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85EABB" w14:textId="77777777" w:rsidR="004540B1" w:rsidRPr="004550B6" w:rsidRDefault="004540B1" w:rsidP="004540B1">
      <w:pPr>
        <w:spacing w:line="360" w:lineRule="auto"/>
        <w:ind w:firstLine="680"/>
        <w:rPr>
          <w:rFonts w:eastAsiaTheme="majorEastAsia"/>
          <w:szCs w:val="22"/>
          <w:lang w:val="en-US" w:eastAsia="en-US" w:bidi="en-US"/>
        </w:rPr>
      </w:pPr>
    </w:p>
    <w:p w14:paraId="448AEE36" w14:textId="77777777" w:rsidR="004540B1" w:rsidRPr="00DA0D1A" w:rsidRDefault="004540B1" w:rsidP="004540B1">
      <w:pPr>
        <w:spacing w:line="360" w:lineRule="auto"/>
        <w:ind w:firstLine="680"/>
        <w:rPr>
          <w:rFonts w:eastAsiaTheme="majorEastAsia"/>
          <w:szCs w:val="22"/>
          <w:lang w:eastAsia="en-US" w:bidi="en-US"/>
        </w:rPr>
      </w:pPr>
    </w:p>
    <w:p w14:paraId="20E16536" w14:textId="77777777" w:rsidR="004540B1" w:rsidRPr="00DA0D1A" w:rsidRDefault="004540B1" w:rsidP="004540B1">
      <w:pPr>
        <w:spacing w:line="360" w:lineRule="auto"/>
        <w:ind w:firstLine="680"/>
        <w:rPr>
          <w:rFonts w:eastAsiaTheme="majorEastAsia"/>
          <w:szCs w:val="22"/>
          <w:lang w:eastAsia="en-US" w:bidi="en-US"/>
        </w:rPr>
      </w:pPr>
    </w:p>
    <w:p w14:paraId="01F4890F" w14:textId="77777777" w:rsidR="004540B1" w:rsidRPr="00DA0D1A" w:rsidRDefault="004540B1" w:rsidP="004540B1">
      <w:pPr>
        <w:spacing w:line="360" w:lineRule="auto"/>
        <w:ind w:firstLine="680"/>
        <w:rPr>
          <w:rFonts w:eastAsiaTheme="majorEastAsia"/>
          <w:szCs w:val="22"/>
          <w:lang w:eastAsia="en-US" w:bidi="en-US"/>
        </w:rPr>
      </w:pPr>
    </w:p>
    <w:p w14:paraId="1D3AC005" w14:textId="77777777" w:rsidR="004540B1" w:rsidRPr="00DA0D1A" w:rsidRDefault="004540B1" w:rsidP="004540B1">
      <w:pPr>
        <w:spacing w:line="360" w:lineRule="auto"/>
        <w:ind w:firstLine="680"/>
        <w:rPr>
          <w:rFonts w:eastAsiaTheme="majorEastAsia"/>
          <w:szCs w:val="22"/>
          <w:lang w:eastAsia="en-US" w:bidi="en-US"/>
        </w:rPr>
      </w:pPr>
    </w:p>
    <w:p w14:paraId="71E542CD" w14:textId="77777777" w:rsidR="004540B1" w:rsidRPr="00DA0D1A" w:rsidRDefault="004540B1" w:rsidP="004540B1">
      <w:pPr>
        <w:spacing w:line="360" w:lineRule="auto"/>
        <w:ind w:firstLine="680"/>
        <w:rPr>
          <w:rFonts w:eastAsiaTheme="majorEastAsia"/>
          <w:szCs w:val="22"/>
          <w:lang w:eastAsia="en-US" w:bidi="en-US"/>
        </w:rPr>
      </w:pPr>
    </w:p>
    <w:p w14:paraId="0340B228" w14:textId="77777777" w:rsidR="004540B1" w:rsidRPr="00DA0D1A" w:rsidRDefault="004540B1" w:rsidP="004540B1">
      <w:pPr>
        <w:spacing w:line="360" w:lineRule="auto"/>
        <w:ind w:firstLine="680"/>
        <w:rPr>
          <w:rFonts w:eastAsiaTheme="majorEastAsia"/>
          <w:szCs w:val="22"/>
          <w:lang w:eastAsia="en-US" w:bidi="en-US"/>
        </w:rPr>
      </w:pPr>
    </w:p>
    <w:p w14:paraId="63FF496C" w14:textId="77777777" w:rsidR="004540B1" w:rsidRPr="00DA0D1A" w:rsidRDefault="004540B1" w:rsidP="004540B1">
      <w:pPr>
        <w:spacing w:line="360" w:lineRule="auto"/>
        <w:ind w:firstLine="680"/>
        <w:rPr>
          <w:rFonts w:eastAsiaTheme="majorEastAsia"/>
          <w:szCs w:val="22"/>
          <w:lang w:eastAsia="en-US" w:bidi="en-US"/>
        </w:rPr>
      </w:pPr>
    </w:p>
    <w:tbl>
      <w:tblPr>
        <w:tblW w:w="9267" w:type="dxa"/>
        <w:tblInd w:w="-26" w:type="dxa"/>
        <w:tblLayout w:type="fixed"/>
        <w:tblCellMar>
          <w:left w:w="28" w:type="dxa"/>
          <w:right w:w="28" w:type="dxa"/>
        </w:tblCellMar>
        <w:tblLook w:val="0000" w:firstRow="0" w:lastRow="0" w:firstColumn="0" w:lastColumn="0" w:noHBand="0" w:noVBand="0"/>
      </w:tblPr>
      <w:tblGrid>
        <w:gridCol w:w="2464"/>
        <w:gridCol w:w="6803"/>
      </w:tblGrid>
      <w:tr w:rsidR="004540B1" w:rsidRPr="009B06F1" w14:paraId="4BA78831" w14:textId="77777777" w:rsidTr="00ED0341">
        <w:trPr>
          <w:cantSplit/>
          <w:trHeight w:val="2889"/>
        </w:trPr>
        <w:tc>
          <w:tcPr>
            <w:tcW w:w="2464" w:type="dxa"/>
          </w:tcPr>
          <w:p w14:paraId="53B0AA79" w14:textId="77777777" w:rsidR="00804868" w:rsidRDefault="00804868" w:rsidP="00ED0341">
            <w:pPr>
              <w:spacing w:line="360" w:lineRule="auto"/>
              <w:ind w:left="-116" w:firstLine="116"/>
              <w:rPr>
                <w:rFonts w:eastAsiaTheme="majorEastAsia"/>
                <w:szCs w:val="22"/>
                <w:lang w:eastAsia="en-US" w:bidi="en-US"/>
              </w:rPr>
            </w:pPr>
            <w:r>
              <w:rPr>
                <w:rFonts w:eastAsiaTheme="majorEastAsia"/>
                <w:szCs w:val="22"/>
                <w:lang w:eastAsia="en-US" w:bidi="en-US"/>
              </w:rPr>
              <w:tab/>
            </w:r>
          </w:p>
          <w:p w14:paraId="3B88C690" w14:textId="77777777" w:rsidR="004540B1" w:rsidRPr="009B06F1" w:rsidRDefault="004007F8" w:rsidP="00ED0341">
            <w:pPr>
              <w:spacing w:line="360" w:lineRule="auto"/>
              <w:ind w:right="-170"/>
              <w:rPr>
                <w:rFonts w:eastAsiaTheme="majorEastAsia"/>
                <w:szCs w:val="22"/>
                <w:lang w:val="en-US" w:eastAsia="en-US" w:bidi="en-US"/>
              </w:rPr>
            </w:pPr>
            <w:r>
              <w:rPr>
                <w:noProof/>
              </w:rPr>
              <w:drawing>
                <wp:inline distT="0" distB="0" distL="0" distR="0" wp14:anchorId="7010C47B" wp14:editId="4E4E8524">
                  <wp:extent cx="1431290" cy="1693545"/>
                  <wp:effectExtent l="0" t="0" r="0" b="1905"/>
                  <wp:docPr id="5" name="Рисунок 5" descr="Символика | Официальный сайт администрации Варненског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имволика | Официальный сайт администрации Варненского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1290" cy="1693545"/>
                          </a:xfrm>
                          <a:prstGeom prst="rect">
                            <a:avLst/>
                          </a:prstGeom>
                          <a:noFill/>
                          <a:ln>
                            <a:noFill/>
                          </a:ln>
                        </pic:spPr>
                      </pic:pic>
                    </a:graphicData>
                  </a:graphic>
                </wp:inline>
              </w:drawing>
            </w:r>
          </w:p>
        </w:tc>
        <w:tc>
          <w:tcPr>
            <w:tcW w:w="6803" w:type="dxa"/>
          </w:tcPr>
          <w:p w14:paraId="09365DA7" w14:textId="77777777" w:rsidR="00AA0621" w:rsidRDefault="00AA0621" w:rsidP="00804868">
            <w:pPr>
              <w:pStyle w:val="afff5"/>
              <w:spacing w:after="0"/>
              <w:rPr>
                <w:rFonts w:ascii="Times New Roman" w:hAnsi="Times New Roman"/>
              </w:rPr>
            </w:pPr>
          </w:p>
          <w:p w14:paraId="05B39342" w14:textId="77777777" w:rsidR="00804868" w:rsidRDefault="00804868" w:rsidP="00804868">
            <w:pPr>
              <w:pStyle w:val="afff5"/>
              <w:spacing w:after="0"/>
              <w:rPr>
                <w:rFonts w:ascii="Times New Roman" w:hAnsi="Times New Roman"/>
              </w:rPr>
            </w:pPr>
            <w:r w:rsidRPr="008B36F7">
              <w:rPr>
                <w:rFonts w:ascii="Times New Roman" w:hAnsi="Times New Roman"/>
              </w:rPr>
              <w:t xml:space="preserve">Схема теплоснабжения </w:t>
            </w:r>
          </w:p>
          <w:p w14:paraId="5524F84F" w14:textId="77777777" w:rsidR="00057952" w:rsidRDefault="004007F8" w:rsidP="00AA0621">
            <w:pPr>
              <w:suppressAutoHyphens/>
              <w:spacing w:after="300"/>
              <w:ind w:firstLine="40"/>
              <w:contextualSpacing/>
              <w:jc w:val="center"/>
              <w:rPr>
                <w:b/>
                <w:caps/>
                <w:sz w:val="32"/>
                <w:szCs w:val="52"/>
              </w:rPr>
            </w:pPr>
            <w:r>
              <w:rPr>
                <w:b/>
                <w:caps/>
                <w:sz w:val="32"/>
                <w:szCs w:val="52"/>
              </w:rPr>
              <w:t>варненского</w:t>
            </w:r>
            <w:r w:rsidR="00057952" w:rsidRPr="008A3CD1">
              <w:rPr>
                <w:b/>
                <w:caps/>
                <w:sz w:val="32"/>
                <w:szCs w:val="52"/>
              </w:rPr>
              <w:t xml:space="preserve"> </w:t>
            </w:r>
          </w:p>
          <w:p w14:paraId="0656C46C" w14:textId="77777777" w:rsidR="00766AD0" w:rsidRPr="008A3CD1" w:rsidRDefault="00766AD0" w:rsidP="006D2375">
            <w:pPr>
              <w:suppressAutoHyphens/>
              <w:spacing w:after="300"/>
              <w:ind w:firstLine="40"/>
              <w:contextualSpacing/>
              <w:jc w:val="center"/>
              <w:rPr>
                <w:b/>
                <w:caps/>
                <w:sz w:val="32"/>
                <w:szCs w:val="52"/>
              </w:rPr>
            </w:pPr>
            <w:r>
              <w:rPr>
                <w:b/>
                <w:caps/>
                <w:sz w:val="32"/>
                <w:szCs w:val="52"/>
              </w:rPr>
              <w:t xml:space="preserve">муниципального </w:t>
            </w:r>
            <w:r w:rsidR="00AA0621">
              <w:rPr>
                <w:b/>
                <w:caps/>
                <w:sz w:val="32"/>
                <w:szCs w:val="52"/>
              </w:rPr>
              <w:t>округа</w:t>
            </w:r>
          </w:p>
          <w:p w14:paraId="49BA0EEB" w14:textId="77777777" w:rsidR="00804868" w:rsidRPr="00F12685" w:rsidRDefault="002A415E" w:rsidP="00804868">
            <w:pPr>
              <w:suppressAutoHyphens/>
              <w:ind w:firstLine="40"/>
              <w:contextualSpacing/>
              <w:jc w:val="center"/>
              <w:rPr>
                <w:b/>
                <w:caps/>
                <w:sz w:val="32"/>
                <w:szCs w:val="52"/>
              </w:rPr>
            </w:pPr>
            <w:r>
              <w:rPr>
                <w:b/>
                <w:caps/>
                <w:sz w:val="32"/>
                <w:szCs w:val="52"/>
              </w:rPr>
              <w:t>Челябинской области</w:t>
            </w:r>
          </w:p>
          <w:p w14:paraId="01DB233E" w14:textId="77777777" w:rsidR="00804868" w:rsidRDefault="00804868" w:rsidP="00804868">
            <w:pPr>
              <w:suppressAutoHyphens/>
              <w:ind w:firstLine="40"/>
              <w:contextualSpacing/>
              <w:jc w:val="center"/>
              <w:rPr>
                <w:b/>
                <w:caps/>
                <w:sz w:val="32"/>
                <w:szCs w:val="52"/>
              </w:rPr>
            </w:pPr>
            <w:r w:rsidRPr="001D0C43">
              <w:rPr>
                <w:b/>
                <w:caps/>
                <w:sz w:val="32"/>
                <w:szCs w:val="52"/>
              </w:rPr>
              <w:t xml:space="preserve">на период </w:t>
            </w:r>
            <w:r w:rsidR="00057952">
              <w:rPr>
                <w:b/>
                <w:caps/>
                <w:sz w:val="32"/>
                <w:szCs w:val="52"/>
              </w:rPr>
              <w:t xml:space="preserve">ДО </w:t>
            </w:r>
            <w:r w:rsidRPr="001D0C43">
              <w:rPr>
                <w:b/>
                <w:caps/>
                <w:sz w:val="32"/>
                <w:szCs w:val="52"/>
              </w:rPr>
              <w:t>20</w:t>
            </w:r>
            <w:r w:rsidR="004007F8">
              <w:rPr>
                <w:b/>
                <w:caps/>
                <w:sz w:val="32"/>
                <w:szCs w:val="52"/>
              </w:rPr>
              <w:t>40</w:t>
            </w:r>
            <w:r w:rsidRPr="001D0C43">
              <w:rPr>
                <w:b/>
                <w:caps/>
                <w:sz w:val="32"/>
                <w:szCs w:val="52"/>
              </w:rPr>
              <w:t xml:space="preserve"> </w:t>
            </w:r>
            <w:r w:rsidR="00057952">
              <w:rPr>
                <w:b/>
                <w:caps/>
                <w:sz w:val="32"/>
                <w:szCs w:val="52"/>
              </w:rPr>
              <w:t>ГОДА</w:t>
            </w:r>
          </w:p>
          <w:p w14:paraId="4EE3BB25" w14:textId="77777777" w:rsidR="00804868" w:rsidRPr="001D0C43" w:rsidRDefault="00804868" w:rsidP="00804868">
            <w:pPr>
              <w:suppressAutoHyphens/>
              <w:ind w:firstLine="40"/>
              <w:contextualSpacing/>
              <w:jc w:val="center"/>
              <w:rPr>
                <w:b/>
                <w:caps/>
                <w:sz w:val="32"/>
                <w:szCs w:val="52"/>
              </w:rPr>
            </w:pPr>
          </w:p>
          <w:p w14:paraId="118F4813" w14:textId="77777777" w:rsidR="004540B1" w:rsidRPr="009B06F1" w:rsidRDefault="00804868" w:rsidP="00804868">
            <w:pPr>
              <w:suppressAutoHyphens/>
              <w:spacing w:after="300"/>
              <w:ind w:firstLine="40"/>
              <w:contextualSpacing/>
              <w:jc w:val="center"/>
              <w:rPr>
                <w:rFonts w:eastAsiaTheme="majorEastAsia"/>
                <w:b/>
                <w:bCs/>
                <w:caps/>
                <w:color w:val="C00000"/>
                <w:sz w:val="32"/>
                <w:szCs w:val="52"/>
                <w:lang w:eastAsia="en-US" w:bidi="en-US"/>
              </w:rPr>
            </w:pPr>
            <w:r w:rsidRPr="009B06F1">
              <w:rPr>
                <w:rFonts w:eastAsiaTheme="majorEastAsia"/>
                <w:b/>
                <w:bCs/>
                <w:caps/>
                <w:sz w:val="32"/>
                <w:szCs w:val="52"/>
                <w:lang w:eastAsia="en-US" w:bidi="en-US"/>
              </w:rPr>
              <w:t xml:space="preserve"> </w:t>
            </w:r>
          </w:p>
          <w:p w14:paraId="40CCABE9" w14:textId="77777777" w:rsidR="004540B1" w:rsidRPr="009B06F1" w:rsidRDefault="004540B1" w:rsidP="004540B1">
            <w:pPr>
              <w:spacing w:line="360" w:lineRule="auto"/>
              <w:ind w:firstLine="680"/>
              <w:jc w:val="both"/>
              <w:rPr>
                <w:rFonts w:eastAsiaTheme="majorEastAsia"/>
                <w:szCs w:val="22"/>
                <w:lang w:eastAsia="en-US" w:bidi="en-US"/>
              </w:rPr>
            </w:pPr>
          </w:p>
          <w:p w14:paraId="06EBED87" w14:textId="77777777" w:rsidR="004540B1" w:rsidRPr="009B06F1" w:rsidRDefault="004540B1" w:rsidP="004540B1">
            <w:pPr>
              <w:suppressAutoHyphens/>
              <w:spacing w:after="300"/>
              <w:ind w:firstLine="40"/>
              <w:contextualSpacing/>
              <w:jc w:val="center"/>
              <w:rPr>
                <w:rFonts w:eastAsiaTheme="majorEastAsia"/>
                <w:b/>
                <w:caps/>
                <w:sz w:val="32"/>
                <w:szCs w:val="32"/>
                <w:lang w:eastAsia="en-US" w:bidi="en-US"/>
              </w:rPr>
            </w:pPr>
          </w:p>
          <w:p w14:paraId="24040C64" w14:textId="77777777" w:rsidR="004540B1" w:rsidRPr="009B06F1" w:rsidRDefault="004540B1" w:rsidP="004540B1">
            <w:pPr>
              <w:suppressAutoHyphens/>
              <w:spacing w:after="300"/>
              <w:ind w:firstLine="40"/>
              <w:contextualSpacing/>
              <w:jc w:val="center"/>
              <w:rPr>
                <w:rFonts w:eastAsiaTheme="majorEastAsia"/>
                <w:b/>
                <w:caps/>
                <w:sz w:val="32"/>
                <w:szCs w:val="32"/>
                <w:lang w:eastAsia="en-US" w:bidi="en-US"/>
              </w:rPr>
            </w:pPr>
          </w:p>
          <w:p w14:paraId="4A5C2295" w14:textId="77777777" w:rsidR="004540B1" w:rsidRPr="009B06F1" w:rsidRDefault="004540B1" w:rsidP="004540B1">
            <w:pPr>
              <w:keepNext/>
              <w:keepLines/>
              <w:spacing w:before="60"/>
              <w:jc w:val="center"/>
              <w:rPr>
                <w:rFonts w:eastAsiaTheme="majorEastAsia"/>
                <w:b/>
                <w:bCs/>
                <w:i/>
                <w:iCs/>
                <w:smallCaps/>
                <w:kern w:val="28"/>
                <w:sz w:val="28"/>
                <w:szCs w:val="28"/>
                <w:lang w:eastAsia="en-US" w:bidi="en-US"/>
              </w:rPr>
            </w:pPr>
          </w:p>
        </w:tc>
      </w:tr>
    </w:tbl>
    <w:p w14:paraId="7520A660" w14:textId="77777777" w:rsidR="004540B1" w:rsidRPr="009B06F1" w:rsidRDefault="004540B1" w:rsidP="004540B1">
      <w:pPr>
        <w:spacing w:line="360" w:lineRule="auto"/>
        <w:ind w:firstLine="680"/>
        <w:jc w:val="center"/>
        <w:rPr>
          <w:rFonts w:eastAsiaTheme="majorEastAsia"/>
          <w:szCs w:val="22"/>
          <w:lang w:eastAsia="en-US" w:bidi="en-US"/>
        </w:rPr>
      </w:pPr>
    </w:p>
    <w:p w14:paraId="009BA445" w14:textId="77777777" w:rsidR="004540B1" w:rsidRPr="009B06F1" w:rsidRDefault="004540B1" w:rsidP="004540B1">
      <w:pPr>
        <w:spacing w:line="360" w:lineRule="auto"/>
        <w:ind w:firstLine="680"/>
        <w:jc w:val="center"/>
        <w:rPr>
          <w:rFonts w:eastAsiaTheme="majorEastAsia"/>
          <w:szCs w:val="22"/>
          <w:lang w:eastAsia="en-US" w:bidi="en-US"/>
        </w:rPr>
      </w:pPr>
    </w:p>
    <w:p w14:paraId="6DF9940D" w14:textId="77777777" w:rsidR="004540B1" w:rsidRPr="009B06F1" w:rsidRDefault="004540B1" w:rsidP="004540B1">
      <w:pPr>
        <w:spacing w:line="360" w:lineRule="auto"/>
        <w:ind w:firstLine="680"/>
        <w:jc w:val="center"/>
        <w:rPr>
          <w:rFonts w:eastAsiaTheme="majorEastAsia"/>
          <w:szCs w:val="22"/>
          <w:lang w:eastAsia="en-US" w:bidi="en-US"/>
        </w:rPr>
      </w:pPr>
    </w:p>
    <w:p w14:paraId="1AB19E47" w14:textId="77777777" w:rsidR="004540B1" w:rsidRPr="009B06F1" w:rsidRDefault="004540B1" w:rsidP="004540B1">
      <w:pPr>
        <w:spacing w:line="360" w:lineRule="auto"/>
        <w:ind w:firstLine="680"/>
        <w:jc w:val="center"/>
        <w:rPr>
          <w:rFonts w:eastAsiaTheme="majorEastAsia"/>
          <w:szCs w:val="22"/>
          <w:lang w:eastAsia="en-US" w:bidi="en-US"/>
        </w:rPr>
      </w:pPr>
    </w:p>
    <w:p w14:paraId="2B11C9DC" w14:textId="77777777" w:rsidR="004540B1" w:rsidRPr="009B06F1" w:rsidRDefault="004540B1" w:rsidP="004540B1">
      <w:pPr>
        <w:spacing w:line="360" w:lineRule="auto"/>
        <w:ind w:firstLine="680"/>
        <w:jc w:val="center"/>
        <w:rPr>
          <w:rFonts w:eastAsiaTheme="majorEastAsia"/>
          <w:szCs w:val="22"/>
          <w:lang w:eastAsia="en-US" w:bidi="en-US"/>
        </w:rPr>
      </w:pPr>
    </w:p>
    <w:p w14:paraId="6479BC02" w14:textId="77777777" w:rsidR="00ED229E" w:rsidRPr="009B06F1" w:rsidRDefault="00ED229E" w:rsidP="00ED229E">
      <w:pPr>
        <w:spacing w:line="360" w:lineRule="auto"/>
        <w:ind w:firstLine="680"/>
        <w:jc w:val="center"/>
        <w:rPr>
          <w:rFonts w:eastAsiaTheme="majorEastAsia"/>
          <w:szCs w:val="22"/>
          <w:lang w:eastAsia="en-US" w:bidi="en-US"/>
        </w:rPr>
      </w:pPr>
    </w:p>
    <w:p w14:paraId="2D2E96AF" w14:textId="77777777" w:rsidR="00ED229E" w:rsidRPr="009B06F1" w:rsidRDefault="00ED229E" w:rsidP="00ED229E">
      <w:pPr>
        <w:widowControl w:val="0"/>
        <w:adjustRightInd w:val="0"/>
        <w:spacing w:before="120" w:after="120"/>
        <w:ind w:firstLine="567"/>
        <w:jc w:val="center"/>
        <w:textAlignment w:val="baseline"/>
        <w:rPr>
          <w:rFonts w:eastAsia="Microsoft YaHei"/>
          <w:spacing w:val="-5"/>
          <w:sz w:val="22"/>
          <w:szCs w:val="22"/>
          <w:lang w:eastAsia="en-US"/>
        </w:rPr>
        <w:sectPr w:rsidR="00ED229E" w:rsidRPr="009B06F1" w:rsidSect="00964934">
          <w:headerReference w:type="default" r:id="rId9"/>
          <w:footerReference w:type="default" r:id="rId10"/>
          <w:footerReference w:type="first" r:id="rId11"/>
          <w:pgSz w:w="11909" w:h="16834" w:code="9"/>
          <w:pgMar w:top="1843" w:right="567" w:bottom="567" w:left="1701" w:header="283" w:footer="283" w:gutter="0"/>
          <w:cols w:space="720"/>
          <w:titlePg/>
          <w:docGrid w:linePitch="299"/>
        </w:sectPr>
      </w:pPr>
    </w:p>
    <w:p w14:paraId="6F577803" w14:textId="77777777" w:rsidR="00ED229E" w:rsidRPr="009B06F1" w:rsidRDefault="00ED229E" w:rsidP="00ED0341">
      <w:pPr>
        <w:ind w:right="-2"/>
        <w:jc w:val="center"/>
        <w:rPr>
          <w:b/>
          <w:color w:val="C00000"/>
        </w:rPr>
      </w:pPr>
      <w:r w:rsidRPr="009B06F1">
        <w:rPr>
          <w:b/>
          <w:color w:val="C00000"/>
        </w:rPr>
        <w:lastRenderedPageBreak/>
        <w:t>СОДЕРЖАНИЕ</w:t>
      </w:r>
    </w:p>
    <w:p w14:paraId="09A3ED06" w14:textId="77777777" w:rsidR="00ED229E" w:rsidRPr="009B06F1" w:rsidRDefault="00ED229E" w:rsidP="00ED229E">
      <w:pPr>
        <w:ind w:right="990"/>
        <w:jc w:val="both"/>
        <w:rPr>
          <w:sz w:val="20"/>
          <w:szCs w:val="20"/>
        </w:rPr>
      </w:pPr>
    </w:p>
    <w:p w14:paraId="70C8C23D" w14:textId="77777777" w:rsidR="00ED229E" w:rsidRPr="00530517" w:rsidRDefault="00ED229E" w:rsidP="00AB7074">
      <w:pPr>
        <w:pStyle w:val="1f0"/>
        <w:rPr>
          <w:rFonts w:eastAsiaTheme="minorEastAsia"/>
          <w:noProof/>
        </w:rPr>
      </w:pPr>
      <w:r w:rsidRPr="008A4A19">
        <w:rPr>
          <w:highlight w:val="yellow"/>
        </w:rPr>
        <w:fldChar w:fldCharType="begin"/>
      </w:r>
      <w:r w:rsidRPr="008A4A19">
        <w:rPr>
          <w:highlight w:val="yellow"/>
        </w:rPr>
        <w:instrText xml:space="preserve"> TOC \o "1-3" \h \z \u </w:instrText>
      </w:r>
      <w:r w:rsidRPr="008A4A19">
        <w:rPr>
          <w:highlight w:val="yellow"/>
        </w:rPr>
        <w:fldChar w:fldCharType="separate"/>
      </w:r>
      <w:hyperlink w:anchor="_Toc18417115" w:history="1">
        <w:r w:rsidRPr="00530517">
          <w:rPr>
            <w:rStyle w:val="aff8"/>
            <w:noProof/>
            <w:color w:val="auto"/>
            <w:sz w:val="20"/>
            <w:szCs w:val="20"/>
            <w:u w:val="none"/>
          </w:rPr>
          <w:t>1.</w:t>
        </w:r>
        <w:r w:rsidR="00CF1A44" w:rsidRPr="00530517">
          <w:rPr>
            <w:rStyle w:val="aff8"/>
            <w:noProof/>
            <w:color w:val="auto"/>
            <w:sz w:val="20"/>
            <w:szCs w:val="20"/>
            <w:u w:val="none"/>
          </w:rPr>
          <w:t xml:space="preserve"> </w:t>
        </w:r>
        <w:r w:rsidR="00A57C23" w:rsidRPr="00530517">
          <w:rPr>
            <w:color w:val="000000" w:themeColor="text1"/>
            <w:sz w:val="20"/>
            <w:szCs w:val="20"/>
          </w:rPr>
          <w:t xml:space="preserve">Показатели существующего и перспективного спроса на тепловую энергию (мощность) и теплоноситель в установленных границах </w:t>
        </w:r>
        <w:r w:rsidR="00E837D3" w:rsidRPr="00530517">
          <w:rPr>
            <w:color w:val="000000" w:themeColor="text1"/>
            <w:sz w:val="20"/>
            <w:szCs w:val="20"/>
          </w:rPr>
          <w:t>городс</w:t>
        </w:r>
        <w:r w:rsidR="00530517" w:rsidRPr="00530517">
          <w:rPr>
            <w:color w:val="000000" w:themeColor="text1"/>
            <w:sz w:val="20"/>
            <w:szCs w:val="20"/>
          </w:rPr>
          <w:t>кого округа</w:t>
        </w:r>
        <w:r w:rsidRPr="00530517">
          <w:rPr>
            <w:noProof/>
            <w:webHidden/>
            <w:color w:val="000000" w:themeColor="text1"/>
            <w:sz w:val="20"/>
            <w:szCs w:val="20"/>
          </w:rPr>
          <w:tab/>
        </w:r>
        <w:r w:rsidR="00A57C23" w:rsidRPr="00530517">
          <w:rPr>
            <w:noProof/>
            <w:webHidden/>
          </w:rPr>
          <w:t>…………………………………………</w:t>
        </w:r>
        <w:r w:rsidRPr="00530517">
          <w:rPr>
            <w:noProof/>
            <w:webHidden/>
          </w:rPr>
          <w:t>…..………..…</w:t>
        </w:r>
        <w:bookmarkStart w:id="0" w:name="bookmark217"/>
        <w:bookmarkEnd w:id="0"/>
      </w:hyperlink>
      <w:r w:rsidR="00B9034C" w:rsidRPr="00530517">
        <w:rPr>
          <w:noProof/>
          <w:sz w:val="20"/>
          <w:szCs w:val="20"/>
        </w:rPr>
        <w:t>6</w:t>
      </w:r>
      <w:r w:rsidR="007F0F8D" w:rsidRPr="00530517">
        <w:rPr>
          <w:rFonts w:eastAsiaTheme="minorEastAsia"/>
          <w:noProof/>
        </w:rPr>
        <w:t xml:space="preserve"> </w:t>
      </w:r>
    </w:p>
    <w:p w14:paraId="60D08DCD" w14:textId="77777777" w:rsidR="00ED229E" w:rsidRPr="00530517" w:rsidRDefault="00BD6D94" w:rsidP="00586814">
      <w:pPr>
        <w:pStyle w:val="28"/>
        <w:rPr>
          <w:rFonts w:eastAsiaTheme="minorEastAsia"/>
        </w:rPr>
      </w:pPr>
      <w:hyperlink w:anchor="_Toc18417116" w:history="1">
        <w:r w:rsidR="00ED229E" w:rsidRPr="00530517">
          <w:rPr>
            <w:rStyle w:val="aff8"/>
            <w:color w:val="auto"/>
            <w:szCs w:val="20"/>
            <w:u w:val="none"/>
          </w:rPr>
          <w:t>Общие положения и принятые нормативы</w:t>
        </w:r>
        <w:r w:rsidR="00ED229E" w:rsidRPr="00530517">
          <w:rPr>
            <w:webHidden/>
          </w:rPr>
          <w:t>……………………………………………...………………</w:t>
        </w:r>
        <w:r w:rsidR="00A57C23" w:rsidRPr="00530517">
          <w:rPr>
            <w:webHidden/>
          </w:rPr>
          <w:t>..</w:t>
        </w:r>
        <w:r w:rsidR="00ED229E" w:rsidRPr="00530517">
          <w:rPr>
            <w:webHidden/>
          </w:rPr>
          <w:t>………..….…....</w:t>
        </w:r>
        <w:r w:rsidR="00B9034C" w:rsidRPr="00530517">
          <w:rPr>
            <w:webHidden/>
          </w:rPr>
          <w:t>6</w:t>
        </w:r>
      </w:hyperlink>
    </w:p>
    <w:p w14:paraId="3BDCE430" w14:textId="77777777" w:rsidR="00ED229E" w:rsidRPr="00530517" w:rsidRDefault="00BD6D94" w:rsidP="00586814">
      <w:pPr>
        <w:pStyle w:val="28"/>
        <w:rPr>
          <w:rFonts w:eastAsiaTheme="minorEastAsia"/>
        </w:rPr>
      </w:pPr>
      <w:hyperlink w:anchor="_Toc18417117" w:history="1">
        <w:r w:rsidR="00ED229E" w:rsidRPr="00530517">
          <w:rPr>
            <w:rStyle w:val="aff8"/>
            <w:color w:val="auto"/>
            <w:szCs w:val="20"/>
            <w:u w:val="none"/>
          </w:rPr>
          <w:t>1.1.</w:t>
        </w:r>
        <w:r w:rsidR="00CF1A44" w:rsidRPr="00530517">
          <w:rPr>
            <w:rStyle w:val="aff8"/>
            <w:color w:val="auto"/>
            <w:szCs w:val="20"/>
            <w:u w:val="none"/>
          </w:rPr>
          <w:t xml:space="preserve"> </w:t>
        </w:r>
        <w:r w:rsidR="00ED229E" w:rsidRPr="00530517">
          <w:rPr>
            <w:rStyle w:val="aff8"/>
            <w:color w:val="auto"/>
            <w:szCs w:val="20"/>
            <w:u w:val="none"/>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AB7074" w:rsidRPr="00530517">
          <w:rPr>
            <w:webHidden/>
          </w:rPr>
          <w:t xml:space="preserve"> ………………………………………………………………………</w:t>
        </w:r>
        <w:r w:rsidR="00367826" w:rsidRPr="00530517">
          <w:rPr>
            <w:webHidden/>
          </w:rPr>
          <w:t>……</w:t>
        </w:r>
        <w:r w:rsidR="001E2D1F" w:rsidRPr="00530517">
          <w:rPr>
            <w:webHidden/>
          </w:rPr>
          <w:t>….</w:t>
        </w:r>
        <w:r w:rsidR="00367826" w:rsidRPr="00530517">
          <w:rPr>
            <w:webHidden/>
          </w:rPr>
          <w:t>….</w:t>
        </w:r>
        <w:r w:rsidR="00AB7074" w:rsidRPr="00530517">
          <w:rPr>
            <w:webHidden/>
          </w:rPr>
          <w:t>…………………</w:t>
        </w:r>
        <w:r w:rsidR="001E2D1F" w:rsidRPr="00530517">
          <w:rPr>
            <w:webHidden/>
          </w:rPr>
          <w:t>9</w:t>
        </w:r>
      </w:hyperlink>
    </w:p>
    <w:p w14:paraId="242AE2CD" w14:textId="77777777" w:rsidR="00B9034C" w:rsidRPr="00530517" w:rsidRDefault="00BD6D94" w:rsidP="005351C0">
      <w:pPr>
        <w:pStyle w:val="3d"/>
        <w:rPr>
          <w:noProof/>
        </w:rPr>
      </w:pPr>
      <w:hyperlink w:anchor="_Toc18417118" w:history="1">
        <w:r w:rsidR="00ED229E" w:rsidRPr="00530517">
          <w:rPr>
            <w:rStyle w:val="aff8"/>
            <w:bCs/>
            <w:noProof/>
            <w:color w:val="auto"/>
            <w:u w:val="none"/>
          </w:rPr>
          <w:t>1.1.1.</w:t>
        </w:r>
        <w:r w:rsidR="00ED229E" w:rsidRPr="00530517">
          <w:rPr>
            <w:rFonts w:eastAsiaTheme="minorEastAsia"/>
            <w:noProof/>
            <w:spacing w:val="0"/>
            <w:lang w:eastAsia="ru-RU"/>
          </w:rPr>
          <w:t xml:space="preserve"> </w:t>
        </w:r>
        <w:r w:rsidR="00ED229E" w:rsidRPr="00530517">
          <w:rPr>
            <w:rStyle w:val="aff8"/>
            <w:bCs/>
            <w:noProof/>
            <w:color w:val="auto"/>
            <w:u w:val="none"/>
          </w:rPr>
          <w:t>Баз</w:t>
        </w:r>
        <w:r w:rsidR="005351C0" w:rsidRPr="00530517">
          <w:rPr>
            <w:rStyle w:val="aff8"/>
            <w:bCs/>
            <w:noProof/>
            <w:color w:val="auto"/>
            <w:u w:val="none"/>
          </w:rPr>
          <w:t>овые площади строительных фондо</w:t>
        </w:r>
        <w:r w:rsidR="00530517">
          <w:rPr>
            <w:rStyle w:val="aff8"/>
            <w:bCs/>
            <w:noProof/>
            <w:color w:val="auto"/>
            <w:u w:val="none"/>
          </w:rPr>
          <w:t>в</w:t>
        </w:r>
        <w:r w:rsidR="005351C0" w:rsidRPr="00530517">
          <w:rPr>
            <w:rStyle w:val="aff8"/>
            <w:bCs/>
            <w:noProof/>
            <w:color w:val="auto"/>
            <w:u w:val="none"/>
          </w:rPr>
          <w:t>..</w:t>
        </w:r>
        <w:r w:rsidR="00530517">
          <w:rPr>
            <w:rStyle w:val="aff8"/>
            <w:bCs/>
            <w:noProof/>
            <w:webHidden/>
            <w:color w:val="auto"/>
            <w:u w:val="none"/>
          </w:rPr>
          <w:t>……………………………………………………………………</w:t>
        </w:r>
        <w:r w:rsidR="005351C0" w:rsidRPr="00530517">
          <w:rPr>
            <w:rStyle w:val="aff8"/>
            <w:bCs/>
            <w:noProof/>
            <w:webHidden/>
            <w:color w:val="auto"/>
            <w:u w:val="none"/>
          </w:rPr>
          <w:t>…….…....</w:t>
        </w:r>
        <w:r w:rsidR="0030373C">
          <w:rPr>
            <w:rStyle w:val="aff8"/>
            <w:bCs/>
            <w:noProof/>
            <w:webHidden/>
            <w:color w:val="auto"/>
            <w:u w:val="none"/>
          </w:rPr>
          <w:t>..</w:t>
        </w:r>
        <w:r w:rsidR="005351C0" w:rsidRPr="00530517">
          <w:rPr>
            <w:rStyle w:val="aff8"/>
            <w:bCs/>
            <w:noProof/>
            <w:webHidden/>
            <w:color w:val="auto"/>
            <w:u w:val="none"/>
          </w:rPr>
          <w:t>9</w:t>
        </w:r>
      </w:hyperlink>
    </w:p>
    <w:p w14:paraId="1C4B9264" w14:textId="77777777" w:rsidR="00FD2282" w:rsidRPr="00530517" w:rsidRDefault="00BD6D94" w:rsidP="005351C0">
      <w:pPr>
        <w:pStyle w:val="3d"/>
        <w:rPr>
          <w:rFonts w:eastAsiaTheme="minorEastAsia"/>
          <w:noProof/>
          <w:spacing w:val="0"/>
          <w:lang w:eastAsia="ru-RU"/>
        </w:rPr>
      </w:pPr>
      <w:hyperlink w:anchor="_Toc18417119" w:history="1">
        <w:r w:rsidR="00FD2282" w:rsidRPr="00530517">
          <w:rPr>
            <w:rStyle w:val="aff8"/>
            <w:bCs/>
            <w:noProof/>
            <w:color w:val="auto"/>
            <w:u w:val="none"/>
          </w:rPr>
          <w:t>1.1.2. Приросты площади строительных фондов…………………………………………………………………………</w:t>
        </w:r>
        <w:r w:rsidR="00530517" w:rsidRPr="00530517">
          <w:rPr>
            <w:noProof/>
            <w:webHidden/>
          </w:rPr>
          <w:t>1</w:t>
        </w:r>
        <w:r w:rsidR="00ED1032">
          <w:rPr>
            <w:noProof/>
            <w:webHidden/>
          </w:rPr>
          <w:t>4</w:t>
        </w:r>
      </w:hyperlink>
      <w:r w:rsidR="00FD2282" w:rsidRPr="00530517">
        <w:rPr>
          <w:noProof/>
        </w:rPr>
        <w:t xml:space="preserve"> </w:t>
      </w:r>
      <w:hyperlink w:anchor="_Toc18417121" w:history="1">
        <w:r w:rsidR="00FD2282" w:rsidRPr="00530517">
          <w:rPr>
            <w:rStyle w:val="aff8"/>
            <w:bCs/>
            <w:noProof/>
            <w:color w:val="auto"/>
            <w:u w:val="none"/>
          </w:rPr>
          <w:t>1.1.2.1.  Исходные сведения для прогноза ввода строительных фондов………….…………………………………</w:t>
        </w:r>
        <w:r w:rsidR="00FD2282" w:rsidRPr="00530517">
          <w:rPr>
            <w:rStyle w:val="aff8"/>
            <w:bCs/>
            <w:noProof/>
            <w:webHidden/>
            <w:color w:val="auto"/>
            <w:u w:val="none"/>
          </w:rPr>
          <w:t>……</w:t>
        </w:r>
      </w:hyperlink>
      <w:r w:rsidR="0072562F" w:rsidRPr="00530517">
        <w:rPr>
          <w:rStyle w:val="aff8"/>
          <w:bCs/>
          <w:noProof/>
          <w:color w:val="auto"/>
          <w:u w:val="none"/>
        </w:rPr>
        <w:t>.......</w:t>
      </w:r>
      <w:r w:rsidR="00530517" w:rsidRPr="00530517">
        <w:rPr>
          <w:noProof/>
        </w:rPr>
        <w:t>1</w:t>
      </w:r>
      <w:r w:rsidR="00ED1032">
        <w:rPr>
          <w:noProof/>
        </w:rPr>
        <w:t>4</w:t>
      </w:r>
    </w:p>
    <w:p w14:paraId="1A3BB77C" w14:textId="77777777" w:rsidR="00FD2282" w:rsidRPr="00530517" w:rsidRDefault="00BD6D94" w:rsidP="005351C0">
      <w:pPr>
        <w:pStyle w:val="3d"/>
        <w:rPr>
          <w:rFonts w:eastAsiaTheme="minorEastAsia"/>
          <w:noProof/>
          <w:spacing w:val="0"/>
          <w:lang w:eastAsia="ru-RU"/>
        </w:rPr>
      </w:pPr>
      <w:hyperlink w:anchor="_Toc18417121" w:history="1">
        <w:r w:rsidR="00FD2282" w:rsidRPr="00530517">
          <w:rPr>
            <w:rStyle w:val="aff8"/>
            <w:bCs/>
            <w:noProof/>
            <w:color w:val="auto"/>
            <w:u w:val="none"/>
          </w:rPr>
          <w:t xml:space="preserve">1.1.2.2.  Сводные показатели прироста новых строительных фондов по </w:t>
        </w:r>
        <w:r w:rsidR="00A57C23" w:rsidRPr="00530517">
          <w:rPr>
            <w:rStyle w:val="aff8"/>
            <w:bCs/>
            <w:noProof/>
            <w:color w:val="auto"/>
            <w:u w:val="none"/>
          </w:rPr>
          <w:t>поселению………</w:t>
        </w:r>
        <w:r w:rsidR="00FD2282" w:rsidRPr="00530517">
          <w:rPr>
            <w:rStyle w:val="aff8"/>
            <w:bCs/>
            <w:noProof/>
            <w:color w:val="auto"/>
            <w:u w:val="none"/>
          </w:rPr>
          <w:t>………………</w:t>
        </w:r>
        <w:r w:rsidR="0072562F" w:rsidRPr="00530517">
          <w:rPr>
            <w:rStyle w:val="aff8"/>
            <w:bCs/>
            <w:noProof/>
            <w:color w:val="auto"/>
            <w:u w:val="none"/>
          </w:rPr>
          <w:t>.</w:t>
        </w:r>
        <w:r w:rsidR="00FD2282" w:rsidRPr="00530517">
          <w:rPr>
            <w:rStyle w:val="aff8"/>
            <w:bCs/>
            <w:noProof/>
            <w:color w:val="auto"/>
            <w:u w:val="none"/>
          </w:rPr>
          <w:t>…</w:t>
        </w:r>
        <w:r w:rsidR="0072562F" w:rsidRPr="00530517">
          <w:rPr>
            <w:rStyle w:val="aff8"/>
            <w:bCs/>
            <w:noProof/>
            <w:color w:val="auto"/>
            <w:u w:val="none"/>
          </w:rPr>
          <w:t>.</w:t>
        </w:r>
        <w:r w:rsidR="00FD2282" w:rsidRPr="00530517">
          <w:rPr>
            <w:rStyle w:val="aff8"/>
            <w:bCs/>
            <w:noProof/>
            <w:color w:val="auto"/>
            <w:u w:val="none"/>
          </w:rPr>
          <w:t>…</w:t>
        </w:r>
        <w:r w:rsidR="0072562F" w:rsidRPr="00530517">
          <w:rPr>
            <w:rStyle w:val="aff8"/>
            <w:bCs/>
            <w:noProof/>
            <w:color w:val="auto"/>
            <w:u w:val="none"/>
          </w:rPr>
          <w:t>.</w:t>
        </w:r>
        <w:r w:rsidR="00FD2282" w:rsidRPr="00530517">
          <w:rPr>
            <w:rStyle w:val="aff8"/>
            <w:bCs/>
            <w:noProof/>
            <w:color w:val="auto"/>
            <w:u w:val="none"/>
          </w:rPr>
          <w:t>…</w:t>
        </w:r>
        <w:r w:rsidR="0072562F" w:rsidRPr="00530517">
          <w:rPr>
            <w:rStyle w:val="aff8"/>
            <w:bCs/>
            <w:noProof/>
            <w:color w:val="auto"/>
            <w:u w:val="none"/>
          </w:rPr>
          <w:t>..</w:t>
        </w:r>
        <w:r w:rsidR="0072562F" w:rsidRPr="00530517">
          <w:rPr>
            <w:rStyle w:val="aff8"/>
            <w:bCs/>
            <w:noProof/>
            <w:webHidden/>
            <w:color w:val="auto"/>
            <w:u w:val="none"/>
          </w:rPr>
          <w:t>.......</w:t>
        </w:r>
        <w:r w:rsidR="00FD2282" w:rsidRPr="00530517">
          <w:rPr>
            <w:rStyle w:val="aff8"/>
            <w:bCs/>
            <w:noProof/>
            <w:webHidden/>
            <w:color w:val="auto"/>
            <w:u w:val="none"/>
          </w:rPr>
          <w:t>…</w:t>
        </w:r>
      </w:hyperlink>
      <w:r w:rsidR="00FD2282" w:rsidRPr="00530517">
        <w:rPr>
          <w:noProof/>
        </w:rPr>
        <w:t>1</w:t>
      </w:r>
      <w:r w:rsidR="00ED1032">
        <w:rPr>
          <w:noProof/>
        </w:rPr>
        <w:t>4</w:t>
      </w:r>
    </w:p>
    <w:p w14:paraId="7FFAC983" w14:textId="77777777" w:rsidR="00ED229E" w:rsidRPr="00530517" w:rsidRDefault="00BD6D94" w:rsidP="005351C0">
      <w:pPr>
        <w:pStyle w:val="3d"/>
        <w:rPr>
          <w:rFonts w:eastAsiaTheme="minorEastAsia"/>
        </w:rPr>
      </w:pPr>
      <w:hyperlink w:anchor="_Toc18417120" w:history="1">
        <w:r w:rsidR="00ED229E" w:rsidRPr="00530517">
          <w:rPr>
            <w:rStyle w:val="aff8"/>
            <w:color w:val="auto"/>
            <w:u w:val="none"/>
          </w:rPr>
          <w:t>1.2.</w:t>
        </w:r>
        <w:r w:rsidR="00CF1A44" w:rsidRPr="00530517">
          <w:rPr>
            <w:rStyle w:val="aff8"/>
            <w:color w:val="auto"/>
            <w:u w:val="none"/>
          </w:rPr>
          <w:t xml:space="preserve">  </w:t>
        </w:r>
        <w:r w:rsidR="00ED229E" w:rsidRPr="00530517">
          <w:rPr>
            <w:rStyle w:val="aff8"/>
            <w:color w:val="auto"/>
            <w:u w:val="none"/>
          </w:rPr>
          <w:t>Существующие и перспективные объемы потребления тепловой мощности и теплоносителя с разделением по видам теплопотребления в каждом расчетном элементе территориального деления на каждом этапе</w:t>
        </w:r>
        <w:r w:rsidR="0072562F" w:rsidRPr="00530517">
          <w:rPr>
            <w:rStyle w:val="aff8"/>
            <w:color w:val="auto"/>
            <w:u w:val="none"/>
          </w:rPr>
          <w:t>.........</w:t>
        </w:r>
        <w:r w:rsidR="00FD2282" w:rsidRPr="00530517">
          <w:rPr>
            <w:rStyle w:val="aff8"/>
            <w:color w:val="auto"/>
            <w:u w:val="none"/>
          </w:rPr>
          <w:t>……………………</w:t>
        </w:r>
        <w:r w:rsidR="001E2D1F" w:rsidRPr="00530517">
          <w:rPr>
            <w:rStyle w:val="aff8"/>
            <w:color w:val="auto"/>
            <w:u w:val="none"/>
          </w:rPr>
          <w:t>…</w:t>
        </w:r>
        <w:r w:rsidR="001E2D1F" w:rsidRPr="00530517">
          <w:rPr>
            <w:webHidden/>
          </w:rPr>
          <w:t>1</w:t>
        </w:r>
        <w:r w:rsidR="00ED1032">
          <w:rPr>
            <w:webHidden/>
          </w:rPr>
          <w:t>5</w:t>
        </w:r>
      </w:hyperlink>
    </w:p>
    <w:p w14:paraId="5311B301" w14:textId="77777777" w:rsidR="00B9034C" w:rsidRPr="00530517" w:rsidRDefault="00BD6D94" w:rsidP="005351C0">
      <w:pPr>
        <w:pStyle w:val="3d"/>
        <w:rPr>
          <w:rFonts w:eastAsiaTheme="minorEastAsia"/>
          <w:noProof/>
          <w:spacing w:val="0"/>
          <w:lang w:eastAsia="ru-RU"/>
        </w:rPr>
      </w:pPr>
      <w:hyperlink w:anchor="_Toc18417121" w:history="1">
        <w:r w:rsidR="00B9034C" w:rsidRPr="00530517">
          <w:rPr>
            <w:rStyle w:val="aff8"/>
            <w:bCs/>
            <w:noProof/>
            <w:color w:val="auto"/>
            <w:u w:val="none"/>
          </w:rPr>
          <w:t>1.2.1.  Базовые объемы потребления тепловой мощности…………………….…………………………</w:t>
        </w:r>
        <w:r w:rsidR="0072562F" w:rsidRPr="00530517">
          <w:rPr>
            <w:rStyle w:val="aff8"/>
            <w:bCs/>
            <w:noProof/>
            <w:color w:val="auto"/>
            <w:u w:val="none"/>
          </w:rPr>
          <w:t>.....</w:t>
        </w:r>
        <w:r w:rsidR="00B9034C" w:rsidRPr="00530517">
          <w:rPr>
            <w:rStyle w:val="aff8"/>
            <w:bCs/>
            <w:noProof/>
            <w:color w:val="auto"/>
            <w:u w:val="none"/>
          </w:rPr>
          <w:t>………</w:t>
        </w:r>
        <w:r w:rsidR="00B9034C" w:rsidRPr="00530517">
          <w:rPr>
            <w:rStyle w:val="aff8"/>
            <w:bCs/>
            <w:noProof/>
            <w:webHidden/>
            <w:color w:val="auto"/>
            <w:u w:val="none"/>
          </w:rPr>
          <w:t>……</w:t>
        </w:r>
        <w:r w:rsidR="001E2D1F" w:rsidRPr="00530517">
          <w:rPr>
            <w:rStyle w:val="aff8"/>
            <w:bCs/>
            <w:noProof/>
            <w:webHidden/>
            <w:color w:val="auto"/>
            <w:u w:val="none"/>
          </w:rPr>
          <w:t>……</w:t>
        </w:r>
        <w:r w:rsidR="001E2D1F" w:rsidRPr="00530517">
          <w:rPr>
            <w:noProof/>
            <w:webHidden/>
          </w:rPr>
          <w:t>1</w:t>
        </w:r>
        <w:r w:rsidR="00F53899">
          <w:rPr>
            <w:noProof/>
            <w:webHidden/>
          </w:rPr>
          <w:t>6</w:t>
        </w:r>
      </w:hyperlink>
    </w:p>
    <w:p w14:paraId="690D167C" w14:textId="77777777" w:rsidR="00ED229E" w:rsidRPr="00530517" w:rsidRDefault="00BD6D94" w:rsidP="005351C0">
      <w:pPr>
        <w:pStyle w:val="3d"/>
        <w:rPr>
          <w:rFonts w:eastAsiaTheme="minorEastAsia"/>
          <w:noProof/>
          <w:spacing w:val="0"/>
          <w:lang w:eastAsia="ru-RU"/>
        </w:rPr>
      </w:pPr>
      <w:hyperlink w:anchor="_Toc18417122" w:history="1">
        <w:r w:rsidR="00ED229E" w:rsidRPr="00530517">
          <w:rPr>
            <w:rStyle w:val="aff8"/>
            <w:bCs/>
            <w:noProof/>
            <w:color w:val="auto"/>
            <w:u w:val="none"/>
          </w:rPr>
          <w:t>1.2.2.</w:t>
        </w:r>
        <w:r w:rsidR="00CF1A44" w:rsidRPr="00530517">
          <w:rPr>
            <w:rStyle w:val="aff8"/>
            <w:bCs/>
            <w:noProof/>
            <w:color w:val="auto"/>
            <w:u w:val="none"/>
          </w:rPr>
          <w:t xml:space="preserve">  </w:t>
        </w:r>
        <w:r w:rsidR="00ED229E" w:rsidRPr="00530517">
          <w:rPr>
            <w:rStyle w:val="aff8"/>
            <w:bCs/>
            <w:noProof/>
            <w:color w:val="auto"/>
            <w:u w:val="none"/>
          </w:rPr>
          <w:t>Приросты объемов потребления тепловой мощности</w:t>
        </w:r>
        <w:r w:rsidR="00ED229E" w:rsidRPr="00530517">
          <w:rPr>
            <w:noProof/>
            <w:webHidden/>
          </w:rPr>
          <w:tab/>
          <w:t>………………………………………………………</w:t>
        </w:r>
        <w:r w:rsidR="00AB7074" w:rsidRPr="00530517">
          <w:rPr>
            <w:noProof/>
            <w:webHidden/>
          </w:rPr>
          <w:t>…..</w:t>
        </w:r>
        <w:r w:rsidR="00ED229E" w:rsidRPr="00530517">
          <w:rPr>
            <w:noProof/>
            <w:webHidden/>
          </w:rPr>
          <w:t>…</w:t>
        </w:r>
        <w:r w:rsidR="00ED1032">
          <w:rPr>
            <w:noProof/>
            <w:webHidden/>
          </w:rPr>
          <w:t>2</w:t>
        </w:r>
        <w:r w:rsidR="00F53899">
          <w:rPr>
            <w:noProof/>
            <w:webHidden/>
          </w:rPr>
          <w:t>3</w:t>
        </w:r>
      </w:hyperlink>
    </w:p>
    <w:p w14:paraId="36248D2E" w14:textId="77777777" w:rsidR="00ED229E" w:rsidRPr="00530517" w:rsidRDefault="00BD6D94" w:rsidP="005351C0">
      <w:pPr>
        <w:pStyle w:val="3d"/>
        <w:rPr>
          <w:rFonts w:eastAsiaTheme="minorEastAsia"/>
          <w:noProof/>
          <w:spacing w:val="0"/>
          <w:lang w:eastAsia="ru-RU"/>
        </w:rPr>
      </w:pPr>
      <w:hyperlink w:anchor="_Toc18417124" w:history="1">
        <w:r w:rsidR="00ED229E" w:rsidRPr="00530517">
          <w:rPr>
            <w:rStyle w:val="aff8"/>
            <w:bCs/>
            <w:noProof/>
            <w:color w:val="auto"/>
            <w:u w:val="none"/>
          </w:rPr>
          <w:t>1.2.</w:t>
        </w:r>
        <w:r w:rsidR="00A57C23" w:rsidRPr="00530517">
          <w:rPr>
            <w:rStyle w:val="aff8"/>
            <w:bCs/>
            <w:noProof/>
            <w:color w:val="auto"/>
            <w:u w:val="none"/>
          </w:rPr>
          <w:t>3</w:t>
        </w:r>
        <w:r w:rsidR="00ED229E" w:rsidRPr="00530517">
          <w:rPr>
            <w:rStyle w:val="aff8"/>
            <w:bCs/>
            <w:noProof/>
            <w:color w:val="auto"/>
            <w:u w:val="none"/>
          </w:rPr>
          <w:t>.</w:t>
        </w:r>
        <w:r w:rsidR="00CF1A44" w:rsidRPr="00530517">
          <w:rPr>
            <w:rFonts w:eastAsiaTheme="minorEastAsia"/>
            <w:noProof/>
            <w:spacing w:val="0"/>
            <w:lang w:eastAsia="ru-RU"/>
          </w:rPr>
          <w:t xml:space="preserve">  </w:t>
        </w:r>
        <w:r w:rsidR="00ED229E" w:rsidRPr="00530517">
          <w:rPr>
            <w:rStyle w:val="aff8"/>
            <w:bCs/>
            <w:noProof/>
            <w:color w:val="auto"/>
            <w:u w:val="none"/>
          </w:rPr>
          <w:t>Приросты объемов потребления тепловой энергии</w:t>
        </w:r>
        <w:r w:rsidR="00ED229E" w:rsidRPr="00530517">
          <w:rPr>
            <w:noProof/>
            <w:webHidden/>
          </w:rPr>
          <w:tab/>
        </w:r>
        <w:r w:rsidR="00ED1032">
          <w:rPr>
            <w:noProof/>
            <w:webHidden/>
          </w:rPr>
          <w:t>2</w:t>
        </w:r>
        <w:r w:rsidR="00F53899">
          <w:rPr>
            <w:noProof/>
            <w:webHidden/>
          </w:rPr>
          <w:t>3</w:t>
        </w:r>
      </w:hyperlink>
    </w:p>
    <w:p w14:paraId="3348FA66" w14:textId="77777777" w:rsidR="00ED229E" w:rsidRPr="00530517" w:rsidRDefault="00BD6D94" w:rsidP="00586814">
      <w:pPr>
        <w:pStyle w:val="28"/>
        <w:rPr>
          <w:rFonts w:eastAsiaTheme="minorEastAsia"/>
        </w:rPr>
      </w:pPr>
      <w:hyperlink w:anchor="_Toc18417125" w:history="1">
        <w:r w:rsidR="00ED229E" w:rsidRPr="00530517">
          <w:rPr>
            <w:rStyle w:val="aff8"/>
            <w:color w:val="auto"/>
            <w:szCs w:val="20"/>
            <w:u w:val="none"/>
          </w:rPr>
          <w:t>1.3.</w:t>
        </w:r>
        <w:r w:rsidR="00CF1A44" w:rsidRPr="00530517">
          <w:rPr>
            <w:rStyle w:val="aff8"/>
            <w:color w:val="auto"/>
            <w:szCs w:val="20"/>
            <w:u w:val="none"/>
          </w:rPr>
          <w:t xml:space="preserve"> </w:t>
        </w:r>
        <w:r w:rsidR="00A57C23" w:rsidRPr="00530517">
          <w:t>Существующие и перспективные объемы потребления тепловой мощности и теплоносителя с разделением по видам теплопотребления в каждом расчетном элементе территориального деления на каждом этапе………………………………………………………………………………</w:t>
        </w:r>
        <w:r w:rsidR="00AB7074" w:rsidRPr="00530517">
          <w:rPr>
            <w:webHidden/>
          </w:rPr>
          <w:t>………………………………………….</w:t>
        </w:r>
      </w:hyperlink>
      <w:r w:rsidR="00ED1032">
        <w:t>2</w:t>
      </w:r>
      <w:r w:rsidR="00F53899">
        <w:t>4</w:t>
      </w:r>
    </w:p>
    <w:p w14:paraId="11BAE8FC" w14:textId="77777777" w:rsidR="00ED229E" w:rsidRPr="00530517" w:rsidRDefault="00BD6D94" w:rsidP="00AB7074">
      <w:pPr>
        <w:pStyle w:val="1f0"/>
        <w:rPr>
          <w:rFonts w:eastAsiaTheme="minorEastAsia"/>
          <w:noProof/>
        </w:rPr>
      </w:pPr>
      <w:hyperlink w:anchor="_Toc18417126" w:history="1">
        <w:r w:rsidR="00ED229E" w:rsidRPr="00530517">
          <w:rPr>
            <w:rStyle w:val="aff8"/>
            <w:noProof/>
            <w:color w:val="auto"/>
            <w:sz w:val="20"/>
            <w:szCs w:val="20"/>
          </w:rPr>
          <w:t>2.</w:t>
        </w:r>
        <w:r w:rsidR="00CF1A44" w:rsidRPr="00530517">
          <w:rPr>
            <w:rStyle w:val="aff8"/>
            <w:noProof/>
            <w:color w:val="auto"/>
            <w:sz w:val="20"/>
            <w:szCs w:val="20"/>
          </w:rPr>
          <w:t xml:space="preserve"> </w:t>
        </w:r>
        <w:r w:rsidR="00ED229E" w:rsidRPr="00530517">
          <w:rPr>
            <w:rStyle w:val="aff8"/>
            <w:noProof/>
            <w:color w:val="auto"/>
            <w:sz w:val="20"/>
            <w:szCs w:val="20"/>
          </w:rPr>
          <w:t>Существующие и перспективные балансы тепловой мощности источников тепловой энергии и тепловой нагрузки потребителей</w:t>
        </w:r>
        <w:r w:rsidR="00ED229E" w:rsidRPr="00530517">
          <w:rPr>
            <w:noProof/>
            <w:webHidden/>
          </w:rPr>
          <w:tab/>
        </w:r>
      </w:hyperlink>
      <w:r w:rsidR="000B7E4B">
        <w:rPr>
          <w:noProof/>
          <w:sz w:val="20"/>
          <w:szCs w:val="20"/>
        </w:rPr>
        <w:t>2</w:t>
      </w:r>
      <w:r w:rsidR="00F53899">
        <w:rPr>
          <w:noProof/>
          <w:sz w:val="20"/>
          <w:szCs w:val="20"/>
        </w:rPr>
        <w:t>5</w:t>
      </w:r>
    </w:p>
    <w:p w14:paraId="4A88BB6D" w14:textId="77777777" w:rsidR="00ED229E" w:rsidRPr="00530517" w:rsidRDefault="00BD6D94" w:rsidP="00586814">
      <w:pPr>
        <w:pStyle w:val="28"/>
        <w:rPr>
          <w:rFonts w:eastAsiaTheme="minorEastAsia"/>
        </w:rPr>
      </w:pPr>
      <w:hyperlink w:anchor="_Toc18417127" w:history="1">
        <w:r w:rsidR="00ED229E" w:rsidRPr="00530517">
          <w:rPr>
            <w:rStyle w:val="aff8"/>
            <w:color w:val="auto"/>
            <w:szCs w:val="20"/>
          </w:rPr>
          <w:t>2.1.</w:t>
        </w:r>
        <w:r w:rsidR="00CF1A44" w:rsidRPr="00530517">
          <w:rPr>
            <w:rStyle w:val="aff8"/>
            <w:color w:val="auto"/>
            <w:szCs w:val="20"/>
          </w:rPr>
          <w:t xml:space="preserve"> </w:t>
        </w:r>
        <w:r w:rsidR="00ED229E" w:rsidRPr="00530517">
          <w:rPr>
            <w:rStyle w:val="aff8"/>
            <w:color w:val="auto"/>
            <w:szCs w:val="20"/>
          </w:rPr>
          <w:t>Описание существующих и перспективных зон действия систем теплоснабжения и источников тепловой энергии</w:t>
        </w:r>
        <w:r w:rsidR="00ED229E" w:rsidRPr="00530517">
          <w:rPr>
            <w:webHidden/>
          </w:rPr>
          <w:tab/>
        </w:r>
        <w:r w:rsidR="00AB7074" w:rsidRPr="00530517">
          <w:rPr>
            <w:webHidden/>
          </w:rPr>
          <w:t>………………………………………………………………………………………………………………</w:t>
        </w:r>
        <w:r w:rsidR="001E2D1F" w:rsidRPr="00530517">
          <w:rPr>
            <w:webHidden/>
          </w:rPr>
          <w:t>…</w:t>
        </w:r>
        <w:r w:rsidR="00AB7074" w:rsidRPr="00530517">
          <w:rPr>
            <w:webHidden/>
          </w:rPr>
          <w:t>……</w:t>
        </w:r>
      </w:hyperlink>
      <w:r w:rsidR="000B7E4B">
        <w:t>2</w:t>
      </w:r>
      <w:r w:rsidR="00F53899">
        <w:t>5</w:t>
      </w:r>
    </w:p>
    <w:p w14:paraId="7A8B210E" w14:textId="77777777" w:rsidR="00ED229E" w:rsidRPr="00530517" w:rsidRDefault="00BD6D94" w:rsidP="005351C0">
      <w:pPr>
        <w:pStyle w:val="3d"/>
        <w:rPr>
          <w:rFonts w:eastAsiaTheme="minorEastAsia"/>
          <w:noProof/>
          <w:spacing w:val="0"/>
          <w:lang w:eastAsia="ru-RU"/>
        </w:rPr>
      </w:pPr>
      <w:hyperlink w:anchor="_Toc18417128" w:history="1">
        <w:r w:rsidR="00ED229E" w:rsidRPr="00530517">
          <w:rPr>
            <w:rStyle w:val="aff8"/>
            <w:bCs/>
            <w:noProof/>
            <w:color w:val="auto"/>
          </w:rPr>
          <w:t>2.1.1.</w:t>
        </w:r>
        <w:r w:rsidR="00CF1A44" w:rsidRPr="00530517">
          <w:rPr>
            <w:rStyle w:val="aff8"/>
            <w:bCs/>
            <w:noProof/>
            <w:color w:val="auto"/>
          </w:rPr>
          <w:t xml:space="preserve"> </w:t>
        </w:r>
        <w:r w:rsidR="00ED229E" w:rsidRPr="00530517">
          <w:rPr>
            <w:rStyle w:val="aff8"/>
            <w:rFonts w:eastAsiaTheme="majorEastAsia"/>
            <w:iCs/>
            <w:noProof/>
            <w:color w:val="auto"/>
            <w:lang w:bidi="en-US"/>
          </w:rPr>
          <w:t>Существующие зоны действия систем теплоснабжения и источников тепловой энергии</w:t>
        </w:r>
      </w:hyperlink>
      <w:r w:rsidR="00FD2282" w:rsidRPr="00530517">
        <w:rPr>
          <w:noProof/>
        </w:rPr>
        <w:t>………………</w:t>
      </w:r>
      <w:r w:rsidR="0072562F" w:rsidRPr="00530517">
        <w:rPr>
          <w:noProof/>
        </w:rPr>
        <w:t>.</w:t>
      </w:r>
      <w:r w:rsidR="00FD2282" w:rsidRPr="00530517">
        <w:rPr>
          <w:noProof/>
        </w:rPr>
        <w:t>…………</w:t>
      </w:r>
      <w:r w:rsidR="0072562F" w:rsidRPr="00530517">
        <w:rPr>
          <w:noProof/>
        </w:rPr>
        <w:t>..</w:t>
      </w:r>
      <w:r w:rsidR="00FD2282" w:rsidRPr="00530517">
        <w:rPr>
          <w:noProof/>
        </w:rPr>
        <w:t>..</w:t>
      </w:r>
      <w:r w:rsidR="000B7E4B">
        <w:rPr>
          <w:noProof/>
        </w:rPr>
        <w:t>2</w:t>
      </w:r>
      <w:r w:rsidR="00F53899">
        <w:rPr>
          <w:noProof/>
        </w:rPr>
        <w:t>5</w:t>
      </w:r>
    </w:p>
    <w:p w14:paraId="46801BD5" w14:textId="77777777" w:rsidR="00ED229E" w:rsidRPr="00530517" w:rsidRDefault="00BD6D94" w:rsidP="005351C0">
      <w:pPr>
        <w:pStyle w:val="3d"/>
        <w:rPr>
          <w:rFonts w:eastAsiaTheme="minorEastAsia"/>
          <w:noProof/>
          <w:spacing w:val="0"/>
          <w:lang w:eastAsia="ru-RU"/>
        </w:rPr>
      </w:pPr>
      <w:hyperlink w:anchor="_Toc18417129" w:history="1">
        <w:r w:rsidR="00ED229E" w:rsidRPr="00530517">
          <w:rPr>
            <w:rStyle w:val="aff8"/>
            <w:bCs/>
            <w:noProof/>
            <w:color w:val="auto"/>
          </w:rPr>
          <w:t>2.1.2.</w:t>
        </w:r>
        <w:r w:rsidR="00CF1A44" w:rsidRPr="00530517">
          <w:rPr>
            <w:rStyle w:val="aff8"/>
            <w:bCs/>
            <w:noProof/>
            <w:color w:val="auto"/>
          </w:rPr>
          <w:t xml:space="preserve">  </w:t>
        </w:r>
        <w:r w:rsidR="00ED229E" w:rsidRPr="00530517">
          <w:rPr>
            <w:rStyle w:val="aff8"/>
            <w:rFonts w:eastAsiaTheme="majorEastAsia"/>
            <w:iCs/>
            <w:noProof/>
            <w:color w:val="auto"/>
            <w:lang w:bidi="en-US"/>
          </w:rPr>
          <w:t>Перспективные зоны действия систем теплоснабжения и источников тепловой энергии</w:t>
        </w:r>
        <w:r w:rsidR="00ED229E" w:rsidRPr="00530517">
          <w:rPr>
            <w:noProof/>
            <w:webHidden/>
          </w:rPr>
          <w:tab/>
        </w:r>
      </w:hyperlink>
      <w:r w:rsidR="00F53899">
        <w:rPr>
          <w:noProof/>
        </w:rPr>
        <w:t>31</w:t>
      </w:r>
    </w:p>
    <w:p w14:paraId="3BB89D0F" w14:textId="77777777" w:rsidR="00ED229E" w:rsidRDefault="00BD6D94" w:rsidP="00586814">
      <w:pPr>
        <w:pStyle w:val="28"/>
      </w:pPr>
      <w:hyperlink w:anchor="_Toc18417130" w:history="1">
        <w:r w:rsidR="00ED229E" w:rsidRPr="00530517">
          <w:rPr>
            <w:rStyle w:val="aff8"/>
            <w:color w:val="auto"/>
            <w:szCs w:val="20"/>
          </w:rPr>
          <w:t>2.2.</w:t>
        </w:r>
        <w:r w:rsidR="00CF1A44" w:rsidRPr="00530517">
          <w:rPr>
            <w:rStyle w:val="aff8"/>
            <w:color w:val="auto"/>
            <w:szCs w:val="20"/>
          </w:rPr>
          <w:t xml:space="preserve">  </w:t>
        </w:r>
        <w:r w:rsidR="00ED229E" w:rsidRPr="00530517">
          <w:rPr>
            <w:rStyle w:val="aff8"/>
            <w:color w:val="auto"/>
            <w:szCs w:val="20"/>
          </w:rPr>
          <w:t>Описание существующих и перспективных зон действия индивидуальных источников тепловой энергии</w:t>
        </w:r>
      </w:hyperlink>
      <w:r w:rsidR="00A57C23" w:rsidRPr="00530517">
        <w:rPr>
          <w:rStyle w:val="aff8"/>
          <w:color w:val="auto"/>
          <w:szCs w:val="20"/>
          <w:u w:val="none"/>
        </w:rPr>
        <w:t>.</w:t>
      </w:r>
      <w:r w:rsidR="005A05C1" w:rsidRPr="00530517">
        <w:t>….</w:t>
      </w:r>
      <w:r w:rsidR="000B7E4B">
        <w:t>.</w:t>
      </w:r>
      <w:r w:rsidR="00F53899">
        <w:t>31</w:t>
      </w:r>
    </w:p>
    <w:p w14:paraId="346E2AC2" w14:textId="77777777" w:rsidR="00530517" w:rsidRPr="00530517" w:rsidRDefault="00530517" w:rsidP="00530517">
      <w:pPr>
        <w:jc w:val="both"/>
        <w:rPr>
          <w:rFonts w:eastAsiaTheme="minorEastAsia"/>
          <w:sz w:val="20"/>
        </w:rPr>
      </w:pPr>
      <w:r>
        <w:rPr>
          <w:rFonts w:eastAsiaTheme="minorEastAsia"/>
          <w:sz w:val="20"/>
        </w:rPr>
        <w:t>2.2.1.</w:t>
      </w:r>
      <w:r w:rsidRPr="00530517">
        <w:t xml:space="preserve"> </w:t>
      </w:r>
      <w:r w:rsidRPr="00530517">
        <w:rPr>
          <w:rFonts w:eastAsiaTheme="minorEastAsia"/>
          <w:sz w:val="20"/>
        </w:rPr>
        <w:t>Перспективные балансы тепловой мощности источников тепловой энергии и тепловой нагрузки потребителей в случае, если зона д</w:t>
      </w:r>
      <w:r>
        <w:rPr>
          <w:rFonts w:eastAsiaTheme="minorEastAsia"/>
          <w:sz w:val="20"/>
        </w:rPr>
        <w:t>ействия источника тепловой энерг</w:t>
      </w:r>
      <w:r w:rsidRPr="00530517">
        <w:rPr>
          <w:rFonts w:eastAsiaTheme="minorEastAsia"/>
          <w:sz w:val="20"/>
        </w:rPr>
        <w:t>ии расположена в границах двух или более поселений,</w:t>
      </w:r>
      <w:r>
        <w:rPr>
          <w:rFonts w:eastAsiaTheme="minorEastAsia"/>
          <w:sz w:val="20"/>
        </w:rPr>
        <w:t xml:space="preserve"> городских округов либо в грани</w:t>
      </w:r>
      <w:r w:rsidRPr="00530517">
        <w:rPr>
          <w:rFonts w:eastAsiaTheme="minorEastAsia"/>
          <w:sz w:val="20"/>
        </w:rPr>
        <w:t>цах городского округа (поселения) и города федеральн</w:t>
      </w:r>
      <w:r>
        <w:rPr>
          <w:rFonts w:eastAsiaTheme="minorEastAsia"/>
          <w:sz w:val="20"/>
        </w:rPr>
        <w:t>ого значения или городских окру</w:t>
      </w:r>
      <w:r w:rsidRPr="00530517">
        <w:rPr>
          <w:rFonts w:eastAsiaTheme="minorEastAsia"/>
          <w:sz w:val="20"/>
        </w:rPr>
        <w:t>гов (поселений) и города федерального значения, с ука</w:t>
      </w:r>
      <w:r>
        <w:rPr>
          <w:rFonts w:eastAsiaTheme="minorEastAsia"/>
          <w:sz w:val="20"/>
        </w:rPr>
        <w:t>занием величины тепловой нагруз</w:t>
      </w:r>
      <w:r w:rsidRPr="00530517">
        <w:rPr>
          <w:rFonts w:eastAsiaTheme="minorEastAsia"/>
          <w:sz w:val="20"/>
        </w:rPr>
        <w:t>ки для потребителей каждого поселения, городского округа, города федерального значения</w:t>
      </w:r>
      <w:r>
        <w:rPr>
          <w:rFonts w:eastAsiaTheme="minorEastAsia"/>
          <w:sz w:val="20"/>
        </w:rPr>
        <w:t>.................................................</w:t>
      </w:r>
      <w:r w:rsidR="00F53899">
        <w:rPr>
          <w:rFonts w:eastAsiaTheme="minorEastAsia"/>
          <w:sz w:val="20"/>
        </w:rPr>
        <w:t>31</w:t>
      </w:r>
    </w:p>
    <w:p w14:paraId="016B13F2" w14:textId="77777777" w:rsidR="00ED229E" w:rsidRPr="00327862" w:rsidRDefault="00BD6D94" w:rsidP="00586814">
      <w:pPr>
        <w:pStyle w:val="28"/>
        <w:rPr>
          <w:rFonts w:eastAsiaTheme="minorEastAsia"/>
        </w:rPr>
      </w:pPr>
      <w:hyperlink w:anchor="_Toc18417133" w:history="1">
        <w:r w:rsidR="00ED229E" w:rsidRPr="00327862">
          <w:rPr>
            <w:rStyle w:val="aff8"/>
            <w:color w:val="auto"/>
            <w:szCs w:val="20"/>
          </w:rPr>
          <w:t>2.</w:t>
        </w:r>
        <w:r w:rsidR="00327862" w:rsidRPr="00327862">
          <w:rPr>
            <w:rStyle w:val="aff8"/>
            <w:color w:val="auto"/>
            <w:szCs w:val="20"/>
          </w:rPr>
          <w:t>3</w:t>
        </w:r>
        <w:r w:rsidR="00ED229E" w:rsidRPr="00327862">
          <w:rPr>
            <w:rStyle w:val="aff8"/>
            <w:color w:val="auto"/>
            <w:szCs w:val="20"/>
          </w:rPr>
          <w:t>.</w:t>
        </w:r>
        <w:r w:rsidR="00CF1A44" w:rsidRPr="00327862">
          <w:rPr>
            <w:rStyle w:val="aff8"/>
            <w:color w:val="auto"/>
            <w:szCs w:val="20"/>
          </w:rPr>
          <w:t xml:space="preserve">  </w:t>
        </w:r>
        <w:r w:rsidR="00ED229E" w:rsidRPr="00327862">
          <w:rPr>
            <w:rStyle w:val="aff8"/>
            <w:color w:val="auto"/>
            <w:szCs w:val="20"/>
          </w:rPr>
          <w:t>Радиусы эффективного теплоснабжения</w:t>
        </w:r>
      </w:hyperlink>
      <w:r w:rsidR="00CF1A44" w:rsidRPr="00327862">
        <w:t>…………………………………………………………………………</w:t>
      </w:r>
      <w:r w:rsidR="001E2D1F" w:rsidRPr="00327862">
        <w:t>...</w:t>
      </w:r>
      <w:r w:rsidR="00CF1A44" w:rsidRPr="00327862">
        <w:t>..</w:t>
      </w:r>
      <w:r w:rsidR="00ED1032">
        <w:t>3</w:t>
      </w:r>
      <w:r w:rsidR="00F53899">
        <w:t>2</w:t>
      </w:r>
    </w:p>
    <w:p w14:paraId="03E8D8A0" w14:textId="77777777" w:rsidR="00ED229E" w:rsidRPr="00327862" w:rsidRDefault="00BD6D94" w:rsidP="00AB7074">
      <w:pPr>
        <w:pStyle w:val="1f0"/>
        <w:rPr>
          <w:rFonts w:eastAsiaTheme="minorEastAsia"/>
          <w:noProof/>
        </w:rPr>
      </w:pPr>
      <w:hyperlink w:anchor="_Toc18417134" w:history="1">
        <w:r w:rsidR="00ED229E" w:rsidRPr="00327862">
          <w:rPr>
            <w:rStyle w:val="aff8"/>
            <w:noProof/>
            <w:color w:val="auto"/>
            <w:sz w:val="20"/>
            <w:szCs w:val="20"/>
          </w:rPr>
          <w:t>3.</w:t>
        </w:r>
        <w:r w:rsidR="00CF1A44" w:rsidRPr="00327862">
          <w:rPr>
            <w:rFonts w:eastAsiaTheme="minorEastAsia"/>
            <w:noProof/>
          </w:rPr>
          <w:t xml:space="preserve"> </w:t>
        </w:r>
        <w:r w:rsidR="00ED229E" w:rsidRPr="00327862">
          <w:rPr>
            <w:rStyle w:val="aff8"/>
            <w:noProof/>
            <w:color w:val="auto"/>
            <w:sz w:val="20"/>
            <w:szCs w:val="20"/>
          </w:rPr>
          <w:t>Существующие и перспективные балансы теплоносителя</w:t>
        </w:r>
        <w:r w:rsidR="00ED229E" w:rsidRPr="00327862">
          <w:rPr>
            <w:noProof/>
            <w:webHidden/>
          </w:rPr>
          <w:tab/>
        </w:r>
      </w:hyperlink>
      <w:r w:rsidR="00ED1032">
        <w:rPr>
          <w:noProof/>
          <w:sz w:val="20"/>
        </w:rPr>
        <w:t>3</w:t>
      </w:r>
      <w:r w:rsidR="00F53899">
        <w:rPr>
          <w:noProof/>
          <w:sz w:val="20"/>
        </w:rPr>
        <w:t>6</w:t>
      </w:r>
    </w:p>
    <w:p w14:paraId="16CB1DF6" w14:textId="77777777" w:rsidR="00ED229E" w:rsidRPr="00327862" w:rsidRDefault="00BD6D94" w:rsidP="00586814">
      <w:pPr>
        <w:pStyle w:val="28"/>
        <w:rPr>
          <w:rFonts w:eastAsiaTheme="minorEastAsia"/>
        </w:rPr>
      </w:pPr>
      <w:hyperlink w:anchor="_Toc18417135" w:history="1">
        <w:r w:rsidR="00ED229E" w:rsidRPr="00327862">
          <w:rPr>
            <w:rStyle w:val="aff8"/>
            <w:color w:val="auto"/>
            <w:szCs w:val="20"/>
          </w:rPr>
          <w:t>3.1.</w:t>
        </w:r>
        <w:r w:rsidR="00CF1A44" w:rsidRPr="00327862">
          <w:rPr>
            <w:rStyle w:val="aff8"/>
            <w:color w:val="auto"/>
            <w:szCs w:val="20"/>
          </w:rPr>
          <w:t xml:space="preserve"> </w:t>
        </w:r>
        <w:r w:rsidR="00ED229E" w:rsidRPr="00327862">
          <w:rPr>
            <w:rStyle w:val="aff8"/>
            <w:color w:val="auto"/>
            <w:szCs w:val="20"/>
            <w:shd w:val="clear" w:color="auto" w:fill="FFFFF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hyperlink>
      <w:r w:rsidR="00367826" w:rsidRPr="00327862">
        <w:t>…………………</w:t>
      </w:r>
      <w:r w:rsidR="001E2D1F" w:rsidRPr="00327862">
        <w:t>…</w:t>
      </w:r>
      <w:r w:rsidR="00367826" w:rsidRPr="00327862">
        <w:t>.</w:t>
      </w:r>
      <w:r w:rsidR="000B7E4B">
        <w:t>3</w:t>
      </w:r>
      <w:r w:rsidR="00F53899">
        <w:t>7</w:t>
      </w:r>
    </w:p>
    <w:p w14:paraId="09492F4F" w14:textId="77777777" w:rsidR="00ED229E" w:rsidRPr="00327862" w:rsidRDefault="00BD6D94" w:rsidP="00586814">
      <w:pPr>
        <w:pStyle w:val="28"/>
        <w:rPr>
          <w:rFonts w:eastAsiaTheme="minorEastAsia"/>
        </w:rPr>
      </w:pPr>
      <w:hyperlink w:anchor="_Toc18417136" w:history="1">
        <w:r w:rsidR="00ED229E" w:rsidRPr="00327862">
          <w:rPr>
            <w:rStyle w:val="aff8"/>
            <w:color w:val="auto"/>
            <w:szCs w:val="20"/>
          </w:rPr>
          <w:t>3.2.</w:t>
        </w:r>
        <w:r w:rsidR="00FD2282" w:rsidRPr="00327862">
          <w:rPr>
            <w:rFonts w:eastAsiaTheme="minorEastAsia"/>
          </w:rPr>
          <w:t xml:space="preserve">  </w:t>
        </w:r>
        <w:r w:rsidR="00ED229E" w:rsidRPr="00327862">
          <w:rPr>
            <w:rStyle w:val="aff8"/>
            <w:color w:val="auto"/>
            <w:szCs w:val="20"/>
            <w:shd w:val="clear" w:color="auto" w:fill="FFFFF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hyperlink>
      <w:r w:rsidR="00367826" w:rsidRPr="00327862">
        <w:t>……………………………………………………………………………………………………………</w:t>
      </w:r>
      <w:r w:rsidR="001E2D1F" w:rsidRPr="00327862">
        <w:t>..</w:t>
      </w:r>
      <w:r w:rsidR="000B7E4B">
        <w:t>3</w:t>
      </w:r>
      <w:r w:rsidR="00F53899">
        <w:t>7</w:t>
      </w:r>
    </w:p>
    <w:p w14:paraId="57A8A21A" w14:textId="77777777" w:rsidR="00ED229E" w:rsidRPr="00327862" w:rsidRDefault="00BD6D94" w:rsidP="00AB7074">
      <w:pPr>
        <w:pStyle w:val="1f0"/>
        <w:rPr>
          <w:rFonts w:eastAsiaTheme="minorEastAsia"/>
          <w:noProof/>
        </w:rPr>
      </w:pPr>
      <w:hyperlink w:anchor="_Toc18417137" w:history="1">
        <w:r w:rsidR="00ED229E" w:rsidRPr="00327862">
          <w:rPr>
            <w:rStyle w:val="aff8"/>
            <w:noProof/>
            <w:color w:val="auto"/>
            <w:sz w:val="20"/>
            <w:szCs w:val="20"/>
          </w:rPr>
          <w:t>4.</w:t>
        </w:r>
        <w:r w:rsidR="00FD2282" w:rsidRPr="00327862">
          <w:rPr>
            <w:rFonts w:eastAsiaTheme="minorEastAsia"/>
            <w:noProof/>
          </w:rPr>
          <w:t xml:space="preserve">  </w:t>
        </w:r>
        <w:r w:rsidR="00ED229E" w:rsidRPr="00327862">
          <w:rPr>
            <w:rStyle w:val="aff8"/>
            <w:noProof/>
            <w:color w:val="auto"/>
            <w:sz w:val="20"/>
            <w:szCs w:val="20"/>
          </w:rPr>
          <w:t xml:space="preserve">Основные положения мастер-плана развития систем теплоснабжения </w:t>
        </w:r>
        <w:r w:rsidR="00E837D3" w:rsidRPr="00327862">
          <w:rPr>
            <w:rStyle w:val="aff8"/>
            <w:noProof/>
            <w:color w:val="auto"/>
            <w:sz w:val="20"/>
            <w:szCs w:val="20"/>
          </w:rPr>
          <w:t>городс</w:t>
        </w:r>
        <w:r w:rsidR="007C3D2E" w:rsidRPr="00327862">
          <w:rPr>
            <w:rStyle w:val="aff8"/>
            <w:noProof/>
            <w:color w:val="auto"/>
            <w:sz w:val="20"/>
            <w:szCs w:val="20"/>
          </w:rPr>
          <w:t xml:space="preserve">кого </w:t>
        </w:r>
        <w:r w:rsidR="00327862" w:rsidRPr="00327862">
          <w:rPr>
            <w:rStyle w:val="aff8"/>
            <w:noProof/>
            <w:color w:val="auto"/>
            <w:sz w:val="20"/>
            <w:szCs w:val="20"/>
          </w:rPr>
          <w:t>округа</w:t>
        </w:r>
        <w:r w:rsidR="00ED229E" w:rsidRPr="00327862">
          <w:rPr>
            <w:noProof/>
            <w:webHidden/>
          </w:rPr>
          <w:tab/>
        </w:r>
      </w:hyperlink>
      <w:r w:rsidR="00ED1032">
        <w:rPr>
          <w:noProof/>
          <w:sz w:val="20"/>
          <w:szCs w:val="20"/>
        </w:rPr>
        <w:t>4</w:t>
      </w:r>
      <w:r w:rsidR="00F53899">
        <w:rPr>
          <w:noProof/>
          <w:sz w:val="20"/>
          <w:szCs w:val="20"/>
        </w:rPr>
        <w:t>6</w:t>
      </w:r>
    </w:p>
    <w:p w14:paraId="7B5F9883" w14:textId="77777777" w:rsidR="00ED229E" w:rsidRPr="00327862" w:rsidRDefault="00BD6D94" w:rsidP="00586814">
      <w:pPr>
        <w:pStyle w:val="28"/>
      </w:pPr>
      <w:hyperlink w:anchor="_Toc18417138" w:history="1">
        <w:r w:rsidR="00ED229E" w:rsidRPr="00327862">
          <w:rPr>
            <w:rStyle w:val="aff8"/>
            <w:bCs/>
            <w:color w:val="auto"/>
            <w:szCs w:val="20"/>
          </w:rPr>
          <w:t>4.1</w:t>
        </w:r>
        <w:r w:rsidR="00FD2282" w:rsidRPr="00327862">
          <w:rPr>
            <w:rFonts w:eastAsiaTheme="minorEastAsia"/>
          </w:rPr>
          <w:t xml:space="preserve">  </w:t>
        </w:r>
        <w:r w:rsidR="00ED229E" w:rsidRPr="00327862">
          <w:rPr>
            <w:rStyle w:val="aff8"/>
            <w:bCs/>
            <w:color w:val="auto"/>
            <w:szCs w:val="20"/>
            <w:shd w:val="clear" w:color="auto" w:fill="FFFFFF"/>
          </w:rPr>
          <w:t xml:space="preserve">Описание сценариев развития теплоснабжения </w:t>
        </w:r>
        <w:r w:rsidR="00A57C23" w:rsidRPr="00327862">
          <w:rPr>
            <w:rStyle w:val="aff8"/>
            <w:bCs/>
            <w:color w:val="auto"/>
            <w:szCs w:val="20"/>
            <w:shd w:val="clear" w:color="auto" w:fill="FFFFFF"/>
          </w:rPr>
          <w:t>поселения</w:t>
        </w:r>
      </w:hyperlink>
      <w:r w:rsidR="00A57C23" w:rsidRPr="00327862">
        <w:rPr>
          <w:rStyle w:val="aff8"/>
          <w:bCs/>
          <w:color w:val="auto"/>
          <w:szCs w:val="20"/>
          <w:u w:val="none"/>
          <w:shd w:val="clear" w:color="auto" w:fill="FFFFFF"/>
        </w:rPr>
        <w:t>..</w:t>
      </w:r>
      <w:r w:rsidR="00FD2282" w:rsidRPr="00327862">
        <w:t>………………………………………………….…….</w:t>
      </w:r>
      <w:r w:rsidR="00ED1032">
        <w:t>4</w:t>
      </w:r>
      <w:r w:rsidR="00F53899">
        <w:t>6</w:t>
      </w:r>
    </w:p>
    <w:p w14:paraId="1D6AE08A" w14:textId="77777777" w:rsidR="00ED229E" w:rsidRPr="00327862" w:rsidRDefault="00BD6D94" w:rsidP="00AB7074">
      <w:pPr>
        <w:pStyle w:val="1f0"/>
        <w:rPr>
          <w:rFonts w:eastAsiaTheme="minorEastAsia"/>
          <w:noProof/>
        </w:rPr>
      </w:pPr>
      <w:hyperlink w:anchor="_Toc18417140" w:history="1">
        <w:r w:rsidR="00ED229E" w:rsidRPr="00327862">
          <w:rPr>
            <w:rStyle w:val="aff8"/>
            <w:noProof/>
            <w:color w:val="auto"/>
            <w:sz w:val="20"/>
            <w:szCs w:val="20"/>
          </w:rPr>
          <w:t>5.</w:t>
        </w:r>
        <w:r w:rsidR="00ED229E" w:rsidRPr="00327862">
          <w:rPr>
            <w:rFonts w:eastAsiaTheme="minorEastAsia"/>
            <w:noProof/>
          </w:rPr>
          <w:tab/>
        </w:r>
        <w:r w:rsidR="00ED229E" w:rsidRPr="00327862">
          <w:rPr>
            <w:rStyle w:val="aff8"/>
            <w:noProof/>
            <w:color w:val="auto"/>
            <w:sz w:val="20"/>
            <w:szCs w:val="20"/>
          </w:rPr>
          <w:t>Предложения по строительству, реконструкции, техническому перевооружению и (или) модернизации источников тепловой энергии</w:t>
        </w:r>
        <w:r w:rsidR="00ED229E" w:rsidRPr="00327862">
          <w:rPr>
            <w:noProof/>
            <w:webHidden/>
          </w:rPr>
          <w:tab/>
        </w:r>
      </w:hyperlink>
      <w:r w:rsidR="00ED1032">
        <w:rPr>
          <w:noProof/>
          <w:sz w:val="20"/>
        </w:rPr>
        <w:t>4</w:t>
      </w:r>
      <w:r w:rsidR="00F53899">
        <w:rPr>
          <w:noProof/>
          <w:sz w:val="20"/>
        </w:rPr>
        <w:t>8</w:t>
      </w:r>
    </w:p>
    <w:p w14:paraId="2834C6DB" w14:textId="77777777" w:rsidR="00ED229E" w:rsidRPr="00327862" w:rsidRDefault="00BD6D94" w:rsidP="00586814">
      <w:pPr>
        <w:pStyle w:val="28"/>
        <w:rPr>
          <w:rFonts w:eastAsiaTheme="minorEastAsia"/>
        </w:rPr>
      </w:pPr>
      <w:hyperlink w:anchor="_Toc18417141" w:history="1">
        <w:r w:rsidR="00ED229E" w:rsidRPr="00327862">
          <w:rPr>
            <w:rStyle w:val="aff8"/>
            <w:color w:val="auto"/>
            <w:szCs w:val="20"/>
          </w:rPr>
          <w:t>Общие положения</w:t>
        </w:r>
      </w:hyperlink>
      <w:r w:rsidR="00CA4487" w:rsidRPr="00327862">
        <w:t>…………………………………………………………………………………………………</w:t>
      </w:r>
      <w:r w:rsidR="001E2D1F" w:rsidRPr="00327862">
        <w:t>…..</w:t>
      </w:r>
      <w:r w:rsidR="00CA4487" w:rsidRPr="00327862">
        <w:t>……</w:t>
      </w:r>
      <w:r w:rsidR="00ED1032">
        <w:t>4</w:t>
      </w:r>
      <w:r w:rsidR="00F53899">
        <w:t>8</w:t>
      </w:r>
    </w:p>
    <w:p w14:paraId="0BBD864B" w14:textId="77777777" w:rsidR="00ED229E" w:rsidRPr="00327862" w:rsidRDefault="00BD6D94" w:rsidP="00586814">
      <w:pPr>
        <w:pStyle w:val="28"/>
        <w:rPr>
          <w:rFonts w:eastAsiaTheme="minorEastAsia"/>
        </w:rPr>
      </w:pPr>
      <w:hyperlink w:anchor="_Toc18417142" w:history="1">
        <w:r w:rsidR="00ED229E" w:rsidRPr="00327862">
          <w:rPr>
            <w:rStyle w:val="aff8"/>
            <w:color w:val="auto"/>
            <w:szCs w:val="20"/>
          </w:rPr>
          <w:t>5.1.</w:t>
        </w:r>
        <w:r w:rsidR="00CA4487" w:rsidRPr="00327862">
          <w:rPr>
            <w:rStyle w:val="aff8"/>
            <w:color w:val="auto"/>
            <w:szCs w:val="20"/>
          </w:rPr>
          <w:t xml:space="preserve"> </w:t>
        </w:r>
        <w:r w:rsidR="00ED229E" w:rsidRPr="00327862">
          <w:rPr>
            <w:rStyle w:val="aff8"/>
            <w:color w:val="auto"/>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ED229E" w:rsidRPr="00327862">
          <w:rPr>
            <w:webHidden/>
          </w:rPr>
          <w:tab/>
        </w:r>
      </w:hyperlink>
      <w:r w:rsidR="00CA4487" w:rsidRPr="00327862">
        <w:t>……………………………………………….…</w:t>
      </w:r>
      <w:r w:rsidR="001E2D1F" w:rsidRPr="00327862">
        <w:t>...</w:t>
      </w:r>
      <w:r w:rsidR="00F53899">
        <w:t>51</w:t>
      </w:r>
    </w:p>
    <w:p w14:paraId="00D5B0B5" w14:textId="77777777" w:rsidR="00ED229E" w:rsidRPr="00327862" w:rsidRDefault="00BD6D94" w:rsidP="005351C0">
      <w:pPr>
        <w:pStyle w:val="3d"/>
        <w:rPr>
          <w:rFonts w:eastAsiaTheme="minorEastAsia"/>
          <w:noProof/>
          <w:spacing w:val="0"/>
          <w:lang w:eastAsia="ru-RU"/>
        </w:rPr>
      </w:pPr>
      <w:hyperlink w:anchor="_Toc18417143" w:history="1">
        <w:r w:rsidR="00ED229E" w:rsidRPr="00327862">
          <w:rPr>
            <w:rStyle w:val="aff8"/>
            <w:bCs/>
            <w:noProof/>
            <w:color w:val="auto"/>
          </w:rPr>
          <w:t>5.1.1.</w:t>
        </w:r>
        <w:r w:rsidR="00CA4487" w:rsidRPr="00327862">
          <w:rPr>
            <w:rStyle w:val="aff8"/>
            <w:bCs/>
            <w:noProof/>
            <w:color w:val="auto"/>
          </w:rPr>
          <w:t xml:space="preserve"> </w:t>
        </w:r>
        <w:r w:rsidR="00ED229E" w:rsidRPr="00327862">
          <w:rPr>
            <w:rStyle w:val="aff8"/>
            <w:bCs/>
            <w:noProof/>
            <w:color w:val="auto"/>
          </w:rPr>
          <w:t xml:space="preserve">Группа проектов №11.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w:t>
        </w:r>
        <w:r w:rsidR="00ED229E" w:rsidRPr="00327862">
          <w:rPr>
            <w:rStyle w:val="aff8"/>
            <w:bCs/>
            <w:noProof/>
            <w:color w:val="auto"/>
          </w:rPr>
          <w:lastRenderedPageBreak/>
          <w:t>перспективных тепловых нагрузок, выполненное в порядке, установленном методическими указаниями по разработке схем теплоснабжения</w:t>
        </w:r>
        <w:r w:rsidR="00ED229E" w:rsidRPr="00327862">
          <w:rPr>
            <w:noProof/>
            <w:webHidden/>
          </w:rPr>
          <w:tab/>
        </w:r>
      </w:hyperlink>
      <w:r w:rsidR="00F53899">
        <w:rPr>
          <w:noProof/>
        </w:rPr>
        <w:t>51</w:t>
      </w:r>
    </w:p>
    <w:p w14:paraId="20E8D1D8" w14:textId="77777777" w:rsidR="00ED229E" w:rsidRPr="002A415E" w:rsidRDefault="00BD6D94" w:rsidP="005351C0">
      <w:pPr>
        <w:pStyle w:val="3d"/>
        <w:rPr>
          <w:rFonts w:eastAsiaTheme="minorEastAsia"/>
          <w:noProof/>
          <w:spacing w:val="0"/>
          <w:highlight w:val="yellow"/>
          <w:lang w:eastAsia="ru-RU"/>
        </w:rPr>
      </w:pPr>
      <w:hyperlink w:anchor="_Toc18417144" w:history="1">
        <w:r w:rsidR="00ED229E" w:rsidRPr="00327862">
          <w:rPr>
            <w:rStyle w:val="aff8"/>
            <w:bCs/>
            <w:noProof/>
            <w:color w:val="auto"/>
          </w:rPr>
          <w:t>5.1.2.</w:t>
        </w:r>
        <w:r w:rsidR="00F327C4" w:rsidRPr="00327862">
          <w:rPr>
            <w:rStyle w:val="aff8"/>
            <w:bCs/>
            <w:noProof/>
            <w:color w:val="auto"/>
          </w:rPr>
          <w:t xml:space="preserve">  </w:t>
        </w:r>
        <w:r w:rsidR="00ED229E" w:rsidRPr="00327862">
          <w:rPr>
            <w:rStyle w:val="aff8"/>
            <w:bCs/>
            <w:noProof/>
            <w:color w:val="auto"/>
          </w:rPr>
          <w:t>Группа проектов №15. Строительство котельных, в связи с подключением новых потребителей</w:t>
        </w:r>
        <w:r w:rsidR="00ED229E" w:rsidRPr="00327862">
          <w:rPr>
            <w:noProof/>
            <w:webHidden/>
          </w:rPr>
          <w:tab/>
        </w:r>
        <w:r w:rsidR="00F53899">
          <w:rPr>
            <w:noProof/>
            <w:webHidden/>
          </w:rPr>
          <w:t>52</w:t>
        </w:r>
      </w:hyperlink>
    </w:p>
    <w:p w14:paraId="1EC706E4" w14:textId="77777777" w:rsidR="00ED229E" w:rsidRPr="00327862" w:rsidRDefault="00BD6D94" w:rsidP="00586814">
      <w:pPr>
        <w:pStyle w:val="28"/>
        <w:rPr>
          <w:rFonts w:eastAsiaTheme="minorEastAsia"/>
        </w:rPr>
      </w:pPr>
      <w:hyperlink w:anchor="_Toc18417145" w:history="1">
        <w:r w:rsidR="00ED229E" w:rsidRPr="00327862">
          <w:rPr>
            <w:rStyle w:val="aff8"/>
            <w:color w:val="auto"/>
            <w:szCs w:val="20"/>
          </w:rPr>
          <w:t>5.2.</w:t>
        </w:r>
        <w:r w:rsidR="00F327C4" w:rsidRPr="00327862">
          <w:rPr>
            <w:rFonts w:eastAsiaTheme="minorEastAsia"/>
          </w:rPr>
          <w:t xml:space="preserve"> </w:t>
        </w:r>
        <w:r w:rsidR="00ED229E" w:rsidRPr="00327862">
          <w:rPr>
            <w:rStyle w:val="aff8"/>
            <w:color w:val="auto"/>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E260D" w:rsidRPr="00327862">
          <w:rPr>
            <w:rStyle w:val="aff8"/>
            <w:color w:val="auto"/>
            <w:szCs w:val="20"/>
          </w:rPr>
          <w:t>.</w:t>
        </w:r>
        <w:r w:rsidR="000E260D" w:rsidRPr="00327862">
          <w:rPr>
            <w:webHidden/>
          </w:rPr>
          <w:t>………………………</w:t>
        </w:r>
        <w:r w:rsidR="001E2D1F" w:rsidRPr="00327862">
          <w:rPr>
            <w:webHidden/>
          </w:rPr>
          <w:t>….</w:t>
        </w:r>
        <w:r w:rsidR="00F53899">
          <w:rPr>
            <w:webHidden/>
          </w:rPr>
          <w:t>52</w:t>
        </w:r>
      </w:hyperlink>
    </w:p>
    <w:p w14:paraId="54601961" w14:textId="77777777" w:rsidR="00ED229E" w:rsidRPr="00327862" w:rsidRDefault="00BD6D94" w:rsidP="00586814">
      <w:pPr>
        <w:pStyle w:val="28"/>
        <w:rPr>
          <w:rFonts w:eastAsiaTheme="minorEastAsia"/>
        </w:rPr>
      </w:pPr>
      <w:hyperlink w:anchor="_Toc18417146" w:history="1">
        <w:r w:rsidR="00ED229E" w:rsidRPr="00327862">
          <w:rPr>
            <w:rStyle w:val="aff8"/>
            <w:color w:val="auto"/>
            <w:szCs w:val="20"/>
          </w:rPr>
          <w:t>5.3.</w:t>
        </w:r>
        <w:r w:rsidR="00F327C4" w:rsidRPr="00327862">
          <w:rPr>
            <w:rFonts w:eastAsiaTheme="minorEastAsia"/>
          </w:rPr>
          <w:t xml:space="preserve">  </w:t>
        </w:r>
        <w:r w:rsidR="00ED229E" w:rsidRPr="00327862">
          <w:rPr>
            <w:rStyle w:val="aff8"/>
            <w:color w:val="auto"/>
            <w:szCs w:val="20"/>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hyperlink>
      <w:r w:rsidR="00F327C4" w:rsidRPr="00327862">
        <w:t>…………………………………………………………</w:t>
      </w:r>
      <w:r w:rsidR="001E2D1F" w:rsidRPr="00327862">
        <w:t>…</w:t>
      </w:r>
      <w:r w:rsidR="00F53899">
        <w:t>52</w:t>
      </w:r>
    </w:p>
    <w:p w14:paraId="05BA7772" w14:textId="77777777" w:rsidR="00ED229E" w:rsidRPr="00327862" w:rsidRDefault="00BD6D94" w:rsidP="005351C0">
      <w:pPr>
        <w:pStyle w:val="3d"/>
        <w:rPr>
          <w:rFonts w:eastAsiaTheme="minorEastAsia"/>
          <w:noProof/>
          <w:spacing w:val="0"/>
          <w:lang w:eastAsia="ru-RU"/>
        </w:rPr>
      </w:pPr>
      <w:hyperlink w:anchor="_Toc18417147" w:history="1">
        <w:r w:rsidR="00ED229E" w:rsidRPr="00327862">
          <w:rPr>
            <w:rStyle w:val="aff8"/>
            <w:bCs/>
            <w:noProof/>
            <w:color w:val="auto"/>
          </w:rPr>
          <w:t>5.3.1.</w:t>
        </w:r>
        <w:r w:rsidR="00F327C4" w:rsidRPr="00327862">
          <w:rPr>
            <w:rFonts w:eastAsiaTheme="minorEastAsia"/>
            <w:noProof/>
            <w:spacing w:val="0"/>
            <w:lang w:eastAsia="ru-RU"/>
          </w:rPr>
          <w:t xml:space="preserve"> </w:t>
        </w:r>
        <w:r w:rsidR="00ED229E" w:rsidRPr="00327862">
          <w:rPr>
            <w:rStyle w:val="aff8"/>
            <w:bCs/>
            <w:noProof/>
            <w:color w:val="auto"/>
          </w:rPr>
          <w:t>Группа проектов 14. 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r w:rsidR="00ED229E" w:rsidRPr="00327862">
          <w:rPr>
            <w:noProof/>
            <w:webHidden/>
          </w:rPr>
          <w:tab/>
        </w:r>
      </w:hyperlink>
      <w:r w:rsidR="00F53899">
        <w:rPr>
          <w:noProof/>
        </w:rPr>
        <w:t>52</w:t>
      </w:r>
    </w:p>
    <w:p w14:paraId="5D84FA13" w14:textId="77777777" w:rsidR="00ED229E" w:rsidRPr="00327862" w:rsidRDefault="00BD6D94" w:rsidP="005351C0">
      <w:pPr>
        <w:pStyle w:val="3d"/>
        <w:rPr>
          <w:rFonts w:eastAsiaTheme="minorEastAsia"/>
          <w:noProof/>
          <w:spacing w:val="0"/>
          <w:lang w:eastAsia="ru-RU"/>
        </w:rPr>
      </w:pPr>
      <w:hyperlink w:anchor="_Toc18417148" w:history="1">
        <w:r w:rsidR="00ED229E" w:rsidRPr="00327862">
          <w:rPr>
            <w:rStyle w:val="aff8"/>
            <w:bCs/>
            <w:noProof/>
            <w:color w:val="auto"/>
          </w:rPr>
          <w:t>5.3.2.</w:t>
        </w:r>
        <w:r w:rsidR="00F327C4" w:rsidRPr="00327862">
          <w:rPr>
            <w:rFonts w:eastAsiaTheme="minorEastAsia"/>
            <w:noProof/>
            <w:spacing w:val="0"/>
            <w:lang w:eastAsia="ru-RU"/>
          </w:rPr>
          <w:t xml:space="preserve">  </w:t>
        </w:r>
        <w:r w:rsidR="00ED229E" w:rsidRPr="00327862">
          <w:rPr>
            <w:rStyle w:val="aff8"/>
            <w:bCs/>
            <w:noProof/>
            <w:color w:val="auto"/>
          </w:rPr>
          <w:t xml:space="preserve">Организация резервного топлива на котельных </w:t>
        </w:r>
        <w:r w:rsidR="005352DE" w:rsidRPr="00327862">
          <w:rPr>
            <w:rStyle w:val="aff8"/>
            <w:bCs/>
            <w:noProof/>
            <w:color w:val="auto"/>
          </w:rPr>
          <w:t>….</w:t>
        </w:r>
        <w:r w:rsidR="00ED229E" w:rsidRPr="00327862">
          <w:rPr>
            <w:noProof/>
            <w:webHidden/>
          </w:rPr>
          <w:tab/>
        </w:r>
        <w:r w:rsidR="00F53899">
          <w:rPr>
            <w:noProof/>
            <w:webHidden/>
          </w:rPr>
          <w:t>52</w:t>
        </w:r>
      </w:hyperlink>
    </w:p>
    <w:p w14:paraId="517A8471" w14:textId="77777777" w:rsidR="00ED229E" w:rsidRPr="00327862" w:rsidRDefault="00BD6D94" w:rsidP="00586814">
      <w:pPr>
        <w:pStyle w:val="28"/>
      </w:pPr>
      <w:hyperlink w:anchor="_Toc18417150" w:history="1">
        <w:r w:rsidR="00ED229E" w:rsidRPr="00327862">
          <w:rPr>
            <w:rStyle w:val="aff8"/>
            <w:color w:val="auto"/>
            <w:szCs w:val="20"/>
          </w:rPr>
          <w:t>5.4.</w:t>
        </w:r>
        <w:r w:rsidR="00F327C4" w:rsidRPr="00327862">
          <w:rPr>
            <w:rFonts w:eastAsiaTheme="minorEastAsia"/>
          </w:rPr>
          <w:t xml:space="preserve">   </w:t>
        </w:r>
        <w:r w:rsidR="00ED229E" w:rsidRPr="00327862">
          <w:rPr>
            <w:rStyle w:val="aff8"/>
            <w:color w:val="auto"/>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F327C4" w:rsidRPr="00327862">
          <w:rPr>
            <w:rStyle w:val="aff8"/>
            <w:color w:val="auto"/>
            <w:szCs w:val="20"/>
          </w:rPr>
          <w:t>…………………………………………………………</w:t>
        </w:r>
      </w:hyperlink>
      <w:r w:rsidR="001E2D1F" w:rsidRPr="00327862">
        <w:t>….</w:t>
      </w:r>
      <w:r w:rsidR="00F53899">
        <w:t>52</w:t>
      </w:r>
    </w:p>
    <w:p w14:paraId="6437BF36" w14:textId="77777777" w:rsidR="00A334DB" w:rsidRPr="00327862" w:rsidRDefault="00BD6D94" w:rsidP="00586814">
      <w:pPr>
        <w:pStyle w:val="28"/>
      </w:pPr>
      <w:hyperlink w:anchor="_Toc18417150" w:history="1">
        <w:r w:rsidR="00A334DB" w:rsidRPr="00327862">
          <w:rPr>
            <w:rStyle w:val="aff8"/>
            <w:color w:val="auto"/>
            <w:szCs w:val="20"/>
          </w:rPr>
          <w:t>5.</w:t>
        </w:r>
        <w:r w:rsidR="00AD7FD5" w:rsidRPr="00327862">
          <w:rPr>
            <w:rStyle w:val="aff8"/>
            <w:color w:val="auto"/>
            <w:szCs w:val="20"/>
          </w:rPr>
          <w:t>5</w:t>
        </w:r>
        <w:r w:rsidR="00A334DB" w:rsidRPr="00327862">
          <w:rPr>
            <w:rStyle w:val="aff8"/>
            <w:color w:val="auto"/>
            <w:szCs w:val="20"/>
          </w:rPr>
          <w:t>.</w:t>
        </w:r>
        <w:r w:rsidR="00A334DB" w:rsidRPr="00327862">
          <w:rPr>
            <w:rFonts w:eastAsiaTheme="minorEastAsia"/>
          </w:rPr>
          <w:t xml:space="preserve"> </w:t>
        </w:r>
        <w:r w:rsidR="00A334DB" w:rsidRPr="00327862">
          <w:rPr>
            <w:rStyle w:val="aff8"/>
            <w:color w:val="auto"/>
            <w:szCs w:val="20"/>
          </w:rPr>
          <w:t>Гр</w:t>
        </w:r>
        <w:r w:rsidR="00AD7FD5" w:rsidRPr="00327862">
          <w:rPr>
            <w:rStyle w:val="aff8"/>
            <w:color w:val="auto"/>
            <w:szCs w:val="20"/>
          </w:rPr>
          <w:t>уппа проектов №18. Предлагаемые для вывода в резерв и (или) вывода из эксплуатации котельных при передаче тепловых нагрузок на другие источники тепловой энергии....</w:t>
        </w:r>
        <w:r w:rsidR="00A334DB" w:rsidRPr="00327862">
          <w:rPr>
            <w:rStyle w:val="aff8"/>
            <w:color w:val="auto"/>
            <w:szCs w:val="20"/>
          </w:rPr>
          <w:t>……………………………………………</w:t>
        </w:r>
      </w:hyperlink>
      <w:r w:rsidR="00A334DB" w:rsidRPr="00327862">
        <w:t>….</w:t>
      </w:r>
      <w:r w:rsidR="00F53899">
        <w:t>52</w:t>
      </w:r>
    </w:p>
    <w:p w14:paraId="49AF647E" w14:textId="77777777" w:rsidR="00AD7FD5" w:rsidRDefault="00BD6D94" w:rsidP="00586814">
      <w:pPr>
        <w:pStyle w:val="28"/>
      </w:pPr>
      <w:hyperlink w:anchor="_Toc18417150" w:history="1">
        <w:r w:rsidR="00AD7FD5" w:rsidRPr="00327862">
          <w:rPr>
            <w:rStyle w:val="aff8"/>
            <w:color w:val="auto"/>
            <w:szCs w:val="20"/>
          </w:rPr>
          <w:t>5.6.</w:t>
        </w:r>
        <w:r w:rsidR="00AD7FD5" w:rsidRPr="00327862">
          <w:rPr>
            <w:rFonts w:eastAsiaTheme="minorEastAsia"/>
          </w:rPr>
          <w:t xml:space="preserve">  </w:t>
        </w:r>
        <w:r w:rsidR="00AD7FD5" w:rsidRPr="00327862">
          <w:rPr>
            <w:rStyle w:val="aff8"/>
            <w:color w:val="auto"/>
            <w:szCs w:val="20"/>
          </w:rPr>
          <w:t>Группа проектов №18. Новое строительство теплоисточников для обеспечения существующих потребителей (переключение нагрузки потребителей)……………………………….....……………………………………………</w:t>
        </w:r>
      </w:hyperlink>
      <w:r w:rsidR="00AD7FD5" w:rsidRPr="00327862">
        <w:t>….</w:t>
      </w:r>
      <w:r w:rsidR="00F53899">
        <w:t>52</w:t>
      </w:r>
    </w:p>
    <w:p w14:paraId="68AF027F" w14:textId="77777777" w:rsidR="00A538CA" w:rsidRDefault="00BD6D94" w:rsidP="00A538CA">
      <w:pPr>
        <w:pStyle w:val="28"/>
      </w:pPr>
      <w:hyperlink w:anchor="_Toc18417150" w:history="1">
        <w:r w:rsidR="00A538CA" w:rsidRPr="00327862">
          <w:rPr>
            <w:rStyle w:val="aff8"/>
            <w:color w:val="auto"/>
            <w:szCs w:val="20"/>
          </w:rPr>
          <w:t>5.6.</w:t>
        </w:r>
        <w:r w:rsidR="00A538CA">
          <w:rPr>
            <w:rStyle w:val="aff8"/>
            <w:color w:val="auto"/>
            <w:szCs w:val="20"/>
          </w:rPr>
          <w:t xml:space="preserve">1 </w:t>
        </w:r>
        <w:r w:rsidR="00A538CA" w:rsidRPr="00A538CA">
          <w:rPr>
            <w:rFonts w:eastAsiaTheme="minorEastAsia"/>
          </w:rPr>
          <w:t>Техническое перевооружение котельной «ст. Тамерлан»</w:t>
        </w:r>
        <w:r w:rsidR="00A538CA">
          <w:rPr>
            <w:rStyle w:val="aff8"/>
            <w:color w:val="auto"/>
            <w:szCs w:val="20"/>
          </w:rPr>
          <w:t>…….....…………………...</w:t>
        </w:r>
        <w:r w:rsidR="00A538CA" w:rsidRPr="00327862">
          <w:rPr>
            <w:rStyle w:val="aff8"/>
            <w:color w:val="auto"/>
            <w:szCs w:val="20"/>
          </w:rPr>
          <w:t>……………………</w:t>
        </w:r>
        <w:r w:rsidR="00A538CA">
          <w:rPr>
            <w:rStyle w:val="aff8"/>
            <w:color w:val="auto"/>
            <w:szCs w:val="20"/>
          </w:rPr>
          <w:t>...</w:t>
        </w:r>
        <w:r w:rsidR="00A538CA" w:rsidRPr="00327862">
          <w:rPr>
            <w:rStyle w:val="aff8"/>
            <w:color w:val="auto"/>
            <w:szCs w:val="20"/>
          </w:rPr>
          <w:t>…</w:t>
        </w:r>
      </w:hyperlink>
      <w:r w:rsidR="00A538CA" w:rsidRPr="00327862">
        <w:t>….</w:t>
      </w:r>
      <w:r w:rsidR="00ED1032">
        <w:t>5</w:t>
      </w:r>
      <w:r w:rsidR="00F53899">
        <w:t>3</w:t>
      </w:r>
    </w:p>
    <w:p w14:paraId="1CFFC257" w14:textId="77777777" w:rsidR="00A538CA" w:rsidRDefault="00BD6D94" w:rsidP="00A538CA">
      <w:pPr>
        <w:pStyle w:val="28"/>
      </w:pPr>
      <w:hyperlink w:anchor="_Toc18417150" w:history="1">
        <w:r w:rsidR="00A538CA" w:rsidRPr="00327862">
          <w:rPr>
            <w:rStyle w:val="aff8"/>
            <w:color w:val="auto"/>
            <w:szCs w:val="20"/>
          </w:rPr>
          <w:t>5.6.</w:t>
        </w:r>
        <w:r w:rsidR="00A538CA">
          <w:rPr>
            <w:rStyle w:val="aff8"/>
            <w:color w:val="auto"/>
            <w:szCs w:val="20"/>
          </w:rPr>
          <w:t>2</w:t>
        </w:r>
        <w:r w:rsidR="00A538CA" w:rsidRPr="00327862">
          <w:rPr>
            <w:rFonts w:eastAsiaTheme="minorEastAsia"/>
          </w:rPr>
          <w:t xml:space="preserve">  </w:t>
        </w:r>
        <w:r w:rsidR="00A538CA" w:rsidRPr="00A538CA">
          <w:rPr>
            <w:rStyle w:val="aff8"/>
            <w:color w:val="auto"/>
            <w:szCs w:val="20"/>
          </w:rPr>
          <w:t>Техническое перевооружение котельной «МКДОУ Детский сад №11 Сказка»».</w:t>
        </w:r>
        <w:r w:rsidR="00A538CA">
          <w:rPr>
            <w:rStyle w:val="aff8"/>
            <w:color w:val="auto"/>
            <w:szCs w:val="20"/>
          </w:rPr>
          <w:t>.</w:t>
        </w:r>
        <w:r w:rsidR="00A538CA" w:rsidRPr="00327862">
          <w:rPr>
            <w:rStyle w:val="aff8"/>
            <w:color w:val="auto"/>
            <w:szCs w:val="20"/>
          </w:rPr>
          <w:t>…….....…………………</w:t>
        </w:r>
      </w:hyperlink>
      <w:r w:rsidR="00A538CA">
        <w:rPr>
          <w:rStyle w:val="aff8"/>
          <w:color w:val="auto"/>
          <w:szCs w:val="20"/>
        </w:rPr>
        <w:t>….</w:t>
      </w:r>
      <w:r w:rsidR="00A538CA" w:rsidRPr="00327862">
        <w:t>.</w:t>
      </w:r>
      <w:r w:rsidR="00ED1032">
        <w:t>5</w:t>
      </w:r>
      <w:r w:rsidR="00F53899">
        <w:t>3</w:t>
      </w:r>
    </w:p>
    <w:p w14:paraId="1ACF5548" w14:textId="77777777" w:rsidR="00A538CA" w:rsidRDefault="00BD6D94" w:rsidP="00A538CA">
      <w:pPr>
        <w:pStyle w:val="28"/>
      </w:pPr>
      <w:hyperlink w:anchor="_Toc18417150" w:history="1">
        <w:r w:rsidR="00A538CA" w:rsidRPr="00327862">
          <w:rPr>
            <w:rStyle w:val="aff8"/>
            <w:color w:val="auto"/>
            <w:szCs w:val="20"/>
          </w:rPr>
          <w:t>5.6.</w:t>
        </w:r>
        <w:r w:rsidR="00A538CA">
          <w:rPr>
            <w:rStyle w:val="aff8"/>
            <w:color w:val="auto"/>
            <w:szCs w:val="20"/>
          </w:rPr>
          <w:t>3</w:t>
        </w:r>
        <w:r w:rsidR="00A538CA" w:rsidRPr="00327862">
          <w:rPr>
            <w:rFonts w:eastAsiaTheme="minorEastAsia"/>
          </w:rPr>
          <w:t xml:space="preserve">  </w:t>
        </w:r>
        <w:r w:rsidR="00E32EEE" w:rsidRPr="00E32EEE">
          <w:rPr>
            <w:rStyle w:val="aff8"/>
            <w:color w:val="auto"/>
            <w:szCs w:val="20"/>
          </w:rPr>
          <w:t>Техническое перевооружение котельной «</w:t>
        </w:r>
        <w:r w:rsidR="00E32EEE">
          <w:rPr>
            <w:rStyle w:val="aff8"/>
            <w:color w:val="auto"/>
            <w:szCs w:val="20"/>
          </w:rPr>
          <w:t>Набережная</w:t>
        </w:r>
        <w:r w:rsidR="00E32EEE" w:rsidRPr="00E32EEE">
          <w:rPr>
            <w:rStyle w:val="aff8"/>
            <w:color w:val="auto"/>
            <w:szCs w:val="20"/>
          </w:rPr>
          <w:t>»</w:t>
        </w:r>
        <w:r w:rsidR="00E32EEE">
          <w:rPr>
            <w:rStyle w:val="aff8"/>
            <w:color w:val="auto"/>
            <w:szCs w:val="20"/>
          </w:rPr>
          <w:t>…</w:t>
        </w:r>
        <w:r w:rsidR="00A538CA" w:rsidRPr="00327862">
          <w:rPr>
            <w:rStyle w:val="aff8"/>
            <w:color w:val="auto"/>
            <w:szCs w:val="20"/>
          </w:rPr>
          <w:t>…………………</w:t>
        </w:r>
        <w:r w:rsidR="00E32EEE">
          <w:rPr>
            <w:rStyle w:val="aff8"/>
            <w:color w:val="auto"/>
            <w:szCs w:val="20"/>
          </w:rPr>
          <w:t>…………………………</w:t>
        </w:r>
        <w:r w:rsidR="00A538CA" w:rsidRPr="00327862">
          <w:rPr>
            <w:rStyle w:val="aff8"/>
            <w:color w:val="auto"/>
            <w:szCs w:val="20"/>
          </w:rPr>
          <w:t>………</w:t>
        </w:r>
      </w:hyperlink>
      <w:r w:rsidR="00A538CA" w:rsidRPr="00327862">
        <w:t>….</w:t>
      </w:r>
      <w:r w:rsidR="00ED1032">
        <w:t>5</w:t>
      </w:r>
      <w:r w:rsidR="00F53899">
        <w:t>4</w:t>
      </w:r>
    </w:p>
    <w:p w14:paraId="1F075E2F" w14:textId="77777777" w:rsidR="00ED1032" w:rsidRDefault="00BD6D94" w:rsidP="00ED1032">
      <w:pPr>
        <w:pStyle w:val="28"/>
      </w:pPr>
      <w:hyperlink w:anchor="_Toc18417150" w:history="1">
        <w:r w:rsidR="00ED1032" w:rsidRPr="00327862">
          <w:rPr>
            <w:rStyle w:val="aff8"/>
            <w:color w:val="auto"/>
            <w:szCs w:val="20"/>
          </w:rPr>
          <w:t>5.6.</w:t>
        </w:r>
        <w:r w:rsidR="00ED1032">
          <w:rPr>
            <w:rStyle w:val="aff8"/>
            <w:color w:val="auto"/>
            <w:szCs w:val="20"/>
          </w:rPr>
          <w:t>4</w:t>
        </w:r>
        <w:r w:rsidR="00ED1032" w:rsidRPr="00327862">
          <w:rPr>
            <w:rFonts w:eastAsiaTheme="minorEastAsia"/>
          </w:rPr>
          <w:t xml:space="preserve">  </w:t>
        </w:r>
        <w:r w:rsidR="00ED1032" w:rsidRPr="00A538CA">
          <w:rPr>
            <w:rStyle w:val="aff8"/>
            <w:color w:val="auto"/>
            <w:szCs w:val="20"/>
          </w:rPr>
          <w:t xml:space="preserve">Техническое перевооружение </w:t>
        </w:r>
        <w:r w:rsidR="00ED1032" w:rsidRPr="00ED1032">
          <w:rPr>
            <w:rStyle w:val="aff8"/>
            <w:color w:val="auto"/>
            <w:szCs w:val="20"/>
          </w:rPr>
          <w:t>ТКУ «Школа» с. Николаевка</w:t>
        </w:r>
        <w:r w:rsidR="00ED1032" w:rsidRPr="00A538CA">
          <w:rPr>
            <w:rStyle w:val="aff8"/>
            <w:color w:val="auto"/>
            <w:szCs w:val="20"/>
          </w:rPr>
          <w:t>.</w:t>
        </w:r>
        <w:r w:rsidR="00ED1032">
          <w:rPr>
            <w:rStyle w:val="aff8"/>
            <w:color w:val="auto"/>
            <w:szCs w:val="20"/>
          </w:rPr>
          <w:t>..................................</w:t>
        </w:r>
        <w:r w:rsidR="00ED1032" w:rsidRPr="00327862">
          <w:rPr>
            <w:rStyle w:val="aff8"/>
            <w:color w:val="auto"/>
            <w:szCs w:val="20"/>
          </w:rPr>
          <w:t>…….....…………………</w:t>
        </w:r>
      </w:hyperlink>
      <w:r w:rsidR="00ED1032">
        <w:rPr>
          <w:rStyle w:val="aff8"/>
          <w:color w:val="auto"/>
          <w:szCs w:val="20"/>
        </w:rPr>
        <w:t>….</w:t>
      </w:r>
      <w:r w:rsidR="00ED1032" w:rsidRPr="00327862">
        <w:t>.</w:t>
      </w:r>
      <w:r w:rsidR="00ED1032">
        <w:t>5</w:t>
      </w:r>
      <w:r w:rsidR="00F53899">
        <w:t>4</w:t>
      </w:r>
    </w:p>
    <w:p w14:paraId="78B4FF4C" w14:textId="77777777" w:rsidR="00ED1032" w:rsidRDefault="00BD6D94" w:rsidP="00ED1032">
      <w:pPr>
        <w:pStyle w:val="28"/>
      </w:pPr>
      <w:hyperlink w:anchor="_Toc18417150" w:history="1">
        <w:r w:rsidR="00ED1032" w:rsidRPr="00327862">
          <w:rPr>
            <w:rStyle w:val="aff8"/>
            <w:color w:val="auto"/>
            <w:szCs w:val="20"/>
          </w:rPr>
          <w:t>5.6.</w:t>
        </w:r>
        <w:r w:rsidR="00ED1032">
          <w:rPr>
            <w:rStyle w:val="aff8"/>
            <w:color w:val="auto"/>
            <w:szCs w:val="20"/>
          </w:rPr>
          <w:t>5</w:t>
        </w:r>
        <w:r w:rsidR="00ED1032" w:rsidRPr="00327862">
          <w:rPr>
            <w:rFonts w:eastAsiaTheme="minorEastAsia"/>
          </w:rPr>
          <w:t xml:space="preserve">  </w:t>
        </w:r>
        <w:r w:rsidR="00ED1032" w:rsidRPr="00E32EEE">
          <w:rPr>
            <w:rStyle w:val="aff8"/>
            <w:color w:val="auto"/>
            <w:szCs w:val="20"/>
          </w:rPr>
          <w:t xml:space="preserve">Техническое перевооружение </w:t>
        </w:r>
        <w:r w:rsidR="00ED1032" w:rsidRPr="00ED1032">
          <w:rPr>
            <w:rStyle w:val="aff8"/>
            <w:color w:val="auto"/>
            <w:szCs w:val="20"/>
          </w:rPr>
          <w:t xml:space="preserve">БТУ-300 «Школа» п. Арчаглы-Аят </w:t>
        </w:r>
        <w:r w:rsidR="00ED1032">
          <w:rPr>
            <w:rStyle w:val="aff8"/>
            <w:color w:val="auto"/>
            <w:szCs w:val="20"/>
          </w:rPr>
          <w:t>…</w:t>
        </w:r>
        <w:r w:rsidR="00ED1032" w:rsidRPr="00327862">
          <w:rPr>
            <w:rStyle w:val="aff8"/>
            <w:color w:val="auto"/>
            <w:szCs w:val="20"/>
          </w:rPr>
          <w:t>……………</w:t>
        </w:r>
        <w:r w:rsidR="00ED1032">
          <w:rPr>
            <w:rStyle w:val="aff8"/>
            <w:color w:val="auto"/>
            <w:szCs w:val="20"/>
          </w:rPr>
          <w:t>..................</w:t>
        </w:r>
        <w:r w:rsidR="00ED1032" w:rsidRPr="00327862">
          <w:rPr>
            <w:rStyle w:val="aff8"/>
            <w:color w:val="auto"/>
            <w:szCs w:val="20"/>
          </w:rPr>
          <w:t>……</w:t>
        </w:r>
        <w:r w:rsidR="00ED1032">
          <w:rPr>
            <w:rStyle w:val="aff8"/>
            <w:color w:val="auto"/>
            <w:szCs w:val="20"/>
          </w:rPr>
          <w:t>…</w:t>
        </w:r>
        <w:r w:rsidR="00ED1032" w:rsidRPr="00327862">
          <w:rPr>
            <w:rStyle w:val="aff8"/>
            <w:color w:val="auto"/>
            <w:szCs w:val="20"/>
          </w:rPr>
          <w:t>………</w:t>
        </w:r>
      </w:hyperlink>
      <w:r w:rsidR="00ED1032" w:rsidRPr="00327862">
        <w:t>….</w:t>
      </w:r>
      <w:r w:rsidR="00ED1032">
        <w:t>5</w:t>
      </w:r>
      <w:r w:rsidR="00F53899">
        <w:t>5</w:t>
      </w:r>
    </w:p>
    <w:p w14:paraId="52B2F8B9" w14:textId="77777777" w:rsidR="00ED1032" w:rsidRPr="00ED1032" w:rsidRDefault="00BD6D94" w:rsidP="00ED1032">
      <w:pPr>
        <w:pStyle w:val="28"/>
      </w:pPr>
      <w:hyperlink w:anchor="_Toc18417150" w:history="1">
        <w:r w:rsidR="00ED1032" w:rsidRPr="00327862">
          <w:rPr>
            <w:rStyle w:val="aff8"/>
            <w:color w:val="auto"/>
            <w:szCs w:val="20"/>
          </w:rPr>
          <w:t>5.6.</w:t>
        </w:r>
        <w:r w:rsidR="00ED1032">
          <w:rPr>
            <w:rStyle w:val="aff8"/>
            <w:color w:val="auto"/>
            <w:szCs w:val="20"/>
          </w:rPr>
          <w:t>6</w:t>
        </w:r>
        <w:r w:rsidR="00ED1032" w:rsidRPr="00327862">
          <w:rPr>
            <w:rFonts w:eastAsiaTheme="minorEastAsia"/>
          </w:rPr>
          <w:t xml:space="preserve">  </w:t>
        </w:r>
        <w:r w:rsidR="00ED1032" w:rsidRPr="00E32EEE">
          <w:rPr>
            <w:rStyle w:val="aff8"/>
            <w:color w:val="auto"/>
            <w:szCs w:val="20"/>
          </w:rPr>
          <w:t xml:space="preserve">Техническое перевооружение </w:t>
        </w:r>
        <w:r w:rsidR="00ED1032" w:rsidRPr="00ED1032">
          <w:rPr>
            <w:rStyle w:val="aff8"/>
            <w:color w:val="auto"/>
            <w:szCs w:val="20"/>
          </w:rPr>
          <w:t xml:space="preserve">ТКУ «Дом культуры» п. Красный Октябрь </w:t>
        </w:r>
        <w:r w:rsidR="00ED1032">
          <w:rPr>
            <w:rStyle w:val="aff8"/>
            <w:color w:val="auto"/>
            <w:szCs w:val="20"/>
          </w:rPr>
          <w:t>......……..................……</w:t>
        </w:r>
        <w:r w:rsidR="00ED1032" w:rsidRPr="00327862">
          <w:rPr>
            <w:rStyle w:val="aff8"/>
            <w:color w:val="auto"/>
            <w:szCs w:val="20"/>
          </w:rPr>
          <w:t>………</w:t>
        </w:r>
      </w:hyperlink>
      <w:r w:rsidR="00ED1032" w:rsidRPr="00327862">
        <w:t>….</w:t>
      </w:r>
      <w:r w:rsidR="00ED1032">
        <w:t>5</w:t>
      </w:r>
      <w:r w:rsidR="00F53899">
        <w:t>5</w:t>
      </w:r>
    </w:p>
    <w:p w14:paraId="36FCC3A0" w14:textId="77777777" w:rsidR="00AD7FD5" w:rsidRPr="00327862" w:rsidRDefault="00BD6D94" w:rsidP="00586814">
      <w:pPr>
        <w:pStyle w:val="28"/>
      </w:pPr>
      <w:hyperlink w:anchor="_Toc18417150" w:history="1">
        <w:r w:rsidR="00AD7FD5" w:rsidRPr="00327862">
          <w:rPr>
            <w:rStyle w:val="aff8"/>
            <w:color w:val="auto"/>
            <w:szCs w:val="20"/>
          </w:rPr>
          <w:t>5.7.</w:t>
        </w:r>
        <w:r w:rsidR="00AD7FD5" w:rsidRPr="00327862">
          <w:rPr>
            <w:rFonts w:eastAsiaTheme="minorEastAsia"/>
          </w:rPr>
          <w:t xml:space="preserve">  </w:t>
        </w:r>
        <w:r w:rsidR="00AD7FD5" w:rsidRPr="00327862">
          <w:rPr>
            <w:rStyle w:val="aff8"/>
            <w:color w:val="auto"/>
            <w:szCs w:val="20"/>
          </w:rPr>
          <w:t>Группы проектов №17 и 16. Реконструкция и техническое перевооружение котельных, в связи с физическим износом оборудования и с целью повышения эффективности производства тепловой энергии…………………………………..……………………………….....……………………………………………</w:t>
        </w:r>
      </w:hyperlink>
      <w:r w:rsidR="00AD7FD5" w:rsidRPr="00327862">
        <w:t>….</w:t>
      </w:r>
      <w:r w:rsidR="00ED1032">
        <w:t>5</w:t>
      </w:r>
      <w:r w:rsidR="00F53899">
        <w:t>5</w:t>
      </w:r>
    </w:p>
    <w:p w14:paraId="19E9929D" w14:textId="77777777" w:rsidR="00ED229E" w:rsidRPr="00327862" w:rsidRDefault="00BD6D94" w:rsidP="00586814">
      <w:pPr>
        <w:pStyle w:val="28"/>
      </w:pPr>
      <w:hyperlink w:anchor="_Toc18417151" w:history="1">
        <w:r w:rsidR="00ED229E" w:rsidRPr="00327862">
          <w:rPr>
            <w:rStyle w:val="aff8"/>
            <w:color w:val="auto"/>
            <w:szCs w:val="20"/>
          </w:rPr>
          <w:t>5.</w:t>
        </w:r>
        <w:r w:rsidR="00AD7FD5" w:rsidRPr="00327862">
          <w:rPr>
            <w:rStyle w:val="aff8"/>
            <w:color w:val="auto"/>
            <w:szCs w:val="20"/>
          </w:rPr>
          <w:t>8</w:t>
        </w:r>
        <w:r w:rsidR="00ED229E" w:rsidRPr="00327862">
          <w:rPr>
            <w:rStyle w:val="aff8"/>
            <w:color w:val="auto"/>
            <w:szCs w:val="20"/>
          </w:rPr>
          <w:t>.</w:t>
        </w:r>
        <w:r w:rsidR="00ED229E" w:rsidRPr="00327862">
          <w:rPr>
            <w:rFonts w:eastAsiaTheme="minorEastAsia"/>
          </w:rPr>
          <w:tab/>
        </w:r>
        <w:r w:rsidR="00ED229E" w:rsidRPr="00327862">
          <w:rPr>
            <w:rStyle w:val="aff8"/>
            <w:color w:val="auto"/>
            <w:szCs w:val="20"/>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F327C4" w:rsidRPr="00327862">
          <w:rPr>
            <w:rStyle w:val="aff8"/>
            <w:color w:val="auto"/>
            <w:szCs w:val="20"/>
          </w:rPr>
          <w:t>……………………………………………..</w:t>
        </w:r>
      </w:hyperlink>
      <w:r w:rsidR="001E2D1F" w:rsidRPr="00327862">
        <w:t>......</w:t>
      </w:r>
      <w:r w:rsidR="00155FB7">
        <w:t>5</w:t>
      </w:r>
      <w:r w:rsidR="00F53899">
        <w:t>6</w:t>
      </w:r>
    </w:p>
    <w:p w14:paraId="30AA616F" w14:textId="77777777" w:rsidR="00ED229E" w:rsidRPr="00327862" w:rsidRDefault="00BD6D94" w:rsidP="00586814">
      <w:pPr>
        <w:pStyle w:val="28"/>
        <w:rPr>
          <w:rFonts w:eastAsiaTheme="minorEastAsia"/>
        </w:rPr>
      </w:pPr>
      <w:hyperlink w:anchor="_Toc18417152" w:history="1">
        <w:r w:rsidR="00ED229E" w:rsidRPr="00327862">
          <w:rPr>
            <w:rStyle w:val="aff8"/>
            <w:color w:val="auto"/>
            <w:szCs w:val="20"/>
          </w:rPr>
          <w:t>5.</w:t>
        </w:r>
        <w:r w:rsidR="00AD7FD5" w:rsidRPr="00327862">
          <w:rPr>
            <w:rStyle w:val="aff8"/>
            <w:color w:val="auto"/>
            <w:szCs w:val="20"/>
          </w:rPr>
          <w:t>9</w:t>
        </w:r>
        <w:r w:rsidR="00ED229E" w:rsidRPr="00327862">
          <w:rPr>
            <w:rStyle w:val="aff8"/>
            <w:color w:val="auto"/>
            <w:szCs w:val="20"/>
          </w:rPr>
          <w:t>.</w:t>
        </w:r>
        <w:r w:rsidR="00F327C4" w:rsidRPr="00327862">
          <w:rPr>
            <w:rStyle w:val="aff8"/>
            <w:color w:val="auto"/>
            <w:szCs w:val="20"/>
          </w:rPr>
          <w:t xml:space="preserve"> </w:t>
        </w:r>
        <w:r w:rsidR="00ED229E" w:rsidRPr="00327862">
          <w:rPr>
            <w:rStyle w:val="aff8"/>
            <w:color w:val="auto"/>
            <w:szCs w:val="20"/>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D229E" w:rsidRPr="00327862">
          <w:rPr>
            <w:webHidden/>
          </w:rPr>
          <w:tab/>
        </w:r>
        <w:r w:rsidR="00F327C4" w:rsidRPr="00327862">
          <w:rPr>
            <w:webHidden/>
          </w:rPr>
          <w:t>………………………………………………….</w:t>
        </w:r>
      </w:hyperlink>
      <w:r w:rsidR="001E2D1F" w:rsidRPr="00327862">
        <w:t>...</w:t>
      </w:r>
      <w:r w:rsidR="00155FB7">
        <w:t>5</w:t>
      </w:r>
      <w:r w:rsidR="00F53899">
        <w:t>6</w:t>
      </w:r>
    </w:p>
    <w:p w14:paraId="1368B558" w14:textId="77777777" w:rsidR="00ED229E" w:rsidRPr="00327862" w:rsidRDefault="00BD6D94" w:rsidP="00586814">
      <w:pPr>
        <w:pStyle w:val="28"/>
        <w:rPr>
          <w:rFonts w:eastAsiaTheme="minorEastAsia"/>
        </w:rPr>
      </w:pPr>
      <w:hyperlink w:anchor="_Toc18417153" w:history="1">
        <w:r w:rsidR="00ED229E" w:rsidRPr="00327862">
          <w:rPr>
            <w:rStyle w:val="aff8"/>
            <w:color w:val="auto"/>
            <w:szCs w:val="20"/>
          </w:rPr>
          <w:t>5.</w:t>
        </w:r>
        <w:r w:rsidR="00AD7FD5" w:rsidRPr="00327862">
          <w:rPr>
            <w:rStyle w:val="aff8"/>
            <w:color w:val="auto"/>
            <w:szCs w:val="20"/>
          </w:rPr>
          <w:t>10</w:t>
        </w:r>
        <w:r w:rsidR="00ED229E" w:rsidRPr="00327862">
          <w:rPr>
            <w:rStyle w:val="aff8"/>
            <w:color w:val="auto"/>
            <w:szCs w:val="20"/>
          </w:rPr>
          <w:t>.</w:t>
        </w:r>
        <w:r w:rsidR="00F327C4" w:rsidRPr="00327862">
          <w:rPr>
            <w:rFonts w:eastAsiaTheme="minorEastAsia"/>
          </w:rPr>
          <w:t xml:space="preserve"> </w:t>
        </w:r>
        <w:r w:rsidR="00ED229E" w:rsidRPr="00327862">
          <w:rPr>
            <w:rStyle w:val="aff8"/>
            <w:color w:val="auto"/>
            <w:szCs w:val="20"/>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F327C4" w:rsidRPr="00327862">
          <w:rPr>
            <w:rStyle w:val="aff8"/>
            <w:color w:val="auto"/>
            <w:szCs w:val="20"/>
          </w:rPr>
          <w:t>………………………………………………………</w:t>
        </w:r>
        <w:r w:rsidR="001E2D1F" w:rsidRPr="00327862">
          <w:rPr>
            <w:rStyle w:val="aff8"/>
            <w:color w:val="auto"/>
            <w:szCs w:val="20"/>
          </w:rPr>
          <w:t>…..</w:t>
        </w:r>
        <w:r w:rsidR="00155FB7">
          <w:rPr>
            <w:webHidden/>
          </w:rPr>
          <w:t>5</w:t>
        </w:r>
        <w:r w:rsidR="00F53899">
          <w:rPr>
            <w:webHidden/>
          </w:rPr>
          <w:t>6</w:t>
        </w:r>
      </w:hyperlink>
    </w:p>
    <w:p w14:paraId="3301B887" w14:textId="77777777" w:rsidR="00ED229E" w:rsidRPr="00327862" w:rsidRDefault="00BD6D94" w:rsidP="00586814">
      <w:pPr>
        <w:pStyle w:val="28"/>
        <w:rPr>
          <w:rFonts w:eastAsiaTheme="minorEastAsia"/>
        </w:rPr>
      </w:pPr>
      <w:hyperlink w:anchor="_Toc18417154" w:history="1">
        <w:r w:rsidR="00ED229E" w:rsidRPr="00327862">
          <w:rPr>
            <w:rStyle w:val="aff8"/>
            <w:color w:val="auto"/>
            <w:szCs w:val="20"/>
          </w:rPr>
          <w:t>5.</w:t>
        </w:r>
        <w:r w:rsidR="00AD7FD5" w:rsidRPr="00327862">
          <w:rPr>
            <w:rStyle w:val="aff8"/>
            <w:color w:val="auto"/>
            <w:szCs w:val="20"/>
          </w:rPr>
          <w:t>11</w:t>
        </w:r>
        <w:r w:rsidR="00ED229E" w:rsidRPr="00327862">
          <w:rPr>
            <w:rStyle w:val="aff8"/>
            <w:color w:val="auto"/>
            <w:szCs w:val="20"/>
          </w:rPr>
          <w:t>.</w:t>
        </w:r>
        <w:r w:rsidR="00F327C4" w:rsidRPr="00327862">
          <w:rPr>
            <w:rStyle w:val="aff8"/>
            <w:color w:val="auto"/>
            <w:szCs w:val="20"/>
          </w:rPr>
          <w:t xml:space="preserve"> </w:t>
        </w:r>
        <w:r w:rsidR="00ED229E" w:rsidRPr="00327862">
          <w:rPr>
            <w:rStyle w:val="aff8"/>
            <w:color w:val="auto"/>
            <w:szCs w:val="2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F327C4" w:rsidRPr="00327862">
          <w:rPr>
            <w:rStyle w:val="aff8"/>
            <w:color w:val="auto"/>
            <w:szCs w:val="20"/>
          </w:rPr>
          <w:t>…………………………………………………………………………………….</w:t>
        </w:r>
      </w:hyperlink>
      <w:r w:rsidR="001E2D1F" w:rsidRPr="00327862">
        <w:t>....</w:t>
      </w:r>
      <w:r w:rsidR="00586814" w:rsidRPr="00327862">
        <w:t>..</w:t>
      </w:r>
      <w:r w:rsidR="00155FB7">
        <w:t>5</w:t>
      </w:r>
      <w:r w:rsidR="00F53899">
        <w:t>6</w:t>
      </w:r>
    </w:p>
    <w:p w14:paraId="6410D86D" w14:textId="77777777" w:rsidR="00ED229E" w:rsidRPr="00327862" w:rsidRDefault="00BD6D94" w:rsidP="00AB7074">
      <w:pPr>
        <w:pStyle w:val="1f0"/>
        <w:rPr>
          <w:rFonts w:eastAsiaTheme="minorEastAsia"/>
          <w:noProof/>
        </w:rPr>
      </w:pPr>
      <w:hyperlink w:anchor="_Toc18417157" w:history="1">
        <w:r w:rsidR="00ED229E" w:rsidRPr="00327862">
          <w:rPr>
            <w:rStyle w:val="aff8"/>
            <w:noProof/>
            <w:color w:val="auto"/>
            <w:sz w:val="20"/>
            <w:szCs w:val="20"/>
          </w:rPr>
          <w:t>6.</w:t>
        </w:r>
        <w:r w:rsidR="00F327C4" w:rsidRPr="00327862">
          <w:rPr>
            <w:rStyle w:val="aff8"/>
            <w:noProof/>
            <w:color w:val="auto"/>
            <w:sz w:val="20"/>
            <w:szCs w:val="20"/>
          </w:rPr>
          <w:t xml:space="preserve">  </w:t>
        </w:r>
        <w:r w:rsidR="00ED229E" w:rsidRPr="00327862">
          <w:rPr>
            <w:rStyle w:val="aff8"/>
            <w:noProof/>
            <w:color w:val="auto"/>
            <w:sz w:val="20"/>
            <w:szCs w:val="20"/>
          </w:rPr>
          <w:t>Предложения по строительству, реконструкции и (или) модернизации тепловых сетей</w:t>
        </w:r>
        <w:r w:rsidR="00ED229E" w:rsidRPr="00327862">
          <w:rPr>
            <w:noProof/>
            <w:webHidden/>
          </w:rPr>
          <w:tab/>
        </w:r>
      </w:hyperlink>
      <w:r w:rsidR="00155FB7">
        <w:rPr>
          <w:noProof/>
          <w:sz w:val="20"/>
        </w:rPr>
        <w:t>5</w:t>
      </w:r>
      <w:r w:rsidR="00F53899">
        <w:rPr>
          <w:noProof/>
          <w:sz w:val="20"/>
        </w:rPr>
        <w:t>8</w:t>
      </w:r>
    </w:p>
    <w:p w14:paraId="754BAF14" w14:textId="77777777" w:rsidR="00ED229E" w:rsidRPr="00327862" w:rsidRDefault="00BD6D94" w:rsidP="00586814">
      <w:pPr>
        <w:pStyle w:val="28"/>
        <w:rPr>
          <w:rFonts w:eastAsiaTheme="minorEastAsia"/>
        </w:rPr>
      </w:pPr>
      <w:hyperlink w:anchor="_Toc18417158" w:history="1">
        <w:r w:rsidR="00ED229E" w:rsidRPr="00327862">
          <w:rPr>
            <w:rStyle w:val="aff8"/>
            <w:color w:val="auto"/>
            <w:szCs w:val="20"/>
          </w:rPr>
          <w:t>Общие положения</w:t>
        </w:r>
        <w:r w:rsidR="00F327C4" w:rsidRPr="00327862">
          <w:rPr>
            <w:rStyle w:val="aff8"/>
            <w:color w:val="auto"/>
            <w:szCs w:val="20"/>
          </w:rPr>
          <w:t>………………………………………………………………………………………………………</w:t>
        </w:r>
        <w:r w:rsidR="001E2D1F" w:rsidRPr="00327862">
          <w:rPr>
            <w:rStyle w:val="aff8"/>
            <w:color w:val="auto"/>
            <w:szCs w:val="20"/>
          </w:rPr>
          <w:t>…..</w:t>
        </w:r>
        <w:r w:rsidR="00F53899">
          <w:rPr>
            <w:rStyle w:val="aff8"/>
            <w:color w:val="auto"/>
            <w:szCs w:val="20"/>
          </w:rPr>
          <w:t>58</w:t>
        </w:r>
      </w:hyperlink>
    </w:p>
    <w:p w14:paraId="7388782A" w14:textId="77777777" w:rsidR="00ED229E" w:rsidRPr="00327862" w:rsidRDefault="00BD6D94" w:rsidP="00586814">
      <w:pPr>
        <w:pStyle w:val="28"/>
        <w:rPr>
          <w:rFonts w:eastAsiaTheme="minorEastAsia"/>
        </w:rPr>
      </w:pPr>
      <w:hyperlink w:anchor="_Toc18417159" w:history="1">
        <w:r w:rsidR="00ED229E" w:rsidRPr="00327862">
          <w:rPr>
            <w:rStyle w:val="aff8"/>
            <w:color w:val="auto"/>
            <w:szCs w:val="20"/>
          </w:rPr>
          <w:t>6.1.</w:t>
        </w:r>
        <w:r w:rsidR="00F327C4" w:rsidRPr="00327862">
          <w:rPr>
            <w:rStyle w:val="aff8"/>
            <w:color w:val="auto"/>
            <w:szCs w:val="20"/>
          </w:rPr>
          <w:t xml:space="preserve"> </w:t>
        </w:r>
        <w:r w:rsidR="00ED229E" w:rsidRPr="00327862">
          <w:rPr>
            <w:rStyle w:val="aff8"/>
            <w:color w:val="auto"/>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F327C4" w:rsidRPr="00327862">
          <w:rPr>
            <w:rStyle w:val="aff8"/>
            <w:color w:val="auto"/>
            <w:szCs w:val="20"/>
          </w:rPr>
          <w:t>………………………………………………………………………………………………………………….</w:t>
        </w:r>
      </w:hyperlink>
      <w:r w:rsidR="0072562F" w:rsidRPr="00327862">
        <w:rPr>
          <w:rStyle w:val="aff8"/>
          <w:color w:val="auto"/>
          <w:szCs w:val="20"/>
        </w:rPr>
        <w:t>.</w:t>
      </w:r>
      <w:r w:rsidR="00246AA7" w:rsidRPr="00327862">
        <w:t>....</w:t>
      </w:r>
      <w:r w:rsidR="00F53899">
        <w:t>60</w:t>
      </w:r>
    </w:p>
    <w:p w14:paraId="5576E4A8" w14:textId="77777777" w:rsidR="00ED229E" w:rsidRPr="00327862" w:rsidRDefault="00BD6D94" w:rsidP="00586814">
      <w:pPr>
        <w:pStyle w:val="28"/>
        <w:rPr>
          <w:rFonts w:eastAsiaTheme="minorEastAsia"/>
        </w:rPr>
      </w:pPr>
      <w:hyperlink w:anchor="_Toc18417160" w:history="1">
        <w:r w:rsidR="00ED229E" w:rsidRPr="00327862">
          <w:rPr>
            <w:rStyle w:val="aff8"/>
            <w:color w:val="auto"/>
            <w:szCs w:val="20"/>
          </w:rPr>
          <w:t>6.2.</w:t>
        </w:r>
        <w:r w:rsidR="00ED229E" w:rsidRPr="00327862">
          <w:rPr>
            <w:rFonts w:eastAsiaTheme="minorEastAsia"/>
          </w:rPr>
          <w:tab/>
        </w:r>
        <w:r w:rsidR="00ED229E" w:rsidRPr="00327862">
          <w:rPr>
            <w:rStyle w:val="aff8"/>
            <w:color w:val="auto"/>
            <w:szCs w:val="20"/>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F327C4" w:rsidRPr="00327862">
          <w:rPr>
            <w:rStyle w:val="aff8"/>
            <w:color w:val="auto"/>
            <w:szCs w:val="20"/>
          </w:rPr>
          <w:t>………………………</w:t>
        </w:r>
        <w:r w:rsidR="0072562F" w:rsidRPr="00327862">
          <w:rPr>
            <w:rStyle w:val="aff8"/>
            <w:color w:val="auto"/>
            <w:szCs w:val="20"/>
          </w:rPr>
          <w:t>.</w:t>
        </w:r>
        <w:r w:rsidR="00246AA7" w:rsidRPr="00327862">
          <w:rPr>
            <w:rStyle w:val="aff8"/>
            <w:color w:val="auto"/>
            <w:szCs w:val="20"/>
          </w:rPr>
          <w:t>…</w:t>
        </w:r>
        <w:r w:rsidR="00F53899">
          <w:rPr>
            <w:rStyle w:val="aff8"/>
            <w:color w:val="auto"/>
            <w:szCs w:val="20"/>
          </w:rPr>
          <w:t>60</w:t>
        </w:r>
      </w:hyperlink>
    </w:p>
    <w:p w14:paraId="4D2EF58B" w14:textId="77777777" w:rsidR="00ED229E" w:rsidRPr="00327862" w:rsidRDefault="00BD6D94" w:rsidP="00586814">
      <w:pPr>
        <w:pStyle w:val="28"/>
        <w:rPr>
          <w:rFonts w:eastAsiaTheme="minorEastAsia"/>
        </w:rPr>
      </w:pPr>
      <w:hyperlink w:anchor="_Toc18417163" w:history="1">
        <w:r w:rsidR="00ED229E" w:rsidRPr="00327862">
          <w:rPr>
            <w:rStyle w:val="aff8"/>
            <w:color w:val="auto"/>
            <w:szCs w:val="20"/>
          </w:rPr>
          <w:t>6.3.</w:t>
        </w:r>
        <w:r w:rsidR="000E260D" w:rsidRPr="00327862">
          <w:rPr>
            <w:rStyle w:val="aff8"/>
            <w:color w:val="auto"/>
            <w:szCs w:val="20"/>
          </w:rPr>
          <w:t xml:space="preserve">  </w:t>
        </w:r>
        <w:r w:rsidR="00ED229E" w:rsidRPr="00327862">
          <w:rPr>
            <w:rStyle w:val="aff8"/>
            <w:color w:val="auto"/>
            <w:szCs w:val="20"/>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327C4" w:rsidRPr="00327862">
          <w:rPr>
            <w:rStyle w:val="aff8"/>
            <w:color w:val="auto"/>
            <w:szCs w:val="20"/>
          </w:rPr>
          <w:t>………………………………………</w:t>
        </w:r>
      </w:hyperlink>
      <w:r w:rsidR="00246AA7" w:rsidRPr="00327862">
        <w:t>…</w:t>
      </w:r>
      <w:r w:rsidR="00F53899">
        <w:t>60</w:t>
      </w:r>
    </w:p>
    <w:p w14:paraId="1D8EC0A5" w14:textId="77777777" w:rsidR="00ED229E" w:rsidRPr="00327862" w:rsidRDefault="00BD6D94" w:rsidP="00586814">
      <w:pPr>
        <w:pStyle w:val="28"/>
        <w:rPr>
          <w:rFonts w:eastAsiaTheme="minorEastAsia"/>
        </w:rPr>
      </w:pPr>
      <w:hyperlink w:anchor="_Toc18417164" w:history="1">
        <w:r w:rsidR="00ED229E" w:rsidRPr="00327862">
          <w:rPr>
            <w:rStyle w:val="aff8"/>
            <w:color w:val="auto"/>
            <w:szCs w:val="20"/>
          </w:rPr>
          <w:t>6.4.</w:t>
        </w:r>
        <w:r w:rsidR="000E260D" w:rsidRPr="00327862">
          <w:rPr>
            <w:rFonts w:eastAsiaTheme="minorEastAsia"/>
          </w:rPr>
          <w:t xml:space="preserve"> </w:t>
        </w:r>
        <w:r w:rsidR="00ED229E" w:rsidRPr="00327862">
          <w:rPr>
            <w:rStyle w:val="aff8"/>
            <w:color w:val="auto"/>
            <w:szCs w:val="2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E260D" w:rsidRPr="00327862">
          <w:rPr>
            <w:rStyle w:val="aff8"/>
            <w:color w:val="auto"/>
            <w:szCs w:val="20"/>
          </w:rPr>
          <w:t>……………………………………………………………………………</w:t>
        </w:r>
      </w:hyperlink>
      <w:r w:rsidR="0072562F" w:rsidRPr="00327862">
        <w:rPr>
          <w:rStyle w:val="aff8"/>
          <w:color w:val="auto"/>
          <w:szCs w:val="20"/>
        </w:rPr>
        <w:t>.</w:t>
      </w:r>
      <w:r w:rsidR="00246AA7" w:rsidRPr="00327862">
        <w:t>….</w:t>
      </w:r>
      <w:r w:rsidR="00F53899">
        <w:t>60</w:t>
      </w:r>
    </w:p>
    <w:p w14:paraId="08814A0B" w14:textId="77777777" w:rsidR="00ED229E" w:rsidRPr="00327862" w:rsidRDefault="00BD6D94" w:rsidP="00586814">
      <w:pPr>
        <w:pStyle w:val="28"/>
        <w:rPr>
          <w:rFonts w:eastAsiaTheme="minorEastAsia"/>
        </w:rPr>
      </w:pPr>
      <w:hyperlink w:anchor="_Toc18417165" w:history="1">
        <w:r w:rsidR="00ED229E" w:rsidRPr="00327862">
          <w:rPr>
            <w:rStyle w:val="aff8"/>
            <w:color w:val="auto"/>
            <w:szCs w:val="20"/>
          </w:rPr>
          <w:t>6.5.</w:t>
        </w:r>
        <w:r w:rsidR="000E260D" w:rsidRPr="00327862">
          <w:rPr>
            <w:rStyle w:val="aff8"/>
            <w:color w:val="auto"/>
            <w:szCs w:val="20"/>
          </w:rPr>
          <w:t xml:space="preserve">  </w:t>
        </w:r>
        <w:r w:rsidR="00ED229E" w:rsidRPr="00327862">
          <w:rPr>
            <w:rStyle w:val="aff8"/>
            <w:color w:val="auto"/>
            <w:szCs w:val="20"/>
            <w:shd w:val="clear" w:color="auto" w:fill="FFFFFF"/>
          </w:rPr>
          <w:t>Реконструкция тепловых сетей, подлежащих замене в связи с исчерпанием эксплуатационного ресурса</w:t>
        </w:r>
        <w:r w:rsidR="000E260D" w:rsidRPr="00327862">
          <w:rPr>
            <w:rStyle w:val="aff8"/>
            <w:color w:val="auto"/>
            <w:szCs w:val="20"/>
            <w:shd w:val="clear" w:color="auto" w:fill="FFFFFF"/>
          </w:rPr>
          <w:t>….</w:t>
        </w:r>
      </w:hyperlink>
      <w:r w:rsidR="00246AA7" w:rsidRPr="00327862">
        <w:t>....</w:t>
      </w:r>
      <w:r w:rsidR="00F53899">
        <w:t>61</w:t>
      </w:r>
    </w:p>
    <w:p w14:paraId="63024223" w14:textId="77777777" w:rsidR="00ED229E" w:rsidRPr="00327862" w:rsidRDefault="00BD6D94" w:rsidP="00586814">
      <w:pPr>
        <w:pStyle w:val="28"/>
        <w:rPr>
          <w:rFonts w:eastAsiaTheme="minorEastAsia"/>
        </w:rPr>
      </w:pPr>
      <w:hyperlink w:anchor="_Toc18417166" w:history="1">
        <w:r w:rsidR="00ED229E" w:rsidRPr="00327862">
          <w:rPr>
            <w:rStyle w:val="aff8"/>
            <w:color w:val="auto"/>
            <w:szCs w:val="20"/>
          </w:rPr>
          <w:t>6.6.</w:t>
        </w:r>
        <w:r w:rsidR="002B603F" w:rsidRPr="00327862">
          <w:rPr>
            <w:rStyle w:val="aff8"/>
            <w:color w:val="auto"/>
            <w:szCs w:val="20"/>
          </w:rPr>
          <w:t xml:space="preserve">  </w:t>
        </w:r>
        <w:r w:rsidR="00ED229E" w:rsidRPr="00327862">
          <w:rPr>
            <w:rStyle w:val="aff8"/>
            <w:color w:val="auto"/>
            <w:szCs w:val="20"/>
            <w:shd w:val="clear" w:color="auto" w:fill="FFFFFF"/>
          </w:rPr>
          <w:t>Строительство и реконструкция насосных станций</w:t>
        </w:r>
        <w:r w:rsidR="002B603F" w:rsidRPr="00327862">
          <w:rPr>
            <w:rStyle w:val="aff8"/>
            <w:color w:val="auto"/>
            <w:szCs w:val="20"/>
            <w:shd w:val="clear" w:color="auto" w:fill="FFFFFF"/>
          </w:rPr>
          <w:t>…………………….……………………………………</w:t>
        </w:r>
        <w:r w:rsidR="0072562F" w:rsidRPr="00327862">
          <w:rPr>
            <w:rStyle w:val="aff8"/>
            <w:color w:val="auto"/>
            <w:szCs w:val="20"/>
            <w:shd w:val="clear" w:color="auto" w:fill="FFFFFF"/>
          </w:rPr>
          <w:t>.</w:t>
        </w:r>
        <w:r w:rsidR="002B603F" w:rsidRPr="00327862">
          <w:rPr>
            <w:rStyle w:val="aff8"/>
            <w:color w:val="auto"/>
            <w:szCs w:val="20"/>
            <w:shd w:val="clear" w:color="auto" w:fill="FFFFFF"/>
          </w:rPr>
          <w:t>…</w:t>
        </w:r>
      </w:hyperlink>
      <w:r w:rsidR="00246AA7" w:rsidRPr="00327862">
        <w:t>…</w:t>
      </w:r>
      <w:r w:rsidR="00F53899">
        <w:t>62</w:t>
      </w:r>
    </w:p>
    <w:p w14:paraId="68B0371E" w14:textId="77777777" w:rsidR="00ED229E" w:rsidRPr="00327862" w:rsidRDefault="00BD6D94" w:rsidP="00586814">
      <w:pPr>
        <w:pStyle w:val="28"/>
        <w:rPr>
          <w:rFonts w:eastAsiaTheme="minorEastAsia"/>
        </w:rPr>
      </w:pPr>
      <w:hyperlink w:anchor="_Toc18417167" w:history="1">
        <w:r w:rsidR="00ED229E" w:rsidRPr="00327862">
          <w:rPr>
            <w:rStyle w:val="aff8"/>
            <w:color w:val="auto"/>
            <w:szCs w:val="20"/>
          </w:rPr>
          <w:t>6.7.</w:t>
        </w:r>
        <w:r w:rsidR="002B603F" w:rsidRPr="00327862">
          <w:rPr>
            <w:rFonts w:eastAsiaTheme="minorEastAsia"/>
          </w:rPr>
          <w:t xml:space="preserve">  </w:t>
        </w:r>
        <w:r w:rsidR="00ED229E" w:rsidRPr="00327862">
          <w:rPr>
            <w:rStyle w:val="aff8"/>
            <w:color w:val="auto"/>
            <w:szCs w:val="20"/>
            <w:shd w:val="clear" w:color="auto" w:fill="FFFFFF"/>
          </w:rPr>
          <w:t>Предложения по строительству и реконструкции тепловых сетей для обеспечения нормативной надежности теплоснабжения потребителей</w:t>
        </w:r>
        <w:r w:rsidR="002B603F" w:rsidRPr="00327862">
          <w:rPr>
            <w:rStyle w:val="aff8"/>
            <w:color w:val="auto"/>
            <w:szCs w:val="20"/>
            <w:shd w:val="clear" w:color="auto" w:fill="FFFFFF"/>
          </w:rPr>
          <w:t>………………………………………………………………………………………….</w:t>
        </w:r>
      </w:hyperlink>
      <w:r w:rsidR="00246AA7" w:rsidRPr="00327862">
        <w:t>....</w:t>
      </w:r>
      <w:r w:rsidR="00F53899">
        <w:t>62</w:t>
      </w:r>
    </w:p>
    <w:p w14:paraId="4B3F6425" w14:textId="77777777" w:rsidR="00ED229E" w:rsidRPr="00327862" w:rsidRDefault="00BD6D94" w:rsidP="00AB7074">
      <w:pPr>
        <w:pStyle w:val="1f0"/>
        <w:rPr>
          <w:rFonts w:eastAsiaTheme="minorEastAsia"/>
          <w:noProof/>
        </w:rPr>
      </w:pPr>
      <w:hyperlink w:anchor="_Toc18417168" w:history="1">
        <w:r w:rsidR="00ED229E" w:rsidRPr="00327862">
          <w:rPr>
            <w:rStyle w:val="aff8"/>
            <w:noProof/>
            <w:color w:val="auto"/>
            <w:sz w:val="20"/>
            <w:szCs w:val="20"/>
          </w:rPr>
          <w:t>7.</w:t>
        </w:r>
        <w:r w:rsidR="00ED229E" w:rsidRPr="00327862">
          <w:rPr>
            <w:rFonts w:eastAsiaTheme="minorEastAsia"/>
            <w:noProof/>
          </w:rPr>
          <w:tab/>
        </w:r>
        <w:r w:rsidR="00ED229E" w:rsidRPr="00327862">
          <w:rPr>
            <w:rStyle w:val="aff8"/>
            <w:noProof/>
            <w:color w:val="auto"/>
            <w:sz w:val="20"/>
            <w:szCs w:val="20"/>
          </w:rPr>
          <w:t>Предложения по переводу открытых систем теплоснабжения (горячего водоснабжения) в закрытые системы горячего водоснабжения</w:t>
        </w:r>
        <w:r w:rsidR="00ED229E" w:rsidRPr="00327862">
          <w:rPr>
            <w:noProof/>
            <w:webHidden/>
          </w:rPr>
          <w:tab/>
        </w:r>
      </w:hyperlink>
      <w:r w:rsidR="00155FB7">
        <w:rPr>
          <w:noProof/>
          <w:sz w:val="20"/>
        </w:rPr>
        <w:t>6</w:t>
      </w:r>
      <w:r w:rsidR="00F31C54">
        <w:rPr>
          <w:noProof/>
          <w:sz w:val="20"/>
        </w:rPr>
        <w:t>3</w:t>
      </w:r>
    </w:p>
    <w:p w14:paraId="59F1CF02" w14:textId="77777777" w:rsidR="00ED229E" w:rsidRPr="00327862" w:rsidRDefault="00BD6D94" w:rsidP="00586814">
      <w:pPr>
        <w:pStyle w:val="28"/>
        <w:rPr>
          <w:rFonts w:eastAsiaTheme="minorEastAsia"/>
        </w:rPr>
      </w:pPr>
      <w:hyperlink w:anchor="_Toc18417169" w:history="1">
        <w:r w:rsidR="00ED229E" w:rsidRPr="00327862">
          <w:rPr>
            <w:rStyle w:val="aff8"/>
            <w:color w:val="auto"/>
            <w:szCs w:val="20"/>
          </w:rPr>
          <w:t>7.1.</w:t>
        </w:r>
        <w:r w:rsidR="002B603F" w:rsidRPr="00327862">
          <w:rPr>
            <w:rFonts w:eastAsiaTheme="minorEastAsia"/>
          </w:rPr>
          <w:t xml:space="preserve"> </w:t>
        </w:r>
        <w:r w:rsidR="00ED229E" w:rsidRPr="00327862">
          <w:rPr>
            <w:rStyle w:val="aff8"/>
            <w:color w:val="auto"/>
            <w:szCs w:val="20"/>
            <w:shd w:val="clear" w:color="auto" w:fill="FFFFF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ED229E" w:rsidRPr="00327862">
          <w:rPr>
            <w:webHidden/>
          </w:rPr>
          <w:tab/>
        </w:r>
        <w:r w:rsidR="002B603F" w:rsidRPr="00327862">
          <w:rPr>
            <w:webHidden/>
          </w:rPr>
          <w:t>…………………………………………………………………………………………………</w:t>
        </w:r>
      </w:hyperlink>
      <w:r w:rsidR="00246AA7" w:rsidRPr="00327862">
        <w:t>...</w:t>
      </w:r>
      <w:r w:rsidR="00155FB7">
        <w:t>6</w:t>
      </w:r>
      <w:r w:rsidR="00F31C54">
        <w:t>3</w:t>
      </w:r>
    </w:p>
    <w:p w14:paraId="2C9F6B53" w14:textId="77777777" w:rsidR="00ED229E" w:rsidRPr="00327862" w:rsidRDefault="00BD6D94" w:rsidP="00586814">
      <w:pPr>
        <w:pStyle w:val="28"/>
        <w:rPr>
          <w:rFonts w:eastAsiaTheme="minorEastAsia"/>
        </w:rPr>
      </w:pPr>
      <w:hyperlink w:anchor="_Toc18417170" w:history="1">
        <w:r w:rsidR="00ED229E" w:rsidRPr="00327862">
          <w:rPr>
            <w:rStyle w:val="aff8"/>
            <w:color w:val="auto"/>
            <w:szCs w:val="20"/>
          </w:rPr>
          <w:t>7.2.</w:t>
        </w:r>
        <w:r w:rsidR="002B603F" w:rsidRPr="00327862">
          <w:rPr>
            <w:rStyle w:val="aff8"/>
            <w:color w:val="auto"/>
            <w:szCs w:val="20"/>
          </w:rPr>
          <w:t xml:space="preserve"> </w:t>
        </w:r>
        <w:r w:rsidR="00ED229E" w:rsidRPr="00327862">
          <w:rPr>
            <w:rStyle w:val="aff8"/>
            <w:color w:val="auto"/>
            <w:szCs w:val="20"/>
            <w:shd w:val="clear" w:color="auto" w:fill="FFFFF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ED229E" w:rsidRPr="00327862">
          <w:rPr>
            <w:webHidden/>
          </w:rPr>
          <w:tab/>
        </w:r>
        <w:r w:rsidR="002B603F" w:rsidRPr="00327862">
          <w:rPr>
            <w:webHidden/>
          </w:rPr>
          <w:t>……………………………………………………………………..</w:t>
        </w:r>
      </w:hyperlink>
      <w:r w:rsidR="00246AA7" w:rsidRPr="00327862">
        <w:t>...</w:t>
      </w:r>
      <w:r w:rsidR="00155FB7">
        <w:t>6</w:t>
      </w:r>
      <w:r w:rsidR="00F31C54">
        <w:t>3</w:t>
      </w:r>
    </w:p>
    <w:p w14:paraId="7AE522B2" w14:textId="77777777" w:rsidR="00ED229E" w:rsidRPr="00CE517D" w:rsidRDefault="00BD6D94" w:rsidP="00AB7074">
      <w:pPr>
        <w:pStyle w:val="1f0"/>
        <w:rPr>
          <w:rFonts w:eastAsiaTheme="minorEastAsia"/>
          <w:noProof/>
        </w:rPr>
      </w:pPr>
      <w:hyperlink w:anchor="_Toc18417171" w:history="1">
        <w:r w:rsidR="00ED229E" w:rsidRPr="00CE517D">
          <w:rPr>
            <w:rStyle w:val="aff8"/>
            <w:noProof/>
            <w:color w:val="auto"/>
            <w:sz w:val="20"/>
            <w:szCs w:val="20"/>
          </w:rPr>
          <w:t>8.</w:t>
        </w:r>
        <w:r w:rsidR="002B603F" w:rsidRPr="00CE517D">
          <w:rPr>
            <w:rStyle w:val="aff8"/>
            <w:noProof/>
            <w:color w:val="auto"/>
            <w:sz w:val="20"/>
            <w:szCs w:val="20"/>
          </w:rPr>
          <w:t xml:space="preserve">  </w:t>
        </w:r>
        <w:r w:rsidR="00ED229E" w:rsidRPr="00CE517D">
          <w:rPr>
            <w:rStyle w:val="aff8"/>
            <w:noProof/>
            <w:color w:val="auto"/>
            <w:sz w:val="20"/>
            <w:szCs w:val="20"/>
          </w:rPr>
          <w:t>Перспективные топливные балансы</w:t>
        </w:r>
        <w:r w:rsidR="00ED229E" w:rsidRPr="00CE517D">
          <w:rPr>
            <w:noProof/>
            <w:webHidden/>
          </w:rPr>
          <w:tab/>
        </w:r>
        <w:r w:rsidR="00155FB7">
          <w:rPr>
            <w:noProof/>
            <w:webHidden/>
            <w:sz w:val="20"/>
          </w:rPr>
          <w:t>6</w:t>
        </w:r>
        <w:r w:rsidR="00F31C54">
          <w:rPr>
            <w:noProof/>
            <w:webHidden/>
            <w:sz w:val="20"/>
          </w:rPr>
          <w:t>4</w:t>
        </w:r>
      </w:hyperlink>
    </w:p>
    <w:p w14:paraId="4370F4CF" w14:textId="77777777" w:rsidR="00ED229E" w:rsidRPr="00CE517D" w:rsidRDefault="00BD6D94" w:rsidP="00586814">
      <w:pPr>
        <w:pStyle w:val="28"/>
        <w:rPr>
          <w:rFonts w:eastAsiaTheme="minorEastAsia"/>
        </w:rPr>
      </w:pPr>
      <w:hyperlink w:anchor="_Toc18417172" w:history="1">
        <w:r w:rsidR="00ED229E" w:rsidRPr="00CE517D">
          <w:rPr>
            <w:rStyle w:val="aff8"/>
            <w:color w:val="auto"/>
            <w:szCs w:val="20"/>
          </w:rPr>
          <w:t>8.1.</w:t>
        </w:r>
        <w:r w:rsidR="005352DE" w:rsidRPr="00CE517D">
          <w:rPr>
            <w:rStyle w:val="aff8"/>
            <w:color w:val="auto"/>
            <w:szCs w:val="20"/>
          </w:rPr>
          <w:t xml:space="preserve"> </w:t>
        </w:r>
        <w:r w:rsidR="00ED229E" w:rsidRPr="00CE517D">
          <w:rPr>
            <w:rStyle w:val="aff8"/>
            <w:color w:val="auto"/>
            <w:szCs w:val="20"/>
            <w:shd w:val="clear" w:color="auto" w:fill="FFFFF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155FB7">
          <w:rPr>
            <w:webHidden/>
          </w:rPr>
          <w:t>6</w:t>
        </w:r>
        <w:r w:rsidR="00F31C54">
          <w:rPr>
            <w:webHidden/>
          </w:rPr>
          <w:t>4</w:t>
        </w:r>
      </w:hyperlink>
    </w:p>
    <w:p w14:paraId="5F6C83A3" w14:textId="77777777" w:rsidR="00ED229E" w:rsidRPr="00CE517D" w:rsidRDefault="00BD6D94" w:rsidP="00586814">
      <w:pPr>
        <w:pStyle w:val="28"/>
        <w:rPr>
          <w:rFonts w:eastAsiaTheme="minorEastAsia"/>
        </w:rPr>
      </w:pPr>
      <w:hyperlink w:anchor="_Toc18417173" w:history="1">
        <w:r w:rsidR="00ED229E" w:rsidRPr="00CE517D">
          <w:rPr>
            <w:rStyle w:val="aff8"/>
            <w:color w:val="auto"/>
            <w:szCs w:val="20"/>
          </w:rPr>
          <w:t>8.2.</w:t>
        </w:r>
        <w:r w:rsidR="005352DE" w:rsidRPr="00CE517D">
          <w:rPr>
            <w:rStyle w:val="aff8"/>
            <w:color w:val="auto"/>
            <w:szCs w:val="20"/>
          </w:rPr>
          <w:t xml:space="preserve"> </w:t>
        </w:r>
        <w:r w:rsidR="00ED229E" w:rsidRPr="00CE517D">
          <w:rPr>
            <w:rStyle w:val="aff8"/>
            <w:color w:val="auto"/>
            <w:szCs w:val="20"/>
            <w:shd w:val="clear" w:color="auto" w:fill="FFFFF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155FB7">
          <w:rPr>
            <w:webHidden/>
          </w:rPr>
          <w:t>6</w:t>
        </w:r>
        <w:r w:rsidR="00F31C54">
          <w:rPr>
            <w:webHidden/>
          </w:rPr>
          <w:t>4</w:t>
        </w:r>
      </w:hyperlink>
    </w:p>
    <w:p w14:paraId="6102E745" w14:textId="77777777" w:rsidR="00ED229E" w:rsidRPr="00CE517D" w:rsidRDefault="00BD6D94" w:rsidP="00586814">
      <w:pPr>
        <w:pStyle w:val="28"/>
        <w:rPr>
          <w:rFonts w:eastAsiaTheme="minorEastAsia"/>
          <w:szCs w:val="20"/>
        </w:rPr>
      </w:pPr>
      <w:hyperlink w:anchor="_Toc18417174" w:history="1">
        <w:r w:rsidR="00ED229E" w:rsidRPr="00CE517D">
          <w:rPr>
            <w:rStyle w:val="aff8"/>
            <w:color w:val="auto"/>
            <w:szCs w:val="20"/>
          </w:rPr>
          <w:t>8.3.</w:t>
        </w:r>
        <w:r w:rsidR="005352DE" w:rsidRPr="00CE517D">
          <w:rPr>
            <w:rStyle w:val="aff8"/>
            <w:color w:val="auto"/>
            <w:szCs w:val="20"/>
          </w:rPr>
          <w:t xml:space="preserve"> </w:t>
        </w:r>
        <w:r w:rsidR="005352DE" w:rsidRPr="00CE517D">
          <w:rPr>
            <w:shd w:val="clear" w:color="auto" w:fill="FFFFFF"/>
          </w:rPr>
          <w:t>Виды топлива, используемые для производства тепловой энергии по каждой системе теплоснабжения</w:t>
        </w:r>
        <w:r w:rsidR="002B603F" w:rsidRPr="00CE517D">
          <w:rPr>
            <w:rStyle w:val="aff8"/>
            <w:color w:val="auto"/>
            <w:szCs w:val="20"/>
            <w:shd w:val="clear" w:color="auto" w:fill="FFFFFF"/>
          </w:rPr>
          <w:t>……</w:t>
        </w:r>
        <w:r w:rsidR="005352DE" w:rsidRPr="00CE517D">
          <w:rPr>
            <w:rStyle w:val="aff8"/>
            <w:color w:val="auto"/>
            <w:szCs w:val="20"/>
            <w:shd w:val="clear" w:color="auto" w:fill="FFFFFF"/>
          </w:rPr>
          <w:t>…………………………………………………………………………………</w:t>
        </w:r>
        <w:r w:rsidR="002B603F" w:rsidRPr="00CE517D">
          <w:rPr>
            <w:rStyle w:val="aff8"/>
            <w:color w:val="auto"/>
            <w:szCs w:val="20"/>
            <w:shd w:val="clear" w:color="auto" w:fill="FFFFFF"/>
          </w:rPr>
          <w:t>…………………</w:t>
        </w:r>
        <w:r w:rsidR="0038579E" w:rsidRPr="00CE517D">
          <w:rPr>
            <w:rStyle w:val="aff8"/>
            <w:color w:val="auto"/>
            <w:szCs w:val="20"/>
            <w:shd w:val="clear" w:color="auto" w:fill="FFFFFF"/>
          </w:rPr>
          <w:t>.</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hyperlink>
      <w:r w:rsidR="00155FB7">
        <w:rPr>
          <w:szCs w:val="20"/>
        </w:rPr>
        <w:t>6</w:t>
      </w:r>
      <w:r w:rsidR="00F31C54">
        <w:rPr>
          <w:szCs w:val="20"/>
        </w:rPr>
        <w:t>4</w:t>
      </w:r>
    </w:p>
    <w:p w14:paraId="476F20DA" w14:textId="77777777" w:rsidR="00ED229E" w:rsidRPr="00CE517D" w:rsidRDefault="00BD6D94" w:rsidP="00586814">
      <w:pPr>
        <w:pStyle w:val="28"/>
        <w:rPr>
          <w:rFonts w:eastAsiaTheme="minorEastAsia"/>
        </w:rPr>
      </w:pPr>
      <w:hyperlink w:anchor="_Toc18417175" w:history="1">
        <w:r w:rsidR="00ED229E" w:rsidRPr="00CE517D">
          <w:rPr>
            <w:rStyle w:val="aff8"/>
            <w:color w:val="auto"/>
            <w:szCs w:val="20"/>
          </w:rPr>
          <w:t>8.4.</w:t>
        </w:r>
        <w:r w:rsidR="002B603F" w:rsidRPr="00CE517D">
          <w:rPr>
            <w:rStyle w:val="aff8"/>
            <w:color w:val="auto"/>
            <w:szCs w:val="20"/>
          </w:rPr>
          <w:t xml:space="preserve">  </w:t>
        </w:r>
        <w:r w:rsidR="00ED229E" w:rsidRPr="00CE517D">
          <w:rPr>
            <w:rStyle w:val="aff8"/>
            <w:color w:val="auto"/>
            <w:szCs w:val="20"/>
            <w:shd w:val="clear" w:color="auto" w:fill="FFFFF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38579E" w:rsidRPr="00CE517D">
          <w:rPr>
            <w:rStyle w:val="aff8"/>
            <w:color w:val="auto"/>
            <w:szCs w:val="20"/>
            <w:shd w:val="clear" w:color="auto" w:fill="FFFFFF"/>
          </w:rPr>
          <w:t>.</w:t>
        </w:r>
        <w:r w:rsidR="00155FB7">
          <w:rPr>
            <w:webHidden/>
          </w:rPr>
          <w:t>6</w:t>
        </w:r>
        <w:r w:rsidR="00F31C54">
          <w:rPr>
            <w:webHidden/>
          </w:rPr>
          <w:t>5</w:t>
        </w:r>
      </w:hyperlink>
    </w:p>
    <w:p w14:paraId="0D4C1C6C" w14:textId="77777777" w:rsidR="00ED229E" w:rsidRPr="00CE517D" w:rsidRDefault="00BD6D94" w:rsidP="00586814">
      <w:pPr>
        <w:pStyle w:val="28"/>
        <w:rPr>
          <w:rFonts w:eastAsiaTheme="minorEastAsia"/>
        </w:rPr>
      </w:pPr>
      <w:hyperlink w:anchor="_Toc18417176" w:history="1">
        <w:r w:rsidR="00ED229E" w:rsidRPr="00CE517D">
          <w:rPr>
            <w:rStyle w:val="aff8"/>
            <w:color w:val="auto"/>
            <w:szCs w:val="20"/>
          </w:rPr>
          <w:t>8.5.</w:t>
        </w:r>
        <w:r w:rsidR="002B603F" w:rsidRPr="00CE517D">
          <w:rPr>
            <w:rStyle w:val="aff8"/>
            <w:color w:val="auto"/>
            <w:szCs w:val="20"/>
          </w:rPr>
          <w:t xml:space="preserve">  </w:t>
        </w:r>
        <w:r w:rsidR="00ED229E" w:rsidRPr="00CE517D">
          <w:rPr>
            <w:rStyle w:val="aff8"/>
            <w:color w:val="auto"/>
            <w:szCs w:val="20"/>
            <w:shd w:val="clear" w:color="auto" w:fill="FFFFFF"/>
          </w:rPr>
          <w:t>Приоритетное направление развития топливного баланса поселения, городского округа</w:t>
        </w:r>
        <w:r w:rsidR="002B603F" w:rsidRPr="00CE517D">
          <w:rPr>
            <w:rStyle w:val="aff8"/>
            <w:color w:val="auto"/>
            <w:szCs w:val="20"/>
            <w:shd w:val="clear" w:color="auto" w:fill="FFFFFF"/>
          </w:rPr>
          <w:t>…………………</w:t>
        </w:r>
        <w:r w:rsidR="0072562F" w:rsidRPr="00CE517D">
          <w:rPr>
            <w:rStyle w:val="aff8"/>
            <w:color w:val="auto"/>
            <w:szCs w:val="20"/>
            <w:shd w:val="clear" w:color="auto" w:fill="FFFFFF"/>
          </w:rPr>
          <w:t>.</w:t>
        </w:r>
        <w:r w:rsidR="00246AA7" w:rsidRPr="00CE517D">
          <w:rPr>
            <w:rStyle w:val="aff8"/>
            <w:color w:val="auto"/>
            <w:szCs w:val="20"/>
            <w:shd w:val="clear" w:color="auto" w:fill="FFFFFF"/>
          </w:rPr>
          <w:t>….</w:t>
        </w:r>
        <w:r w:rsidR="0038579E" w:rsidRPr="00CE517D">
          <w:rPr>
            <w:rStyle w:val="aff8"/>
            <w:color w:val="auto"/>
            <w:szCs w:val="20"/>
            <w:shd w:val="clear" w:color="auto" w:fill="FFFFFF"/>
          </w:rPr>
          <w:t>.</w:t>
        </w:r>
        <w:r w:rsidR="00155FB7">
          <w:rPr>
            <w:webHidden/>
          </w:rPr>
          <w:t>6</w:t>
        </w:r>
        <w:r w:rsidR="00F31C54">
          <w:rPr>
            <w:webHidden/>
          </w:rPr>
          <w:t>5</w:t>
        </w:r>
      </w:hyperlink>
    </w:p>
    <w:p w14:paraId="3BEB0AD0" w14:textId="77777777" w:rsidR="00ED229E" w:rsidRPr="00CE517D" w:rsidRDefault="00BD6D94" w:rsidP="00AB7074">
      <w:pPr>
        <w:pStyle w:val="1f0"/>
        <w:rPr>
          <w:rFonts w:eastAsiaTheme="minorEastAsia"/>
          <w:noProof/>
        </w:rPr>
      </w:pPr>
      <w:hyperlink w:anchor="_Toc18417177" w:history="1">
        <w:r w:rsidR="00ED229E" w:rsidRPr="00CE517D">
          <w:rPr>
            <w:rStyle w:val="aff8"/>
            <w:noProof/>
            <w:color w:val="auto"/>
            <w:sz w:val="20"/>
            <w:szCs w:val="20"/>
          </w:rPr>
          <w:t>9.</w:t>
        </w:r>
        <w:r w:rsidR="002B603F" w:rsidRPr="00CE517D">
          <w:rPr>
            <w:rStyle w:val="aff8"/>
            <w:noProof/>
            <w:color w:val="auto"/>
            <w:sz w:val="20"/>
            <w:szCs w:val="20"/>
          </w:rPr>
          <w:t xml:space="preserve">  </w:t>
        </w:r>
        <w:r w:rsidR="00ED229E" w:rsidRPr="00CE517D">
          <w:rPr>
            <w:rStyle w:val="aff8"/>
            <w:noProof/>
            <w:color w:val="auto"/>
            <w:sz w:val="20"/>
            <w:szCs w:val="20"/>
          </w:rPr>
          <w:t>Инвестиции в строительство, реконструкцию, техническое перевооружение и (или) модернизацию</w:t>
        </w:r>
        <w:r w:rsidR="00ED229E" w:rsidRPr="00CE517D">
          <w:rPr>
            <w:noProof/>
            <w:webHidden/>
          </w:rPr>
          <w:tab/>
        </w:r>
        <w:r w:rsidR="00155FB7">
          <w:rPr>
            <w:noProof/>
            <w:webHidden/>
            <w:sz w:val="20"/>
          </w:rPr>
          <w:t>7</w:t>
        </w:r>
        <w:r w:rsidR="00F31C54">
          <w:rPr>
            <w:noProof/>
            <w:webHidden/>
            <w:sz w:val="20"/>
          </w:rPr>
          <w:t>4</w:t>
        </w:r>
      </w:hyperlink>
    </w:p>
    <w:p w14:paraId="430AB484" w14:textId="77777777" w:rsidR="00ED229E" w:rsidRPr="00CE517D" w:rsidRDefault="00BD6D94" w:rsidP="00586814">
      <w:pPr>
        <w:pStyle w:val="28"/>
        <w:rPr>
          <w:rFonts w:eastAsiaTheme="minorEastAsia"/>
        </w:rPr>
      </w:pPr>
      <w:hyperlink w:anchor="_Toc18417178" w:history="1">
        <w:r w:rsidR="00ED229E" w:rsidRPr="00CE517D">
          <w:rPr>
            <w:rStyle w:val="aff8"/>
            <w:color w:val="auto"/>
            <w:szCs w:val="20"/>
          </w:rPr>
          <w:t>9.1.</w:t>
        </w:r>
        <w:r w:rsidR="002B603F" w:rsidRPr="00CE517D">
          <w:rPr>
            <w:rStyle w:val="aff8"/>
            <w:color w:val="auto"/>
            <w:szCs w:val="20"/>
          </w:rPr>
          <w:t xml:space="preserve"> </w:t>
        </w:r>
        <w:r w:rsidR="00ED229E" w:rsidRPr="00CE517D">
          <w:rPr>
            <w:rStyle w:val="aff8"/>
            <w:color w:val="auto"/>
            <w:szCs w:val="20"/>
            <w:shd w:val="clear" w:color="auto" w:fill="FFFFFF"/>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155FB7">
          <w:rPr>
            <w:webHidden/>
          </w:rPr>
          <w:t>7</w:t>
        </w:r>
        <w:r w:rsidR="00F31C54">
          <w:rPr>
            <w:webHidden/>
          </w:rPr>
          <w:t>4</w:t>
        </w:r>
      </w:hyperlink>
    </w:p>
    <w:p w14:paraId="0CBBF576" w14:textId="77777777" w:rsidR="00ED229E" w:rsidRPr="00CE517D" w:rsidRDefault="00BD6D94" w:rsidP="00586814">
      <w:pPr>
        <w:pStyle w:val="28"/>
        <w:rPr>
          <w:rFonts w:eastAsiaTheme="minorEastAsia"/>
        </w:rPr>
      </w:pPr>
      <w:hyperlink w:anchor="_Toc18417179" w:history="1">
        <w:r w:rsidR="00ED229E" w:rsidRPr="00CE517D">
          <w:rPr>
            <w:rStyle w:val="aff8"/>
            <w:color w:val="auto"/>
            <w:szCs w:val="20"/>
          </w:rPr>
          <w:t>9.2.</w:t>
        </w:r>
        <w:r w:rsidR="002B603F" w:rsidRPr="00CE517D">
          <w:rPr>
            <w:rStyle w:val="aff8"/>
            <w:color w:val="auto"/>
            <w:szCs w:val="20"/>
          </w:rPr>
          <w:t xml:space="preserve">  </w:t>
        </w:r>
        <w:r w:rsidR="00ED229E" w:rsidRPr="00CE517D">
          <w:rPr>
            <w:rStyle w:val="aff8"/>
            <w:color w:val="auto"/>
            <w:szCs w:val="20"/>
            <w:shd w:val="clear" w:color="auto" w:fill="FFFFFF"/>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2B603F" w:rsidRPr="00CE517D">
          <w:rPr>
            <w:rStyle w:val="aff8"/>
            <w:color w:val="auto"/>
            <w:szCs w:val="20"/>
            <w:shd w:val="clear" w:color="auto" w:fill="FFFFFF"/>
          </w:rPr>
          <w:t>.</w:t>
        </w:r>
        <w:r w:rsidR="00155FB7">
          <w:rPr>
            <w:webHidden/>
          </w:rPr>
          <w:t>7</w:t>
        </w:r>
        <w:r w:rsidR="00F31C54">
          <w:rPr>
            <w:webHidden/>
          </w:rPr>
          <w:t>7</w:t>
        </w:r>
      </w:hyperlink>
    </w:p>
    <w:p w14:paraId="21C46A9D" w14:textId="77777777" w:rsidR="00ED229E" w:rsidRPr="00CE517D" w:rsidRDefault="00BD6D94" w:rsidP="00586814">
      <w:pPr>
        <w:pStyle w:val="28"/>
        <w:rPr>
          <w:rFonts w:eastAsiaTheme="minorEastAsia"/>
        </w:rPr>
      </w:pPr>
      <w:hyperlink w:anchor="_Toc18417180" w:history="1">
        <w:r w:rsidR="00ED229E" w:rsidRPr="00CE517D">
          <w:rPr>
            <w:rStyle w:val="aff8"/>
            <w:color w:val="auto"/>
            <w:szCs w:val="20"/>
          </w:rPr>
          <w:t>9.3.</w:t>
        </w:r>
        <w:r w:rsidR="00ED229E" w:rsidRPr="00CE517D">
          <w:rPr>
            <w:rFonts w:eastAsiaTheme="minorEastAsia"/>
          </w:rPr>
          <w:tab/>
        </w:r>
        <w:r w:rsidR="00ED229E" w:rsidRPr="00CE517D">
          <w:rPr>
            <w:rStyle w:val="aff8"/>
            <w:color w:val="auto"/>
            <w:szCs w:val="20"/>
            <w:shd w:val="clear" w:color="auto" w:fill="FFFFF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2B603F" w:rsidRPr="00CE517D">
          <w:rPr>
            <w:rStyle w:val="aff8"/>
            <w:color w:val="auto"/>
            <w:szCs w:val="20"/>
            <w:shd w:val="clear" w:color="auto" w:fill="FFFFFF"/>
          </w:rPr>
          <w:t>………………………………………………………………………………………</w:t>
        </w:r>
        <w:r w:rsidR="00246AA7" w:rsidRPr="00CE517D">
          <w:rPr>
            <w:rStyle w:val="aff8"/>
            <w:color w:val="auto"/>
            <w:szCs w:val="20"/>
            <w:shd w:val="clear" w:color="auto" w:fill="FFFFFF"/>
          </w:rPr>
          <w:t>….</w:t>
        </w:r>
        <w:r w:rsidR="00155FB7">
          <w:rPr>
            <w:webHidden/>
          </w:rPr>
          <w:t>7</w:t>
        </w:r>
        <w:r w:rsidR="00F31C54">
          <w:rPr>
            <w:webHidden/>
          </w:rPr>
          <w:t>9</w:t>
        </w:r>
      </w:hyperlink>
    </w:p>
    <w:p w14:paraId="073ACC1A" w14:textId="77777777" w:rsidR="00ED229E" w:rsidRPr="00CE517D" w:rsidRDefault="00BD6D94" w:rsidP="00586814">
      <w:pPr>
        <w:pStyle w:val="28"/>
        <w:rPr>
          <w:rFonts w:eastAsiaTheme="minorEastAsia"/>
        </w:rPr>
      </w:pPr>
      <w:hyperlink w:anchor="_Toc18417181" w:history="1">
        <w:r w:rsidR="00ED229E" w:rsidRPr="00CE517D">
          <w:rPr>
            <w:rStyle w:val="aff8"/>
            <w:color w:val="auto"/>
            <w:szCs w:val="20"/>
          </w:rPr>
          <w:t>9.4.</w:t>
        </w:r>
        <w:r w:rsidR="002B603F" w:rsidRPr="00CE517D">
          <w:rPr>
            <w:rStyle w:val="aff8"/>
            <w:color w:val="auto"/>
            <w:szCs w:val="20"/>
          </w:rPr>
          <w:t xml:space="preserve">  </w:t>
        </w:r>
        <w:r w:rsidR="00ED229E" w:rsidRPr="00CE517D">
          <w:rPr>
            <w:rStyle w:val="aff8"/>
            <w:color w:val="auto"/>
            <w:szCs w:val="20"/>
            <w:shd w:val="clear" w:color="auto" w:fill="FFFFF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ED229E" w:rsidRPr="00CE517D">
          <w:rPr>
            <w:webHidden/>
          </w:rPr>
          <w:tab/>
        </w:r>
        <w:r w:rsidR="002B603F" w:rsidRPr="00CE517D">
          <w:rPr>
            <w:webHidden/>
          </w:rPr>
          <w:t>……………………</w:t>
        </w:r>
        <w:r w:rsidR="00246AA7" w:rsidRPr="00CE517D">
          <w:rPr>
            <w:webHidden/>
          </w:rPr>
          <w:t>..</w:t>
        </w:r>
        <w:r w:rsidR="002B603F" w:rsidRPr="00CE517D">
          <w:rPr>
            <w:webHidden/>
          </w:rPr>
          <w:t>…</w:t>
        </w:r>
      </w:hyperlink>
      <w:r w:rsidR="00155FB7">
        <w:t>7</w:t>
      </w:r>
      <w:r w:rsidR="00F31C54">
        <w:t>9</w:t>
      </w:r>
    </w:p>
    <w:p w14:paraId="75B4A45C" w14:textId="77777777" w:rsidR="00ED229E" w:rsidRPr="00CE517D" w:rsidRDefault="00BD6D94" w:rsidP="00586814">
      <w:pPr>
        <w:pStyle w:val="28"/>
        <w:rPr>
          <w:rFonts w:eastAsiaTheme="minorEastAsia"/>
        </w:rPr>
      </w:pPr>
      <w:hyperlink w:anchor="_Toc18417182" w:history="1">
        <w:r w:rsidR="00ED229E" w:rsidRPr="00CE517D">
          <w:rPr>
            <w:rStyle w:val="aff8"/>
            <w:color w:val="auto"/>
            <w:szCs w:val="20"/>
          </w:rPr>
          <w:t>9.5.</w:t>
        </w:r>
        <w:r w:rsidR="002B603F" w:rsidRPr="00CE517D">
          <w:rPr>
            <w:rStyle w:val="aff8"/>
            <w:color w:val="auto"/>
            <w:szCs w:val="20"/>
          </w:rPr>
          <w:t xml:space="preserve">  </w:t>
        </w:r>
        <w:r w:rsidR="00ED229E" w:rsidRPr="00CE517D">
          <w:rPr>
            <w:rStyle w:val="aff8"/>
            <w:color w:val="auto"/>
            <w:szCs w:val="20"/>
            <w:shd w:val="clear" w:color="auto" w:fill="FFFFFF"/>
          </w:rPr>
          <w:t>Оценка эффективности инвестиций по отдельным предложениям</w:t>
        </w:r>
        <w:r w:rsidR="002B603F" w:rsidRPr="00CE517D">
          <w:rPr>
            <w:rStyle w:val="aff8"/>
            <w:color w:val="auto"/>
            <w:szCs w:val="20"/>
            <w:shd w:val="clear" w:color="auto" w:fill="FFFFFF"/>
          </w:rPr>
          <w:t>……………………………………………</w:t>
        </w:r>
      </w:hyperlink>
      <w:r w:rsidR="00246AA7" w:rsidRPr="00CE517D">
        <w:t>…..</w:t>
      </w:r>
      <w:r w:rsidR="00155FB7">
        <w:t>7</w:t>
      </w:r>
      <w:r w:rsidR="00F31C54">
        <w:t>9</w:t>
      </w:r>
    </w:p>
    <w:p w14:paraId="2E124FFD" w14:textId="77777777" w:rsidR="00ED229E" w:rsidRPr="00CE517D" w:rsidRDefault="00BD6D94" w:rsidP="005351C0">
      <w:pPr>
        <w:pStyle w:val="3d"/>
        <w:rPr>
          <w:rFonts w:eastAsiaTheme="minorEastAsia"/>
          <w:noProof/>
          <w:spacing w:val="0"/>
          <w:lang w:eastAsia="ru-RU"/>
        </w:rPr>
      </w:pPr>
      <w:hyperlink w:anchor="_Toc18417183" w:history="1">
        <w:r w:rsidR="00ED229E" w:rsidRPr="00CE517D">
          <w:rPr>
            <w:rStyle w:val="aff8"/>
            <w:bCs/>
            <w:noProof/>
            <w:color w:val="auto"/>
          </w:rPr>
          <w:t>9.5.1.</w:t>
        </w:r>
        <w:r w:rsidR="002B603F" w:rsidRPr="00CE517D">
          <w:rPr>
            <w:rStyle w:val="aff8"/>
            <w:bCs/>
            <w:noProof/>
            <w:color w:val="auto"/>
          </w:rPr>
          <w:t xml:space="preserve"> </w:t>
        </w:r>
        <w:r w:rsidR="00FC6B45" w:rsidRPr="00CE517D">
          <w:rPr>
            <w:rStyle w:val="aff8"/>
            <w:bCs/>
            <w:noProof/>
            <w:color w:val="auto"/>
          </w:rPr>
          <w:t xml:space="preserve">Оценка </w:t>
        </w:r>
        <w:r w:rsidR="00121EAF" w:rsidRPr="00CE517D">
          <w:rPr>
            <w:rStyle w:val="aff8"/>
            <w:bCs/>
            <w:noProof/>
            <w:color w:val="auto"/>
          </w:rPr>
          <w:t xml:space="preserve">эффективности </w:t>
        </w:r>
        <w:r w:rsidR="00FC6B45" w:rsidRPr="00CE517D">
          <w:rPr>
            <w:rStyle w:val="aff8"/>
            <w:bCs/>
            <w:noProof/>
            <w:color w:val="auto"/>
          </w:rPr>
          <w:t>инвестиций в тепловые сети…</w:t>
        </w:r>
        <w:r w:rsidR="0072562F" w:rsidRPr="00CE517D">
          <w:rPr>
            <w:rStyle w:val="aff8"/>
            <w:bCs/>
            <w:noProof/>
            <w:color w:val="auto"/>
          </w:rPr>
          <w:t>.</w:t>
        </w:r>
        <w:r w:rsidR="002B603F" w:rsidRPr="00CE517D">
          <w:rPr>
            <w:noProof/>
            <w:webHidden/>
          </w:rPr>
          <w:t>………………………………………………………………</w:t>
        </w:r>
      </w:hyperlink>
      <w:r w:rsidR="0072562F" w:rsidRPr="00CE517D">
        <w:rPr>
          <w:noProof/>
        </w:rPr>
        <w:t>..</w:t>
      </w:r>
      <w:r w:rsidR="00F31C54">
        <w:rPr>
          <w:noProof/>
        </w:rPr>
        <w:t>81</w:t>
      </w:r>
    </w:p>
    <w:p w14:paraId="0F936C6A" w14:textId="77777777" w:rsidR="00ED229E" w:rsidRPr="0051520D" w:rsidRDefault="00BD6D94" w:rsidP="00AB7074">
      <w:pPr>
        <w:pStyle w:val="1f0"/>
        <w:rPr>
          <w:rFonts w:eastAsiaTheme="minorEastAsia"/>
          <w:noProof/>
        </w:rPr>
      </w:pPr>
      <w:hyperlink w:anchor="_Toc18417187" w:history="1">
        <w:r w:rsidR="00ED229E" w:rsidRPr="0051520D">
          <w:rPr>
            <w:rStyle w:val="aff8"/>
            <w:noProof/>
            <w:color w:val="auto"/>
            <w:sz w:val="20"/>
            <w:szCs w:val="20"/>
          </w:rPr>
          <w:t>10.</w:t>
        </w:r>
        <w:r w:rsidR="00ED229E" w:rsidRPr="0051520D">
          <w:rPr>
            <w:rFonts w:eastAsiaTheme="minorEastAsia"/>
            <w:noProof/>
          </w:rPr>
          <w:tab/>
        </w:r>
        <w:r w:rsidR="00ED229E" w:rsidRPr="0051520D">
          <w:rPr>
            <w:rStyle w:val="aff8"/>
            <w:noProof/>
            <w:color w:val="auto"/>
            <w:sz w:val="20"/>
            <w:szCs w:val="20"/>
          </w:rPr>
          <w:t>Решение о присвоении статуса единой теплоснабжающей организации (организациям)</w:t>
        </w:r>
        <w:r w:rsidR="002B603F" w:rsidRPr="0051520D">
          <w:rPr>
            <w:rStyle w:val="aff8"/>
            <w:noProof/>
            <w:color w:val="auto"/>
            <w:sz w:val="20"/>
            <w:szCs w:val="20"/>
          </w:rPr>
          <w:t>……………………</w:t>
        </w:r>
        <w:r w:rsidR="00246AA7" w:rsidRPr="0051520D">
          <w:rPr>
            <w:rStyle w:val="aff8"/>
            <w:noProof/>
            <w:color w:val="auto"/>
            <w:sz w:val="20"/>
            <w:szCs w:val="20"/>
          </w:rPr>
          <w:t>…</w:t>
        </w:r>
        <w:r w:rsidR="00155FB7">
          <w:rPr>
            <w:noProof/>
            <w:webHidden/>
            <w:sz w:val="20"/>
          </w:rPr>
          <w:t>8</w:t>
        </w:r>
        <w:r w:rsidR="00F31C54">
          <w:rPr>
            <w:noProof/>
            <w:webHidden/>
            <w:sz w:val="20"/>
          </w:rPr>
          <w:t>3</w:t>
        </w:r>
      </w:hyperlink>
    </w:p>
    <w:p w14:paraId="25B2C745" w14:textId="77777777" w:rsidR="00ED229E" w:rsidRPr="0051520D" w:rsidRDefault="00BD6D94" w:rsidP="00586814">
      <w:pPr>
        <w:pStyle w:val="28"/>
        <w:rPr>
          <w:rFonts w:eastAsiaTheme="minorEastAsia"/>
        </w:rPr>
      </w:pPr>
      <w:hyperlink w:anchor="_Toc18417189" w:history="1">
        <w:r w:rsidR="00ED229E" w:rsidRPr="0051520D">
          <w:rPr>
            <w:rStyle w:val="aff8"/>
            <w:color w:val="auto"/>
            <w:szCs w:val="20"/>
          </w:rPr>
          <w:t>10.1</w:t>
        </w:r>
        <w:r w:rsidR="002B603F" w:rsidRPr="0051520D">
          <w:rPr>
            <w:rStyle w:val="aff8"/>
            <w:color w:val="auto"/>
            <w:szCs w:val="20"/>
          </w:rPr>
          <w:t xml:space="preserve"> </w:t>
        </w:r>
        <w:r w:rsidR="00ED229E" w:rsidRPr="0051520D">
          <w:rPr>
            <w:rStyle w:val="aff8"/>
            <w:color w:val="auto"/>
            <w:szCs w:val="20"/>
          </w:rPr>
          <w:t xml:space="preserve"> </w:t>
        </w:r>
        <w:r w:rsidR="00121EAF" w:rsidRPr="0051520D">
          <w:rPr>
            <w:rStyle w:val="aff8"/>
            <w:color w:val="auto"/>
            <w:szCs w:val="20"/>
          </w:rPr>
          <w:t>Описание границ зон деятельности единой теплоснабжающей организации (организаций)</w:t>
        </w:r>
        <w:r w:rsidR="002B603F" w:rsidRPr="0051520D">
          <w:rPr>
            <w:rStyle w:val="aff8"/>
            <w:color w:val="auto"/>
            <w:szCs w:val="20"/>
          </w:rPr>
          <w:t>…………………</w:t>
        </w:r>
        <w:r w:rsidR="00246AA7" w:rsidRPr="0051520D">
          <w:rPr>
            <w:rStyle w:val="aff8"/>
            <w:color w:val="auto"/>
            <w:szCs w:val="20"/>
          </w:rPr>
          <w:t>..</w:t>
        </w:r>
        <w:r w:rsidR="002B603F" w:rsidRPr="0051520D">
          <w:rPr>
            <w:rStyle w:val="aff8"/>
            <w:color w:val="auto"/>
            <w:szCs w:val="20"/>
          </w:rPr>
          <w:t>.</w:t>
        </w:r>
        <w:r w:rsidR="00155FB7">
          <w:rPr>
            <w:webHidden/>
          </w:rPr>
          <w:t>8</w:t>
        </w:r>
        <w:r w:rsidR="00F31C54">
          <w:rPr>
            <w:webHidden/>
          </w:rPr>
          <w:t>3</w:t>
        </w:r>
      </w:hyperlink>
    </w:p>
    <w:p w14:paraId="569374B6" w14:textId="77777777" w:rsidR="00ED229E" w:rsidRPr="0051520D" w:rsidRDefault="00BD6D94" w:rsidP="00586814">
      <w:pPr>
        <w:pStyle w:val="28"/>
      </w:pPr>
      <w:hyperlink w:anchor="_Toc18417190" w:history="1">
        <w:r w:rsidR="00ED229E" w:rsidRPr="0051520D">
          <w:rPr>
            <w:rStyle w:val="aff8"/>
            <w:caps/>
            <w:color w:val="auto"/>
            <w:szCs w:val="20"/>
          </w:rPr>
          <w:t>10.2</w:t>
        </w:r>
        <w:r w:rsidR="002B603F" w:rsidRPr="0051520D">
          <w:rPr>
            <w:rStyle w:val="aff8"/>
            <w:caps/>
            <w:color w:val="auto"/>
            <w:szCs w:val="20"/>
          </w:rPr>
          <w:t xml:space="preserve">  </w:t>
        </w:r>
        <w:r w:rsidR="00ED229E" w:rsidRPr="0051520D">
          <w:rPr>
            <w:rStyle w:val="aff8"/>
            <w:color w:val="auto"/>
            <w:szCs w:val="20"/>
            <w:shd w:val="clear" w:color="auto" w:fill="FFFFFF"/>
          </w:rPr>
          <w:t>Реестр зон деятельности единой теплоснабжающей организации (организаций)</w:t>
        </w:r>
        <w:r w:rsidR="002B603F" w:rsidRPr="0051520D">
          <w:rPr>
            <w:rStyle w:val="aff8"/>
            <w:color w:val="auto"/>
            <w:szCs w:val="20"/>
            <w:shd w:val="clear" w:color="auto" w:fill="FFFFFF"/>
          </w:rPr>
          <w:t>……………………………</w:t>
        </w:r>
        <w:r w:rsidR="00246AA7" w:rsidRPr="0051520D">
          <w:rPr>
            <w:rStyle w:val="aff8"/>
            <w:color w:val="auto"/>
            <w:szCs w:val="20"/>
            <w:shd w:val="clear" w:color="auto" w:fill="FFFFFF"/>
          </w:rPr>
          <w:t>…</w:t>
        </w:r>
        <w:r w:rsidR="00BB2A87" w:rsidRPr="0051520D">
          <w:rPr>
            <w:rStyle w:val="aff8"/>
            <w:color w:val="auto"/>
            <w:szCs w:val="20"/>
            <w:shd w:val="clear" w:color="auto" w:fill="FFFFFF"/>
            <w:lang w:val="en-US"/>
          </w:rPr>
          <w:t xml:space="preserve"> </w:t>
        </w:r>
        <w:r w:rsidR="00155FB7">
          <w:rPr>
            <w:webHidden/>
          </w:rPr>
          <w:t>9</w:t>
        </w:r>
        <w:r w:rsidR="00035913">
          <w:rPr>
            <w:webHidden/>
          </w:rPr>
          <w:t>5</w:t>
        </w:r>
      </w:hyperlink>
    </w:p>
    <w:p w14:paraId="71F1515E" w14:textId="77777777" w:rsidR="00306ED6" w:rsidRPr="0051520D" w:rsidRDefault="00BD6D94" w:rsidP="00586814">
      <w:pPr>
        <w:pStyle w:val="28"/>
      </w:pPr>
      <w:hyperlink w:anchor="_Toc18417190" w:history="1">
        <w:r w:rsidR="00306ED6" w:rsidRPr="0051520D">
          <w:rPr>
            <w:rStyle w:val="aff8"/>
            <w:caps/>
            <w:color w:val="auto"/>
            <w:szCs w:val="20"/>
          </w:rPr>
          <w:t xml:space="preserve">10.2.1  </w:t>
        </w:r>
        <w:r w:rsidR="00306ED6" w:rsidRPr="0051520D">
          <w:rPr>
            <w:rStyle w:val="aff8"/>
            <w:color w:val="auto"/>
            <w:szCs w:val="20"/>
            <w:shd w:val="clear" w:color="auto" w:fill="FFFFFF"/>
          </w:rPr>
          <w:t>Порядок определения ЕТО………………………………………………………………………………………</w:t>
        </w:r>
        <w:r w:rsidR="00BA1CEF" w:rsidRPr="0051520D">
          <w:rPr>
            <w:rStyle w:val="aff8"/>
            <w:color w:val="auto"/>
            <w:szCs w:val="20"/>
            <w:shd w:val="clear" w:color="auto" w:fill="FFFFFF"/>
          </w:rPr>
          <w:t>…</w:t>
        </w:r>
        <w:r w:rsidR="00155FB7">
          <w:rPr>
            <w:webHidden/>
          </w:rPr>
          <w:t>9</w:t>
        </w:r>
        <w:r w:rsidR="00035913">
          <w:rPr>
            <w:webHidden/>
          </w:rPr>
          <w:t>5</w:t>
        </w:r>
      </w:hyperlink>
    </w:p>
    <w:p w14:paraId="51CB6887" w14:textId="77777777" w:rsidR="00306ED6" w:rsidRPr="0051520D" w:rsidRDefault="00BD6D94" w:rsidP="00586814">
      <w:pPr>
        <w:pStyle w:val="28"/>
      </w:pPr>
      <w:hyperlink w:anchor="_Toc18417190" w:history="1">
        <w:r w:rsidR="00306ED6" w:rsidRPr="0051520D">
          <w:rPr>
            <w:rStyle w:val="aff8"/>
            <w:caps/>
            <w:color w:val="auto"/>
            <w:szCs w:val="20"/>
          </w:rPr>
          <w:t xml:space="preserve">10.2.2  </w:t>
        </w:r>
        <w:r w:rsidR="00306ED6" w:rsidRPr="0051520D">
          <w:rPr>
            <w:rStyle w:val="aff8"/>
            <w:color w:val="auto"/>
            <w:szCs w:val="20"/>
            <w:shd w:val="clear" w:color="auto" w:fill="FFFFFF"/>
          </w:rPr>
          <w:t>Критерии определения ЕТО………………………………………………………………………………………</w:t>
        </w:r>
        <w:r w:rsidR="002052C4" w:rsidRPr="0051520D">
          <w:rPr>
            <w:rStyle w:val="aff8"/>
            <w:color w:val="auto"/>
            <w:szCs w:val="20"/>
            <w:shd w:val="clear" w:color="auto" w:fill="FFFFFF"/>
          </w:rPr>
          <w:t>..</w:t>
        </w:r>
        <w:r w:rsidR="00155FB7">
          <w:rPr>
            <w:webHidden/>
          </w:rPr>
          <w:t>9</w:t>
        </w:r>
        <w:r w:rsidR="00035913">
          <w:rPr>
            <w:webHidden/>
          </w:rPr>
          <w:t>6</w:t>
        </w:r>
      </w:hyperlink>
    </w:p>
    <w:p w14:paraId="0375D3BF" w14:textId="77777777" w:rsidR="00306ED6" w:rsidRPr="0051520D" w:rsidRDefault="00BD6D94" w:rsidP="00586814">
      <w:pPr>
        <w:pStyle w:val="28"/>
      </w:pPr>
      <w:hyperlink w:anchor="_Toc18417190" w:history="1">
        <w:r w:rsidR="00306ED6" w:rsidRPr="0051520D">
          <w:rPr>
            <w:rStyle w:val="aff8"/>
            <w:caps/>
            <w:color w:val="auto"/>
            <w:szCs w:val="20"/>
          </w:rPr>
          <w:t xml:space="preserve">10.2.3  </w:t>
        </w:r>
        <w:r w:rsidR="00306ED6" w:rsidRPr="0051520D">
          <w:rPr>
            <w:rStyle w:val="aff8"/>
            <w:color w:val="auto"/>
            <w:szCs w:val="20"/>
            <w:shd w:val="clear" w:color="auto" w:fill="FFFFFF"/>
          </w:rPr>
          <w:t>Обязанности ЕТО…………………………………………………………………………………………………</w:t>
        </w:r>
        <w:r w:rsidR="002052C4" w:rsidRPr="0051520D">
          <w:rPr>
            <w:rStyle w:val="aff8"/>
            <w:color w:val="auto"/>
            <w:szCs w:val="20"/>
            <w:shd w:val="clear" w:color="auto" w:fill="FFFFFF"/>
          </w:rPr>
          <w:t>...</w:t>
        </w:r>
        <w:r w:rsidR="00155FB7">
          <w:rPr>
            <w:webHidden/>
          </w:rPr>
          <w:t>9</w:t>
        </w:r>
        <w:r w:rsidR="00035913">
          <w:rPr>
            <w:webHidden/>
          </w:rPr>
          <w:t>7</w:t>
        </w:r>
      </w:hyperlink>
    </w:p>
    <w:p w14:paraId="5A48EB8D" w14:textId="77777777" w:rsidR="00306ED6" w:rsidRPr="0051520D" w:rsidRDefault="00BD6D94" w:rsidP="00586814">
      <w:pPr>
        <w:pStyle w:val="28"/>
      </w:pPr>
      <w:hyperlink w:anchor="_Toc18417190" w:history="1">
        <w:r w:rsidR="00306ED6" w:rsidRPr="0051520D">
          <w:rPr>
            <w:rStyle w:val="aff8"/>
            <w:caps/>
            <w:color w:val="auto"/>
            <w:szCs w:val="20"/>
          </w:rPr>
          <w:t xml:space="preserve">10.2.4  </w:t>
        </w:r>
        <w:r w:rsidR="00306ED6" w:rsidRPr="0051520D">
          <w:rPr>
            <w:rStyle w:val="aff8"/>
            <w:color w:val="auto"/>
            <w:szCs w:val="20"/>
            <w:shd w:val="clear" w:color="auto" w:fill="FFFFFF"/>
          </w:rPr>
          <w:t>Внесение изменений в зоны деятельности ЕТО…………………………………………………………………</w:t>
        </w:r>
        <w:r w:rsidR="002052C4" w:rsidRPr="0051520D">
          <w:rPr>
            <w:rStyle w:val="aff8"/>
            <w:color w:val="auto"/>
            <w:szCs w:val="20"/>
            <w:shd w:val="clear" w:color="auto" w:fill="FFFFFF"/>
          </w:rPr>
          <w:t>.</w:t>
        </w:r>
        <w:r w:rsidR="00155FB7">
          <w:rPr>
            <w:webHidden/>
          </w:rPr>
          <w:t>9</w:t>
        </w:r>
        <w:r w:rsidR="00035913">
          <w:rPr>
            <w:webHidden/>
          </w:rPr>
          <w:t>7</w:t>
        </w:r>
      </w:hyperlink>
    </w:p>
    <w:p w14:paraId="3A815DA9" w14:textId="77777777" w:rsidR="00306ED6" w:rsidRPr="0051520D" w:rsidRDefault="00BD6D94" w:rsidP="00586814">
      <w:pPr>
        <w:pStyle w:val="28"/>
      </w:pPr>
      <w:hyperlink w:anchor="_Toc18417190" w:history="1">
        <w:r w:rsidR="00306ED6" w:rsidRPr="0051520D">
          <w:rPr>
            <w:rStyle w:val="aff8"/>
            <w:caps/>
            <w:color w:val="auto"/>
            <w:szCs w:val="20"/>
          </w:rPr>
          <w:t xml:space="preserve">10.2.5  </w:t>
        </w:r>
        <w:r w:rsidR="00306ED6" w:rsidRPr="0051520D">
          <w:rPr>
            <w:rStyle w:val="aff8"/>
            <w:color w:val="auto"/>
            <w:szCs w:val="20"/>
            <w:shd w:val="clear" w:color="auto" w:fill="FFFFFF"/>
          </w:rPr>
          <w:t>Утвержденные решения о присвоении статуса ЕТО……………………………………………………………</w:t>
        </w:r>
        <w:r w:rsidR="002052C4" w:rsidRPr="0051520D">
          <w:rPr>
            <w:rStyle w:val="aff8"/>
            <w:color w:val="auto"/>
            <w:szCs w:val="20"/>
            <w:shd w:val="clear" w:color="auto" w:fill="FFFFFF"/>
          </w:rPr>
          <w:t>..</w:t>
        </w:r>
        <w:r w:rsidR="00155FB7">
          <w:rPr>
            <w:webHidden/>
          </w:rPr>
          <w:t>9</w:t>
        </w:r>
        <w:r w:rsidR="00035913">
          <w:rPr>
            <w:webHidden/>
          </w:rPr>
          <w:t>8</w:t>
        </w:r>
      </w:hyperlink>
    </w:p>
    <w:p w14:paraId="0FF2E348" w14:textId="77777777" w:rsidR="00306ED6" w:rsidRDefault="00BD6D94" w:rsidP="00586814">
      <w:pPr>
        <w:pStyle w:val="28"/>
      </w:pPr>
      <w:hyperlink w:anchor="_Toc18417190" w:history="1">
        <w:r w:rsidR="00306ED6" w:rsidRPr="0051520D">
          <w:rPr>
            <w:rStyle w:val="aff8"/>
            <w:caps/>
            <w:color w:val="auto"/>
            <w:szCs w:val="20"/>
          </w:rPr>
          <w:t xml:space="preserve">10.2.5.1  </w:t>
        </w:r>
        <w:r w:rsidR="00306ED6" w:rsidRPr="0051520D">
          <w:rPr>
            <w:rStyle w:val="aff8"/>
            <w:color w:val="auto"/>
            <w:szCs w:val="20"/>
            <w:shd w:val="clear" w:color="auto" w:fill="FFFFFF"/>
          </w:rPr>
          <w:t>Определение ЕТО в зоне теплоснабжения №01 ……………………………………………………………</w:t>
        </w:r>
        <w:r w:rsidR="0052092F" w:rsidRPr="0051520D">
          <w:rPr>
            <w:rStyle w:val="aff8"/>
            <w:color w:val="auto"/>
            <w:szCs w:val="20"/>
            <w:shd w:val="clear" w:color="auto" w:fill="FFFFFF"/>
            <w:lang w:val="en-US"/>
          </w:rPr>
          <w:t>….</w:t>
        </w:r>
        <w:r w:rsidR="00155FB7">
          <w:rPr>
            <w:webHidden/>
          </w:rPr>
          <w:t>9</w:t>
        </w:r>
        <w:r w:rsidR="00035913">
          <w:rPr>
            <w:webHidden/>
          </w:rPr>
          <w:t>8</w:t>
        </w:r>
      </w:hyperlink>
    </w:p>
    <w:p w14:paraId="7405EE2F" w14:textId="77777777" w:rsidR="0030373C" w:rsidRDefault="00BD6D94" w:rsidP="0030373C">
      <w:pPr>
        <w:pStyle w:val="28"/>
      </w:pPr>
      <w:hyperlink w:anchor="_Toc18417190" w:history="1">
        <w:r w:rsidR="0030373C" w:rsidRPr="0051520D">
          <w:rPr>
            <w:rStyle w:val="aff8"/>
            <w:caps/>
            <w:color w:val="auto"/>
            <w:szCs w:val="20"/>
          </w:rPr>
          <w:t>10.2.5.</w:t>
        </w:r>
        <w:r w:rsidR="0030373C">
          <w:rPr>
            <w:rStyle w:val="aff8"/>
            <w:caps/>
            <w:color w:val="auto"/>
            <w:szCs w:val="20"/>
          </w:rPr>
          <w:t>2</w:t>
        </w:r>
        <w:r w:rsidR="0030373C" w:rsidRPr="0051520D">
          <w:rPr>
            <w:rStyle w:val="aff8"/>
            <w:caps/>
            <w:color w:val="auto"/>
            <w:szCs w:val="20"/>
          </w:rPr>
          <w:t xml:space="preserve">  </w:t>
        </w:r>
        <w:r w:rsidR="0030373C" w:rsidRPr="0051520D">
          <w:rPr>
            <w:rStyle w:val="aff8"/>
            <w:color w:val="auto"/>
            <w:szCs w:val="20"/>
            <w:shd w:val="clear" w:color="auto" w:fill="FFFFFF"/>
          </w:rPr>
          <w:t>Определение ЕТО в зоне теплоснабжения №0</w:t>
        </w:r>
        <w:r w:rsidR="0030373C">
          <w:rPr>
            <w:rStyle w:val="aff8"/>
            <w:color w:val="auto"/>
            <w:szCs w:val="20"/>
            <w:shd w:val="clear" w:color="auto" w:fill="FFFFFF"/>
          </w:rPr>
          <w:t>2</w:t>
        </w:r>
        <w:r w:rsidR="0030373C" w:rsidRPr="0051520D">
          <w:rPr>
            <w:rStyle w:val="aff8"/>
            <w:color w:val="auto"/>
            <w:szCs w:val="20"/>
            <w:shd w:val="clear" w:color="auto" w:fill="FFFFFF"/>
          </w:rPr>
          <w:t xml:space="preserve"> ……………………………………………………………</w:t>
        </w:r>
        <w:r w:rsidR="0030373C" w:rsidRPr="0051520D">
          <w:rPr>
            <w:rStyle w:val="aff8"/>
            <w:color w:val="auto"/>
            <w:szCs w:val="20"/>
            <w:shd w:val="clear" w:color="auto" w:fill="FFFFFF"/>
            <w:lang w:val="en-US"/>
          </w:rPr>
          <w:t>….</w:t>
        </w:r>
        <w:r w:rsidR="00155FB7">
          <w:rPr>
            <w:webHidden/>
          </w:rPr>
          <w:t>9</w:t>
        </w:r>
        <w:r w:rsidR="00035913">
          <w:rPr>
            <w:webHidden/>
          </w:rPr>
          <w:t>8</w:t>
        </w:r>
      </w:hyperlink>
    </w:p>
    <w:p w14:paraId="228F87A6" w14:textId="77777777" w:rsidR="0030373C" w:rsidRDefault="00BD6D94" w:rsidP="0030373C">
      <w:pPr>
        <w:pStyle w:val="28"/>
      </w:pPr>
      <w:hyperlink w:anchor="_Toc18417190" w:history="1">
        <w:r w:rsidR="0030373C" w:rsidRPr="0051520D">
          <w:rPr>
            <w:rStyle w:val="aff8"/>
            <w:caps/>
            <w:color w:val="auto"/>
            <w:szCs w:val="20"/>
          </w:rPr>
          <w:t>10.2.5.</w:t>
        </w:r>
        <w:r w:rsidR="0030373C">
          <w:rPr>
            <w:rStyle w:val="aff8"/>
            <w:caps/>
            <w:color w:val="auto"/>
            <w:szCs w:val="20"/>
          </w:rPr>
          <w:t>3</w:t>
        </w:r>
        <w:r w:rsidR="0030373C" w:rsidRPr="0051520D">
          <w:rPr>
            <w:rStyle w:val="aff8"/>
            <w:caps/>
            <w:color w:val="auto"/>
            <w:szCs w:val="20"/>
          </w:rPr>
          <w:t xml:space="preserve">  </w:t>
        </w:r>
        <w:r w:rsidR="0030373C" w:rsidRPr="0051520D">
          <w:rPr>
            <w:rStyle w:val="aff8"/>
            <w:color w:val="auto"/>
            <w:szCs w:val="20"/>
            <w:shd w:val="clear" w:color="auto" w:fill="FFFFFF"/>
          </w:rPr>
          <w:t>Определение ЕТО в зоне теплоснабжения №0</w:t>
        </w:r>
        <w:r w:rsidR="0030373C">
          <w:rPr>
            <w:rStyle w:val="aff8"/>
            <w:color w:val="auto"/>
            <w:szCs w:val="20"/>
            <w:shd w:val="clear" w:color="auto" w:fill="FFFFFF"/>
          </w:rPr>
          <w:t>3</w:t>
        </w:r>
        <w:r w:rsidR="0030373C" w:rsidRPr="0051520D">
          <w:rPr>
            <w:rStyle w:val="aff8"/>
            <w:color w:val="auto"/>
            <w:szCs w:val="20"/>
            <w:shd w:val="clear" w:color="auto" w:fill="FFFFFF"/>
          </w:rPr>
          <w:t xml:space="preserve"> ……………………………………………………………</w:t>
        </w:r>
        <w:r w:rsidR="0030373C" w:rsidRPr="0051520D">
          <w:rPr>
            <w:rStyle w:val="aff8"/>
            <w:color w:val="auto"/>
            <w:szCs w:val="20"/>
            <w:shd w:val="clear" w:color="auto" w:fill="FFFFFF"/>
            <w:lang w:val="en-US"/>
          </w:rPr>
          <w:t>….</w:t>
        </w:r>
        <w:r w:rsidR="00155FB7">
          <w:rPr>
            <w:webHidden/>
          </w:rPr>
          <w:t>9</w:t>
        </w:r>
        <w:r w:rsidR="00035913">
          <w:rPr>
            <w:webHidden/>
          </w:rPr>
          <w:t>8</w:t>
        </w:r>
      </w:hyperlink>
    </w:p>
    <w:p w14:paraId="7753A778" w14:textId="77777777" w:rsidR="0030373C" w:rsidRDefault="00BD6D94" w:rsidP="0030373C">
      <w:pPr>
        <w:pStyle w:val="28"/>
      </w:pPr>
      <w:hyperlink w:anchor="_Toc18417190" w:history="1">
        <w:r w:rsidR="0030373C" w:rsidRPr="0051520D">
          <w:rPr>
            <w:rStyle w:val="aff8"/>
            <w:caps/>
            <w:color w:val="auto"/>
            <w:szCs w:val="20"/>
          </w:rPr>
          <w:t>10.2.5.</w:t>
        </w:r>
        <w:r w:rsidR="0030373C">
          <w:rPr>
            <w:rStyle w:val="aff8"/>
            <w:caps/>
            <w:color w:val="auto"/>
            <w:szCs w:val="20"/>
          </w:rPr>
          <w:t>4</w:t>
        </w:r>
        <w:r w:rsidR="0030373C" w:rsidRPr="0051520D">
          <w:rPr>
            <w:rStyle w:val="aff8"/>
            <w:caps/>
            <w:color w:val="auto"/>
            <w:szCs w:val="20"/>
          </w:rPr>
          <w:t xml:space="preserve">  </w:t>
        </w:r>
        <w:r w:rsidR="0030373C" w:rsidRPr="0051520D">
          <w:rPr>
            <w:rStyle w:val="aff8"/>
            <w:color w:val="auto"/>
            <w:szCs w:val="20"/>
            <w:shd w:val="clear" w:color="auto" w:fill="FFFFFF"/>
          </w:rPr>
          <w:t>Определение ЕТО в зоне теплоснабжения №0</w:t>
        </w:r>
        <w:r w:rsidR="0030373C">
          <w:rPr>
            <w:rStyle w:val="aff8"/>
            <w:color w:val="auto"/>
            <w:szCs w:val="20"/>
            <w:shd w:val="clear" w:color="auto" w:fill="FFFFFF"/>
          </w:rPr>
          <w:t>4</w:t>
        </w:r>
        <w:r w:rsidR="0030373C" w:rsidRPr="0051520D">
          <w:rPr>
            <w:rStyle w:val="aff8"/>
            <w:color w:val="auto"/>
            <w:szCs w:val="20"/>
            <w:shd w:val="clear" w:color="auto" w:fill="FFFFFF"/>
          </w:rPr>
          <w:t xml:space="preserve"> ……………………………………………………………</w:t>
        </w:r>
        <w:r w:rsidR="0030373C" w:rsidRPr="0051520D">
          <w:rPr>
            <w:rStyle w:val="aff8"/>
            <w:color w:val="auto"/>
            <w:szCs w:val="20"/>
            <w:shd w:val="clear" w:color="auto" w:fill="FFFFFF"/>
            <w:lang w:val="en-US"/>
          </w:rPr>
          <w:t>….</w:t>
        </w:r>
        <w:r w:rsidR="00155FB7">
          <w:rPr>
            <w:webHidden/>
          </w:rPr>
          <w:t>9</w:t>
        </w:r>
        <w:r w:rsidR="00035913">
          <w:rPr>
            <w:webHidden/>
          </w:rPr>
          <w:t>9</w:t>
        </w:r>
      </w:hyperlink>
    </w:p>
    <w:p w14:paraId="5F4CA153" w14:textId="77777777" w:rsidR="0030373C" w:rsidRDefault="00BD6D94" w:rsidP="0030373C">
      <w:pPr>
        <w:pStyle w:val="28"/>
      </w:pPr>
      <w:hyperlink w:anchor="_Toc18417190" w:history="1">
        <w:r w:rsidR="0030373C" w:rsidRPr="0051520D">
          <w:rPr>
            <w:rStyle w:val="aff8"/>
            <w:caps/>
            <w:color w:val="auto"/>
            <w:szCs w:val="20"/>
          </w:rPr>
          <w:t>10.2.5.</w:t>
        </w:r>
        <w:r w:rsidR="0030373C">
          <w:rPr>
            <w:rStyle w:val="aff8"/>
            <w:caps/>
            <w:color w:val="auto"/>
            <w:szCs w:val="20"/>
          </w:rPr>
          <w:t>5</w:t>
        </w:r>
        <w:r w:rsidR="0030373C" w:rsidRPr="0051520D">
          <w:rPr>
            <w:rStyle w:val="aff8"/>
            <w:caps/>
            <w:color w:val="auto"/>
            <w:szCs w:val="20"/>
          </w:rPr>
          <w:t xml:space="preserve">  </w:t>
        </w:r>
        <w:r w:rsidR="0030373C" w:rsidRPr="0051520D">
          <w:rPr>
            <w:rStyle w:val="aff8"/>
            <w:color w:val="auto"/>
            <w:szCs w:val="20"/>
            <w:shd w:val="clear" w:color="auto" w:fill="FFFFFF"/>
          </w:rPr>
          <w:t>Определение ЕТО в зоне теплоснабжения №0</w:t>
        </w:r>
        <w:r w:rsidR="0030373C">
          <w:rPr>
            <w:rStyle w:val="aff8"/>
            <w:color w:val="auto"/>
            <w:szCs w:val="20"/>
            <w:shd w:val="clear" w:color="auto" w:fill="FFFFFF"/>
          </w:rPr>
          <w:t>5</w:t>
        </w:r>
        <w:r w:rsidR="0030373C" w:rsidRPr="0051520D">
          <w:rPr>
            <w:rStyle w:val="aff8"/>
            <w:color w:val="auto"/>
            <w:szCs w:val="20"/>
            <w:shd w:val="clear" w:color="auto" w:fill="FFFFFF"/>
          </w:rPr>
          <w:t xml:space="preserve"> ……………………………………………………………</w:t>
        </w:r>
        <w:r w:rsidR="0030373C" w:rsidRPr="0051520D">
          <w:rPr>
            <w:rStyle w:val="aff8"/>
            <w:color w:val="auto"/>
            <w:szCs w:val="20"/>
            <w:shd w:val="clear" w:color="auto" w:fill="FFFFFF"/>
            <w:lang w:val="en-US"/>
          </w:rPr>
          <w:t>….</w:t>
        </w:r>
        <w:r w:rsidR="00155FB7">
          <w:rPr>
            <w:webHidden/>
          </w:rPr>
          <w:t>9</w:t>
        </w:r>
        <w:r w:rsidR="00035913">
          <w:rPr>
            <w:webHidden/>
          </w:rPr>
          <w:t>9</w:t>
        </w:r>
      </w:hyperlink>
    </w:p>
    <w:p w14:paraId="19D5DB60" w14:textId="77777777" w:rsidR="0030373C" w:rsidRDefault="00BD6D94" w:rsidP="0030373C">
      <w:pPr>
        <w:pStyle w:val="28"/>
      </w:pPr>
      <w:hyperlink w:anchor="_Toc18417190" w:history="1">
        <w:r w:rsidR="0030373C" w:rsidRPr="0051520D">
          <w:rPr>
            <w:rStyle w:val="aff8"/>
            <w:caps/>
            <w:color w:val="auto"/>
            <w:szCs w:val="20"/>
          </w:rPr>
          <w:t>10.2.5.</w:t>
        </w:r>
        <w:r w:rsidR="0030373C">
          <w:rPr>
            <w:rStyle w:val="aff8"/>
            <w:caps/>
            <w:color w:val="auto"/>
            <w:szCs w:val="20"/>
          </w:rPr>
          <w:t>6</w:t>
        </w:r>
        <w:r w:rsidR="0030373C" w:rsidRPr="0051520D">
          <w:rPr>
            <w:rStyle w:val="aff8"/>
            <w:caps/>
            <w:color w:val="auto"/>
            <w:szCs w:val="20"/>
          </w:rPr>
          <w:t xml:space="preserve">  </w:t>
        </w:r>
        <w:r w:rsidR="0030373C" w:rsidRPr="0051520D">
          <w:rPr>
            <w:rStyle w:val="aff8"/>
            <w:color w:val="auto"/>
            <w:szCs w:val="20"/>
            <w:shd w:val="clear" w:color="auto" w:fill="FFFFFF"/>
          </w:rPr>
          <w:t>Определение ЕТО в зоне теплоснабжения №0</w:t>
        </w:r>
        <w:r w:rsidR="0030373C">
          <w:rPr>
            <w:rStyle w:val="aff8"/>
            <w:color w:val="auto"/>
            <w:szCs w:val="20"/>
            <w:shd w:val="clear" w:color="auto" w:fill="FFFFFF"/>
          </w:rPr>
          <w:t>6</w:t>
        </w:r>
        <w:r w:rsidR="0030373C" w:rsidRPr="0051520D">
          <w:rPr>
            <w:rStyle w:val="aff8"/>
            <w:color w:val="auto"/>
            <w:szCs w:val="20"/>
            <w:shd w:val="clear" w:color="auto" w:fill="FFFFFF"/>
          </w:rPr>
          <w:t xml:space="preserve"> ……………………………………………………………</w:t>
        </w:r>
        <w:r w:rsidR="0030373C" w:rsidRPr="0051520D">
          <w:rPr>
            <w:rStyle w:val="aff8"/>
            <w:color w:val="auto"/>
            <w:szCs w:val="20"/>
            <w:shd w:val="clear" w:color="auto" w:fill="FFFFFF"/>
            <w:lang w:val="en-US"/>
          </w:rPr>
          <w:t>….</w:t>
        </w:r>
        <w:r w:rsidR="00155FB7">
          <w:rPr>
            <w:webHidden/>
          </w:rPr>
          <w:t>9</w:t>
        </w:r>
        <w:r w:rsidR="00035913">
          <w:rPr>
            <w:webHidden/>
          </w:rPr>
          <w:t>9</w:t>
        </w:r>
      </w:hyperlink>
    </w:p>
    <w:p w14:paraId="3C4DACC5"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7</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№0</w:t>
        </w:r>
        <w:r w:rsidR="00155FB7">
          <w:rPr>
            <w:rStyle w:val="aff8"/>
            <w:color w:val="auto"/>
            <w:szCs w:val="20"/>
            <w:shd w:val="clear" w:color="auto" w:fill="FFFFFF"/>
          </w:rPr>
          <w:t>7</w:t>
        </w:r>
        <w:r w:rsidR="00155FB7" w:rsidRPr="0051520D">
          <w:rPr>
            <w:rStyle w:val="aff8"/>
            <w:color w:val="auto"/>
            <w:szCs w:val="20"/>
            <w:shd w:val="clear" w:color="auto" w:fill="FFFFFF"/>
          </w:rPr>
          <w:t xml:space="preserve"> ……………………………………………………………</w:t>
        </w:r>
        <w:r w:rsidR="00035913">
          <w:rPr>
            <w:rStyle w:val="aff8"/>
            <w:color w:val="auto"/>
            <w:szCs w:val="20"/>
            <w:shd w:val="clear" w:color="auto" w:fill="FFFFFF"/>
          </w:rPr>
          <w:t>...</w:t>
        </w:r>
        <w:r w:rsidR="00035913">
          <w:rPr>
            <w:webHidden/>
          </w:rPr>
          <w:t>100</w:t>
        </w:r>
      </w:hyperlink>
    </w:p>
    <w:p w14:paraId="0AE9D291"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8</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№0</w:t>
        </w:r>
        <w:r w:rsidR="00155FB7">
          <w:rPr>
            <w:rStyle w:val="aff8"/>
            <w:color w:val="auto"/>
            <w:szCs w:val="20"/>
            <w:shd w:val="clear" w:color="auto" w:fill="FFFFFF"/>
          </w:rPr>
          <w:t>8</w:t>
        </w:r>
        <w:r w:rsidR="00155FB7" w:rsidRPr="0051520D">
          <w:rPr>
            <w:rStyle w:val="aff8"/>
            <w:color w:val="auto"/>
            <w:szCs w:val="20"/>
            <w:shd w:val="clear" w:color="auto" w:fill="FFFFFF"/>
          </w:rPr>
          <w:t xml:space="preserve"> ……………………………………………………………</w:t>
        </w:r>
        <w:r w:rsidR="00035913">
          <w:rPr>
            <w:rStyle w:val="aff8"/>
            <w:color w:val="auto"/>
            <w:szCs w:val="20"/>
            <w:shd w:val="clear" w:color="auto" w:fill="FFFFFF"/>
          </w:rPr>
          <w:t>...</w:t>
        </w:r>
        <w:r w:rsidR="00035913">
          <w:rPr>
            <w:webHidden/>
          </w:rPr>
          <w:t>100</w:t>
        </w:r>
      </w:hyperlink>
    </w:p>
    <w:p w14:paraId="473FC5B7"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9</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№0</w:t>
        </w:r>
        <w:r w:rsidR="00155FB7">
          <w:rPr>
            <w:rStyle w:val="aff8"/>
            <w:color w:val="auto"/>
            <w:szCs w:val="20"/>
            <w:shd w:val="clear" w:color="auto" w:fill="FFFFFF"/>
          </w:rPr>
          <w:t>9</w:t>
        </w:r>
        <w:r w:rsidR="00155FB7" w:rsidRPr="0051520D">
          <w:rPr>
            <w:rStyle w:val="aff8"/>
            <w:color w:val="auto"/>
            <w:szCs w:val="20"/>
            <w:shd w:val="clear" w:color="auto" w:fill="FFFFFF"/>
          </w:rPr>
          <w:t xml:space="preserve"> ……………………………………………………………</w:t>
        </w:r>
        <w:r w:rsidR="00035913">
          <w:rPr>
            <w:rStyle w:val="aff8"/>
            <w:color w:val="auto"/>
            <w:szCs w:val="20"/>
            <w:shd w:val="clear" w:color="auto" w:fill="FFFFFF"/>
          </w:rPr>
          <w:t>...</w:t>
        </w:r>
        <w:r w:rsidR="00035913">
          <w:rPr>
            <w:webHidden/>
          </w:rPr>
          <w:t>100</w:t>
        </w:r>
      </w:hyperlink>
    </w:p>
    <w:p w14:paraId="7490CA6E"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10</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w:t>
        </w:r>
        <w:r w:rsidR="00155FB7">
          <w:rPr>
            <w:rStyle w:val="aff8"/>
            <w:color w:val="auto"/>
            <w:szCs w:val="20"/>
            <w:shd w:val="clear" w:color="auto" w:fill="FFFFFF"/>
          </w:rPr>
          <w:t>10 …………………………………………………………..</w:t>
        </w:r>
        <w:r w:rsidR="00035913">
          <w:rPr>
            <w:rStyle w:val="aff8"/>
            <w:color w:val="auto"/>
            <w:szCs w:val="20"/>
            <w:shd w:val="clear" w:color="auto" w:fill="FFFFFF"/>
          </w:rPr>
          <w:t>...</w:t>
        </w:r>
        <w:r w:rsidR="00035913">
          <w:rPr>
            <w:webHidden/>
          </w:rPr>
          <w:t>101</w:t>
        </w:r>
      </w:hyperlink>
    </w:p>
    <w:p w14:paraId="71B2CCB4"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11</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w:t>
        </w:r>
        <w:r w:rsidR="00155FB7">
          <w:rPr>
            <w:rStyle w:val="aff8"/>
            <w:color w:val="auto"/>
            <w:szCs w:val="20"/>
            <w:shd w:val="clear" w:color="auto" w:fill="FFFFFF"/>
          </w:rPr>
          <w:t>11 …………………………………………</w:t>
        </w:r>
        <w:r w:rsidR="00155FB7" w:rsidRPr="0051520D">
          <w:rPr>
            <w:rStyle w:val="aff8"/>
            <w:color w:val="auto"/>
            <w:szCs w:val="20"/>
            <w:shd w:val="clear" w:color="auto" w:fill="FFFFFF"/>
          </w:rPr>
          <w:t>………………</w:t>
        </w:r>
        <w:r w:rsidR="00155FB7" w:rsidRPr="0051520D">
          <w:rPr>
            <w:rStyle w:val="aff8"/>
            <w:color w:val="auto"/>
            <w:szCs w:val="20"/>
            <w:shd w:val="clear" w:color="auto" w:fill="FFFFFF"/>
            <w:lang w:val="en-US"/>
          </w:rPr>
          <w:t>…</w:t>
        </w:r>
        <w:r w:rsidR="00035913">
          <w:rPr>
            <w:rStyle w:val="aff8"/>
            <w:color w:val="auto"/>
            <w:szCs w:val="20"/>
            <w:shd w:val="clear" w:color="auto" w:fill="FFFFFF"/>
          </w:rPr>
          <w:t>.</w:t>
        </w:r>
        <w:r w:rsidR="00035913">
          <w:rPr>
            <w:webHidden/>
          </w:rPr>
          <w:t>101</w:t>
        </w:r>
      </w:hyperlink>
    </w:p>
    <w:p w14:paraId="73640136"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12</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w:t>
        </w:r>
        <w:r w:rsidR="00155FB7">
          <w:rPr>
            <w:rStyle w:val="aff8"/>
            <w:color w:val="auto"/>
            <w:szCs w:val="20"/>
            <w:shd w:val="clear" w:color="auto" w:fill="FFFFFF"/>
          </w:rPr>
          <w:t>12 ……………………………………………………..</w:t>
        </w:r>
        <w:r w:rsidR="00155FB7" w:rsidRPr="0051520D">
          <w:rPr>
            <w:rStyle w:val="aff8"/>
            <w:color w:val="auto"/>
            <w:szCs w:val="20"/>
            <w:shd w:val="clear" w:color="auto" w:fill="FFFFFF"/>
          </w:rPr>
          <w:t>…</w:t>
        </w:r>
        <w:r w:rsidR="00035913">
          <w:rPr>
            <w:rStyle w:val="aff8"/>
            <w:color w:val="auto"/>
            <w:szCs w:val="20"/>
            <w:shd w:val="clear" w:color="auto" w:fill="FFFFFF"/>
          </w:rPr>
          <w:t>...</w:t>
        </w:r>
        <w:r w:rsidR="00155FB7" w:rsidRPr="0051520D">
          <w:rPr>
            <w:rStyle w:val="aff8"/>
            <w:color w:val="auto"/>
            <w:szCs w:val="20"/>
            <w:shd w:val="clear" w:color="auto" w:fill="FFFFFF"/>
          </w:rPr>
          <w:t>…</w:t>
        </w:r>
        <w:r w:rsidR="00035913">
          <w:rPr>
            <w:webHidden/>
          </w:rPr>
          <w:t>101</w:t>
        </w:r>
      </w:hyperlink>
    </w:p>
    <w:p w14:paraId="5E8F5D24"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13</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w:t>
        </w:r>
        <w:r w:rsidR="00155FB7">
          <w:rPr>
            <w:rStyle w:val="aff8"/>
            <w:color w:val="auto"/>
            <w:szCs w:val="20"/>
            <w:shd w:val="clear" w:color="auto" w:fill="FFFFFF"/>
          </w:rPr>
          <w:t>13 …………………………………………………………..</w:t>
        </w:r>
        <w:r w:rsidR="00155FB7" w:rsidRPr="0051520D">
          <w:rPr>
            <w:rStyle w:val="aff8"/>
            <w:color w:val="auto"/>
            <w:szCs w:val="20"/>
            <w:shd w:val="clear" w:color="auto" w:fill="FFFFFF"/>
            <w:lang w:val="en-US"/>
          </w:rPr>
          <w:t>.</w:t>
        </w:r>
        <w:r w:rsidR="00035913">
          <w:rPr>
            <w:rStyle w:val="aff8"/>
            <w:color w:val="auto"/>
            <w:szCs w:val="20"/>
            <w:shd w:val="clear" w:color="auto" w:fill="FFFFFF"/>
          </w:rPr>
          <w:t>..</w:t>
        </w:r>
        <w:r w:rsidR="00035913">
          <w:rPr>
            <w:webHidden/>
          </w:rPr>
          <w:t>101</w:t>
        </w:r>
      </w:hyperlink>
    </w:p>
    <w:p w14:paraId="3CF516E7" w14:textId="77777777" w:rsidR="00155FB7" w:rsidRDefault="00BD6D94" w:rsidP="00155FB7">
      <w:pPr>
        <w:pStyle w:val="28"/>
      </w:pPr>
      <w:hyperlink w:anchor="_Toc18417190" w:history="1">
        <w:r w:rsidR="00155FB7" w:rsidRPr="0051520D">
          <w:rPr>
            <w:rStyle w:val="aff8"/>
            <w:caps/>
            <w:color w:val="auto"/>
            <w:szCs w:val="20"/>
          </w:rPr>
          <w:t>10.2.5.</w:t>
        </w:r>
        <w:r w:rsidR="00155FB7">
          <w:rPr>
            <w:rStyle w:val="aff8"/>
            <w:caps/>
            <w:color w:val="auto"/>
            <w:szCs w:val="20"/>
          </w:rPr>
          <w:t>14</w:t>
        </w:r>
        <w:r w:rsidR="00155FB7" w:rsidRPr="0051520D">
          <w:rPr>
            <w:rStyle w:val="aff8"/>
            <w:caps/>
            <w:color w:val="auto"/>
            <w:szCs w:val="20"/>
          </w:rPr>
          <w:t xml:space="preserve">  </w:t>
        </w:r>
        <w:r w:rsidR="00155FB7" w:rsidRPr="0051520D">
          <w:rPr>
            <w:rStyle w:val="aff8"/>
            <w:color w:val="auto"/>
            <w:szCs w:val="20"/>
            <w:shd w:val="clear" w:color="auto" w:fill="FFFFFF"/>
          </w:rPr>
          <w:t>Определение ЕТО в зоне теплоснабжения №</w:t>
        </w:r>
        <w:r w:rsidR="00155FB7">
          <w:rPr>
            <w:rStyle w:val="aff8"/>
            <w:color w:val="auto"/>
            <w:szCs w:val="20"/>
            <w:shd w:val="clear" w:color="auto" w:fill="FFFFFF"/>
          </w:rPr>
          <w:t>14 …………………………………………</w:t>
        </w:r>
        <w:r w:rsidR="00155FB7" w:rsidRPr="0051520D">
          <w:rPr>
            <w:rStyle w:val="aff8"/>
            <w:color w:val="auto"/>
            <w:szCs w:val="20"/>
            <w:shd w:val="clear" w:color="auto" w:fill="FFFFFF"/>
          </w:rPr>
          <w:t>………………</w:t>
        </w:r>
        <w:r w:rsidR="00155FB7" w:rsidRPr="0051520D">
          <w:rPr>
            <w:rStyle w:val="aff8"/>
            <w:color w:val="auto"/>
            <w:szCs w:val="20"/>
            <w:shd w:val="clear" w:color="auto" w:fill="FFFFFF"/>
            <w:lang w:val="en-US"/>
          </w:rPr>
          <w:t>…</w:t>
        </w:r>
        <w:r w:rsidR="00035913">
          <w:rPr>
            <w:rStyle w:val="aff8"/>
            <w:color w:val="auto"/>
            <w:szCs w:val="20"/>
            <w:shd w:val="clear" w:color="auto" w:fill="FFFFFF"/>
          </w:rPr>
          <w:t>.</w:t>
        </w:r>
        <w:r w:rsidR="00035913">
          <w:rPr>
            <w:webHidden/>
          </w:rPr>
          <w:t>102</w:t>
        </w:r>
      </w:hyperlink>
    </w:p>
    <w:p w14:paraId="217C7A2E" w14:textId="77777777" w:rsidR="00ED229E" w:rsidRPr="0051520D" w:rsidRDefault="00BD6D94" w:rsidP="00586814">
      <w:pPr>
        <w:pStyle w:val="28"/>
        <w:rPr>
          <w:rFonts w:eastAsiaTheme="minorEastAsia"/>
        </w:rPr>
      </w:pPr>
      <w:hyperlink w:anchor="_Toc18417191" w:history="1">
        <w:r w:rsidR="00ED229E" w:rsidRPr="0051520D">
          <w:rPr>
            <w:rStyle w:val="aff8"/>
            <w:color w:val="auto"/>
            <w:szCs w:val="20"/>
          </w:rPr>
          <w:t>10.3</w:t>
        </w:r>
        <w:r w:rsidR="002B603F" w:rsidRPr="0051520D">
          <w:rPr>
            <w:rStyle w:val="aff8"/>
            <w:color w:val="auto"/>
            <w:szCs w:val="20"/>
          </w:rPr>
          <w:t xml:space="preserve">  </w:t>
        </w:r>
        <w:r w:rsidR="00ED229E" w:rsidRPr="0051520D">
          <w:rPr>
            <w:rStyle w:val="aff8"/>
            <w:color w:val="auto"/>
            <w:szCs w:val="20"/>
          </w:rPr>
          <w:t>Основания, в том числе критерии, в соответствии с которыми теплоснабжающая организация определена единой теплоснабжающей организацией</w:t>
        </w:r>
        <w:r w:rsidR="002B603F" w:rsidRPr="0051520D">
          <w:rPr>
            <w:webHidden/>
          </w:rPr>
          <w:t>………………………………………………………………………………</w:t>
        </w:r>
        <w:r w:rsidR="00035913">
          <w:rPr>
            <w:webHidden/>
          </w:rPr>
          <w:t>...102</w:t>
        </w:r>
      </w:hyperlink>
    </w:p>
    <w:p w14:paraId="3F67FD85" w14:textId="77777777" w:rsidR="00ED229E" w:rsidRPr="0051520D" w:rsidRDefault="00BD6D94" w:rsidP="00586814">
      <w:pPr>
        <w:pStyle w:val="28"/>
        <w:rPr>
          <w:rFonts w:eastAsiaTheme="minorEastAsia"/>
        </w:rPr>
      </w:pPr>
      <w:hyperlink w:anchor="_Toc18417203" w:history="1">
        <w:r w:rsidR="00ED229E" w:rsidRPr="0051520D">
          <w:rPr>
            <w:rStyle w:val="aff8"/>
            <w:bCs/>
            <w:color w:val="auto"/>
            <w:szCs w:val="20"/>
            <w:lang w:eastAsia="en-US"/>
          </w:rPr>
          <w:t>10.4</w:t>
        </w:r>
        <w:r w:rsidR="00E84DA5" w:rsidRPr="0051520D">
          <w:rPr>
            <w:rFonts w:eastAsiaTheme="minorEastAsia"/>
          </w:rPr>
          <w:t xml:space="preserve">  </w:t>
        </w:r>
        <w:r w:rsidR="00ED229E" w:rsidRPr="0051520D">
          <w:rPr>
            <w:rStyle w:val="aff8"/>
            <w:bCs/>
            <w:color w:val="auto"/>
            <w:szCs w:val="20"/>
            <w:lang w:eastAsia="en-US"/>
          </w:rPr>
          <w:t>Информация о поданных теплоснабжающими организациями заявках на присвоение статуса единой теплоснабжающей организации</w:t>
        </w:r>
        <w:r w:rsidR="00E84DA5" w:rsidRPr="0051520D">
          <w:rPr>
            <w:webHidden/>
          </w:rPr>
          <w:t>………………………………………………………………………………………..</w:t>
        </w:r>
      </w:hyperlink>
      <w:r w:rsidR="00035913">
        <w:t>....102</w:t>
      </w:r>
    </w:p>
    <w:p w14:paraId="1375A3BF" w14:textId="77777777" w:rsidR="00ED229E" w:rsidRPr="0051520D" w:rsidRDefault="00BD6D94" w:rsidP="00AB7074">
      <w:pPr>
        <w:pStyle w:val="1f0"/>
        <w:rPr>
          <w:rFonts w:eastAsiaTheme="minorEastAsia"/>
          <w:noProof/>
        </w:rPr>
      </w:pPr>
      <w:hyperlink w:anchor="_Toc18417205" w:history="1">
        <w:r w:rsidR="00ED229E" w:rsidRPr="0051520D">
          <w:rPr>
            <w:rStyle w:val="aff8"/>
            <w:noProof/>
            <w:color w:val="auto"/>
            <w:sz w:val="20"/>
            <w:szCs w:val="20"/>
          </w:rPr>
          <w:t>11.</w:t>
        </w:r>
        <w:r w:rsidR="00ED229E" w:rsidRPr="0051520D">
          <w:rPr>
            <w:rFonts w:eastAsiaTheme="minorEastAsia"/>
            <w:noProof/>
          </w:rPr>
          <w:tab/>
        </w:r>
        <w:r w:rsidR="00ED229E" w:rsidRPr="0051520D">
          <w:rPr>
            <w:rStyle w:val="aff8"/>
            <w:noProof/>
            <w:color w:val="auto"/>
            <w:sz w:val="20"/>
            <w:szCs w:val="20"/>
          </w:rPr>
          <w:t>Решения о распределении тепловой нагрузки между источниками тепловой энергии</w:t>
        </w:r>
        <w:r w:rsidR="00ED229E" w:rsidRPr="0051520D">
          <w:rPr>
            <w:noProof/>
            <w:webHidden/>
          </w:rPr>
          <w:tab/>
        </w:r>
        <w:r w:rsidR="007F216C">
          <w:rPr>
            <w:noProof/>
            <w:webHidden/>
            <w:sz w:val="20"/>
          </w:rPr>
          <w:t>10</w:t>
        </w:r>
        <w:r w:rsidR="00035913">
          <w:rPr>
            <w:noProof/>
            <w:webHidden/>
            <w:sz w:val="20"/>
          </w:rPr>
          <w:t>4</w:t>
        </w:r>
      </w:hyperlink>
    </w:p>
    <w:p w14:paraId="2317945B" w14:textId="77777777" w:rsidR="00ED229E" w:rsidRPr="0051520D" w:rsidRDefault="00BD6D94" w:rsidP="00AB7074">
      <w:pPr>
        <w:pStyle w:val="1f0"/>
        <w:rPr>
          <w:rFonts w:eastAsiaTheme="minorEastAsia"/>
          <w:noProof/>
        </w:rPr>
      </w:pPr>
      <w:hyperlink w:anchor="_Toc18417206" w:history="1">
        <w:r w:rsidR="00ED229E" w:rsidRPr="0051520D">
          <w:rPr>
            <w:rStyle w:val="aff8"/>
            <w:noProof/>
            <w:color w:val="auto"/>
            <w:sz w:val="20"/>
            <w:szCs w:val="20"/>
          </w:rPr>
          <w:t>12.</w:t>
        </w:r>
        <w:r w:rsidR="00ED229E" w:rsidRPr="0051520D">
          <w:rPr>
            <w:rFonts w:eastAsiaTheme="minorEastAsia"/>
            <w:noProof/>
          </w:rPr>
          <w:tab/>
        </w:r>
        <w:r w:rsidR="00ED229E" w:rsidRPr="0051520D">
          <w:rPr>
            <w:rStyle w:val="aff8"/>
            <w:noProof/>
            <w:color w:val="auto"/>
            <w:sz w:val="20"/>
            <w:szCs w:val="20"/>
          </w:rPr>
          <w:t>Решения по бесхозяйным тепловым сетям</w:t>
        </w:r>
        <w:r w:rsidR="00ED229E" w:rsidRPr="0051520D">
          <w:rPr>
            <w:noProof/>
            <w:webHidden/>
          </w:rPr>
          <w:tab/>
        </w:r>
      </w:hyperlink>
      <w:r w:rsidR="007F216C">
        <w:rPr>
          <w:noProof/>
          <w:sz w:val="20"/>
        </w:rPr>
        <w:t>10</w:t>
      </w:r>
      <w:r w:rsidR="00035913">
        <w:rPr>
          <w:noProof/>
          <w:sz w:val="20"/>
        </w:rPr>
        <w:t>5</w:t>
      </w:r>
    </w:p>
    <w:p w14:paraId="5AA322DA" w14:textId="77777777" w:rsidR="00ED229E" w:rsidRPr="0051520D" w:rsidRDefault="00BD6D94" w:rsidP="00AB7074">
      <w:pPr>
        <w:pStyle w:val="1f0"/>
        <w:rPr>
          <w:rFonts w:eastAsiaTheme="minorEastAsia"/>
          <w:noProof/>
        </w:rPr>
      </w:pPr>
      <w:hyperlink w:anchor="_Toc18417207" w:history="1">
        <w:r w:rsidR="00ED229E" w:rsidRPr="0051520D">
          <w:rPr>
            <w:rStyle w:val="aff8"/>
            <w:noProof/>
            <w:color w:val="auto"/>
            <w:sz w:val="20"/>
            <w:szCs w:val="20"/>
          </w:rPr>
          <w:t>13.</w:t>
        </w:r>
        <w:r w:rsidR="00ED229E" w:rsidRPr="0051520D">
          <w:rPr>
            <w:rFonts w:eastAsiaTheme="minorEastAsia"/>
            <w:noProof/>
          </w:rPr>
          <w:tab/>
        </w:r>
        <w:r w:rsidR="00ED229E" w:rsidRPr="0051520D">
          <w:rPr>
            <w:rStyle w:val="aff8"/>
            <w:noProof/>
            <w:color w:val="auto"/>
            <w:sz w:val="20"/>
            <w:szCs w:val="20"/>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sidR="00ED229E" w:rsidRPr="0051520D">
          <w:rPr>
            <w:noProof/>
            <w:webHidden/>
          </w:rPr>
          <w:tab/>
        </w:r>
        <w:r w:rsidR="007F216C">
          <w:rPr>
            <w:noProof/>
            <w:webHidden/>
            <w:sz w:val="20"/>
          </w:rPr>
          <w:t>10</w:t>
        </w:r>
        <w:r w:rsidR="00035913">
          <w:rPr>
            <w:noProof/>
            <w:webHidden/>
            <w:sz w:val="20"/>
          </w:rPr>
          <w:t>6</w:t>
        </w:r>
      </w:hyperlink>
    </w:p>
    <w:p w14:paraId="3F7CDD16" w14:textId="77777777" w:rsidR="00ED229E" w:rsidRPr="0051520D" w:rsidRDefault="00BD6D94" w:rsidP="00586814">
      <w:pPr>
        <w:pStyle w:val="28"/>
        <w:rPr>
          <w:rFonts w:eastAsiaTheme="minorEastAsia"/>
        </w:rPr>
      </w:pPr>
      <w:hyperlink w:anchor="_Toc18417208" w:history="1">
        <w:r w:rsidR="00ED229E" w:rsidRPr="0051520D">
          <w:rPr>
            <w:rStyle w:val="aff8"/>
            <w:rFonts w:eastAsia="Calibri"/>
            <w:bCs/>
            <w:color w:val="auto"/>
            <w:szCs w:val="20"/>
            <w:lang w:eastAsia="en-US"/>
          </w:rPr>
          <w:t>13.1</w:t>
        </w:r>
        <w:r w:rsidR="00ED229E" w:rsidRPr="0051520D">
          <w:rPr>
            <w:rFonts w:eastAsiaTheme="minorEastAsia"/>
          </w:rPr>
          <w:tab/>
        </w:r>
        <w:r w:rsidR="00ED229E" w:rsidRPr="0051520D">
          <w:rPr>
            <w:rStyle w:val="aff8"/>
            <w:rFonts w:eastAsia="Calibri"/>
            <w:bCs/>
            <w:color w:val="auto"/>
            <w:szCs w:val="20"/>
            <w:shd w:val="clear" w:color="auto" w:fill="FFFFFF"/>
            <w:lang w:eastAsia="en-US"/>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E84DA5" w:rsidRPr="0051520D">
          <w:rPr>
            <w:rStyle w:val="aff8"/>
            <w:rFonts w:eastAsia="Calibri"/>
            <w:bCs/>
            <w:color w:val="auto"/>
            <w:szCs w:val="20"/>
            <w:shd w:val="clear" w:color="auto" w:fill="FFFFFF"/>
            <w:lang w:eastAsia="en-US"/>
          </w:rPr>
          <w:t>………………………………………</w:t>
        </w:r>
        <w:r w:rsidR="007F216C">
          <w:rPr>
            <w:rStyle w:val="aff8"/>
            <w:rFonts w:eastAsia="Calibri"/>
            <w:bCs/>
            <w:color w:val="auto"/>
            <w:szCs w:val="20"/>
            <w:shd w:val="clear" w:color="auto" w:fill="FFFFFF"/>
            <w:lang w:eastAsia="en-US"/>
          </w:rPr>
          <w:t>.</w:t>
        </w:r>
        <w:r w:rsidR="007F216C">
          <w:rPr>
            <w:webHidden/>
          </w:rPr>
          <w:t>10</w:t>
        </w:r>
        <w:r w:rsidR="00035913">
          <w:rPr>
            <w:webHidden/>
          </w:rPr>
          <w:t>6</w:t>
        </w:r>
      </w:hyperlink>
    </w:p>
    <w:p w14:paraId="343A714E" w14:textId="77777777" w:rsidR="00ED229E" w:rsidRPr="0051520D" w:rsidRDefault="00BD6D94" w:rsidP="00586814">
      <w:pPr>
        <w:pStyle w:val="28"/>
        <w:rPr>
          <w:rFonts w:eastAsiaTheme="minorEastAsia"/>
        </w:rPr>
      </w:pPr>
      <w:hyperlink w:anchor="_Toc18417209" w:history="1">
        <w:r w:rsidR="00ED229E" w:rsidRPr="0051520D">
          <w:rPr>
            <w:rStyle w:val="aff8"/>
            <w:rFonts w:eastAsia="Calibri"/>
            <w:bCs/>
            <w:color w:val="auto"/>
            <w:szCs w:val="20"/>
            <w:lang w:eastAsia="en-US"/>
          </w:rPr>
          <w:t>13.2</w:t>
        </w:r>
        <w:r w:rsidR="00ED229E" w:rsidRPr="0051520D">
          <w:rPr>
            <w:rFonts w:eastAsiaTheme="minorEastAsia"/>
          </w:rPr>
          <w:tab/>
        </w:r>
        <w:r w:rsidR="00ED229E" w:rsidRPr="0051520D">
          <w:rPr>
            <w:rStyle w:val="aff8"/>
            <w:rFonts w:eastAsia="Calibri"/>
            <w:bCs/>
            <w:color w:val="auto"/>
            <w:szCs w:val="20"/>
            <w:shd w:val="clear" w:color="auto" w:fill="FFFFFF"/>
            <w:lang w:eastAsia="en-US"/>
          </w:rPr>
          <w:t>Описание проблем организации газоснабжения источников тепловой энергии</w:t>
        </w:r>
        <w:r w:rsidR="00E84DA5" w:rsidRPr="0051520D">
          <w:rPr>
            <w:rStyle w:val="aff8"/>
            <w:rFonts w:eastAsia="Calibri"/>
            <w:bCs/>
            <w:color w:val="auto"/>
            <w:szCs w:val="20"/>
            <w:shd w:val="clear" w:color="auto" w:fill="FFFFFF"/>
            <w:lang w:eastAsia="en-US"/>
          </w:rPr>
          <w:t>………………………….</w:t>
        </w:r>
      </w:hyperlink>
      <w:r w:rsidR="007F216C">
        <w:t>....10</w:t>
      </w:r>
      <w:r w:rsidR="00035913">
        <w:t>6</w:t>
      </w:r>
    </w:p>
    <w:p w14:paraId="41198EC9" w14:textId="77777777" w:rsidR="00ED229E" w:rsidRPr="0051520D" w:rsidRDefault="00BD6D94" w:rsidP="00586814">
      <w:pPr>
        <w:pStyle w:val="28"/>
        <w:rPr>
          <w:rFonts w:eastAsiaTheme="minorEastAsia"/>
        </w:rPr>
      </w:pPr>
      <w:hyperlink w:anchor="_Toc18417210" w:history="1">
        <w:r w:rsidR="00ED229E" w:rsidRPr="0051520D">
          <w:rPr>
            <w:rStyle w:val="aff8"/>
            <w:rFonts w:eastAsia="Calibri"/>
            <w:bCs/>
            <w:color w:val="auto"/>
            <w:szCs w:val="20"/>
            <w:lang w:eastAsia="en-US"/>
          </w:rPr>
          <w:t>13.3</w:t>
        </w:r>
        <w:r w:rsidR="00ED229E" w:rsidRPr="0051520D">
          <w:rPr>
            <w:rFonts w:eastAsiaTheme="minorEastAsia"/>
          </w:rPr>
          <w:tab/>
        </w:r>
        <w:r w:rsidR="00ED229E" w:rsidRPr="0051520D">
          <w:rPr>
            <w:rStyle w:val="aff8"/>
            <w:rFonts w:eastAsia="Calibri"/>
            <w:bCs/>
            <w:color w:val="auto"/>
            <w:szCs w:val="20"/>
            <w:shd w:val="clear" w:color="auto" w:fill="FFFFFF"/>
            <w:lang w:eastAsia="en-US"/>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E84DA5" w:rsidRPr="0051520D">
          <w:rPr>
            <w:rStyle w:val="aff8"/>
            <w:rFonts w:eastAsia="Calibri"/>
            <w:bCs/>
            <w:color w:val="auto"/>
            <w:szCs w:val="20"/>
            <w:shd w:val="clear" w:color="auto" w:fill="FFFFFF"/>
            <w:lang w:eastAsia="en-US"/>
          </w:rPr>
          <w:t>…………………………………………………………………………</w:t>
        </w:r>
        <w:r w:rsidR="007F216C">
          <w:rPr>
            <w:rStyle w:val="aff8"/>
            <w:rFonts w:eastAsia="Calibri"/>
            <w:bCs/>
            <w:color w:val="auto"/>
            <w:szCs w:val="20"/>
            <w:shd w:val="clear" w:color="auto" w:fill="FFFFFF"/>
            <w:lang w:eastAsia="en-US"/>
          </w:rPr>
          <w:t>….</w:t>
        </w:r>
        <w:r w:rsidR="007F216C">
          <w:rPr>
            <w:webHidden/>
          </w:rPr>
          <w:t>10</w:t>
        </w:r>
        <w:r w:rsidR="00035913">
          <w:rPr>
            <w:webHidden/>
          </w:rPr>
          <w:t>6</w:t>
        </w:r>
      </w:hyperlink>
    </w:p>
    <w:p w14:paraId="0C877982" w14:textId="77777777" w:rsidR="00ED229E" w:rsidRPr="0051520D" w:rsidRDefault="00BD6D94" w:rsidP="00586814">
      <w:pPr>
        <w:pStyle w:val="28"/>
        <w:rPr>
          <w:rFonts w:eastAsiaTheme="minorEastAsia"/>
        </w:rPr>
      </w:pPr>
      <w:hyperlink w:anchor="_Toc18417211" w:history="1">
        <w:r w:rsidR="00ED229E" w:rsidRPr="0051520D">
          <w:rPr>
            <w:rStyle w:val="aff8"/>
            <w:rFonts w:eastAsia="Calibri"/>
            <w:bCs/>
            <w:color w:val="auto"/>
            <w:szCs w:val="20"/>
            <w:lang w:eastAsia="en-US"/>
          </w:rPr>
          <w:t>13.4</w:t>
        </w:r>
        <w:r w:rsidR="00ED229E" w:rsidRPr="0051520D">
          <w:rPr>
            <w:rFonts w:eastAsiaTheme="minorEastAsia"/>
          </w:rPr>
          <w:tab/>
        </w:r>
        <w:r w:rsidR="00ED229E" w:rsidRPr="0051520D">
          <w:rPr>
            <w:rStyle w:val="aff8"/>
            <w:rFonts w:eastAsia="Calibri"/>
            <w:bCs/>
            <w:color w:val="auto"/>
            <w:szCs w:val="20"/>
            <w:shd w:val="clear" w:color="auto" w:fill="FFFFFF"/>
            <w:lang w:eastAsia="en-US"/>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E84DA5" w:rsidRPr="0051520D">
          <w:rPr>
            <w:rStyle w:val="aff8"/>
            <w:rFonts w:eastAsia="Calibri"/>
            <w:bCs/>
            <w:color w:val="auto"/>
            <w:szCs w:val="20"/>
            <w:shd w:val="clear" w:color="auto" w:fill="FFFFFF"/>
            <w:lang w:eastAsia="en-US"/>
          </w:rPr>
          <w:t>…………………………………….</w:t>
        </w:r>
      </w:hyperlink>
      <w:r w:rsidR="002052C4" w:rsidRPr="0051520D">
        <w:t>..</w:t>
      </w:r>
      <w:r w:rsidR="007F216C">
        <w:t>10</w:t>
      </w:r>
      <w:r w:rsidR="00035913">
        <w:t>7</w:t>
      </w:r>
    </w:p>
    <w:p w14:paraId="444D2474" w14:textId="77777777" w:rsidR="00ED229E" w:rsidRPr="0051520D" w:rsidRDefault="00BD6D94" w:rsidP="00586814">
      <w:pPr>
        <w:pStyle w:val="28"/>
        <w:rPr>
          <w:rFonts w:eastAsiaTheme="minorEastAsia"/>
        </w:rPr>
      </w:pPr>
      <w:hyperlink w:anchor="_Toc18417212" w:history="1">
        <w:r w:rsidR="00ED229E" w:rsidRPr="0051520D">
          <w:rPr>
            <w:rStyle w:val="aff8"/>
            <w:rFonts w:eastAsia="Calibri"/>
            <w:bCs/>
            <w:color w:val="auto"/>
            <w:szCs w:val="20"/>
            <w:lang w:eastAsia="en-US"/>
          </w:rPr>
          <w:t>13.5</w:t>
        </w:r>
        <w:r w:rsidR="00ED229E" w:rsidRPr="0051520D">
          <w:rPr>
            <w:rFonts w:eastAsiaTheme="minorEastAsia"/>
          </w:rPr>
          <w:tab/>
        </w:r>
        <w:r w:rsidR="00ED229E" w:rsidRPr="0051520D">
          <w:rPr>
            <w:rStyle w:val="aff8"/>
            <w:rFonts w:eastAsia="Calibri"/>
            <w:bCs/>
            <w:color w:val="auto"/>
            <w:szCs w:val="20"/>
            <w:shd w:val="clear" w:color="auto" w:fill="FFFFFF"/>
            <w:lang w:eastAsia="en-US"/>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2052C4" w:rsidRPr="0051520D">
          <w:rPr>
            <w:rStyle w:val="aff8"/>
            <w:rFonts w:eastAsia="Calibri"/>
            <w:bCs/>
            <w:color w:val="auto"/>
            <w:szCs w:val="20"/>
            <w:shd w:val="clear" w:color="auto" w:fill="FFFFFF"/>
            <w:lang w:eastAsia="en-US"/>
          </w:rPr>
          <w:t>………………………………</w:t>
        </w:r>
        <w:r w:rsidR="0072562F" w:rsidRPr="0051520D">
          <w:rPr>
            <w:rStyle w:val="aff8"/>
            <w:rFonts w:eastAsia="Calibri"/>
            <w:bCs/>
            <w:color w:val="auto"/>
            <w:szCs w:val="20"/>
            <w:shd w:val="clear" w:color="auto" w:fill="FFFFFF"/>
            <w:lang w:eastAsia="en-US"/>
          </w:rPr>
          <w:t>..</w:t>
        </w:r>
        <w:r w:rsidR="002052C4" w:rsidRPr="0051520D">
          <w:rPr>
            <w:rStyle w:val="aff8"/>
            <w:rFonts w:eastAsia="Calibri"/>
            <w:bCs/>
            <w:color w:val="auto"/>
            <w:szCs w:val="20"/>
            <w:shd w:val="clear" w:color="auto" w:fill="FFFFFF"/>
            <w:lang w:eastAsia="en-US"/>
          </w:rPr>
          <w:t>…</w:t>
        </w:r>
        <w:r w:rsidR="000A2BE6" w:rsidRPr="0051520D">
          <w:rPr>
            <w:rStyle w:val="aff8"/>
            <w:rFonts w:eastAsia="Calibri"/>
            <w:bCs/>
            <w:color w:val="auto"/>
            <w:szCs w:val="20"/>
            <w:shd w:val="clear" w:color="auto" w:fill="FFFFFF"/>
            <w:lang w:eastAsia="en-US"/>
          </w:rPr>
          <w:t>…</w:t>
        </w:r>
      </w:hyperlink>
      <w:r w:rsidR="007F216C">
        <w:t>10</w:t>
      </w:r>
      <w:r w:rsidR="00035913">
        <w:t>7</w:t>
      </w:r>
    </w:p>
    <w:p w14:paraId="5E7C40C5" w14:textId="77777777" w:rsidR="00ED229E" w:rsidRPr="0051520D" w:rsidRDefault="00BD6D94" w:rsidP="00586814">
      <w:pPr>
        <w:pStyle w:val="28"/>
        <w:rPr>
          <w:rFonts w:eastAsiaTheme="minorEastAsia"/>
        </w:rPr>
      </w:pPr>
      <w:hyperlink w:anchor="_Toc18417213" w:history="1">
        <w:r w:rsidR="00ED229E" w:rsidRPr="0051520D">
          <w:rPr>
            <w:rStyle w:val="aff8"/>
            <w:rFonts w:eastAsia="Calibri"/>
            <w:bCs/>
            <w:color w:val="auto"/>
            <w:szCs w:val="20"/>
            <w:lang w:eastAsia="en-US"/>
          </w:rPr>
          <w:t>13.6</w:t>
        </w:r>
        <w:r w:rsidR="00ED229E" w:rsidRPr="0051520D">
          <w:rPr>
            <w:rFonts w:eastAsiaTheme="minorEastAsia"/>
          </w:rPr>
          <w:tab/>
        </w:r>
        <w:r w:rsidR="00FC6B45" w:rsidRPr="0051520D">
          <w:rPr>
            <w:rFonts w:eastAsia="Calibri"/>
            <w:shd w:val="clear" w:color="auto" w:fill="FFFFFF"/>
            <w:lang w:eastAsia="en-US"/>
          </w:rPr>
          <w:t xml:space="preserve">Описание решений, вырабатываемых с учетом положений утвержденной схемы водоснабжения </w:t>
        </w:r>
        <w:r w:rsidR="00E837D3" w:rsidRPr="0051520D">
          <w:rPr>
            <w:rFonts w:eastAsia="Calibri"/>
            <w:shd w:val="clear" w:color="auto" w:fill="FFFFFF"/>
            <w:lang w:eastAsia="en-US"/>
          </w:rPr>
          <w:t>городс</w:t>
        </w:r>
        <w:r w:rsidR="006C7520" w:rsidRPr="0051520D">
          <w:rPr>
            <w:rFonts w:eastAsia="Calibri"/>
            <w:shd w:val="clear" w:color="auto" w:fill="FFFFFF"/>
            <w:lang w:eastAsia="en-US"/>
          </w:rPr>
          <w:t xml:space="preserve">кого </w:t>
        </w:r>
        <w:r w:rsidR="00B822EF" w:rsidRPr="0051520D">
          <w:rPr>
            <w:rFonts w:eastAsia="Calibri"/>
            <w:shd w:val="clear" w:color="auto" w:fill="FFFFFF"/>
            <w:lang w:eastAsia="en-US"/>
          </w:rPr>
          <w:t>поселения</w:t>
        </w:r>
        <w:r w:rsidR="00FC6B45" w:rsidRPr="0051520D">
          <w:rPr>
            <w:rFonts w:eastAsia="Calibri"/>
            <w:shd w:val="clear" w:color="auto" w:fill="FFFFFF"/>
            <w:lang w:eastAsia="en-US"/>
          </w:rPr>
          <w:t>, о развитии соответствующей системы водоснабжения в части, относящейся к системам теплоснабжения</w:t>
        </w:r>
        <w:r w:rsidR="00E84DA5" w:rsidRPr="0051520D">
          <w:rPr>
            <w:rStyle w:val="aff8"/>
            <w:rFonts w:eastAsia="Calibri"/>
            <w:bCs/>
            <w:color w:val="auto"/>
            <w:szCs w:val="20"/>
            <w:shd w:val="clear" w:color="auto" w:fill="FFFFFF"/>
            <w:lang w:eastAsia="en-US"/>
          </w:rPr>
          <w:t>…</w:t>
        </w:r>
        <w:r w:rsidR="00FC6B45" w:rsidRPr="0051520D">
          <w:rPr>
            <w:rStyle w:val="aff8"/>
            <w:rFonts w:eastAsia="Calibri"/>
            <w:bCs/>
            <w:color w:val="auto"/>
            <w:szCs w:val="20"/>
            <w:shd w:val="clear" w:color="auto" w:fill="FFFFFF"/>
            <w:lang w:eastAsia="en-US"/>
          </w:rPr>
          <w:t>………….</w:t>
        </w:r>
        <w:r w:rsidR="00E84DA5" w:rsidRPr="0051520D">
          <w:rPr>
            <w:rStyle w:val="aff8"/>
            <w:rFonts w:eastAsia="Calibri"/>
            <w:bCs/>
            <w:color w:val="auto"/>
            <w:szCs w:val="20"/>
            <w:shd w:val="clear" w:color="auto" w:fill="FFFFFF"/>
            <w:lang w:eastAsia="en-US"/>
          </w:rPr>
          <w:t>……………………………………………………………………………………………</w:t>
        </w:r>
        <w:r w:rsidR="000A2BE6" w:rsidRPr="0051520D">
          <w:rPr>
            <w:rStyle w:val="aff8"/>
            <w:rFonts w:eastAsia="Calibri"/>
            <w:bCs/>
            <w:color w:val="auto"/>
            <w:szCs w:val="20"/>
            <w:shd w:val="clear" w:color="auto" w:fill="FFFFFF"/>
            <w:lang w:eastAsia="en-US"/>
          </w:rPr>
          <w:t>.</w:t>
        </w:r>
      </w:hyperlink>
      <w:r w:rsidR="002052C4" w:rsidRPr="0051520D">
        <w:rPr>
          <w:rStyle w:val="aff8"/>
          <w:rFonts w:eastAsia="Calibri"/>
          <w:bCs/>
          <w:color w:val="auto"/>
          <w:szCs w:val="20"/>
          <w:shd w:val="clear" w:color="auto" w:fill="FFFFFF"/>
          <w:lang w:eastAsia="en-US"/>
        </w:rPr>
        <w:t>..</w:t>
      </w:r>
      <w:r w:rsidR="007F216C">
        <w:t>10</w:t>
      </w:r>
      <w:r w:rsidR="00035913">
        <w:t>7</w:t>
      </w:r>
    </w:p>
    <w:p w14:paraId="5FCD9C1B" w14:textId="77777777" w:rsidR="00ED229E" w:rsidRPr="0051520D" w:rsidRDefault="00BD6D94" w:rsidP="00586814">
      <w:pPr>
        <w:pStyle w:val="28"/>
        <w:rPr>
          <w:rFonts w:eastAsiaTheme="minorEastAsia"/>
        </w:rPr>
      </w:pPr>
      <w:hyperlink w:anchor="_Toc18417214" w:history="1">
        <w:r w:rsidR="00ED229E" w:rsidRPr="0051520D">
          <w:rPr>
            <w:rStyle w:val="aff8"/>
            <w:rFonts w:eastAsia="Calibri"/>
            <w:bCs/>
            <w:color w:val="auto"/>
            <w:szCs w:val="20"/>
            <w:u w:val="none"/>
            <w:lang w:eastAsia="en-US"/>
          </w:rPr>
          <w:t>13.7</w:t>
        </w:r>
        <w:r w:rsidR="00ED229E" w:rsidRPr="0051520D">
          <w:rPr>
            <w:rFonts w:eastAsiaTheme="minorEastAsia"/>
          </w:rPr>
          <w:tab/>
        </w:r>
        <w:r w:rsidR="00ED229E" w:rsidRPr="0051520D">
          <w:rPr>
            <w:rStyle w:val="aff8"/>
            <w:rFonts w:eastAsia="Calibri"/>
            <w:bCs/>
            <w:color w:val="auto"/>
            <w:szCs w:val="20"/>
            <w:u w:val="none"/>
            <w:shd w:val="clear" w:color="auto" w:fill="FFFFFF"/>
            <w:lang w:eastAsia="en-US"/>
          </w:rPr>
          <w:t xml:space="preserve">Предложения по корректировке утвержденной (разработке) схемы водоснабжения </w:t>
        </w:r>
        <w:r w:rsidR="00E837D3" w:rsidRPr="0051520D">
          <w:rPr>
            <w:rStyle w:val="aff8"/>
            <w:rFonts w:eastAsia="Calibri"/>
            <w:bCs/>
            <w:color w:val="auto"/>
            <w:szCs w:val="20"/>
            <w:u w:val="none"/>
            <w:shd w:val="clear" w:color="auto" w:fill="FFFFFF"/>
            <w:lang w:eastAsia="en-US"/>
          </w:rPr>
          <w:t>городс</w:t>
        </w:r>
        <w:r w:rsidR="006C7520" w:rsidRPr="0051520D">
          <w:rPr>
            <w:rStyle w:val="aff8"/>
            <w:rFonts w:eastAsia="Calibri"/>
            <w:bCs/>
            <w:color w:val="auto"/>
            <w:szCs w:val="20"/>
            <w:u w:val="none"/>
            <w:shd w:val="clear" w:color="auto" w:fill="FFFFFF"/>
            <w:lang w:eastAsia="en-US"/>
          </w:rPr>
          <w:t xml:space="preserve">кого </w:t>
        </w:r>
        <w:r w:rsidR="00ED229E" w:rsidRPr="0051520D">
          <w:rPr>
            <w:rStyle w:val="aff8"/>
            <w:rFonts w:eastAsia="Calibri"/>
            <w:bCs/>
            <w:color w:val="auto"/>
            <w:szCs w:val="20"/>
            <w:u w:val="none"/>
            <w:shd w:val="clear" w:color="auto" w:fill="FFFFFF"/>
            <w:lang w:eastAsia="en-US"/>
          </w:rPr>
          <w:t>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351C0" w:rsidRPr="0051520D">
          <w:rPr>
            <w:rStyle w:val="aff8"/>
            <w:rFonts w:eastAsia="Calibri"/>
            <w:bCs/>
            <w:color w:val="auto"/>
            <w:szCs w:val="20"/>
            <w:u w:val="none"/>
            <w:shd w:val="clear" w:color="auto" w:fill="FFFFFF"/>
            <w:lang w:eastAsia="en-US"/>
          </w:rPr>
          <w:t>…..</w:t>
        </w:r>
        <w:r w:rsidR="00E84DA5" w:rsidRPr="0051520D">
          <w:rPr>
            <w:rStyle w:val="aff8"/>
            <w:rFonts w:eastAsia="Calibri"/>
            <w:bCs/>
            <w:color w:val="auto"/>
            <w:szCs w:val="20"/>
            <w:u w:val="none"/>
            <w:shd w:val="clear" w:color="auto" w:fill="FFFFFF"/>
            <w:lang w:eastAsia="en-US"/>
          </w:rPr>
          <w:t>…</w:t>
        </w:r>
        <w:r w:rsidR="005351C0" w:rsidRPr="0051520D">
          <w:rPr>
            <w:rStyle w:val="aff8"/>
            <w:rFonts w:eastAsia="Calibri"/>
            <w:bCs/>
            <w:color w:val="auto"/>
            <w:szCs w:val="20"/>
            <w:u w:val="none"/>
            <w:shd w:val="clear" w:color="auto" w:fill="FFFFFF"/>
            <w:lang w:eastAsia="en-US"/>
          </w:rPr>
          <w:t>.</w:t>
        </w:r>
        <w:r w:rsidR="00E84DA5" w:rsidRPr="0051520D">
          <w:rPr>
            <w:rStyle w:val="aff8"/>
            <w:rFonts w:eastAsia="Calibri"/>
            <w:bCs/>
            <w:color w:val="auto"/>
            <w:szCs w:val="20"/>
            <w:u w:val="none"/>
            <w:shd w:val="clear" w:color="auto" w:fill="FFFFFF"/>
            <w:lang w:eastAsia="en-US"/>
          </w:rPr>
          <w:t>…</w:t>
        </w:r>
        <w:r w:rsidR="005351C0" w:rsidRPr="0051520D">
          <w:rPr>
            <w:rStyle w:val="aff8"/>
            <w:rFonts w:eastAsia="Calibri"/>
            <w:bCs/>
            <w:color w:val="auto"/>
            <w:szCs w:val="20"/>
            <w:u w:val="none"/>
            <w:shd w:val="clear" w:color="auto" w:fill="FFFFFF"/>
            <w:lang w:eastAsia="en-US"/>
          </w:rPr>
          <w:t>.</w:t>
        </w:r>
        <w:r w:rsidR="00E84DA5" w:rsidRPr="0051520D">
          <w:rPr>
            <w:rStyle w:val="aff8"/>
            <w:rFonts w:eastAsia="Calibri"/>
            <w:bCs/>
            <w:color w:val="auto"/>
            <w:szCs w:val="20"/>
            <w:u w:val="none"/>
            <w:shd w:val="clear" w:color="auto" w:fill="FFFFFF"/>
            <w:lang w:eastAsia="en-US"/>
          </w:rPr>
          <w:t>…</w:t>
        </w:r>
        <w:r w:rsidR="005351C0" w:rsidRPr="0051520D">
          <w:rPr>
            <w:rStyle w:val="aff8"/>
            <w:rFonts w:eastAsia="Calibri"/>
            <w:bCs/>
            <w:color w:val="auto"/>
            <w:szCs w:val="20"/>
            <w:u w:val="none"/>
            <w:shd w:val="clear" w:color="auto" w:fill="FFFFFF"/>
            <w:lang w:eastAsia="en-US"/>
          </w:rPr>
          <w:t>.</w:t>
        </w:r>
        <w:r w:rsidR="00E84DA5" w:rsidRPr="0051520D">
          <w:rPr>
            <w:rStyle w:val="aff8"/>
            <w:rFonts w:eastAsia="Calibri"/>
            <w:bCs/>
            <w:color w:val="auto"/>
            <w:szCs w:val="20"/>
            <w:u w:val="none"/>
            <w:shd w:val="clear" w:color="auto" w:fill="FFFFFF"/>
            <w:lang w:eastAsia="en-US"/>
          </w:rPr>
          <w:t>………………………</w:t>
        </w:r>
        <w:r w:rsidR="000A2BE6" w:rsidRPr="0051520D">
          <w:rPr>
            <w:rStyle w:val="aff8"/>
            <w:rFonts w:eastAsia="Calibri"/>
            <w:bCs/>
            <w:color w:val="auto"/>
            <w:szCs w:val="20"/>
            <w:u w:val="none"/>
            <w:shd w:val="clear" w:color="auto" w:fill="FFFFFF"/>
            <w:lang w:eastAsia="en-US"/>
          </w:rPr>
          <w:t>.</w:t>
        </w:r>
      </w:hyperlink>
      <w:r w:rsidR="0051520D" w:rsidRPr="0051520D">
        <w:rPr>
          <w:rStyle w:val="aff8"/>
          <w:rFonts w:eastAsia="Calibri"/>
          <w:bCs/>
          <w:color w:val="auto"/>
          <w:szCs w:val="20"/>
          <w:u w:val="none"/>
          <w:shd w:val="clear" w:color="auto" w:fill="FFFFFF"/>
          <w:lang w:eastAsia="en-US"/>
        </w:rPr>
        <w:t>.................</w:t>
      </w:r>
      <w:r w:rsidR="007F216C">
        <w:rPr>
          <w:rStyle w:val="aff8"/>
          <w:rFonts w:eastAsia="Calibri"/>
          <w:bCs/>
          <w:color w:val="auto"/>
          <w:szCs w:val="20"/>
          <w:u w:val="none"/>
          <w:shd w:val="clear" w:color="auto" w:fill="FFFFFF"/>
          <w:lang w:eastAsia="en-US"/>
        </w:rPr>
        <w:t>.....................</w:t>
      </w:r>
      <w:r w:rsidR="007F216C">
        <w:t>10</w:t>
      </w:r>
      <w:r w:rsidR="00035913">
        <w:t>7</w:t>
      </w:r>
    </w:p>
    <w:p w14:paraId="6DEAB024" w14:textId="77777777" w:rsidR="00ED229E" w:rsidRPr="0051520D" w:rsidRDefault="00BD6D94" w:rsidP="00AB7074">
      <w:pPr>
        <w:pStyle w:val="1f0"/>
        <w:rPr>
          <w:rFonts w:eastAsiaTheme="minorEastAsia"/>
          <w:noProof/>
        </w:rPr>
      </w:pPr>
      <w:hyperlink w:anchor="_Toc18417215" w:history="1">
        <w:r w:rsidR="00ED229E" w:rsidRPr="0051520D">
          <w:rPr>
            <w:rStyle w:val="aff8"/>
            <w:noProof/>
            <w:color w:val="auto"/>
            <w:sz w:val="20"/>
            <w:szCs w:val="20"/>
          </w:rPr>
          <w:t>14.</w:t>
        </w:r>
        <w:r w:rsidR="00ED229E" w:rsidRPr="0051520D">
          <w:rPr>
            <w:rFonts w:eastAsiaTheme="minorEastAsia"/>
            <w:noProof/>
          </w:rPr>
          <w:tab/>
        </w:r>
        <w:r w:rsidR="00ED229E" w:rsidRPr="0051520D">
          <w:rPr>
            <w:rStyle w:val="aff8"/>
            <w:noProof/>
            <w:color w:val="auto"/>
            <w:sz w:val="20"/>
            <w:szCs w:val="20"/>
          </w:rPr>
          <w:t>Индикаторы развития систем теплоснабжения поселения, городского округа</w:t>
        </w:r>
        <w:r w:rsidR="00ED229E" w:rsidRPr="0051520D">
          <w:rPr>
            <w:noProof/>
            <w:webHidden/>
          </w:rPr>
          <w:tab/>
        </w:r>
      </w:hyperlink>
      <w:r w:rsidR="007F216C">
        <w:rPr>
          <w:noProof/>
          <w:sz w:val="20"/>
        </w:rPr>
        <w:t>10</w:t>
      </w:r>
      <w:r w:rsidR="00035913">
        <w:rPr>
          <w:noProof/>
          <w:sz w:val="20"/>
        </w:rPr>
        <w:t>8</w:t>
      </w:r>
    </w:p>
    <w:p w14:paraId="5F744A57" w14:textId="77777777" w:rsidR="00ED229E" w:rsidRPr="0051520D" w:rsidRDefault="00BD6D94" w:rsidP="005351C0">
      <w:pPr>
        <w:pStyle w:val="1f0"/>
        <w:rPr>
          <w:noProof/>
          <w:sz w:val="20"/>
        </w:rPr>
      </w:pPr>
      <w:hyperlink w:anchor="_Toc18417216" w:history="1">
        <w:r w:rsidR="00ED229E" w:rsidRPr="0051520D">
          <w:rPr>
            <w:rStyle w:val="aff8"/>
            <w:noProof/>
            <w:color w:val="auto"/>
            <w:sz w:val="20"/>
            <w:szCs w:val="20"/>
          </w:rPr>
          <w:t>15.</w:t>
        </w:r>
        <w:r w:rsidR="00ED229E" w:rsidRPr="0051520D">
          <w:rPr>
            <w:rFonts w:eastAsiaTheme="minorEastAsia"/>
            <w:noProof/>
          </w:rPr>
          <w:tab/>
        </w:r>
        <w:r w:rsidR="00ED229E" w:rsidRPr="0051520D">
          <w:rPr>
            <w:rStyle w:val="aff8"/>
            <w:noProof/>
            <w:color w:val="auto"/>
            <w:sz w:val="20"/>
            <w:szCs w:val="20"/>
          </w:rPr>
          <w:t>Ценовые (тарифные) последствия</w:t>
        </w:r>
        <w:r w:rsidR="00ED229E" w:rsidRPr="0051520D">
          <w:rPr>
            <w:noProof/>
            <w:webHidden/>
          </w:rPr>
          <w:tab/>
        </w:r>
        <w:r w:rsidR="007F216C">
          <w:rPr>
            <w:noProof/>
            <w:webHidden/>
            <w:sz w:val="20"/>
          </w:rPr>
          <w:t>11</w:t>
        </w:r>
        <w:r w:rsidR="00035913">
          <w:rPr>
            <w:noProof/>
            <w:webHidden/>
            <w:sz w:val="20"/>
          </w:rPr>
          <w:t>3</w:t>
        </w:r>
      </w:hyperlink>
    </w:p>
    <w:p w14:paraId="0B54CFCA" w14:textId="77777777" w:rsidR="00182EC5" w:rsidRPr="0051520D" w:rsidRDefault="00182EC5" w:rsidP="00182EC5">
      <w:pPr>
        <w:rPr>
          <w:rFonts w:eastAsiaTheme="minorEastAsia"/>
          <w:sz w:val="20"/>
          <w:szCs w:val="20"/>
        </w:rPr>
      </w:pPr>
      <w:r w:rsidRPr="0051520D">
        <w:rPr>
          <w:rFonts w:eastAsiaTheme="minorEastAsia"/>
          <w:sz w:val="20"/>
          <w:szCs w:val="20"/>
        </w:rPr>
        <w:t>15.1. Тарифно-балансовые расчетные модели теплоснабжения потребителей по каждой единой теплоснабжающей организации……………………………………………………………………………………………………………</w:t>
      </w:r>
      <w:r w:rsidR="00BF5614" w:rsidRPr="0051520D">
        <w:rPr>
          <w:rFonts w:eastAsiaTheme="minorEastAsia"/>
          <w:sz w:val="20"/>
          <w:szCs w:val="20"/>
        </w:rPr>
        <w:t>..</w:t>
      </w:r>
      <w:r w:rsidR="007F216C">
        <w:rPr>
          <w:rFonts w:eastAsiaTheme="minorEastAsia"/>
          <w:sz w:val="20"/>
          <w:szCs w:val="20"/>
        </w:rPr>
        <w:t>...</w:t>
      </w:r>
      <w:r w:rsidR="0051520D" w:rsidRPr="0051520D">
        <w:rPr>
          <w:rFonts w:eastAsiaTheme="minorEastAsia"/>
          <w:sz w:val="20"/>
          <w:szCs w:val="20"/>
        </w:rPr>
        <w:t>.</w:t>
      </w:r>
      <w:r w:rsidR="007F216C">
        <w:rPr>
          <w:rFonts w:eastAsiaTheme="minorEastAsia"/>
          <w:sz w:val="20"/>
          <w:szCs w:val="20"/>
        </w:rPr>
        <w:t>11</w:t>
      </w:r>
      <w:r w:rsidR="00035913">
        <w:rPr>
          <w:rFonts w:eastAsiaTheme="minorEastAsia"/>
          <w:sz w:val="20"/>
          <w:szCs w:val="20"/>
        </w:rPr>
        <w:t>4</w:t>
      </w:r>
    </w:p>
    <w:p w14:paraId="4FB4263D" w14:textId="77777777" w:rsidR="00182EC5" w:rsidRPr="00971E37" w:rsidRDefault="00182EC5" w:rsidP="00182EC5">
      <w:pPr>
        <w:rPr>
          <w:rFonts w:eastAsiaTheme="minorEastAsia"/>
          <w:sz w:val="20"/>
          <w:szCs w:val="20"/>
        </w:rPr>
      </w:pPr>
      <w:r w:rsidRPr="0051520D">
        <w:rPr>
          <w:rFonts w:eastAsiaTheme="minorEastAsia"/>
          <w:sz w:val="20"/>
          <w:szCs w:val="20"/>
        </w:rPr>
        <w:t>15.2. Результаты оценки ценовых (тарифных) последствий реализации проектов схемы теплоснабжения на основании разработанных тарифно-балансовых</w:t>
      </w:r>
      <w:r w:rsidR="00BF5614" w:rsidRPr="0051520D">
        <w:rPr>
          <w:rFonts w:eastAsiaTheme="minorEastAsia"/>
          <w:sz w:val="20"/>
          <w:szCs w:val="20"/>
        </w:rPr>
        <w:t xml:space="preserve"> </w:t>
      </w:r>
      <w:r w:rsidR="00A14079">
        <w:rPr>
          <w:rFonts w:eastAsiaTheme="minorEastAsia"/>
          <w:sz w:val="20"/>
          <w:szCs w:val="20"/>
        </w:rPr>
        <w:t>моделей……………………………………………………………</w:t>
      </w:r>
      <w:r w:rsidR="0051520D" w:rsidRPr="0051520D">
        <w:rPr>
          <w:rFonts w:eastAsiaTheme="minorEastAsia"/>
          <w:sz w:val="20"/>
          <w:szCs w:val="20"/>
        </w:rPr>
        <w:t>..</w:t>
      </w:r>
      <w:r w:rsidR="007F216C">
        <w:rPr>
          <w:rFonts w:eastAsiaTheme="minorEastAsia"/>
          <w:sz w:val="20"/>
          <w:szCs w:val="20"/>
        </w:rPr>
        <w:t>.12</w:t>
      </w:r>
      <w:r w:rsidR="00035913">
        <w:rPr>
          <w:rFonts w:eastAsiaTheme="minorEastAsia"/>
          <w:sz w:val="20"/>
          <w:szCs w:val="20"/>
        </w:rPr>
        <w:t>3</w:t>
      </w:r>
    </w:p>
    <w:p w14:paraId="4D2BD24B" w14:textId="77777777" w:rsidR="00ED229E" w:rsidRPr="009B06F1" w:rsidRDefault="00ED229E" w:rsidP="00ED229E">
      <w:pPr>
        <w:tabs>
          <w:tab w:val="right" w:leader="dot" w:pos="9356"/>
        </w:tabs>
        <w:ind w:right="990"/>
        <w:contextualSpacing/>
        <w:jc w:val="both"/>
        <w:rPr>
          <w:sz w:val="20"/>
          <w:szCs w:val="20"/>
        </w:rPr>
        <w:sectPr w:rsidR="00ED229E" w:rsidRPr="009B06F1" w:rsidSect="00964934">
          <w:headerReference w:type="first" r:id="rId12"/>
          <w:footerReference w:type="first" r:id="rId13"/>
          <w:pgSz w:w="11906" w:h="16838"/>
          <w:pgMar w:top="1134" w:right="567" w:bottom="567" w:left="1418" w:header="284" w:footer="284" w:gutter="0"/>
          <w:cols w:space="708"/>
          <w:docGrid w:linePitch="360"/>
        </w:sectPr>
      </w:pPr>
      <w:r w:rsidRPr="008A4A19">
        <w:rPr>
          <w:bCs/>
          <w:sz w:val="20"/>
          <w:szCs w:val="20"/>
          <w:highlight w:val="yellow"/>
        </w:rPr>
        <w:fldChar w:fldCharType="end"/>
      </w:r>
    </w:p>
    <w:p w14:paraId="252F62CF" w14:textId="77777777" w:rsidR="00ED229E" w:rsidRPr="00EF04B9" w:rsidRDefault="00ED229E" w:rsidP="00C666DF">
      <w:pPr>
        <w:pStyle w:val="16"/>
        <w:numPr>
          <w:ilvl w:val="0"/>
          <w:numId w:val="105"/>
        </w:numPr>
        <w:tabs>
          <w:tab w:val="clear" w:pos="644"/>
        </w:tabs>
        <w:ind w:left="0" w:firstLine="0"/>
        <w:jc w:val="center"/>
        <w:rPr>
          <w:rFonts w:ascii="Times New Roman" w:hAnsi="Times New Roman"/>
          <w:color w:val="C00000"/>
        </w:rPr>
      </w:pPr>
      <w:r w:rsidRPr="00EF04B9">
        <w:rPr>
          <w:rFonts w:ascii="Times New Roman" w:hAnsi="Times New Roman"/>
          <w:color w:val="C00000"/>
        </w:rPr>
        <w:lastRenderedPageBreak/>
        <w:t xml:space="preserve">Показатели существующего и перспективного спроса на тепловую энергию (мощность) и теплоноситель в установленных границах </w:t>
      </w:r>
      <w:r w:rsidR="00A74139">
        <w:rPr>
          <w:rFonts w:ascii="Times New Roman" w:hAnsi="Times New Roman"/>
          <w:color w:val="C00000"/>
        </w:rPr>
        <w:t>мунициплаьного округа</w:t>
      </w:r>
    </w:p>
    <w:p w14:paraId="25EE77B1" w14:textId="77777777" w:rsidR="00ED229E" w:rsidRPr="002A3BF5" w:rsidRDefault="00ED229E" w:rsidP="00BF752C">
      <w:pPr>
        <w:pStyle w:val="2"/>
        <w:numPr>
          <w:ilvl w:val="0"/>
          <w:numId w:val="0"/>
        </w:numPr>
        <w:ind w:firstLine="567"/>
        <w:rPr>
          <w:rFonts w:ascii="Times New Roman" w:hAnsi="Times New Roman"/>
          <w:color w:val="FF0000"/>
          <w:sz w:val="24"/>
          <w:szCs w:val="24"/>
        </w:rPr>
      </w:pPr>
      <w:r w:rsidRPr="002A3BF5">
        <w:rPr>
          <w:rFonts w:ascii="Times New Roman" w:hAnsi="Times New Roman"/>
          <w:color w:val="FF0000"/>
          <w:sz w:val="24"/>
          <w:szCs w:val="24"/>
        </w:rPr>
        <w:t>Общие положения и принятые нормативы</w:t>
      </w:r>
    </w:p>
    <w:p w14:paraId="487288A2" w14:textId="1FE597CD" w:rsidR="0031726B" w:rsidRPr="0031726B" w:rsidRDefault="00CA0445" w:rsidP="0031726B">
      <w:pPr>
        <w:pStyle w:val="aff9"/>
        <w:spacing w:line="360" w:lineRule="auto"/>
        <w:ind w:left="0" w:firstLine="567"/>
        <w:jc w:val="both"/>
        <w:rPr>
          <w:rFonts w:eastAsiaTheme="minorHAnsi"/>
          <w:color w:val="0F243E" w:themeColor="text2" w:themeShade="80"/>
        </w:rPr>
      </w:pPr>
      <w:r w:rsidRPr="00EF04B9">
        <w:rPr>
          <w:rFonts w:eastAsiaTheme="minorHAnsi"/>
          <w:color w:val="0F243E" w:themeColor="text2" w:themeShade="80"/>
        </w:rPr>
        <w:t xml:space="preserve">В данной Схеме теплоснабжения и в дальнейших материалах проекта под базовой версией Схемы теплоснабжения принимается </w:t>
      </w:r>
      <w:r w:rsidR="0031726B" w:rsidRPr="0031726B">
        <w:rPr>
          <w:rFonts w:eastAsiaTheme="minorHAnsi"/>
          <w:color w:val="0F243E" w:themeColor="text2" w:themeShade="80"/>
        </w:rPr>
        <w:t>Схем</w:t>
      </w:r>
      <w:r w:rsidR="004D6EA6">
        <w:rPr>
          <w:rFonts w:eastAsiaTheme="minorHAnsi"/>
          <w:color w:val="0F243E" w:themeColor="text2" w:themeShade="80"/>
        </w:rPr>
        <w:t>а</w:t>
      </w:r>
      <w:r w:rsidR="0031726B" w:rsidRPr="0031726B">
        <w:rPr>
          <w:rFonts w:eastAsiaTheme="minorHAnsi"/>
          <w:color w:val="0F243E" w:themeColor="text2" w:themeShade="80"/>
        </w:rPr>
        <w:t xml:space="preserve"> теплоснабжения </w:t>
      </w:r>
      <w:r w:rsidR="004007F8">
        <w:rPr>
          <w:rFonts w:eastAsia="Calibri"/>
          <w:color w:val="0F243E" w:themeColor="text2" w:themeShade="80"/>
        </w:rPr>
        <w:t>Варненского</w:t>
      </w:r>
      <w:r w:rsidR="006D2375" w:rsidRPr="00C67844">
        <w:rPr>
          <w:rFonts w:eastAsia="Calibri"/>
          <w:color w:val="0F243E" w:themeColor="text2" w:themeShade="80"/>
        </w:rPr>
        <w:t xml:space="preserve"> </w:t>
      </w:r>
      <w:r w:rsidR="00AA0621">
        <w:rPr>
          <w:rFonts w:eastAsia="Calibri"/>
          <w:color w:val="0F243E" w:themeColor="text2" w:themeShade="80"/>
        </w:rPr>
        <w:t>муниципального округа Челябинской области</w:t>
      </w:r>
      <w:r w:rsidR="004D6EA6">
        <w:rPr>
          <w:rFonts w:eastAsia="Calibri"/>
          <w:color w:val="0F243E" w:themeColor="text2" w:themeShade="80"/>
        </w:rPr>
        <w:t xml:space="preserve"> на период до 2040 года </w:t>
      </w:r>
      <w:r w:rsidR="00817D66">
        <w:rPr>
          <w:rFonts w:eastAsia="Calibri"/>
          <w:color w:val="0F243E" w:themeColor="text2" w:themeShade="80"/>
        </w:rPr>
        <w:t xml:space="preserve">утверждённая </w:t>
      </w:r>
      <w:proofErr w:type="gramStart"/>
      <w:r w:rsidR="00817D66">
        <w:rPr>
          <w:rFonts w:eastAsia="Calibri"/>
          <w:color w:val="0F243E" w:themeColor="text2" w:themeShade="80"/>
        </w:rPr>
        <w:t xml:space="preserve">на </w:t>
      </w:r>
      <w:r w:rsidR="004D6EA6">
        <w:rPr>
          <w:rFonts w:eastAsia="Calibri"/>
          <w:color w:val="0F243E" w:themeColor="text2" w:themeShade="80"/>
        </w:rPr>
        <w:t xml:space="preserve"> 202</w:t>
      </w:r>
      <w:r w:rsidR="00817D66">
        <w:rPr>
          <w:rFonts w:eastAsia="Calibri"/>
          <w:color w:val="0F243E" w:themeColor="text2" w:themeShade="80"/>
        </w:rPr>
        <w:t>6</w:t>
      </w:r>
      <w:proofErr w:type="gramEnd"/>
      <w:r w:rsidR="004D6EA6">
        <w:rPr>
          <w:rFonts w:eastAsia="Calibri"/>
          <w:color w:val="0F243E" w:themeColor="text2" w:themeShade="80"/>
        </w:rPr>
        <w:t xml:space="preserve"> год.</w:t>
      </w:r>
    </w:p>
    <w:p w14:paraId="6CF085B1" w14:textId="77777777" w:rsidR="00800159" w:rsidRPr="00EF04B9" w:rsidRDefault="00CA0445" w:rsidP="0031726B">
      <w:pPr>
        <w:pStyle w:val="aff9"/>
        <w:spacing w:line="360" w:lineRule="auto"/>
        <w:ind w:left="0" w:firstLine="567"/>
        <w:jc w:val="both"/>
        <w:rPr>
          <w:rFonts w:eastAsia="Calibri"/>
          <w:color w:val="0F243E" w:themeColor="text2" w:themeShade="80"/>
        </w:rPr>
      </w:pPr>
      <w:r w:rsidRPr="00EF04B9">
        <w:rPr>
          <w:rFonts w:eastAsia="Calibri"/>
          <w:color w:val="0F243E" w:themeColor="text2" w:themeShade="80"/>
        </w:rPr>
        <w:t>Схема теплоснабжения разрабатывается</w:t>
      </w:r>
      <w:r w:rsidR="00800159" w:rsidRPr="00EF04B9">
        <w:rPr>
          <w:rFonts w:eastAsia="Calibri"/>
          <w:color w:val="0F243E" w:themeColor="text2" w:themeShade="80"/>
        </w:rPr>
        <w:t xml:space="preserve"> в соответствии Требованиями п. 6 ч. 2 ПП РФ от 22.02.2012 г. №154 «О требованиях к схемам теплоснабжения, порядку их разработки и утверждения», который гласи</w:t>
      </w:r>
      <w:r w:rsidRPr="00EF04B9">
        <w:rPr>
          <w:rFonts w:eastAsia="Calibri"/>
          <w:color w:val="0F243E" w:themeColor="text2" w:themeShade="80"/>
        </w:rPr>
        <w:t>т</w:t>
      </w:r>
      <w:r w:rsidR="00800159" w:rsidRPr="00EF04B9">
        <w:rPr>
          <w:rFonts w:eastAsia="Calibri"/>
          <w:color w:val="0F243E" w:themeColor="text2" w:themeShade="80"/>
        </w:rPr>
        <w:t>:</w:t>
      </w:r>
    </w:p>
    <w:p w14:paraId="6245C525" w14:textId="77777777" w:rsidR="00800159" w:rsidRPr="00EF04B9" w:rsidRDefault="00800159" w:rsidP="00D832B9">
      <w:pPr>
        <w:spacing w:after="120" w:line="360" w:lineRule="auto"/>
        <w:ind w:firstLine="567"/>
        <w:jc w:val="both"/>
        <w:rPr>
          <w:i/>
          <w:iCs/>
        </w:rPr>
      </w:pPr>
      <w:r w:rsidRPr="00EF04B9">
        <w:rPr>
          <w:i/>
          <w:iCs/>
        </w:rPr>
        <w:t>«Схема теплоснабжения разрабатывается на срок не менее 15 лет…»</w:t>
      </w:r>
    </w:p>
    <w:p w14:paraId="29A9015F" w14:textId="77777777" w:rsidR="00800159" w:rsidRPr="00DD3796" w:rsidRDefault="00800159" w:rsidP="00D832B9">
      <w:pPr>
        <w:spacing w:line="360" w:lineRule="auto"/>
        <w:ind w:firstLine="567"/>
        <w:jc w:val="both"/>
        <w:rPr>
          <w:rFonts w:eastAsia="Calibri"/>
          <w:color w:val="0F243E" w:themeColor="text2" w:themeShade="80"/>
        </w:rPr>
      </w:pPr>
      <w:r w:rsidRPr="00DD3796">
        <w:rPr>
          <w:rFonts w:eastAsia="Calibri"/>
          <w:color w:val="0F243E" w:themeColor="text2" w:themeShade="80"/>
        </w:rPr>
        <w:t>Согласно ч. 2 ПП РФ от 22.02.2012 г. №154 «О требованиях к схемам теплоснабжения, порядку их разработки и утверждения» (в ред. ПП РФ от 16.03.2019 г.)»:</w:t>
      </w:r>
    </w:p>
    <w:p w14:paraId="53A666B0" w14:textId="77777777" w:rsidR="00800159" w:rsidRPr="00DD3796" w:rsidRDefault="00800159" w:rsidP="00D832B9">
      <w:pPr>
        <w:spacing w:line="276" w:lineRule="auto"/>
        <w:ind w:firstLine="567"/>
        <w:jc w:val="both"/>
        <w:rPr>
          <w:rFonts w:eastAsia="Calibri"/>
        </w:rPr>
      </w:pPr>
      <w:r w:rsidRPr="00DD3796">
        <w:rPr>
          <w:i/>
          <w:iCs/>
        </w:rPr>
        <w:t xml:space="preserve"> Проект схемы теплоснабжения разрабатывается на срок действия утвержденного в установленном законодательством о градостроительной деятельности порядке генерального плана соответствующего поселения, городского округа, города федерального значения (далее - генеральный план), за исключением случая, указанного в пункте 8 настоящего документа.</w:t>
      </w:r>
    </w:p>
    <w:p w14:paraId="31BE4B39" w14:textId="77777777" w:rsidR="00800159" w:rsidRPr="00DD3796" w:rsidRDefault="00800159" w:rsidP="00D832B9">
      <w:pPr>
        <w:spacing w:line="276" w:lineRule="auto"/>
        <w:ind w:firstLine="567"/>
        <w:jc w:val="both"/>
        <w:rPr>
          <w:i/>
          <w:iCs/>
        </w:rPr>
      </w:pPr>
      <w:r w:rsidRPr="00DD3796">
        <w:rPr>
          <w:i/>
          <w:iCs/>
        </w:rPr>
        <w:t>В случае если на дату принятия решения о разработке проекта схемы теплоснабжения срок действия генерального плана составляет менее 5 лет либо отсутствует утвержденный в установленном законодательством о градостроительной деятельности порядке генеральный план, то проект схемы теплоснабжения разрабатывается на срок не менее 10 лет…</w:t>
      </w:r>
    </w:p>
    <w:p w14:paraId="6C58A903" w14:textId="77777777" w:rsidR="00800159" w:rsidRPr="00DD3796" w:rsidRDefault="00800159" w:rsidP="00D832B9">
      <w:pPr>
        <w:spacing w:line="276" w:lineRule="auto"/>
        <w:ind w:firstLine="567"/>
        <w:jc w:val="both"/>
        <w:rPr>
          <w:i/>
          <w:iCs/>
        </w:rPr>
      </w:pPr>
      <w:r w:rsidRPr="00DD3796">
        <w:rPr>
          <w:rFonts w:eastAsia="Calibri"/>
          <w:i/>
          <w:iCs/>
        </w:rPr>
        <w:t xml:space="preserve"> Актуализация схемы теплоснабжения не осуществляется </w:t>
      </w:r>
      <w:r w:rsidRPr="00DD3796">
        <w:rPr>
          <w:rFonts w:eastAsia="Calibri"/>
          <w:i/>
          <w:iCs/>
          <w:u w:val="single"/>
        </w:rPr>
        <w:t>в случае утверждения генерального плана</w:t>
      </w:r>
      <w:r w:rsidRPr="00DD3796">
        <w:rPr>
          <w:rFonts w:eastAsia="Calibri"/>
          <w:i/>
          <w:iCs/>
        </w:rPr>
        <w:t xml:space="preserve"> в установленном законодательством о градостроительной деятельности порядке, изменения срока, на который утвержден генеральный план, либо в случае, если срок действия схемы теплоснабжения (актуализированной схемы теплоснабжения) составляет менее 5 лет. В указанных случаях разрабатывается проект новой схемы теплоснабжения».</w:t>
      </w:r>
    </w:p>
    <w:p w14:paraId="2058DA18" w14:textId="77777777" w:rsidR="00800159" w:rsidRPr="00DD3796" w:rsidRDefault="00AA0621" w:rsidP="00D832B9">
      <w:pPr>
        <w:spacing w:line="360" w:lineRule="auto"/>
        <w:ind w:firstLine="567"/>
        <w:contextualSpacing/>
        <w:jc w:val="both"/>
        <w:rPr>
          <w:iCs/>
          <w:color w:val="0F243E" w:themeColor="text2" w:themeShade="80"/>
        </w:rPr>
      </w:pPr>
      <w:r>
        <w:rPr>
          <w:iCs/>
          <w:color w:val="0F243E" w:themeColor="text2" w:themeShade="80"/>
        </w:rPr>
        <w:t>Разработка и а</w:t>
      </w:r>
      <w:r w:rsidR="00800159" w:rsidRPr="00DD3796">
        <w:rPr>
          <w:iCs/>
          <w:color w:val="0F243E" w:themeColor="text2" w:themeShade="80"/>
        </w:rPr>
        <w:t>ктуализация Схемы теплоснабжения и срок его действия должен соответствовать сроку действия базовой версии – 20</w:t>
      </w:r>
      <w:r w:rsidR="004007F8">
        <w:rPr>
          <w:iCs/>
          <w:color w:val="0F243E" w:themeColor="text2" w:themeShade="80"/>
        </w:rPr>
        <w:t>40</w:t>
      </w:r>
      <w:r w:rsidR="00800159" w:rsidRPr="00DD3796">
        <w:rPr>
          <w:iCs/>
          <w:color w:val="0F243E" w:themeColor="text2" w:themeShade="80"/>
        </w:rPr>
        <w:t xml:space="preserve"> г., что обусловлено п. 10 ч. 2 ПП РФ от 22.02.2012 г. №154 «О требованиях к схемам теплоснабжения, порядку их разработки и утверждения» (в ред. ПП РФ от 16.03.2019 г.):</w:t>
      </w:r>
    </w:p>
    <w:p w14:paraId="0BB383E4" w14:textId="77777777" w:rsidR="00800159" w:rsidRPr="00DD3796" w:rsidRDefault="00800159" w:rsidP="00D832B9">
      <w:pPr>
        <w:spacing w:after="120" w:line="360" w:lineRule="auto"/>
        <w:ind w:firstLine="567"/>
        <w:jc w:val="both"/>
        <w:rPr>
          <w:rFonts w:eastAsia="Calibri"/>
        </w:rPr>
      </w:pPr>
      <w:r w:rsidRPr="00DD3796">
        <w:rPr>
          <w:rFonts w:eastAsia="Calibri"/>
          <w:i/>
          <w:iCs/>
        </w:rPr>
        <w:t xml:space="preserve">  Схема теплоснабжения подлежит ежегодной актуализации, за исключением случаев, указанных в пункте 12 настоящего документа. Конечной датой периода, на который разр</w:t>
      </w:r>
      <w:r w:rsidR="00D6263F">
        <w:rPr>
          <w:rFonts w:eastAsia="Calibri"/>
          <w:i/>
          <w:iCs/>
        </w:rPr>
        <w:t>абатывается (утверждается)</w:t>
      </w:r>
      <w:r w:rsidR="006E39A4">
        <w:rPr>
          <w:rFonts w:eastAsia="Calibri"/>
          <w:i/>
          <w:iCs/>
        </w:rPr>
        <w:t xml:space="preserve"> </w:t>
      </w:r>
      <w:r w:rsidRPr="00DD3796">
        <w:rPr>
          <w:rFonts w:eastAsia="Calibri"/>
          <w:i/>
          <w:iCs/>
        </w:rPr>
        <w:t>проект актуализированной схемы теплоснабжения, является конечная дата периода действия схемы теплоснабжения».</w:t>
      </w:r>
    </w:p>
    <w:p w14:paraId="00D78C03" w14:textId="77777777" w:rsidR="00ED229E" w:rsidRPr="00DF26E3" w:rsidRDefault="00ED229E" w:rsidP="00D832B9">
      <w:pPr>
        <w:spacing w:after="120" w:line="276" w:lineRule="auto"/>
        <w:ind w:firstLine="709"/>
        <w:jc w:val="both"/>
        <w:rPr>
          <w:color w:val="0F243E" w:themeColor="text2" w:themeShade="80"/>
        </w:rPr>
      </w:pPr>
      <w:r w:rsidRPr="00DF26E3">
        <w:rPr>
          <w:color w:val="0F243E" w:themeColor="text2" w:themeShade="80"/>
        </w:rPr>
        <w:t>В соответствии с п. 2 ч. 1 ПП РФ от 22.02.2012 №154 «О внесении изменений в некоторые акты Правительства Российской Федерации» (в</w:t>
      </w:r>
      <w:r w:rsidR="00B45E08" w:rsidRPr="00DF26E3">
        <w:rPr>
          <w:color w:val="0F243E" w:themeColor="text2" w:themeShade="80"/>
        </w:rPr>
        <w:t xml:space="preserve"> ред. ПП РФ от 16.03.2019 №276)</w:t>
      </w:r>
    </w:p>
    <w:p w14:paraId="6822FBD2" w14:textId="77777777" w:rsidR="00B45E08" w:rsidRPr="00DF26E3" w:rsidRDefault="00B45E08" w:rsidP="00B45E08">
      <w:pPr>
        <w:autoSpaceDE w:val="0"/>
        <w:autoSpaceDN w:val="0"/>
        <w:adjustRightInd w:val="0"/>
        <w:spacing w:line="360" w:lineRule="auto"/>
        <w:ind w:firstLine="709"/>
        <w:jc w:val="both"/>
        <w:rPr>
          <w:color w:val="0F243E"/>
        </w:rPr>
      </w:pPr>
      <w:r w:rsidRPr="00DF26E3">
        <w:rPr>
          <w:color w:val="0F243E"/>
        </w:rPr>
        <w:t xml:space="preserve">Используемые в настоящем документе понятия и определения означают следующее: </w:t>
      </w:r>
    </w:p>
    <w:p w14:paraId="212391FE" w14:textId="77777777" w:rsidR="007E4F2B" w:rsidRPr="00DF26E3" w:rsidRDefault="007E4F2B" w:rsidP="0045465A">
      <w:pPr>
        <w:autoSpaceDE w:val="0"/>
        <w:autoSpaceDN w:val="0"/>
        <w:adjustRightInd w:val="0"/>
        <w:spacing w:line="360" w:lineRule="auto"/>
        <w:ind w:firstLine="709"/>
        <w:jc w:val="both"/>
        <w:rPr>
          <w:color w:val="0F243E"/>
        </w:rPr>
      </w:pPr>
      <w:r w:rsidRPr="00474230">
        <w:rPr>
          <w:b/>
          <w:bCs/>
          <w:color w:val="FF0000"/>
        </w:rPr>
        <w:lastRenderedPageBreak/>
        <w:t>зона действия системы теплоснабжения</w:t>
      </w:r>
      <w:r w:rsidRPr="00474230">
        <w:rPr>
          <w:color w:val="FF0000"/>
        </w:rPr>
        <w:t xml:space="preserve"> - </w:t>
      </w:r>
      <w:r w:rsidRPr="00DF26E3">
        <w:rPr>
          <w:color w:val="0F243E" w:themeColor="text2" w:themeShade="80"/>
        </w:rPr>
        <w:t>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Pr="00DF26E3">
        <w:rPr>
          <w:color w:val="0F243E"/>
        </w:rPr>
        <w:t xml:space="preserve"> </w:t>
      </w:r>
    </w:p>
    <w:p w14:paraId="6CA46F06" w14:textId="77777777" w:rsidR="007E4F2B" w:rsidRPr="00DF26E3" w:rsidRDefault="007E4F2B" w:rsidP="0045465A">
      <w:pPr>
        <w:autoSpaceDE w:val="0"/>
        <w:autoSpaceDN w:val="0"/>
        <w:adjustRightInd w:val="0"/>
        <w:spacing w:line="360" w:lineRule="auto"/>
        <w:ind w:firstLine="709"/>
        <w:jc w:val="both"/>
        <w:rPr>
          <w:color w:val="0F243E"/>
        </w:rPr>
      </w:pPr>
      <w:r w:rsidRPr="00474230">
        <w:rPr>
          <w:b/>
          <w:bCs/>
          <w:color w:val="FF0000"/>
        </w:rPr>
        <w:t>зона действия источника тепловой энергии</w:t>
      </w:r>
      <w:r w:rsidRPr="00474230">
        <w:rPr>
          <w:color w:val="FF0000"/>
        </w:rPr>
        <w:t xml:space="preserve"> - </w:t>
      </w:r>
      <w:r w:rsidRPr="00DF26E3">
        <w:rPr>
          <w:color w:val="0F243E"/>
        </w:rPr>
        <w:t xml:space="preserve">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 </w:t>
      </w:r>
    </w:p>
    <w:p w14:paraId="7B442A65" w14:textId="77777777" w:rsidR="007E4F2B" w:rsidRPr="00DF26E3" w:rsidRDefault="007E4F2B" w:rsidP="0045465A">
      <w:pPr>
        <w:autoSpaceDE w:val="0"/>
        <w:autoSpaceDN w:val="0"/>
        <w:adjustRightInd w:val="0"/>
        <w:spacing w:line="360" w:lineRule="auto"/>
        <w:ind w:firstLine="709"/>
        <w:jc w:val="both"/>
        <w:rPr>
          <w:color w:val="0F243E" w:themeColor="text2" w:themeShade="80"/>
        </w:rPr>
      </w:pPr>
      <w:r w:rsidRPr="00474230">
        <w:rPr>
          <w:b/>
          <w:color w:val="FF0000"/>
        </w:rPr>
        <w:t>котельная</w:t>
      </w:r>
      <w:r w:rsidRPr="00474230">
        <w:rPr>
          <w:color w:val="FF0000"/>
        </w:rPr>
        <w:t xml:space="preserve"> - </w:t>
      </w:r>
      <w:r w:rsidRPr="00DF26E3">
        <w:rPr>
          <w:color w:val="0F243E" w:themeColor="text2" w:themeShade="80"/>
        </w:rPr>
        <w:t>комплекс технологически связанных тепловых энергоустановок, расположенных в обособленных производственных зданиях, встроенных или надстроенных помещениях с котлами, водонагревателями и котельно-вспомогательным оборудованием, предназначенный для выработки теплоты;</w:t>
      </w:r>
    </w:p>
    <w:p w14:paraId="011B5038" w14:textId="77777777" w:rsidR="007E4F2B" w:rsidRPr="00DF26E3" w:rsidRDefault="007E4F2B" w:rsidP="0045465A">
      <w:pPr>
        <w:autoSpaceDE w:val="0"/>
        <w:autoSpaceDN w:val="0"/>
        <w:adjustRightInd w:val="0"/>
        <w:spacing w:line="360" w:lineRule="auto"/>
        <w:ind w:firstLine="709"/>
        <w:jc w:val="both"/>
        <w:rPr>
          <w:color w:val="0F243E"/>
        </w:rPr>
      </w:pPr>
      <w:r w:rsidRPr="00474230">
        <w:rPr>
          <w:b/>
          <w:bCs/>
          <w:color w:val="FF0000"/>
        </w:rPr>
        <w:t>установленная мощность источника тепловой энергии</w:t>
      </w:r>
      <w:r w:rsidRPr="00474230">
        <w:rPr>
          <w:color w:val="FF0000"/>
        </w:rPr>
        <w:t xml:space="preserve"> - </w:t>
      </w:r>
      <w:r w:rsidRPr="00DF26E3">
        <w:rPr>
          <w:color w:val="0F243E"/>
        </w:rPr>
        <w:t xml:space="preserve">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0FE11AA3" w14:textId="77777777" w:rsidR="007E4F2B" w:rsidRPr="00DF26E3" w:rsidRDefault="007E4F2B" w:rsidP="0045465A">
      <w:pPr>
        <w:autoSpaceDE w:val="0"/>
        <w:autoSpaceDN w:val="0"/>
        <w:adjustRightInd w:val="0"/>
        <w:spacing w:line="360" w:lineRule="auto"/>
        <w:ind w:firstLine="709"/>
        <w:jc w:val="both"/>
        <w:rPr>
          <w:color w:val="0F243E"/>
        </w:rPr>
      </w:pPr>
      <w:r w:rsidRPr="00474230">
        <w:rPr>
          <w:b/>
          <w:bCs/>
          <w:color w:val="FF0000"/>
        </w:rPr>
        <w:t>располагаемая мощность источника тепловой энергии</w:t>
      </w:r>
      <w:r w:rsidRPr="00474230">
        <w:rPr>
          <w:color w:val="FF0000"/>
        </w:rPr>
        <w:t xml:space="preserve"> - </w:t>
      </w:r>
      <w:r w:rsidRPr="00DF26E3">
        <w:rPr>
          <w:color w:val="0F243E"/>
        </w:rPr>
        <w:t xml:space="preserve">величина, равная установленной мощности источника тепловой энергии за вычетом объемов мощности, не реализуемой по техническим причинам, а том числе по причине снижения тепловой мощности оборудования в результате эксплуатации на продленном техническом ресурсе; </w:t>
      </w:r>
    </w:p>
    <w:p w14:paraId="49C78BB9" w14:textId="77777777" w:rsidR="007E4F2B" w:rsidRPr="00DF26E3" w:rsidRDefault="007E4F2B" w:rsidP="00B45E08">
      <w:pPr>
        <w:autoSpaceDE w:val="0"/>
        <w:autoSpaceDN w:val="0"/>
        <w:adjustRightInd w:val="0"/>
        <w:spacing w:line="360" w:lineRule="auto"/>
        <w:ind w:firstLine="709"/>
        <w:jc w:val="both"/>
        <w:rPr>
          <w:color w:val="0F243E"/>
        </w:rPr>
      </w:pPr>
      <w:r w:rsidRPr="00474230">
        <w:rPr>
          <w:b/>
          <w:bCs/>
          <w:color w:val="FF0000"/>
        </w:rPr>
        <w:t>мощность источника тепловой энергии нетто</w:t>
      </w:r>
      <w:r w:rsidRPr="00474230">
        <w:rPr>
          <w:color w:val="FF0000"/>
        </w:rPr>
        <w:t xml:space="preserve"> - </w:t>
      </w:r>
      <w:r w:rsidRPr="00DF26E3">
        <w:rPr>
          <w:color w:val="0F243E"/>
        </w:rPr>
        <w:t xml:space="preserve">величина, равная располагаемой мощности источника тепловой энергии за вычетом тепловой нагрузки на собственные и хозяйственные нужды; </w:t>
      </w:r>
    </w:p>
    <w:p w14:paraId="07481981" w14:textId="77777777" w:rsidR="007E4F2B" w:rsidRPr="00DF26E3" w:rsidRDefault="002A3BF5" w:rsidP="00B45E08">
      <w:pPr>
        <w:autoSpaceDE w:val="0"/>
        <w:autoSpaceDN w:val="0"/>
        <w:adjustRightInd w:val="0"/>
        <w:spacing w:line="360" w:lineRule="auto"/>
        <w:ind w:firstLine="709"/>
        <w:jc w:val="both"/>
        <w:rPr>
          <w:color w:val="0F243E"/>
        </w:rPr>
      </w:pPr>
      <w:r w:rsidRPr="00474230">
        <w:rPr>
          <w:b/>
          <w:color w:val="FF0000"/>
        </w:rPr>
        <w:t>система теплоснабжения</w:t>
      </w:r>
      <w:r w:rsidR="007E4F2B" w:rsidRPr="00474230">
        <w:rPr>
          <w:color w:val="FF0000"/>
        </w:rPr>
        <w:t xml:space="preserve"> – </w:t>
      </w:r>
      <w:r w:rsidR="007E4F2B" w:rsidRPr="00DF26E3">
        <w:rPr>
          <w:color w:val="0F243E"/>
        </w:rPr>
        <w:t>совокупность взаимосвязанных источников теплоты, тепловых сетей и систем теплопотребления;</w:t>
      </w:r>
    </w:p>
    <w:p w14:paraId="74072B33" w14:textId="77777777" w:rsidR="007E4F2B" w:rsidRPr="00DF26E3" w:rsidRDefault="007E4F2B" w:rsidP="00B45E08">
      <w:pPr>
        <w:pStyle w:val="afb"/>
        <w:ind w:firstLine="709"/>
        <w:jc w:val="both"/>
        <w:rPr>
          <w:rFonts w:ascii="Times New Roman" w:hAnsi="Times New Roman"/>
          <w:color w:val="0F243E"/>
          <w:szCs w:val="24"/>
        </w:rPr>
      </w:pPr>
      <w:r w:rsidRPr="00474230">
        <w:rPr>
          <w:rFonts w:ascii="Times New Roman" w:hAnsi="Times New Roman"/>
          <w:b/>
          <w:bCs w:val="0"/>
          <w:color w:val="FF0000"/>
          <w:szCs w:val="24"/>
        </w:rPr>
        <w:t>теплосетевые объекты</w:t>
      </w:r>
      <w:r w:rsidRPr="00474230">
        <w:rPr>
          <w:rFonts w:ascii="Times New Roman" w:hAnsi="Times New Roman"/>
          <w:color w:val="FF0000"/>
          <w:szCs w:val="24"/>
        </w:rPr>
        <w:t xml:space="preserve"> - </w:t>
      </w:r>
      <w:r w:rsidRPr="00DF26E3">
        <w:rPr>
          <w:rFonts w:ascii="Times New Roman" w:hAnsi="Times New Roman"/>
          <w:color w:val="0F243E"/>
          <w:szCs w:val="24"/>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52112C5A" w14:textId="77777777" w:rsidR="007E4F2B" w:rsidRPr="00DF26E3" w:rsidRDefault="007E4F2B" w:rsidP="00B45E08">
      <w:pPr>
        <w:spacing w:line="360" w:lineRule="auto"/>
        <w:ind w:firstLine="709"/>
        <w:jc w:val="both"/>
        <w:rPr>
          <w:bCs/>
          <w:color w:val="0F243E"/>
        </w:rPr>
      </w:pPr>
      <w:r w:rsidRPr="00474230">
        <w:rPr>
          <w:b/>
          <w:color w:val="FF0000"/>
        </w:rPr>
        <w:t>элемент территориального деления</w:t>
      </w:r>
      <w:r w:rsidRPr="00474230">
        <w:rPr>
          <w:bCs/>
          <w:color w:val="FF0000"/>
        </w:rPr>
        <w:t xml:space="preserve"> - </w:t>
      </w:r>
      <w:r w:rsidRPr="00DF26E3">
        <w:rPr>
          <w:bCs/>
          <w:color w:val="0F243E"/>
        </w:rPr>
        <w:t>территория поселения, городского округа или ее часть, установленная по границам административно-территориальных единиц;</w:t>
      </w:r>
    </w:p>
    <w:p w14:paraId="77DF5707" w14:textId="77777777" w:rsidR="007E4F2B" w:rsidRPr="00DF26E3" w:rsidRDefault="007E4F2B" w:rsidP="00B45E08">
      <w:pPr>
        <w:spacing w:line="360" w:lineRule="auto"/>
        <w:ind w:firstLine="709"/>
        <w:jc w:val="both"/>
        <w:rPr>
          <w:bCs/>
          <w:color w:val="0F243E"/>
        </w:rPr>
      </w:pPr>
      <w:r w:rsidRPr="00474230">
        <w:rPr>
          <w:b/>
          <w:color w:val="FF0000"/>
        </w:rPr>
        <w:t>расчетный элемент территориального деления</w:t>
      </w:r>
      <w:r w:rsidRPr="00474230">
        <w:rPr>
          <w:bCs/>
          <w:color w:val="FF0000"/>
        </w:rPr>
        <w:t xml:space="preserve"> - </w:t>
      </w:r>
      <w:r w:rsidRPr="00DF26E3">
        <w:rPr>
          <w:bCs/>
          <w:color w:val="0F243E"/>
        </w:rPr>
        <w:t>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4E1A9BAE" w14:textId="77777777" w:rsidR="007E4F2B" w:rsidRPr="00DF26E3" w:rsidRDefault="007E4F2B" w:rsidP="00B45E08">
      <w:pPr>
        <w:spacing w:line="360" w:lineRule="auto"/>
        <w:ind w:firstLine="709"/>
        <w:jc w:val="both"/>
        <w:rPr>
          <w:bCs/>
          <w:color w:val="0F243E"/>
        </w:rPr>
      </w:pPr>
      <w:r w:rsidRPr="00474230">
        <w:rPr>
          <w:b/>
          <w:color w:val="FF0000"/>
        </w:rPr>
        <w:t>энергетические характеристики тепловых сетей</w:t>
      </w:r>
      <w:r w:rsidRPr="00474230">
        <w:rPr>
          <w:bCs/>
          <w:color w:val="FF0000"/>
        </w:rPr>
        <w:t xml:space="preserve"> - </w:t>
      </w:r>
      <w:r w:rsidRPr="00DF26E3">
        <w:rPr>
          <w:bCs/>
          <w:color w:val="0F243E"/>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p w14:paraId="6DD35107" w14:textId="77777777" w:rsidR="007E4F2B" w:rsidRPr="00DF26E3" w:rsidRDefault="007E4F2B" w:rsidP="00B45E08">
      <w:pPr>
        <w:spacing w:line="360" w:lineRule="auto"/>
        <w:ind w:firstLine="709"/>
        <w:jc w:val="both"/>
        <w:rPr>
          <w:color w:val="0F243E" w:themeColor="text2" w:themeShade="80"/>
        </w:rPr>
      </w:pPr>
      <w:r w:rsidRPr="00474230">
        <w:rPr>
          <w:b/>
          <w:color w:val="FF0000"/>
        </w:rPr>
        <w:lastRenderedPageBreak/>
        <w:t>топливный баланс</w:t>
      </w:r>
      <w:r w:rsidRPr="00474230">
        <w:rPr>
          <w:bCs/>
          <w:color w:val="FF0000"/>
        </w:rPr>
        <w:t xml:space="preserve"> - </w:t>
      </w:r>
      <w:r w:rsidRPr="00DF26E3">
        <w:rPr>
          <w:bCs/>
          <w:color w:val="0F243E"/>
        </w:rPr>
        <w:t>документ, содержащий взаимосвязанные показатели количественного соответствия необходимых для функционирования системы теплоснабжения</w:t>
      </w:r>
      <w:r w:rsidRPr="00DF26E3">
        <w:rPr>
          <w:color w:val="0F243E" w:themeColor="text2" w:themeShade="80"/>
        </w:rPr>
        <w:t xml:space="preserve">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p w14:paraId="5ED86C2F" w14:textId="77777777" w:rsidR="007E4F2B" w:rsidRPr="00DF26E3" w:rsidRDefault="007E4F2B" w:rsidP="0045465A">
      <w:pPr>
        <w:spacing w:line="360" w:lineRule="auto"/>
        <w:ind w:firstLine="720"/>
        <w:jc w:val="both"/>
        <w:rPr>
          <w:color w:val="0F243E" w:themeColor="text2" w:themeShade="80"/>
        </w:rPr>
      </w:pPr>
      <w:r w:rsidRPr="00474230">
        <w:rPr>
          <w:rStyle w:val="26"/>
          <w:rFonts w:ascii="Times New Roman" w:hAnsi="Times New Roman"/>
          <w:color w:val="FF0000"/>
          <w:sz w:val="24"/>
          <w:szCs w:val="24"/>
        </w:rPr>
        <w:t>материальная характеристика тепловой сети</w:t>
      </w:r>
      <w:r w:rsidRPr="00474230">
        <w:rPr>
          <w:color w:val="FF0000"/>
        </w:rPr>
        <w:t xml:space="preserve"> - </w:t>
      </w:r>
      <w:r w:rsidRPr="00DF26E3">
        <w:rPr>
          <w:color w:val="0F243E" w:themeColor="text2" w:themeShade="80"/>
        </w:rPr>
        <w:t>сумма произведений значений наружных диаметров трубопроводов отдельных участков тепловой сети и длины этих участков;</w:t>
      </w:r>
    </w:p>
    <w:p w14:paraId="2FBB1D9E" w14:textId="77777777" w:rsidR="0045465A" w:rsidRPr="00DF26E3" w:rsidRDefault="007E4F2B" w:rsidP="0045465A">
      <w:pPr>
        <w:spacing w:line="360" w:lineRule="auto"/>
        <w:ind w:firstLine="720"/>
        <w:jc w:val="both"/>
        <w:rPr>
          <w:color w:val="0F243E" w:themeColor="text2" w:themeShade="80"/>
        </w:rPr>
      </w:pPr>
      <w:r w:rsidRPr="00474230">
        <w:rPr>
          <w:rStyle w:val="26"/>
          <w:rFonts w:ascii="Times New Roman" w:hAnsi="Times New Roman"/>
          <w:color w:val="FF0000"/>
          <w:sz w:val="24"/>
          <w:szCs w:val="24"/>
        </w:rPr>
        <w:t>удельная материальная характеристика тепловой сети</w:t>
      </w:r>
      <w:r w:rsidRPr="00474230">
        <w:rPr>
          <w:color w:val="FF0000"/>
        </w:rPr>
        <w:t xml:space="preserve"> - </w:t>
      </w:r>
      <w:r w:rsidRPr="00DF26E3">
        <w:rPr>
          <w:color w:val="0F243E" w:themeColor="text2" w:themeShade="80"/>
        </w:rPr>
        <w:t xml:space="preserve">отношение материальной </w:t>
      </w:r>
      <w:proofErr w:type="gramStart"/>
      <w:r w:rsidRPr="00DF26E3">
        <w:rPr>
          <w:color w:val="0F243E" w:themeColor="text2" w:themeShade="80"/>
        </w:rPr>
        <w:t>ха-</w:t>
      </w:r>
      <w:proofErr w:type="spellStart"/>
      <w:r w:rsidRPr="00DF26E3">
        <w:rPr>
          <w:color w:val="0F243E" w:themeColor="text2" w:themeShade="80"/>
        </w:rPr>
        <w:t>рактеристики</w:t>
      </w:r>
      <w:proofErr w:type="spellEnd"/>
      <w:proofErr w:type="gramEnd"/>
      <w:r w:rsidRPr="00DF26E3">
        <w:rPr>
          <w:color w:val="0F243E" w:themeColor="text2" w:themeShade="80"/>
        </w:rPr>
        <w:t xml:space="preserve"> тепловой сети к тепловой нагрузке потребителей, присоединенных к этой тепловой сети.</w:t>
      </w:r>
    </w:p>
    <w:p w14:paraId="386C085F" w14:textId="77777777" w:rsidR="0045465A" w:rsidRPr="00DF26E3" w:rsidRDefault="007E4F2B" w:rsidP="0045465A">
      <w:pPr>
        <w:spacing w:line="360" w:lineRule="auto"/>
        <w:ind w:firstLine="720"/>
        <w:jc w:val="both"/>
        <w:rPr>
          <w:color w:val="0F243E"/>
        </w:rPr>
      </w:pPr>
      <w:r w:rsidRPr="00474230">
        <w:rPr>
          <w:b/>
          <w:color w:val="FF0000"/>
        </w:rPr>
        <w:t>индивидуальный тепловой пункт</w:t>
      </w:r>
      <w:r w:rsidRPr="00474230">
        <w:rPr>
          <w:color w:val="FF0000"/>
        </w:rPr>
        <w:t xml:space="preserve"> - </w:t>
      </w:r>
      <w:r w:rsidRPr="00DF26E3">
        <w:rPr>
          <w:color w:val="0F243E"/>
        </w:rPr>
        <w:t>тепловой пункт, предназначенный для присоединения систем теплопотребления одного здания или его части;</w:t>
      </w:r>
    </w:p>
    <w:p w14:paraId="2389F36A" w14:textId="77777777" w:rsidR="0045465A" w:rsidRPr="00DF26E3" w:rsidRDefault="007E4F2B" w:rsidP="0045465A">
      <w:pPr>
        <w:spacing w:line="360" w:lineRule="auto"/>
        <w:ind w:firstLine="720"/>
        <w:jc w:val="both"/>
        <w:rPr>
          <w:color w:val="0F243E"/>
        </w:rPr>
      </w:pPr>
      <w:r w:rsidRPr="00474230">
        <w:rPr>
          <w:b/>
          <w:color w:val="FF0000"/>
        </w:rPr>
        <w:t xml:space="preserve">закрытая система теплоснабжения </w:t>
      </w:r>
      <w:r w:rsidRPr="00474230">
        <w:rPr>
          <w:color w:val="FF0000"/>
        </w:rPr>
        <w:t xml:space="preserve">– </w:t>
      </w:r>
      <w:r w:rsidRPr="00DF26E3">
        <w:rPr>
          <w:color w:val="0F243E"/>
        </w:rPr>
        <w:t>водяная система теплоснабжения, в которой не предусматривается использование сетевой воды потребителями путем ее отбора из тепловой сети.</w:t>
      </w:r>
    </w:p>
    <w:p w14:paraId="7E4BE73F" w14:textId="77777777" w:rsidR="0045465A" w:rsidRPr="00DF26E3" w:rsidRDefault="007E4F2B" w:rsidP="0045465A">
      <w:pPr>
        <w:spacing w:line="360" w:lineRule="auto"/>
        <w:ind w:firstLine="720"/>
        <w:jc w:val="both"/>
        <w:rPr>
          <w:color w:val="0F243E"/>
        </w:rPr>
      </w:pPr>
      <w:r w:rsidRPr="00474230">
        <w:rPr>
          <w:b/>
          <w:color w:val="FF0000"/>
        </w:rPr>
        <w:t>открытая водяная система теплоснабжения</w:t>
      </w:r>
      <w:r w:rsidRPr="00474230">
        <w:rPr>
          <w:color w:val="FF0000"/>
        </w:rPr>
        <w:t xml:space="preserve"> – </w:t>
      </w:r>
      <w:r w:rsidRPr="00DF26E3">
        <w:rPr>
          <w:color w:val="0F243E"/>
        </w:rPr>
        <w:t>водяная система теплоснабжения, в которой вся сетевая вода или ее часть используется путем ее отбора из тепловой сети для удовлетворения нужд потребителей в горячей воде.</w:t>
      </w:r>
    </w:p>
    <w:p w14:paraId="40F34F80" w14:textId="77777777" w:rsidR="007E4F2B" w:rsidRPr="00DF26E3" w:rsidRDefault="007E4F2B" w:rsidP="0045465A">
      <w:pPr>
        <w:spacing w:line="360" w:lineRule="auto"/>
        <w:ind w:firstLine="720"/>
        <w:jc w:val="both"/>
        <w:rPr>
          <w:color w:val="0F243E" w:themeColor="text2" w:themeShade="80"/>
        </w:rPr>
      </w:pPr>
      <w:r w:rsidRPr="00474230">
        <w:rPr>
          <w:b/>
          <w:color w:val="FF0000"/>
        </w:rPr>
        <w:t>ГВС</w:t>
      </w:r>
      <w:r w:rsidR="00474230" w:rsidRPr="00474230">
        <w:rPr>
          <w:b/>
          <w:color w:val="FF0000"/>
        </w:rPr>
        <w:t xml:space="preserve"> </w:t>
      </w:r>
      <w:r w:rsidRPr="00474230">
        <w:rPr>
          <w:b/>
          <w:color w:val="FF0000"/>
        </w:rPr>
        <w:t xml:space="preserve"> </w:t>
      </w:r>
      <w:r w:rsidRPr="00474230">
        <w:rPr>
          <w:color w:val="FF0000"/>
        </w:rPr>
        <w:t xml:space="preserve">- </w:t>
      </w:r>
      <w:r w:rsidR="00474230">
        <w:rPr>
          <w:color w:val="0F243E" w:themeColor="text2" w:themeShade="80"/>
        </w:rPr>
        <w:t xml:space="preserve"> </w:t>
      </w:r>
      <w:r w:rsidRPr="00DF26E3">
        <w:rPr>
          <w:color w:val="0F243E" w:themeColor="text2" w:themeShade="80"/>
        </w:rPr>
        <w:t>горячее водоснабжение.</w:t>
      </w:r>
    </w:p>
    <w:p w14:paraId="513DC5D4" w14:textId="77777777" w:rsidR="007E4F2B" w:rsidRPr="00DF26E3" w:rsidRDefault="007E4F2B" w:rsidP="0045465A">
      <w:pPr>
        <w:pStyle w:val="afb"/>
        <w:ind w:firstLine="709"/>
        <w:jc w:val="both"/>
        <w:rPr>
          <w:rFonts w:ascii="Times New Roman" w:hAnsi="Times New Roman"/>
          <w:color w:val="0F243E"/>
          <w:szCs w:val="24"/>
        </w:rPr>
      </w:pPr>
      <w:r w:rsidRPr="00474230">
        <w:rPr>
          <w:rFonts w:ascii="Times New Roman" w:hAnsi="Times New Roman"/>
          <w:b/>
          <w:color w:val="FF0000"/>
          <w:szCs w:val="24"/>
        </w:rPr>
        <w:t>ТЭР</w:t>
      </w:r>
      <w:r w:rsidR="00474230" w:rsidRPr="00474230">
        <w:rPr>
          <w:rFonts w:ascii="Times New Roman" w:hAnsi="Times New Roman"/>
          <w:b/>
          <w:color w:val="FF0000"/>
          <w:szCs w:val="24"/>
        </w:rPr>
        <w:t xml:space="preserve"> </w:t>
      </w:r>
      <w:r w:rsidRPr="00474230">
        <w:rPr>
          <w:rFonts w:ascii="Times New Roman" w:hAnsi="Times New Roman"/>
          <w:color w:val="FF0000"/>
          <w:szCs w:val="24"/>
        </w:rPr>
        <w:t xml:space="preserve"> -</w:t>
      </w:r>
      <w:r w:rsidR="00474230" w:rsidRPr="00474230">
        <w:rPr>
          <w:rFonts w:ascii="Times New Roman" w:hAnsi="Times New Roman"/>
          <w:color w:val="FF0000"/>
          <w:szCs w:val="24"/>
        </w:rPr>
        <w:t xml:space="preserve"> </w:t>
      </w:r>
      <w:r w:rsidRPr="00474230">
        <w:rPr>
          <w:rFonts w:ascii="Times New Roman" w:hAnsi="Times New Roman"/>
          <w:color w:val="FF0000"/>
          <w:szCs w:val="24"/>
        </w:rPr>
        <w:t xml:space="preserve"> </w:t>
      </w:r>
      <w:r w:rsidRPr="00DF26E3">
        <w:rPr>
          <w:rFonts w:ascii="Times New Roman" w:hAnsi="Times New Roman"/>
          <w:color w:val="0F243E" w:themeColor="text2" w:themeShade="80"/>
          <w:szCs w:val="24"/>
        </w:rPr>
        <w:t>топливно-энергетические ресурсы (природный газ, вода электроэнергия).</w:t>
      </w:r>
    </w:p>
    <w:p w14:paraId="49DB382C" w14:textId="77777777" w:rsidR="007F5C09" w:rsidRPr="00340E14" w:rsidRDefault="007F5C09" w:rsidP="007F5C09">
      <w:pPr>
        <w:pStyle w:val="afffff8"/>
        <w:spacing w:before="45"/>
        <w:ind w:right="106"/>
        <w:rPr>
          <w:rFonts w:ascii="Times New Roman" w:hAnsi="Times New Roman"/>
          <w:color w:val="0F243E" w:themeColor="text2" w:themeShade="80"/>
          <w:sz w:val="24"/>
        </w:rPr>
      </w:pPr>
      <w:r w:rsidRPr="00DF26E3">
        <w:rPr>
          <w:rFonts w:ascii="Times New Roman" w:hAnsi="Times New Roman"/>
          <w:color w:val="0F243E" w:themeColor="text2" w:themeShade="80"/>
          <w:spacing w:val="-1"/>
          <w:sz w:val="24"/>
        </w:rPr>
        <w:t>Теплоснабжение</w:t>
      </w:r>
      <w:r w:rsidRPr="00DF26E3">
        <w:rPr>
          <w:rFonts w:ascii="Times New Roman" w:hAnsi="Times New Roman"/>
          <w:color w:val="0F243E" w:themeColor="text2" w:themeShade="80"/>
          <w:spacing w:val="33"/>
          <w:sz w:val="24"/>
        </w:rPr>
        <w:t xml:space="preserve"> </w:t>
      </w:r>
      <w:r w:rsidR="004007F8">
        <w:rPr>
          <w:rFonts w:ascii="Times New Roman" w:hAnsi="Times New Roman"/>
          <w:color w:val="0F243E" w:themeColor="text2" w:themeShade="80"/>
          <w:spacing w:val="-1"/>
          <w:sz w:val="24"/>
        </w:rPr>
        <w:t>Варненского</w:t>
      </w:r>
      <w:r w:rsidR="006D2375">
        <w:rPr>
          <w:rFonts w:ascii="Times New Roman" w:hAnsi="Times New Roman"/>
          <w:color w:val="0F243E" w:themeColor="text2" w:themeShade="80"/>
          <w:spacing w:val="-1"/>
          <w:sz w:val="24"/>
        </w:rPr>
        <w:t xml:space="preserve"> </w:t>
      </w:r>
      <w:r w:rsidR="00AA0621">
        <w:rPr>
          <w:rFonts w:ascii="Times New Roman" w:hAnsi="Times New Roman"/>
          <w:color w:val="0F243E" w:themeColor="text2" w:themeShade="80"/>
          <w:spacing w:val="-1"/>
          <w:sz w:val="24"/>
        </w:rPr>
        <w:t>муниципального округа</w:t>
      </w:r>
      <w:r w:rsidRPr="00DF26E3">
        <w:rPr>
          <w:rFonts w:ascii="Times New Roman" w:hAnsi="Times New Roman"/>
          <w:color w:val="0F243E" w:themeColor="text2" w:themeShade="80"/>
          <w:spacing w:val="39"/>
          <w:sz w:val="24"/>
        </w:rPr>
        <w:t xml:space="preserve"> </w:t>
      </w:r>
      <w:r w:rsidRPr="00DF26E3">
        <w:rPr>
          <w:rFonts w:ascii="Times New Roman" w:hAnsi="Times New Roman"/>
          <w:color w:val="0F243E" w:themeColor="text2" w:themeShade="80"/>
          <w:spacing w:val="-1"/>
          <w:sz w:val="24"/>
        </w:rPr>
        <w:t>осуществляется</w:t>
      </w:r>
      <w:r w:rsidRPr="00DF26E3">
        <w:rPr>
          <w:rFonts w:ascii="Times New Roman" w:hAnsi="Times New Roman"/>
          <w:color w:val="0F243E" w:themeColor="text2" w:themeShade="80"/>
          <w:spacing w:val="31"/>
          <w:sz w:val="24"/>
        </w:rPr>
        <w:t xml:space="preserve"> </w:t>
      </w:r>
      <w:r w:rsidRPr="00DF26E3">
        <w:rPr>
          <w:rFonts w:ascii="Times New Roman" w:hAnsi="Times New Roman"/>
          <w:color w:val="0F243E" w:themeColor="text2" w:themeShade="80"/>
          <w:sz w:val="24"/>
        </w:rPr>
        <w:t>от</w:t>
      </w:r>
      <w:r w:rsidRPr="00DF26E3">
        <w:rPr>
          <w:rFonts w:ascii="Times New Roman" w:hAnsi="Times New Roman"/>
          <w:color w:val="0F243E" w:themeColor="text2" w:themeShade="80"/>
          <w:spacing w:val="43"/>
          <w:sz w:val="24"/>
        </w:rPr>
        <w:t xml:space="preserve"> </w:t>
      </w:r>
      <w:r w:rsidRPr="00DF26E3">
        <w:rPr>
          <w:rFonts w:ascii="Times New Roman" w:hAnsi="Times New Roman"/>
          <w:color w:val="0F243E" w:themeColor="text2" w:themeShade="80"/>
          <w:spacing w:val="-1"/>
          <w:sz w:val="24"/>
        </w:rPr>
        <w:t>следующ</w:t>
      </w:r>
      <w:r w:rsidR="004007F8">
        <w:rPr>
          <w:rFonts w:ascii="Times New Roman" w:hAnsi="Times New Roman"/>
          <w:color w:val="0F243E" w:themeColor="text2" w:themeShade="80"/>
          <w:spacing w:val="-1"/>
          <w:sz w:val="24"/>
        </w:rPr>
        <w:t>их</w:t>
      </w:r>
      <w:r w:rsidRPr="00DF26E3">
        <w:rPr>
          <w:rFonts w:ascii="Times New Roman" w:hAnsi="Times New Roman"/>
          <w:color w:val="0F243E" w:themeColor="text2" w:themeShade="80"/>
          <w:spacing w:val="3"/>
          <w:sz w:val="24"/>
        </w:rPr>
        <w:t xml:space="preserve"> </w:t>
      </w:r>
      <w:r w:rsidRPr="00340E14">
        <w:rPr>
          <w:rFonts w:ascii="Times New Roman" w:hAnsi="Times New Roman"/>
          <w:color w:val="0F243E" w:themeColor="text2" w:themeShade="80"/>
          <w:spacing w:val="-1"/>
          <w:sz w:val="24"/>
        </w:rPr>
        <w:t>источник</w:t>
      </w:r>
      <w:r w:rsidR="004007F8">
        <w:rPr>
          <w:rFonts w:ascii="Times New Roman" w:hAnsi="Times New Roman"/>
          <w:color w:val="0F243E" w:themeColor="text2" w:themeShade="80"/>
          <w:spacing w:val="-1"/>
          <w:sz w:val="24"/>
        </w:rPr>
        <w:t>ов</w:t>
      </w:r>
      <w:r w:rsidRPr="00340E14">
        <w:rPr>
          <w:rFonts w:ascii="Times New Roman" w:hAnsi="Times New Roman"/>
          <w:color w:val="0F243E" w:themeColor="text2" w:themeShade="80"/>
          <w:spacing w:val="-1"/>
          <w:sz w:val="24"/>
        </w:rPr>
        <w:t xml:space="preserve"> тепловой</w:t>
      </w:r>
      <w:r w:rsidRPr="00340E14">
        <w:rPr>
          <w:rFonts w:ascii="Times New Roman" w:hAnsi="Times New Roman"/>
          <w:color w:val="0F243E" w:themeColor="text2" w:themeShade="80"/>
          <w:sz w:val="24"/>
        </w:rPr>
        <w:t xml:space="preserve"> </w:t>
      </w:r>
      <w:r w:rsidRPr="00340E14">
        <w:rPr>
          <w:rFonts w:ascii="Times New Roman" w:hAnsi="Times New Roman"/>
          <w:color w:val="0F243E" w:themeColor="text2" w:themeShade="80"/>
          <w:spacing w:val="-1"/>
          <w:sz w:val="24"/>
        </w:rPr>
        <w:t>энергии:</w:t>
      </w:r>
    </w:p>
    <w:p w14:paraId="7A06C7DF"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«Микрорайон» с. Варна</w:t>
      </w:r>
    </w:p>
    <w:p w14:paraId="712EB8AF"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«Набережная» с. Варна</w:t>
      </w:r>
    </w:p>
    <w:p w14:paraId="28700963"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«Больница» с. Варна</w:t>
      </w:r>
    </w:p>
    <w:p w14:paraId="6D24DF86"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«Учкомбинат» с. Варна</w:t>
      </w:r>
    </w:p>
    <w:p w14:paraId="3A9FF93D"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«ст. Тамерлан» с. Варна</w:t>
      </w:r>
    </w:p>
    <w:p w14:paraId="26295FD2"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«МКДОУ «Детский сад №11 Сказка» с. Варна</w:t>
      </w:r>
    </w:p>
    <w:p w14:paraId="1C4DB9C8" w14:textId="6650F49A" w:rsidR="00AA0621" w:rsidRPr="00AA0621" w:rsidRDefault="00817D66"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Pr>
          <w:rFonts w:ascii="Times New Roman" w:eastAsia="Times New Roman" w:hAnsi="Times New Roman"/>
          <w:color w:val="0F243E" w:themeColor="text2" w:themeShade="80"/>
          <w:sz w:val="24"/>
          <w:szCs w:val="24"/>
        </w:rPr>
        <w:t>КБМА-900</w:t>
      </w:r>
      <w:r w:rsidR="00AA0621" w:rsidRPr="00AA0621">
        <w:rPr>
          <w:rFonts w:ascii="Times New Roman" w:eastAsia="Times New Roman" w:hAnsi="Times New Roman"/>
          <w:color w:val="0F243E" w:themeColor="text2" w:themeShade="80"/>
          <w:sz w:val="24"/>
          <w:szCs w:val="24"/>
        </w:rPr>
        <w:t xml:space="preserve"> с. Бородиновка</w:t>
      </w:r>
    </w:p>
    <w:p w14:paraId="6CDCF3DD" w14:textId="721A0D70" w:rsidR="00AA0621" w:rsidRPr="00AA0621" w:rsidRDefault="00817D66"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Pr>
          <w:rFonts w:ascii="Times New Roman" w:eastAsia="Times New Roman" w:hAnsi="Times New Roman"/>
          <w:color w:val="0F243E" w:themeColor="text2" w:themeShade="80"/>
          <w:sz w:val="24"/>
          <w:szCs w:val="24"/>
        </w:rPr>
        <w:t>КБМА-1500</w:t>
      </w:r>
      <w:r w:rsidRPr="00AA0621">
        <w:rPr>
          <w:rFonts w:ascii="Times New Roman" w:eastAsia="Times New Roman" w:hAnsi="Times New Roman"/>
          <w:color w:val="0F243E" w:themeColor="text2" w:themeShade="80"/>
          <w:sz w:val="24"/>
          <w:szCs w:val="24"/>
        </w:rPr>
        <w:t xml:space="preserve"> п.</w:t>
      </w:r>
      <w:r w:rsidR="00AA0621" w:rsidRPr="00AA0621">
        <w:rPr>
          <w:rFonts w:ascii="Times New Roman" w:eastAsia="Times New Roman" w:hAnsi="Times New Roman"/>
          <w:color w:val="0F243E" w:themeColor="text2" w:themeShade="80"/>
          <w:sz w:val="24"/>
          <w:szCs w:val="24"/>
        </w:rPr>
        <w:t xml:space="preserve"> Новый Урал</w:t>
      </w:r>
    </w:p>
    <w:p w14:paraId="738446B0"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«Школа» п. Красный Октябрь</w:t>
      </w:r>
    </w:p>
    <w:p w14:paraId="3498D33C"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«Дом культуры» п. Красный Октябрь</w:t>
      </w:r>
    </w:p>
    <w:p w14:paraId="65EC8407"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п. Новопокровка</w:t>
      </w:r>
    </w:p>
    <w:p w14:paraId="3D91FB93" w14:textId="6D64297F"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w:t>
      </w:r>
      <w:r w:rsidR="00817D66" w:rsidRPr="00AA0621">
        <w:rPr>
          <w:rFonts w:ascii="Times New Roman" w:eastAsia="Times New Roman" w:hAnsi="Times New Roman"/>
          <w:color w:val="0F243E" w:themeColor="text2" w:themeShade="80"/>
          <w:sz w:val="24"/>
          <w:szCs w:val="24"/>
        </w:rPr>
        <w:t>Школа» с.</w:t>
      </w:r>
      <w:r w:rsidRPr="00AA0621">
        <w:rPr>
          <w:rFonts w:ascii="Times New Roman" w:eastAsia="Times New Roman" w:hAnsi="Times New Roman"/>
          <w:color w:val="0F243E" w:themeColor="text2" w:themeShade="80"/>
          <w:sz w:val="24"/>
          <w:szCs w:val="24"/>
        </w:rPr>
        <w:t xml:space="preserve"> Николаевка</w:t>
      </w:r>
    </w:p>
    <w:p w14:paraId="246D19FC" w14:textId="77777777" w:rsidR="00AA0621" w:rsidRPr="00AA0621" w:rsidRDefault="00AA0621" w:rsidP="005030B2">
      <w:pPr>
        <w:pStyle w:val="afffff8"/>
        <w:numPr>
          <w:ilvl w:val="0"/>
          <w:numId w:val="109"/>
        </w:numPr>
        <w:tabs>
          <w:tab w:val="left" w:pos="1418"/>
        </w:tabs>
        <w:spacing w:before="48"/>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lastRenderedPageBreak/>
        <w:t>ТКУ «Детский сад» с. Николаевка</w:t>
      </w:r>
    </w:p>
    <w:p w14:paraId="088A9B63" w14:textId="77777777" w:rsidR="0031726B" w:rsidRPr="00AA0621" w:rsidRDefault="00AA0621" w:rsidP="005030B2">
      <w:pPr>
        <w:pStyle w:val="afffff8"/>
        <w:numPr>
          <w:ilvl w:val="0"/>
          <w:numId w:val="109"/>
        </w:numPr>
        <w:tabs>
          <w:tab w:val="left" w:pos="1418"/>
        </w:tabs>
        <w:adjustRightInd/>
        <w:spacing w:before="48" w:after="0"/>
        <w:ind w:left="993"/>
        <w:textAlignment w:val="auto"/>
        <w:rPr>
          <w:rFonts w:ascii="Times New Roman" w:hAnsi="Times New Roman"/>
          <w:color w:val="0F243E" w:themeColor="text2" w:themeShade="80"/>
          <w:sz w:val="24"/>
        </w:rPr>
      </w:pPr>
      <w:r w:rsidRPr="00AA0621">
        <w:rPr>
          <w:rFonts w:ascii="Times New Roman" w:eastAsia="Times New Roman" w:hAnsi="Times New Roman"/>
          <w:color w:val="0F243E" w:themeColor="text2" w:themeShade="80"/>
          <w:sz w:val="24"/>
          <w:szCs w:val="24"/>
        </w:rPr>
        <w:t>БТУ-300 «Школа» п. Арчаглы-Аят</w:t>
      </w:r>
    </w:p>
    <w:p w14:paraId="4877D957" w14:textId="77777777" w:rsidR="00AA0621" w:rsidRPr="00340E14" w:rsidRDefault="00AA0621" w:rsidP="00AA0621">
      <w:pPr>
        <w:pStyle w:val="afffff8"/>
        <w:tabs>
          <w:tab w:val="left" w:pos="1418"/>
        </w:tabs>
        <w:adjustRightInd/>
        <w:spacing w:before="48" w:after="0"/>
        <w:ind w:left="1287" w:firstLine="0"/>
        <w:textAlignment w:val="auto"/>
        <w:rPr>
          <w:rFonts w:ascii="Times New Roman" w:hAnsi="Times New Roman"/>
          <w:color w:val="0F243E" w:themeColor="text2" w:themeShade="80"/>
          <w:sz w:val="24"/>
        </w:rPr>
      </w:pPr>
    </w:p>
    <w:p w14:paraId="38D9B72C" w14:textId="77777777" w:rsidR="000722D5" w:rsidRPr="000C4D19" w:rsidRDefault="007F5C09" w:rsidP="00FC274D">
      <w:pPr>
        <w:pStyle w:val="Default"/>
        <w:tabs>
          <w:tab w:val="left" w:pos="1350"/>
        </w:tabs>
        <w:spacing w:line="360" w:lineRule="auto"/>
        <w:jc w:val="both"/>
        <w:rPr>
          <w:color w:val="0F243E"/>
        </w:rPr>
      </w:pPr>
      <w:r w:rsidRPr="000C4D19">
        <w:rPr>
          <w:color w:val="0F243E"/>
        </w:rPr>
        <w:t xml:space="preserve">        По заключенным договорам на теплоснабжение, полезный отпуск тепловой энергии потребителям </w:t>
      </w:r>
      <w:r w:rsidR="004007F8">
        <w:rPr>
          <w:color w:val="0F243E"/>
        </w:rPr>
        <w:t>Варненского</w:t>
      </w:r>
      <w:r w:rsidR="006D2375" w:rsidRPr="006D2375">
        <w:rPr>
          <w:color w:val="0F243E"/>
        </w:rPr>
        <w:t xml:space="preserve"> </w:t>
      </w:r>
      <w:r w:rsidR="00AA0621">
        <w:rPr>
          <w:color w:val="0F243E"/>
        </w:rPr>
        <w:t>муниципального округа</w:t>
      </w:r>
      <w:r w:rsidR="006D2375" w:rsidRPr="006D2375">
        <w:rPr>
          <w:color w:val="0F243E"/>
        </w:rPr>
        <w:t xml:space="preserve"> </w:t>
      </w:r>
      <w:r w:rsidRPr="000C4D19">
        <w:rPr>
          <w:color w:val="0F243E"/>
        </w:rPr>
        <w:t xml:space="preserve">на текущий период </w:t>
      </w:r>
      <w:r w:rsidR="000722D5" w:rsidRPr="000C4D19">
        <w:rPr>
          <w:color w:val="0F243E"/>
        </w:rPr>
        <w:t>представлен в таблице 1.</w:t>
      </w:r>
    </w:p>
    <w:p w14:paraId="1354E14A" w14:textId="77777777" w:rsidR="000722D5" w:rsidRDefault="000722D5" w:rsidP="008669F3">
      <w:pPr>
        <w:keepNext/>
        <w:keepLines/>
        <w:spacing w:before="120" w:after="120"/>
        <w:ind w:firstLine="709"/>
        <w:jc w:val="both"/>
        <w:rPr>
          <w:i/>
        </w:rPr>
      </w:pPr>
      <w:r w:rsidRPr="002A3BF5">
        <w:rPr>
          <w:b/>
          <w:bCs/>
          <w:i/>
          <w:szCs w:val="18"/>
        </w:rPr>
        <w:t xml:space="preserve">Таблица 1. </w:t>
      </w:r>
      <w:r w:rsidRPr="002A3BF5">
        <w:rPr>
          <w:i/>
        </w:rPr>
        <w:t xml:space="preserve">Полезный отпуск тепловой энергии потребителям </w:t>
      </w:r>
      <w:r w:rsidR="004007F8">
        <w:rPr>
          <w:i/>
        </w:rPr>
        <w:t>Варненского</w:t>
      </w:r>
      <w:r w:rsidR="001334A8">
        <w:rPr>
          <w:i/>
        </w:rPr>
        <w:t xml:space="preserve"> </w:t>
      </w:r>
      <w:r w:rsidR="00AA0621">
        <w:rPr>
          <w:i/>
        </w:rPr>
        <w:t>муниципального округа</w:t>
      </w:r>
      <w:r w:rsidRPr="002A3BF5">
        <w:rPr>
          <w:i/>
        </w:rPr>
        <w:t xml:space="preserve"> на текущий период</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6281"/>
        <w:gridCol w:w="3003"/>
      </w:tblGrid>
      <w:tr w:rsidR="00AA0621" w:rsidRPr="003B6CCB" w14:paraId="320EB18F" w14:textId="77777777" w:rsidTr="00AA0621">
        <w:trPr>
          <w:trHeight w:val="1065"/>
          <w:tblHeader/>
        </w:trPr>
        <w:tc>
          <w:tcPr>
            <w:tcW w:w="740" w:type="dxa"/>
            <w:shd w:val="clear" w:color="000000" w:fill="FFFFFF"/>
            <w:vAlign w:val="center"/>
            <w:hideMark/>
          </w:tcPr>
          <w:p w14:paraId="3A53803E" w14:textId="77777777" w:rsidR="00AA0621" w:rsidRPr="00C67844" w:rsidRDefault="00AA0621" w:rsidP="00AA0621">
            <w:pPr>
              <w:jc w:val="center"/>
              <w:rPr>
                <w:b/>
                <w:bCs/>
                <w:color w:val="000000"/>
              </w:rPr>
            </w:pPr>
            <w:r w:rsidRPr="00C67844">
              <w:rPr>
                <w:b/>
                <w:bCs/>
                <w:color w:val="000000"/>
              </w:rPr>
              <w:t>№</w:t>
            </w:r>
          </w:p>
          <w:p w14:paraId="306B9262" w14:textId="77777777" w:rsidR="00AA0621" w:rsidRPr="00C67844" w:rsidRDefault="00AA0621" w:rsidP="00AA0621">
            <w:pPr>
              <w:jc w:val="center"/>
              <w:rPr>
                <w:b/>
                <w:bCs/>
                <w:color w:val="000000"/>
              </w:rPr>
            </w:pPr>
            <w:r w:rsidRPr="00C67844">
              <w:rPr>
                <w:b/>
                <w:bCs/>
                <w:color w:val="000000"/>
              </w:rPr>
              <w:t>п/п</w:t>
            </w:r>
          </w:p>
        </w:tc>
        <w:tc>
          <w:tcPr>
            <w:tcW w:w="6281" w:type="dxa"/>
            <w:shd w:val="clear" w:color="000000" w:fill="FFFFFF"/>
            <w:vAlign w:val="center"/>
            <w:hideMark/>
          </w:tcPr>
          <w:p w14:paraId="29DB747F" w14:textId="77777777" w:rsidR="00AA0621" w:rsidRPr="00C67844" w:rsidRDefault="00AA0621" w:rsidP="00AA0621">
            <w:pPr>
              <w:jc w:val="center"/>
              <w:rPr>
                <w:b/>
                <w:bCs/>
                <w:color w:val="000000"/>
              </w:rPr>
            </w:pPr>
            <w:r w:rsidRPr="00C67844">
              <w:rPr>
                <w:b/>
                <w:bCs/>
                <w:color w:val="000000"/>
              </w:rPr>
              <w:t>Наименование теплоисточника</w:t>
            </w:r>
          </w:p>
        </w:tc>
        <w:tc>
          <w:tcPr>
            <w:tcW w:w="3003" w:type="dxa"/>
            <w:shd w:val="clear" w:color="000000" w:fill="FFFFFF"/>
            <w:vAlign w:val="center"/>
            <w:hideMark/>
          </w:tcPr>
          <w:p w14:paraId="6310FD22" w14:textId="77777777" w:rsidR="00AA0621" w:rsidRPr="00C67844" w:rsidRDefault="00AA0621" w:rsidP="00AA0621">
            <w:pPr>
              <w:jc w:val="center"/>
              <w:rPr>
                <w:b/>
                <w:bCs/>
                <w:color w:val="000000"/>
              </w:rPr>
            </w:pPr>
            <w:r w:rsidRPr="00C67844">
              <w:rPr>
                <w:b/>
                <w:bCs/>
                <w:color w:val="000000"/>
              </w:rPr>
              <w:t xml:space="preserve">Полезный отпуск </w:t>
            </w:r>
          </w:p>
          <w:p w14:paraId="1DCBE8C1" w14:textId="77777777" w:rsidR="00AA0621" w:rsidRPr="00C67844" w:rsidRDefault="00AA0621" w:rsidP="00AA0621">
            <w:pPr>
              <w:jc w:val="center"/>
              <w:rPr>
                <w:b/>
                <w:bCs/>
                <w:color w:val="000000"/>
              </w:rPr>
            </w:pPr>
            <w:r w:rsidRPr="00C67844">
              <w:rPr>
                <w:b/>
                <w:bCs/>
                <w:color w:val="000000"/>
              </w:rPr>
              <w:t xml:space="preserve">тепловой энергии, </w:t>
            </w:r>
          </w:p>
          <w:p w14:paraId="32AD0111" w14:textId="77777777" w:rsidR="00AA0621" w:rsidRPr="00C67844" w:rsidRDefault="00AA0621" w:rsidP="00AA0621">
            <w:pPr>
              <w:jc w:val="center"/>
              <w:rPr>
                <w:b/>
                <w:bCs/>
                <w:color w:val="000000"/>
              </w:rPr>
            </w:pPr>
            <w:r w:rsidRPr="00C67844">
              <w:rPr>
                <w:b/>
                <w:bCs/>
                <w:color w:val="000000"/>
              </w:rPr>
              <w:t>Гкал/год</w:t>
            </w:r>
          </w:p>
        </w:tc>
      </w:tr>
      <w:tr w:rsidR="00AA0621" w:rsidRPr="001C702C" w14:paraId="37E28A82" w14:textId="77777777" w:rsidTr="00AA0621">
        <w:trPr>
          <w:trHeight w:val="20"/>
        </w:trPr>
        <w:tc>
          <w:tcPr>
            <w:tcW w:w="740" w:type="dxa"/>
            <w:shd w:val="clear" w:color="000000" w:fill="FFFFFF"/>
            <w:vAlign w:val="center"/>
          </w:tcPr>
          <w:p w14:paraId="78BE8041" w14:textId="77777777" w:rsidR="00AA0621" w:rsidRDefault="00AA0621" w:rsidP="00AA0621">
            <w:pPr>
              <w:spacing w:line="276" w:lineRule="auto"/>
              <w:jc w:val="center"/>
              <w:rPr>
                <w:color w:val="000000"/>
              </w:rPr>
            </w:pPr>
            <w:r>
              <w:rPr>
                <w:color w:val="000000"/>
              </w:rPr>
              <w:t>1.</w:t>
            </w:r>
          </w:p>
        </w:tc>
        <w:tc>
          <w:tcPr>
            <w:tcW w:w="6281" w:type="dxa"/>
            <w:shd w:val="clear" w:color="auto" w:fill="auto"/>
            <w:vAlign w:val="center"/>
          </w:tcPr>
          <w:p w14:paraId="3F4B3E7E" w14:textId="661F952D" w:rsidR="00AA0621" w:rsidRPr="003D0734" w:rsidRDefault="00AA0621" w:rsidP="00AA0621">
            <w:pPr>
              <w:keepNext/>
              <w:keepLines/>
              <w:spacing w:line="276" w:lineRule="auto"/>
            </w:pPr>
            <w:r w:rsidRPr="003D0734">
              <w:rPr>
                <w:rFonts w:eastAsiaTheme="minorHAnsi"/>
              </w:rPr>
              <w:t xml:space="preserve">Котельная </w:t>
            </w:r>
            <w:r>
              <w:rPr>
                <w:rFonts w:eastAsiaTheme="minorHAnsi"/>
              </w:rPr>
              <w:t>«</w:t>
            </w:r>
            <w:r w:rsidR="00817D66">
              <w:rPr>
                <w:rFonts w:eastAsiaTheme="minorHAnsi"/>
              </w:rPr>
              <w:t>Микрорайон» с.</w:t>
            </w:r>
            <w:r>
              <w:rPr>
                <w:rFonts w:eastAsiaTheme="minorHAnsi"/>
              </w:rPr>
              <w:t xml:space="preserve"> Варна</w:t>
            </w:r>
          </w:p>
        </w:tc>
        <w:tc>
          <w:tcPr>
            <w:tcW w:w="3003" w:type="dxa"/>
            <w:shd w:val="clear" w:color="auto" w:fill="auto"/>
          </w:tcPr>
          <w:p w14:paraId="44A92B6F" w14:textId="77777777" w:rsidR="00AA0621" w:rsidRPr="00EE61CD" w:rsidRDefault="00AA0621" w:rsidP="00AA0621">
            <w:pPr>
              <w:pStyle w:val="Default"/>
              <w:tabs>
                <w:tab w:val="left" w:pos="1350"/>
              </w:tabs>
              <w:spacing w:line="276" w:lineRule="auto"/>
              <w:jc w:val="center"/>
              <w:rPr>
                <w:color w:val="auto"/>
                <w:sz w:val="6"/>
                <w:szCs w:val="6"/>
              </w:rPr>
            </w:pPr>
          </w:p>
          <w:p w14:paraId="28F41BFD" w14:textId="77777777" w:rsidR="00AA0621" w:rsidRPr="00EE61CD" w:rsidRDefault="00AA0621" w:rsidP="004D6EA6">
            <w:pPr>
              <w:pStyle w:val="Default"/>
              <w:tabs>
                <w:tab w:val="left" w:pos="1350"/>
              </w:tabs>
              <w:spacing w:line="276" w:lineRule="auto"/>
              <w:jc w:val="center"/>
              <w:rPr>
                <w:color w:val="auto"/>
              </w:rPr>
            </w:pPr>
            <w:r w:rsidRPr="00EE61CD">
              <w:rPr>
                <w:color w:val="auto"/>
              </w:rPr>
              <w:t xml:space="preserve">10 </w:t>
            </w:r>
            <w:r w:rsidR="004D6EA6">
              <w:rPr>
                <w:color w:val="auto"/>
              </w:rPr>
              <w:t>322</w:t>
            </w:r>
          </w:p>
        </w:tc>
      </w:tr>
      <w:tr w:rsidR="00AA0621" w:rsidRPr="001C702C" w14:paraId="6072111F" w14:textId="77777777" w:rsidTr="00AA0621">
        <w:trPr>
          <w:trHeight w:val="20"/>
        </w:trPr>
        <w:tc>
          <w:tcPr>
            <w:tcW w:w="740" w:type="dxa"/>
            <w:shd w:val="clear" w:color="000000" w:fill="FFFFFF"/>
            <w:vAlign w:val="center"/>
          </w:tcPr>
          <w:p w14:paraId="08E86FA7" w14:textId="77777777" w:rsidR="00AA0621" w:rsidRDefault="00AA0621" w:rsidP="00AA0621">
            <w:pPr>
              <w:spacing w:line="276" w:lineRule="auto"/>
              <w:jc w:val="center"/>
              <w:rPr>
                <w:color w:val="000000"/>
              </w:rPr>
            </w:pPr>
            <w:r>
              <w:rPr>
                <w:color w:val="000000"/>
              </w:rPr>
              <w:t>2.</w:t>
            </w:r>
          </w:p>
        </w:tc>
        <w:tc>
          <w:tcPr>
            <w:tcW w:w="6281" w:type="dxa"/>
            <w:shd w:val="clear" w:color="auto" w:fill="auto"/>
            <w:vAlign w:val="center"/>
          </w:tcPr>
          <w:p w14:paraId="581005A6" w14:textId="77777777" w:rsidR="00AA0621" w:rsidRPr="003D0734" w:rsidRDefault="00AA0621" w:rsidP="00AA0621">
            <w:pPr>
              <w:keepNext/>
              <w:keepLines/>
              <w:spacing w:line="276" w:lineRule="auto"/>
              <w:rPr>
                <w:rFonts w:eastAsiaTheme="minorHAnsi"/>
              </w:rPr>
            </w:pPr>
            <w:r>
              <w:rPr>
                <w:rFonts w:eastAsiaTheme="minorHAnsi"/>
              </w:rPr>
              <w:t xml:space="preserve">Котельная «Набережная» с. Варна </w:t>
            </w:r>
          </w:p>
        </w:tc>
        <w:tc>
          <w:tcPr>
            <w:tcW w:w="3003" w:type="dxa"/>
            <w:shd w:val="clear" w:color="auto" w:fill="auto"/>
          </w:tcPr>
          <w:p w14:paraId="79B5A30B" w14:textId="77777777" w:rsidR="00AA0621" w:rsidRPr="00EE61CD" w:rsidRDefault="00AA0621" w:rsidP="00AA0621">
            <w:pPr>
              <w:pStyle w:val="Default"/>
              <w:tabs>
                <w:tab w:val="left" w:pos="1350"/>
              </w:tabs>
              <w:spacing w:line="276" w:lineRule="auto"/>
              <w:jc w:val="center"/>
              <w:rPr>
                <w:color w:val="auto"/>
                <w:sz w:val="6"/>
                <w:szCs w:val="6"/>
              </w:rPr>
            </w:pPr>
          </w:p>
          <w:p w14:paraId="483CD2DC" w14:textId="77777777" w:rsidR="00AA0621" w:rsidRPr="00EE61CD" w:rsidRDefault="00AA0621" w:rsidP="004D6EA6">
            <w:pPr>
              <w:pStyle w:val="Default"/>
              <w:tabs>
                <w:tab w:val="left" w:pos="1350"/>
              </w:tabs>
              <w:spacing w:line="276" w:lineRule="auto"/>
              <w:jc w:val="center"/>
              <w:rPr>
                <w:color w:val="auto"/>
              </w:rPr>
            </w:pPr>
            <w:r w:rsidRPr="00EE61CD">
              <w:rPr>
                <w:color w:val="auto"/>
              </w:rPr>
              <w:t xml:space="preserve">3 </w:t>
            </w:r>
            <w:r w:rsidR="004D6EA6">
              <w:rPr>
                <w:color w:val="auto"/>
              </w:rPr>
              <w:t>359</w:t>
            </w:r>
          </w:p>
        </w:tc>
      </w:tr>
      <w:tr w:rsidR="00AA0621" w:rsidRPr="00AE3F6D" w14:paraId="2C33BFD2" w14:textId="77777777" w:rsidTr="00AA0621">
        <w:trPr>
          <w:trHeight w:val="20"/>
        </w:trPr>
        <w:tc>
          <w:tcPr>
            <w:tcW w:w="740" w:type="dxa"/>
            <w:shd w:val="clear" w:color="000000" w:fill="FFFFFF"/>
            <w:vAlign w:val="center"/>
          </w:tcPr>
          <w:p w14:paraId="1307ABE1" w14:textId="77777777" w:rsidR="00AA0621" w:rsidRDefault="00AA0621" w:rsidP="00AA0621">
            <w:pPr>
              <w:spacing w:line="276" w:lineRule="auto"/>
              <w:jc w:val="center"/>
              <w:rPr>
                <w:color w:val="000000"/>
              </w:rPr>
            </w:pPr>
            <w:r>
              <w:rPr>
                <w:color w:val="000000"/>
              </w:rPr>
              <w:t>3.</w:t>
            </w:r>
          </w:p>
        </w:tc>
        <w:tc>
          <w:tcPr>
            <w:tcW w:w="6281" w:type="dxa"/>
            <w:shd w:val="clear" w:color="auto" w:fill="auto"/>
            <w:vAlign w:val="center"/>
          </w:tcPr>
          <w:p w14:paraId="28599382" w14:textId="77777777" w:rsidR="00AA0621" w:rsidRPr="003D0734" w:rsidRDefault="00AA0621" w:rsidP="00AA0621">
            <w:pPr>
              <w:keepNext/>
              <w:keepLines/>
              <w:spacing w:line="276" w:lineRule="auto"/>
              <w:rPr>
                <w:rFonts w:eastAsiaTheme="minorHAnsi"/>
              </w:rPr>
            </w:pPr>
            <w:r>
              <w:rPr>
                <w:rFonts w:eastAsiaTheme="minorHAnsi"/>
              </w:rPr>
              <w:t>Котельная «Больница» с. Варна</w:t>
            </w:r>
          </w:p>
        </w:tc>
        <w:tc>
          <w:tcPr>
            <w:tcW w:w="3003" w:type="dxa"/>
            <w:shd w:val="clear" w:color="auto" w:fill="auto"/>
          </w:tcPr>
          <w:p w14:paraId="0F7CA19F" w14:textId="77777777" w:rsidR="00AA0621" w:rsidRPr="00EE61CD" w:rsidRDefault="00AA0621" w:rsidP="00AA0621">
            <w:pPr>
              <w:pStyle w:val="Default"/>
              <w:tabs>
                <w:tab w:val="left" w:pos="1350"/>
              </w:tabs>
              <w:spacing w:line="276" w:lineRule="auto"/>
              <w:jc w:val="center"/>
              <w:rPr>
                <w:color w:val="auto"/>
                <w:sz w:val="6"/>
                <w:szCs w:val="6"/>
              </w:rPr>
            </w:pPr>
          </w:p>
          <w:p w14:paraId="3B50F780" w14:textId="77777777" w:rsidR="00AA0621" w:rsidRPr="00EE61CD" w:rsidRDefault="00AA0621" w:rsidP="004D6EA6">
            <w:pPr>
              <w:pStyle w:val="Default"/>
              <w:tabs>
                <w:tab w:val="left" w:pos="1350"/>
              </w:tabs>
              <w:spacing w:line="276" w:lineRule="auto"/>
              <w:jc w:val="center"/>
              <w:rPr>
                <w:color w:val="auto"/>
              </w:rPr>
            </w:pPr>
            <w:r w:rsidRPr="00EE61CD">
              <w:rPr>
                <w:color w:val="auto"/>
              </w:rPr>
              <w:t xml:space="preserve">2 </w:t>
            </w:r>
            <w:r w:rsidR="004D6EA6">
              <w:rPr>
                <w:color w:val="auto"/>
              </w:rPr>
              <w:t>586</w:t>
            </w:r>
          </w:p>
        </w:tc>
      </w:tr>
      <w:tr w:rsidR="00AA0621" w:rsidRPr="00AE3F6D" w14:paraId="5E1A47D0" w14:textId="77777777" w:rsidTr="00AA0621">
        <w:trPr>
          <w:trHeight w:val="20"/>
        </w:trPr>
        <w:tc>
          <w:tcPr>
            <w:tcW w:w="740" w:type="dxa"/>
            <w:shd w:val="clear" w:color="000000" w:fill="FFFFFF"/>
            <w:vAlign w:val="center"/>
          </w:tcPr>
          <w:p w14:paraId="5852985B" w14:textId="77777777" w:rsidR="00AA0621" w:rsidRDefault="00AA0621" w:rsidP="00AA0621">
            <w:pPr>
              <w:spacing w:line="276" w:lineRule="auto"/>
              <w:jc w:val="center"/>
              <w:rPr>
                <w:color w:val="000000"/>
              </w:rPr>
            </w:pPr>
            <w:r>
              <w:rPr>
                <w:color w:val="000000"/>
              </w:rPr>
              <w:t>4.</w:t>
            </w:r>
          </w:p>
        </w:tc>
        <w:tc>
          <w:tcPr>
            <w:tcW w:w="6281" w:type="dxa"/>
            <w:shd w:val="clear" w:color="auto" w:fill="auto"/>
            <w:vAlign w:val="center"/>
          </w:tcPr>
          <w:p w14:paraId="73ABB652" w14:textId="77777777" w:rsidR="00AA0621" w:rsidRPr="003D0734" w:rsidRDefault="00AA0621" w:rsidP="00AA0621">
            <w:pPr>
              <w:keepNext/>
              <w:keepLines/>
              <w:spacing w:line="276" w:lineRule="auto"/>
              <w:rPr>
                <w:rFonts w:eastAsiaTheme="minorHAnsi"/>
              </w:rPr>
            </w:pPr>
            <w:r>
              <w:rPr>
                <w:rFonts w:eastAsiaTheme="minorHAnsi"/>
              </w:rPr>
              <w:t>Котельная «Учкомбинат» с. Варна</w:t>
            </w:r>
          </w:p>
        </w:tc>
        <w:tc>
          <w:tcPr>
            <w:tcW w:w="3003" w:type="dxa"/>
            <w:shd w:val="clear" w:color="auto" w:fill="auto"/>
          </w:tcPr>
          <w:p w14:paraId="1D7E4AC6" w14:textId="77777777" w:rsidR="00AA0621" w:rsidRPr="00EE61CD" w:rsidRDefault="00AA0621" w:rsidP="00AA0621">
            <w:pPr>
              <w:pStyle w:val="Default"/>
              <w:tabs>
                <w:tab w:val="left" w:pos="1350"/>
              </w:tabs>
              <w:spacing w:line="276" w:lineRule="auto"/>
              <w:jc w:val="center"/>
              <w:rPr>
                <w:color w:val="auto"/>
                <w:sz w:val="6"/>
                <w:szCs w:val="6"/>
              </w:rPr>
            </w:pPr>
          </w:p>
          <w:p w14:paraId="11073F76" w14:textId="77777777" w:rsidR="00AA0621" w:rsidRPr="00EE61CD" w:rsidRDefault="00AA0621" w:rsidP="004D6EA6">
            <w:pPr>
              <w:pStyle w:val="Default"/>
              <w:tabs>
                <w:tab w:val="left" w:pos="1350"/>
              </w:tabs>
              <w:spacing w:line="276" w:lineRule="auto"/>
              <w:jc w:val="center"/>
              <w:rPr>
                <w:color w:val="auto"/>
              </w:rPr>
            </w:pPr>
            <w:r w:rsidRPr="00EE61CD">
              <w:rPr>
                <w:color w:val="auto"/>
              </w:rPr>
              <w:t>1 3</w:t>
            </w:r>
            <w:r w:rsidR="004D6EA6">
              <w:rPr>
                <w:color w:val="auto"/>
              </w:rPr>
              <w:t>44</w:t>
            </w:r>
          </w:p>
        </w:tc>
      </w:tr>
      <w:tr w:rsidR="00AA0621" w:rsidRPr="00C67844" w14:paraId="15996764" w14:textId="77777777" w:rsidTr="00AA0621">
        <w:trPr>
          <w:trHeight w:val="20"/>
        </w:trPr>
        <w:tc>
          <w:tcPr>
            <w:tcW w:w="740" w:type="dxa"/>
            <w:shd w:val="clear" w:color="000000" w:fill="FFFFFF"/>
            <w:vAlign w:val="center"/>
          </w:tcPr>
          <w:p w14:paraId="3141EE60" w14:textId="77777777" w:rsidR="00AA0621" w:rsidRDefault="00AA0621" w:rsidP="00AA0621">
            <w:pPr>
              <w:spacing w:line="276" w:lineRule="auto"/>
              <w:jc w:val="center"/>
              <w:rPr>
                <w:color w:val="000000"/>
              </w:rPr>
            </w:pPr>
            <w:r>
              <w:rPr>
                <w:color w:val="000000"/>
              </w:rPr>
              <w:t>5.</w:t>
            </w:r>
          </w:p>
        </w:tc>
        <w:tc>
          <w:tcPr>
            <w:tcW w:w="6281" w:type="dxa"/>
            <w:shd w:val="clear" w:color="auto" w:fill="auto"/>
            <w:vAlign w:val="center"/>
          </w:tcPr>
          <w:p w14:paraId="49629D5C" w14:textId="77777777" w:rsidR="00AA0621" w:rsidRPr="003D0734" w:rsidRDefault="00AA0621" w:rsidP="00AA0621">
            <w:pPr>
              <w:keepNext/>
              <w:keepLines/>
              <w:spacing w:line="276" w:lineRule="auto"/>
              <w:rPr>
                <w:rFonts w:eastAsiaTheme="minorHAnsi"/>
              </w:rPr>
            </w:pPr>
            <w:r>
              <w:rPr>
                <w:rFonts w:eastAsiaTheme="minorHAnsi"/>
              </w:rPr>
              <w:t>Котельная «ст. Тамерлан» с. Варна</w:t>
            </w:r>
          </w:p>
        </w:tc>
        <w:tc>
          <w:tcPr>
            <w:tcW w:w="3003" w:type="dxa"/>
            <w:shd w:val="clear" w:color="auto" w:fill="auto"/>
          </w:tcPr>
          <w:p w14:paraId="673BAD02" w14:textId="77777777" w:rsidR="00AA0621" w:rsidRPr="007863C4" w:rsidRDefault="00AA0621" w:rsidP="00AA0621">
            <w:pPr>
              <w:pStyle w:val="Default"/>
              <w:tabs>
                <w:tab w:val="left" w:pos="1350"/>
              </w:tabs>
              <w:spacing w:line="276" w:lineRule="auto"/>
              <w:jc w:val="center"/>
              <w:rPr>
                <w:color w:val="auto"/>
                <w:sz w:val="6"/>
                <w:szCs w:val="6"/>
                <w:highlight w:val="yellow"/>
              </w:rPr>
            </w:pPr>
          </w:p>
          <w:p w14:paraId="776916B7" w14:textId="77777777" w:rsidR="00AA0621" w:rsidRPr="007863C4" w:rsidRDefault="00AA0621" w:rsidP="00AA0621">
            <w:pPr>
              <w:pStyle w:val="Default"/>
              <w:tabs>
                <w:tab w:val="left" w:pos="1350"/>
              </w:tabs>
              <w:spacing w:line="276" w:lineRule="auto"/>
              <w:jc w:val="center"/>
              <w:rPr>
                <w:color w:val="auto"/>
                <w:highlight w:val="yellow"/>
              </w:rPr>
            </w:pPr>
            <w:r w:rsidRPr="00AB21CF">
              <w:rPr>
                <w:color w:val="auto"/>
              </w:rPr>
              <w:t>3 340</w:t>
            </w:r>
          </w:p>
        </w:tc>
      </w:tr>
      <w:tr w:rsidR="00AA0621" w:rsidRPr="00C67844" w14:paraId="0DBB9481" w14:textId="77777777" w:rsidTr="00AA0621">
        <w:trPr>
          <w:trHeight w:val="20"/>
        </w:trPr>
        <w:tc>
          <w:tcPr>
            <w:tcW w:w="740" w:type="dxa"/>
            <w:shd w:val="clear" w:color="000000" w:fill="FFFFFF"/>
            <w:vAlign w:val="center"/>
          </w:tcPr>
          <w:p w14:paraId="39201303" w14:textId="77777777" w:rsidR="00AA0621" w:rsidRDefault="00AA0621" w:rsidP="00AA0621">
            <w:pPr>
              <w:spacing w:line="276" w:lineRule="auto"/>
              <w:jc w:val="center"/>
              <w:rPr>
                <w:color w:val="000000"/>
              </w:rPr>
            </w:pPr>
            <w:r>
              <w:rPr>
                <w:color w:val="000000"/>
              </w:rPr>
              <w:t>6.</w:t>
            </w:r>
          </w:p>
        </w:tc>
        <w:tc>
          <w:tcPr>
            <w:tcW w:w="6281" w:type="dxa"/>
            <w:shd w:val="clear" w:color="auto" w:fill="auto"/>
            <w:vAlign w:val="center"/>
          </w:tcPr>
          <w:p w14:paraId="1E862FF6" w14:textId="77777777" w:rsidR="00AA0621" w:rsidRPr="003D0734" w:rsidRDefault="00AA0621" w:rsidP="00AA0621">
            <w:pPr>
              <w:keepNext/>
              <w:keepLines/>
              <w:spacing w:line="276" w:lineRule="auto"/>
              <w:rPr>
                <w:rFonts w:eastAsiaTheme="minorHAnsi"/>
              </w:rPr>
            </w:pPr>
            <w:r>
              <w:rPr>
                <w:rFonts w:eastAsiaTheme="minorHAnsi"/>
              </w:rPr>
              <w:t>Котельная «МКДОУ Детский сад №11 Сказка» с. Варна</w:t>
            </w:r>
          </w:p>
        </w:tc>
        <w:tc>
          <w:tcPr>
            <w:tcW w:w="3003" w:type="dxa"/>
            <w:shd w:val="clear" w:color="auto" w:fill="auto"/>
          </w:tcPr>
          <w:p w14:paraId="1CEAA9FD" w14:textId="77777777" w:rsidR="00AA0621" w:rsidRPr="007863C4" w:rsidRDefault="00AA0621" w:rsidP="00AA0621">
            <w:pPr>
              <w:pStyle w:val="Default"/>
              <w:tabs>
                <w:tab w:val="left" w:pos="1350"/>
              </w:tabs>
              <w:spacing w:line="276" w:lineRule="auto"/>
              <w:jc w:val="center"/>
              <w:rPr>
                <w:color w:val="auto"/>
                <w:sz w:val="10"/>
                <w:szCs w:val="10"/>
                <w:highlight w:val="yellow"/>
              </w:rPr>
            </w:pPr>
          </w:p>
          <w:p w14:paraId="71881C88" w14:textId="77777777" w:rsidR="00AA0621" w:rsidRPr="007863C4" w:rsidRDefault="00AA0621" w:rsidP="00AA0621">
            <w:pPr>
              <w:pStyle w:val="Default"/>
              <w:tabs>
                <w:tab w:val="left" w:pos="1350"/>
              </w:tabs>
              <w:spacing w:line="276" w:lineRule="auto"/>
              <w:jc w:val="center"/>
              <w:rPr>
                <w:color w:val="auto"/>
                <w:highlight w:val="yellow"/>
              </w:rPr>
            </w:pPr>
            <w:r w:rsidRPr="00AB21CF">
              <w:rPr>
                <w:color w:val="auto"/>
              </w:rPr>
              <w:t>275</w:t>
            </w:r>
          </w:p>
        </w:tc>
      </w:tr>
      <w:tr w:rsidR="00AA0621" w:rsidRPr="00C67844" w14:paraId="530C24F3" w14:textId="77777777" w:rsidTr="00AA0621">
        <w:trPr>
          <w:trHeight w:val="297"/>
        </w:trPr>
        <w:tc>
          <w:tcPr>
            <w:tcW w:w="740" w:type="dxa"/>
            <w:shd w:val="clear" w:color="000000" w:fill="FFFFFF"/>
            <w:vAlign w:val="center"/>
          </w:tcPr>
          <w:p w14:paraId="703CDF85" w14:textId="77777777" w:rsidR="00AA0621" w:rsidRPr="00C67844" w:rsidRDefault="00AA0621" w:rsidP="00AA0621">
            <w:pPr>
              <w:spacing w:line="276" w:lineRule="auto"/>
              <w:jc w:val="center"/>
              <w:rPr>
                <w:color w:val="000000"/>
              </w:rPr>
            </w:pPr>
            <w:r>
              <w:rPr>
                <w:color w:val="000000"/>
              </w:rPr>
              <w:t>7.</w:t>
            </w:r>
          </w:p>
        </w:tc>
        <w:tc>
          <w:tcPr>
            <w:tcW w:w="6281" w:type="dxa"/>
            <w:shd w:val="clear" w:color="auto" w:fill="auto"/>
            <w:vAlign w:val="center"/>
          </w:tcPr>
          <w:p w14:paraId="6A57D62B" w14:textId="017839E0" w:rsidR="00AA0621" w:rsidRPr="00C67844" w:rsidRDefault="00817D66" w:rsidP="00AA0621">
            <w:pPr>
              <w:spacing w:line="276" w:lineRule="auto"/>
              <w:rPr>
                <w:color w:val="000000"/>
              </w:rPr>
            </w:pPr>
            <w:r>
              <w:t xml:space="preserve">КБМА-900 </w:t>
            </w:r>
            <w:proofErr w:type="spellStart"/>
            <w:r>
              <w:t>с.Бородиновка</w:t>
            </w:r>
            <w:proofErr w:type="spellEnd"/>
            <w:r w:rsidR="00AA0621">
              <w:t xml:space="preserve"> </w:t>
            </w:r>
          </w:p>
        </w:tc>
        <w:tc>
          <w:tcPr>
            <w:tcW w:w="3003" w:type="dxa"/>
            <w:shd w:val="clear" w:color="auto" w:fill="auto"/>
            <w:vAlign w:val="center"/>
          </w:tcPr>
          <w:p w14:paraId="46C01C58" w14:textId="77777777" w:rsidR="00AA0621" w:rsidRPr="00C67844" w:rsidRDefault="00AA0621" w:rsidP="004D6EA6">
            <w:pPr>
              <w:spacing w:line="276" w:lineRule="auto"/>
              <w:jc w:val="center"/>
            </w:pPr>
            <w:r>
              <w:t>9</w:t>
            </w:r>
            <w:r w:rsidR="004D6EA6">
              <w:t>50</w:t>
            </w:r>
          </w:p>
        </w:tc>
      </w:tr>
      <w:tr w:rsidR="00AA0621" w:rsidRPr="00C67844" w14:paraId="0CF53BAC" w14:textId="77777777" w:rsidTr="00AA0621">
        <w:trPr>
          <w:trHeight w:val="244"/>
        </w:trPr>
        <w:tc>
          <w:tcPr>
            <w:tcW w:w="740" w:type="dxa"/>
            <w:shd w:val="clear" w:color="000000" w:fill="FFFFFF"/>
            <w:vAlign w:val="center"/>
          </w:tcPr>
          <w:p w14:paraId="13F254F9" w14:textId="77777777" w:rsidR="00AA0621" w:rsidRPr="00C67844" w:rsidRDefault="00AA0621" w:rsidP="00AA0621">
            <w:pPr>
              <w:spacing w:line="276" w:lineRule="auto"/>
              <w:jc w:val="center"/>
              <w:rPr>
                <w:color w:val="000000"/>
              </w:rPr>
            </w:pPr>
            <w:r>
              <w:rPr>
                <w:color w:val="000000"/>
              </w:rPr>
              <w:t>8.</w:t>
            </w:r>
          </w:p>
        </w:tc>
        <w:tc>
          <w:tcPr>
            <w:tcW w:w="6281" w:type="dxa"/>
            <w:shd w:val="clear" w:color="auto" w:fill="auto"/>
            <w:vAlign w:val="center"/>
          </w:tcPr>
          <w:p w14:paraId="52B28E00" w14:textId="59F3A1FC" w:rsidR="00AA0621" w:rsidRPr="00C67844" w:rsidRDefault="00817D66" w:rsidP="00AA0621">
            <w:pPr>
              <w:spacing w:line="276" w:lineRule="auto"/>
              <w:rPr>
                <w:color w:val="000000"/>
              </w:rPr>
            </w:pPr>
            <w:r>
              <w:t xml:space="preserve">КБМА-1500 </w:t>
            </w:r>
            <w:proofErr w:type="spellStart"/>
            <w:r w:rsidRPr="00C67844">
              <w:t>п.Новый</w:t>
            </w:r>
            <w:proofErr w:type="spellEnd"/>
            <w:r w:rsidR="00AA0621">
              <w:rPr>
                <w:rFonts w:eastAsia="Calibri"/>
              </w:rPr>
              <w:t xml:space="preserve"> Урал </w:t>
            </w:r>
          </w:p>
        </w:tc>
        <w:tc>
          <w:tcPr>
            <w:tcW w:w="3003" w:type="dxa"/>
            <w:shd w:val="clear" w:color="auto" w:fill="auto"/>
            <w:vAlign w:val="center"/>
          </w:tcPr>
          <w:p w14:paraId="26FE8306" w14:textId="77777777" w:rsidR="00AA0621" w:rsidRPr="00C67844" w:rsidRDefault="00AA0621" w:rsidP="004D6EA6">
            <w:pPr>
              <w:spacing w:line="276" w:lineRule="auto"/>
              <w:jc w:val="center"/>
            </w:pPr>
            <w:r>
              <w:t xml:space="preserve"> 2 </w:t>
            </w:r>
            <w:r w:rsidR="004D6EA6">
              <w:t>111</w:t>
            </w:r>
          </w:p>
        </w:tc>
      </w:tr>
      <w:tr w:rsidR="00AA0621" w:rsidRPr="00AA2BBB" w14:paraId="52704B2C" w14:textId="77777777" w:rsidTr="00AA0621">
        <w:trPr>
          <w:trHeight w:val="20"/>
        </w:trPr>
        <w:tc>
          <w:tcPr>
            <w:tcW w:w="740" w:type="dxa"/>
            <w:shd w:val="clear" w:color="000000" w:fill="FFFFFF"/>
            <w:vAlign w:val="center"/>
          </w:tcPr>
          <w:p w14:paraId="36FEFBB1" w14:textId="77777777" w:rsidR="00AA0621" w:rsidRDefault="00AA0621" w:rsidP="00AA0621">
            <w:pPr>
              <w:spacing w:line="276" w:lineRule="auto"/>
              <w:jc w:val="center"/>
              <w:rPr>
                <w:color w:val="000000"/>
              </w:rPr>
            </w:pPr>
            <w:r>
              <w:rPr>
                <w:color w:val="000000"/>
              </w:rPr>
              <w:t xml:space="preserve">9. </w:t>
            </w:r>
          </w:p>
        </w:tc>
        <w:tc>
          <w:tcPr>
            <w:tcW w:w="6281" w:type="dxa"/>
            <w:shd w:val="clear" w:color="auto" w:fill="auto"/>
            <w:vAlign w:val="center"/>
          </w:tcPr>
          <w:p w14:paraId="6F0A96B4" w14:textId="1CBF5BF8" w:rsidR="00AA0621" w:rsidRDefault="00AA0621" w:rsidP="00AA0621">
            <w:pPr>
              <w:keepNext/>
              <w:keepLines/>
              <w:spacing w:line="276" w:lineRule="auto"/>
              <w:rPr>
                <w:rFonts w:eastAsiaTheme="minorHAnsi"/>
              </w:rPr>
            </w:pPr>
            <w:r>
              <w:rPr>
                <w:rFonts w:eastAsiaTheme="minorHAnsi"/>
              </w:rPr>
              <w:t>ТКУ «</w:t>
            </w:r>
            <w:r w:rsidR="00817D66">
              <w:rPr>
                <w:rFonts w:eastAsiaTheme="minorHAnsi"/>
              </w:rPr>
              <w:t xml:space="preserve">Школа» </w:t>
            </w:r>
            <w:proofErr w:type="spellStart"/>
            <w:r w:rsidR="00817D66">
              <w:rPr>
                <w:rFonts w:eastAsiaTheme="minorHAnsi"/>
              </w:rPr>
              <w:t>п.Красный</w:t>
            </w:r>
            <w:proofErr w:type="spellEnd"/>
            <w:r>
              <w:rPr>
                <w:rFonts w:eastAsiaTheme="minorHAnsi"/>
              </w:rPr>
              <w:t xml:space="preserve"> Октябрь </w:t>
            </w:r>
          </w:p>
        </w:tc>
        <w:tc>
          <w:tcPr>
            <w:tcW w:w="3003" w:type="dxa"/>
            <w:shd w:val="clear" w:color="auto" w:fill="auto"/>
          </w:tcPr>
          <w:p w14:paraId="04447CB1" w14:textId="77777777" w:rsidR="00AA0621" w:rsidRPr="007863C4" w:rsidRDefault="00AA0621" w:rsidP="00AA0621">
            <w:pPr>
              <w:pStyle w:val="Default"/>
              <w:tabs>
                <w:tab w:val="left" w:pos="1350"/>
              </w:tabs>
              <w:spacing w:line="276" w:lineRule="auto"/>
              <w:jc w:val="center"/>
              <w:rPr>
                <w:color w:val="auto"/>
                <w:sz w:val="10"/>
                <w:szCs w:val="10"/>
                <w:highlight w:val="yellow"/>
              </w:rPr>
            </w:pPr>
            <w:r>
              <w:rPr>
                <w:rFonts w:eastAsia="Times New Roman"/>
                <w:lang w:eastAsia="ru-RU"/>
              </w:rPr>
              <w:t> 519</w:t>
            </w:r>
          </w:p>
        </w:tc>
      </w:tr>
      <w:tr w:rsidR="00AA0621" w:rsidRPr="001C702C" w14:paraId="3BACE9BB" w14:textId="77777777" w:rsidTr="00AA0621">
        <w:trPr>
          <w:trHeight w:val="20"/>
        </w:trPr>
        <w:tc>
          <w:tcPr>
            <w:tcW w:w="740" w:type="dxa"/>
            <w:shd w:val="clear" w:color="000000" w:fill="FFFFFF"/>
            <w:vAlign w:val="center"/>
          </w:tcPr>
          <w:p w14:paraId="3900ABA7" w14:textId="77777777" w:rsidR="00AA0621" w:rsidRDefault="00AA0621" w:rsidP="00AA0621">
            <w:pPr>
              <w:spacing w:line="276" w:lineRule="auto"/>
              <w:jc w:val="center"/>
              <w:rPr>
                <w:color w:val="000000"/>
              </w:rPr>
            </w:pPr>
            <w:r>
              <w:rPr>
                <w:color w:val="000000"/>
              </w:rPr>
              <w:t xml:space="preserve">10. </w:t>
            </w:r>
          </w:p>
        </w:tc>
        <w:tc>
          <w:tcPr>
            <w:tcW w:w="6281" w:type="dxa"/>
            <w:shd w:val="clear" w:color="auto" w:fill="auto"/>
            <w:vAlign w:val="center"/>
          </w:tcPr>
          <w:p w14:paraId="69C6093F" w14:textId="77777777" w:rsidR="00AA0621" w:rsidRDefault="00AA0621" w:rsidP="00AA0621">
            <w:pPr>
              <w:keepNext/>
              <w:keepLines/>
              <w:spacing w:line="276" w:lineRule="auto"/>
              <w:rPr>
                <w:rFonts w:eastAsiaTheme="minorHAnsi"/>
              </w:rPr>
            </w:pPr>
            <w:r>
              <w:rPr>
                <w:rFonts w:eastAsiaTheme="minorHAnsi"/>
              </w:rPr>
              <w:t xml:space="preserve">ТКУ «Дом культуры»  п. Красный Октябрь </w:t>
            </w:r>
          </w:p>
        </w:tc>
        <w:tc>
          <w:tcPr>
            <w:tcW w:w="3003" w:type="dxa"/>
            <w:shd w:val="clear" w:color="auto" w:fill="auto"/>
          </w:tcPr>
          <w:p w14:paraId="6D5D9F15" w14:textId="77777777" w:rsidR="00AA0621" w:rsidRPr="007863C4" w:rsidRDefault="00AA0621" w:rsidP="00AA0621">
            <w:pPr>
              <w:pStyle w:val="Default"/>
              <w:tabs>
                <w:tab w:val="left" w:pos="1350"/>
              </w:tabs>
              <w:spacing w:line="276" w:lineRule="auto"/>
              <w:jc w:val="center"/>
              <w:rPr>
                <w:color w:val="auto"/>
                <w:sz w:val="10"/>
                <w:szCs w:val="10"/>
                <w:highlight w:val="yellow"/>
              </w:rPr>
            </w:pPr>
            <w:r>
              <w:rPr>
                <w:rFonts w:eastAsia="Times New Roman"/>
                <w:lang w:eastAsia="ru-RU"/>
              </w:rPr>
              <w:t> 608</w:t>
            </w:r>
          </w:p>
        </w:tc>
      </w:tr>
      <w:tr w:rsidR="00AA0621" w:rsidRPr="001C702C" w14:paraId="3A283FF7" w14:textId="77777777" w:rsidTr="00AA0621">
        <w:trPr>
          <w:trHeight w:val="20"/>
        </w:trPr>
        <w:tc>
          <w:tcPr>
            <w:tcW w:w="740" w:type="dxa"/>
            <w:shd w:val="clear" w:color="000000" w:fill="FFFFFF"/>
            <w:vAlign w:val="center"/>
          </w:tcPr>
          <w:p w14:paraId="738F8392" w14:textId="77777777" w:rsidR="00AA0621" w:rsidRDefault="00AA0621" w:rsidP="00AA0621">
            <w:pPr>
              <w:spacing w:line="276" w:lineRule="auto"/>
              <w:jc w:val="center"/>
              <w:rPr>
                <w:color w:val="000000"/>
              </w:rPr>
            </w:pPr>
            <w:r>
              <w:rPr>
                <w:color w:val="000000"/>
              </w:rPr>
              <w:t xml:space="preserve">11. </w:t>
            </w:r>
          </w:p>
        </w:tc>
        <w:tc>
          <w:tcPr>
            <w:tcW w:w="6281" w:type="dxa"/>
            <w:shd w:val="clear" w:color="auto" w:fill="auto"/>
            <w:vAlign w:val="center"/>
          </w:tcPr>
          <w:p w14:paraId="63B773AB" w14:textId="77777777" w:rsidR="00AA0621" w:rsidRDefault="00AA0621" w:rsidP="00AA0621">
            <w:pPr>
              <w:keepNext/>
              <w:keepLines/>
              <w:spacing w:line="276" w:lineRule="auto"/>
              <w:rPr>
                <w:rFonts w:eastAsiaTheme="minorHAnsi"/>
              </w:rPr>
            </w:pPr>
            <w:r>
              <w:rPr>
                <w:rFonts w:eastAsiaTheme="minorHAnsi"/>
              </w:rPr>
              <w:t xml:space="preserve">ТКУ </w:t>
            </w:r>
            <w:proofErr w:type="spellStart"/>
            <w:r>
              <w:rPr>
                <w:rFonts w:eastAsiaTheme="minorHAnsi"/>
              </w:rPr>
              <w:t>п.Новопокровка</w:t>
            </w:r>
            <w:proofErr w:type="spellEnd"/>
            <w:r>
              <w:rPr>
                <w:rFonts w:eastAsiaTheme="minorHAnsi"/>
              </w:rPr>
              <w:t xml:space="preserve"> </w:t>
            </w:r>
          </w:p>
        </w:tc>
        <w:tc>
          <w:tcPr>
            <w:tcW w:w="3003" w:type="dxa"/>
            <w:shd w:val="clear" w:color="auto" w:fill="auto"/>
          </w:tcPr>
          <w:p w14:paraId="0FDD5C3D" w14:textId="77777777" w:rsidR="00AA0621" w:rsidRPr="007863C4" w:rsidRDefault="00AA0621" w:rsidP="004D6EA6">
            <w:pPr>
              <w:pStyle w:val="Default"/>
              <w:tabs>
                <w:tab w:val="left" w:pos="1350"/>
              </w:tabs>
              <w:spacing w:line="276" w:lineRule="auto"/>
              <w:jc w:val="center"/>
              <w:rPr>
                <w:color w:val="auto"/>
                <w:sz w:val="10"/>
                <w:szCs w:val="10"/>
                <w:highlight w:val="yellow"/>
              </w:rPr>
            </w:pPr>
            <w:r>
              <w:rPr>
                <w:rFonts w:eastAsia="Times New Roman"/>
                <w:lang w:eastAsia="ru-RU"/>
              </w:rPr>
              <w:t> </w:t>
            </w:r>
            <w:r w:rsidR="004D6EA6">
              <w:rPr>
                <w:rFonts w:eastAsia="Times New Roman"/>
                <w:lang w:eastAsia="ru-RU"/>
              </w:rPr>
              <w:t>798</w:t>
            </w:r>
          </w:p>
        </w:tc>
      </w:tr>
      <w:tr w:rsidR="00AA0621" w:rsidRPr="001C702C" w14:paraId="1780E2B2" w14:textId="77777777" w:rsidTr="00AA0621">
        <w:trPr>
          <w:trHeight w:val="20"/>
        </w:trPr>
        <w:tc>
          <w:tcPr>
            <w:tcW w:w="740" w:type="dxa"/>
            <w:shd w:val="clear" w:color="000000" w:fill="FFFFFF"/>
            <w:vAlign w:val="center"/>
          </w:tcPr>
          <w:p w14:paraId="352ABC3A" w14:textId="77777777" w:rsidR="00AA0621" w:rsidRDefault="00AA0621" w:rsidP="00AA0621">
            <w:pPr>
              <w:spacing w:line="276" w:lineRule="auto"/>
              <w:jc w:val="center"/>
              <w:rPr>
                <w:color w:val="000000"/>
              </w:rPr>
            </w:pPr>
            <w:r>
              <w:rPr>
                <w:color w:val="000000"/>
              </w:rPr>
              <w:t>12.</w:t>
            </w:r>
          </w:p>
        </w:tc>
        <w:tc>
          <w:tcPr>
            <w:tcW w:w="6281" w:type="dxa"/>
            <w:shd w:val="clear" w:color="auto" w:fill="auto"/>
            <w:vAlign w:val="center"/>
          </w:tcPr>
          <w:p w14:paraId="4383BA36" w14:textId="200873E3" w:rsidR="00AA0621" w:rsidRDefault="00AA0621" w:rsidP="00AA0621">
            <w:pPr>
              <w:keepNext/>
              <w:keepLines/>
              <w:spacing w:line="276" w:lineRule="auto"/>
              <w:rPr>
                <w:rFonts w:eastAsiaTheme="minorHAnsi"/>
              </w:rPr>
            </w:pPr>
            <w:r>
              <w:rPr>
                <w:rFonts w:eastAsiaTheme="minorHAnsi"/>
              </w:rPr>
              <w:t>ТКУ «</w:t>
            </w:r>
            <w:r w:rsidR="00817D66">
              <w:rPr>
                <w:rFonts w:eastAsiaTheme="minorHAnsi"/>
              </w:rPr>
              <w:t xml:space="preserve">Школа» </w:t>
            </w:r>
            <w:proofErr w:type="spellStart"/>
            <w:r w:rsidR="00817D66">
              <w:rPr>
                <w:rFonts w:eastAsiaTheme="minorHAnsi"/>
              </w:rPr>
              <w:t>с.Николаевка</w:t>
            </w:r>
            <w:proofErr w:type="spellEnd"/>
            <w:r>
              <w:rPr>
                <w:rFonts w:eastAsiaTheme="minorHAnsi"/>
              </w:rPr>
              <w:t xml:space="preserve"> </w:t>
            </w:r>
          </w:p>
        </w:tc>
        <w:tc>
          <w:tcPr>
            <w:tcW w:w="3003" w:type="dxa"/>
            <w:shd w:val="clear" w:color="auto" w:fill="auto"/>
          </w:tcPr>
          <w:p w14:paraId="2F8B8BD9" w14:textId="77777777" w:rsidR="00AA0621" w:rsidRPr="007863C4" w:rsidRDefault="00AA0621" w:rsidP="004D6EA6">
            <w:pPr>
              <w:pStyle w:val="Default"/>
              <w:tabs>
                <w:tab w:val="left" w:pos="1350"/>
              </w:tabs>
              <w:spacing w:line="276" w:lineRule="auto"/>
              <w:jc w:val="center"/>
              <w:rPr>
                <w:color w:val="auto"/>
                <w:sz w:val="10"/>
                <w:szCs w:val="10"/>
                <w:highlight w:val="yellow"/>
              </w:rPr>
            </w:pPr>
            <w:r>
              <w:rPr>
                <w:rFonts w:eastAsia="Times New Roman"/>
                <w:lang w:eastAsia="ru-RU"/>
              </w:rPr>
              <w:t> 2</w:t>
            </w:r>
            <w:r w:rsidR="004D6EA6">
              <w:rPr>
                <w:rFonts w:eastAsia="Times New Roman"/>
                <w:lang w:eastAsia="ru-RU"/>
              </w:rPr>
              <w:t>69</w:t>
            </w:r>
          </w:p>
        </w:tc>
      </w:tr>
      <w:tr w:rsidR="00AA0621" w:rsidRPr="00AA2BBB" w14:paraId="1151D9D8" w14:textId="77777777" w:rsidTr="00AA0621">
        <w:trPr>
          <w:trHeight w:val="20"/>
        </w:trPr>
        <w:tc>
          <w:tcPr>
            <w:tcW w:w="740" w:type="dxa"/>
            <w:shd w:val="clear" w:color="000000" w:fill="FFFFFF"/>
            <w:vAlign w:val="center"/>
          </w:tcPr>
          <w:p w14:paraId="4685787E" w14:textId="77777777" w:rsidR="00AA0621" w:rsidRDefault="00AA0621" w:rsidP="00AA0621">
            <w:pPr>
              <w:spacing w:line="276" w:lineRule="auto"/>
              <w:jc w:val="center"/>
              <w:rPr>
                <w:color w:val="000000"/>
              </w:rPr>
            </w:pPr>
            <w:r>
              <w:rPr>
                <w:color w:val="000000"/>
              </w:rPr>
              <w:t>13.</w:t>
            </w:r>
          </w:p>
        </w:tc>
        <w:tc>
          <w:tcPr>
            <w:tcW w:w="6281" w:type="dxa"/>
            <w:shd w:val="clear" w:color="auto" w:fill="auto"/>
            <w:vAlign w:val="center"/>
          </w:tcPr>
          <w:p w14:paraId="096C4B99" w14:textId="77777777" w:rsidR="00AA0621" w:rsidRDefault="00AA0621" w:rsidP="00AA0621">
            <w:pPr>
              <w:keepNext/>
              <w:keepLines/>
              <w:spacing w:line="276" w:lineRule="auto"/>
              <w:rPr>
                <w:rFonts w:eastAsiaTheme="minorHAnsi"/>
              </w:rPr>
            </w:pPr>
            <w:r>
              <w:rPr>
                <w:rFonts w:eastAsiaTheme="minorHAnsi"/>
              </w:rPr>
              <w:t xml:space="preserve">ТКУ «Детский сад» </w:t>
            </w:r>
            <w:proofErr w:type="spellStart"/>
            <w:r>
              <w:rPr>
                <w:rFonts w:eastAsiaTheme="minorHAnsi"/>
              </w:rPr>
              <w:t>с.Николаевка</w:t>
            </w:r>
            <w:proofErr w:type="spellEnd"/>
          </w:p>
        </w:tc>
        <w:tc>
          <w:tcPr>
            <w:tcW w:w="3003" w:type="dxa"/>
            <w:shd w:val="clear" w:color="auto" w:fill="auto"/>
          </w:tcPr>
          <w:p w14:paraId="1A9CED8C" w14:textId="77777777" w:rsidR="00AA0621" w:rsidRPr="007863C4" w:rsidRDefault="00AA0621" w:rsidP="00AA0621">
            <w:pPr>
              <w:pStyle w:val="Default"/>
              <w:tabs>
                <w:tab w:val="left" w:pos="1350"/>
              </w:tabs>
              <w:spacing w:line="276" w:lineRule="auto"/>
              <w:jc w:val="center"/>
              <w:rPr>
                <w:color w:val="auto"/>
                <w:sz w:val="10"/>
                <w:szCs w:val="10"/>
                <w:highlight w:val="yellow"/>
              </w:rPr>
            </w:pPr>
            <w:r>
              <w:rPr>
                <w:rFonts w:eastAsia="Times New Roman"/>
                <w:lang w:eastAsia="ru-RU"/>
              </w:rPr>
              <w:t> 246</w:t>
            </w:r>
          </w:p>
        </w:tc>
      </w:tr>
      <w:tr w:rsidR="00AA0621" w:rsidRPr="001C702C" w14:paraId="363B720D" w14:textId="77777777" w:rsidTr="00AA0621">
        <w:trPr>
          <w:trHeight w:val="20"/>
        </w:trPr>
        <w:tc>
          <w:tcPr>
            <w:tcW w:w="740" w:type="dxa"/>
            <w:shd w:val="clear" w:color="000000" w:fill="FFFFFF"/>
            <w:vAlign w:val="center"/>
          </w:tcPr>
          <w:p w14:paraId="0C1EFFF9" w14:textId="77777777" w:rsidR="00AA0621" w:rsidRDefault="00AA0621" w:rsidP="00AA0621">
            <w:pPr>
              <w:spacing w:line="276" w:lineRule="auto"/>
              <w:jc w:val="center"/>
              <w:rPr>
                <w:color w:val="000000"/>
              </w:rPr>
            </w:pPr>
            <w:r>
              <w:rPr>
                <w:color w:val="000000"/>
              </w:rPr>
              <w:t>14.</w:t>
            </w:r>
          </w:p>
        </w:tc>
        <w:tc>
          <w:tcPr>
            <w:tcW w:w="6281" w:type="dxa"/>
            <w:shd w:val="clear" w:color="auto" w:fill="auto"/>
            <w:vAlign w:val="center"/>
          </w:tcPr>
          <w:p w14:paraId="1C4EB865" w14:textId="1C862216" w:rsidR="00AA0621" w:rsidRDefault="00AA0621" w:rsidP="00AA0621">
            <w:pPr>
              <w:keepNext/>
              <w:keepLines/>
              <w:spacing w:line="276" w:lineRule="auto"/>
              <w:rPr>
                <w:rFonts w:eastAsiaTheme="minorHAnsi"/>
              </w:rPr>
            </w:pPr>
            <w:r>
              <w:rPr>
                <w:rFonts w:eastAsiaTheme="minorHAnsi"/>
              </w:rPr>
              <w:t>БТУ-300 «</w:t>
            </w:r>
            <w:r w:rsidR="00817D66">
              <w:rPr>
                <w:rFonts w:eastAsiaTheme="minorHAnsi"/>
              </w:rPr>
              <w:t xml:space="preserve">Школа» </w:t>
            </w:r>
            <w:proofErr w:type="spellStart"/>
            <w:r w:rsidR="00817D66">
              <w:rPr>
                <w:rFonts w:eastAsiaTheme="minorHAnsi"/>
              </w:rPr>
              <w:t>п.Арчаглы</w:t>
            </w:r>
            <w:proofErr w:type="spellEnd"/>
            <w:r>
              <w:rPr>
                <w:rFonts w:eastAsiaTheme="minorHAnsi"/>
              </w:rPr>
              <w:t>-Аят</w:t>
            </w:r>
          </w:p>
        </w:tc>
        <w:tc>
          <w:tcPr>
            <w:tcW w:w="3003" w:type="dxa"/>
            <w:shd w:val="clear" w:color="auto" w:fill="auto"/>
          </w:tcPr>
          <w:p w14:paraId="1304B25E" w14:textId="77777777" w:rsidR="00AA0621" w:rsidRDefault="00AA0621" w:rsidP="00AA0621">
            <w:pPr>
              <w:pStyle w:val="Default"/>
              <w:tabs>
                <w:tab w:val="left" w:pos="1350"/>
              </w:tabs>
              <w:spacing w:line="276" w:lineRule="auto"/>
              <w:jc w:val="center"/>
              <w:rPr>
                <w:rFonts w:eastAsia="Times New Roman"/>
                <w:lang w:eastAsia="ru-RU"/>
              </w:rPr>
            </w:pPr>
            <w:r>
              <w:rPr>
                <w:rFonts w:eastAsia="Times New Roman"/>
                <w:lang w:eastAsia="ru-RU"/>
              </w:rPr>
              <w:t> 296</w:t>
            </w:r>
          </w:p>
        </w:tc>
      </w:tr>
      <w:tr w:rsidR="00AA0621" w:rsidRPr="001C702C" w14:paraId="5F48E977" w14:textId="77777777" w:rsidTr="00AA0621">
        <w:trPr>
          <w:trHeight w:val="20"/>
        </w:trPr>
        <w:tc>
          <w:tcPr>
            <w:tcW w:w="7021" w:type="dxa"/>
            <w:gridSpan w:val="2"/>
            <w:shd w:val="clear" w:color="000000" w:fill="FFFFFF"/>
            <w:vAlign w:val="center"/>
          </w:tcPr>
          <w:p w14:paraId="21933584" w14:textId="77777777" w:rsidR="00AA0621" w:rsidRPr="00103C21" w:rsidRDefault="00AA0621" w:rsidP="00AA0621">
            <w:pPr>
              <w:keepNext/>
              <w:keepLines/>
              <w:spacing w:line="276" w:lineRule="auto"/>
              <w:jc w:val="right"/>
              <w:rPr>
                <w:rFonts w:eastAsiaTheme="minorHAnsi"/>
                <w:b/>
              </w:rPr>
            </w:pPr>
            <w:r w:rsidRPr="00103C21">
              <w:rPr>
                <w:rFonts w:eastAsiaTheme="minorHAnsi"/>
                <w:b/>
              </w:rPr>
              <w:t>ИТОГО</w:t>
            </w:r>
          </w:p>
        </w:tc>
        <w:tc>
          <w:tcPr>
            <w:tcW w:w="3003" w:type="dxa"/>
            <w:shd w:val="clear" w:color="auto" w:fill="auto"/>
          </w:tcPr>
          <w:p w14:paraId="2778C5CC" w14:textId="77777777" w:rsidR="00AA0621" w:rsidRPr="007863C4" w:rsidRDefault="00AA0621" w:rsidP="004D6EA6">
            <w:pPr>
              <w:pStyle w:val="Default"/>
              <w:tabs>
                <w:tab w:val="left" w:pos="1350"/>
              </w:tabs>
              <w:spacing w:line="276" w:lineRule="auto"/>
              <w:jc w:val="center"/>
              <w:rPr>
                <w:b/>
                <w:color w:val="auto"/>
                <w:highlight w:val="yellow"/>
              </w:rPr>
            </w:pPr>
            <w:r>
              <w:rPr>
                <w:b/>
                <w:color w:val="auto"/>
              </w:rPr>
              <w:t>2</w:t>
            </w:r>
            <w:r w:rsidR="004D6EA6">
              <w:rPr>
                <w:b/>
                <w:color w:val="auto"/>
              </w:rPr>
              <w:t>7</w:t>
            </w:r>
            <w:r>
              <w:rPr>
                <w:b/>
                <w:color w:val="auto"/>
              </w:rPr>
              <w:t xml:space="preserve"> </w:t>
            </w:r>
            <w:r w:rsidR="004D6EA6">
              <w:rPr>
                <w:b/>
                <w:color w:val="auto"/>
              </w:rPr>
              <w:t>023</w:t>
            </w:r>
          </w:p>
        </w:tc>
      </w:tr>
    </w:tbl>
    <w:p w14:paraId="0B316994" w14:textId="77777777" w:rsidR="00ED229E" w:rsidRPr="002A3BF5" w:rsidRDefault="00ED229E" w:rsidP="00C666DF">
      <w:pPr>
        <w:pStyle w:val="2"/>
        <w:numPr>
          <w:ilvl w:val="1"/>
          <w:numId w:val="105"/>
        </w:numPr>
        <w:tabs>
          <w:tab w:val="clear" w:pos="1000"/>
          <w:tab w:val="num" w:pos="0"/>
        </w:tabs>
        <w:ind w:left="0" w:firstLine="568"/>
        <w:jc w:val="both"/>
        <w:rPr>
          <w:rFonts w:ascii="Times New Roman" w:hAnsi="Times New Roman"/>
          <w:color w:val="C00000"/>
          <w:sz w:val="24"/>
          <w:szCs w:val="24"/>
        </w:rPr>
      </w:pPr>
      <w:bookmarkStart w:id="1" w:name="_Toc18417117"/>
      <w:r w:rsidRPr="002A3BF5">
        <w:rPr>
          <w:rFonts w:ascii="Times New Roman" w:hAnsi="Times New Roman"/>
          <w:color w:val="C00000"/>
          <w:sz w:val="24"/>
          <w:szCs w:val="24"/>
        </w:rPr>
        <w:t>Величины существующей отапли</w:t>
      </w:r>
      <w:r w:rsidR="00170F19">
        <w:rPr>
          <w:rFonts w:ascii="Times New Roman" w:hAnsi="Times New Roman"/>
          <w:color w:val="C00000"/>
          <w:sz w:val="24"/>
          <w:szCs w:val="24"/>
        </w:rPr>
        <w:t>ваемой площади строительных фон</w:t>
      </w:r>
      <w:r w:rsidRPr="002A3BF5">
        <w:rPr>
          <w:rFonts w:ascii="Times New Roman" w:hAnsi="Times New Roman"/>
          <w:color w:val="C00000"/>
          <w:sz w:val="24"/>
          <w:szCs w:val="24"/>
        </w:rPr>
        <w:t>дов и приросты отапливаемой площади строи</w:t>
      </w:r>
      <w:r w:rsidR="00170F19">
        <w:rPr>
          <w:rFonts w:ascii="Times New Roman" w:hAnsi="Times New Roman"/>
          <w:color w:val="C00000"/>
          <w:sz w:val="24"/>
          <w:szCs w:val="24"/>
        </w:rPr>
        <w:t>тельных фондов по расчетным эле</w:t>
      </w:r>
      <w:r w:rsidRPr="002A3BF5">
        <w:rPr>
          <w:rFonts w:ascii="Times New Roman" w:hAnsi="Times New Roman"/>
          <w:color w:val="C00000"/>
          <w:sz w:val="24"/>
          <w:szCs w:val="24"/>
        </w:rPr>
        <w:t>ментам территориального деления с разделение</w:t>
      </w:r>
      <w:r w:rsidR="00170F19">
        <w:rPr>
          <w:rFonts w:ascii="Times New Roman" w:hAnsi="Times New Roman"/>
          <w:color w:val="C00000"/>
          <w:sz w:val="24"/>
          <w:szCs w:val="24"/>
        </w:rPr>
        <w:t>м объектов строительства на мно</w:t>
      </w:r>
      <w:r w:rsidRPr="002A3BF5">
        <w:rPr>
          <w:rFonts w:ascii="Times New Roman" w:hAnsi="Times New Roman"/>
          <w:color w:val="C00000"/>
          <w:sz w:val="24"/>
          <w:szCs w:val="24"/>
        </w:rPr>
        <w:t>гоквартирные дома, индивидуальные жилые до</w:t>
      </w:r>
      <w:r w:rsidR="00170F19">
        <w:rPr>
          <w:rFonts w:ascii="Times New Roman" w:hAnsi="Times New Roman"/>
          <w:color w:val="C00000"/>
          <w:sz w:val="24"/>
          <w:szCs w:val="24"/>
        </w:rPr>
        <w:t>ма, общественные здания и произ</w:t>
      </w:r>
      <w:r w:rsidRPr="002A3BF5">
        <w:rPr>
          <w:rFonts w:ascii="Times New Roman" w:hAnsi="Times New Roman"/>
          <w:color w:val="C00000"/>
          <w:sz w:val="24"/>
          <w:szCs w:val="24"/>
        </w:rPr>
        <w:t>водственные здания промышленных предприятий по этапам - на каждый год первого 5-летнего периода и на последующие 5-летние периоды (далее - этапы)</w:t>
      </w:r>
      <w:bookmarkEnd w:id="1"/>
    </w:p>
    <w:p w14:paraId="01AC0319" w14:textId="77777777" w:rsidR="00ED229E" w:rsidRPr="002A3BF5" w:rsidRDefault="00ED229E" w:rsidP="00C666DF">
      <w:pPr>
        <w:keepNext/>
        <w:keepLines/>
        <w:numPr>
          <w:ilvl w:val="2"/>
          <w:numId w:val="105"/>
        </w:numPr>
        <w:tabs>
          <w:tab w:val="clear" w:pos="1430"/>
        </w:tabs>
        <w:spacing w:before="360" w:after="360"/>
        <w:ind w:left="720" w:hanging="153"/>
        <w:jc w:val="both"/>
        <w:outlineLvl w:val="2"/>
        <w:rPr>
          <w:b/>
          <w:bCs/>
          <w:color w:val="FF0000"/>
          <w:lang w:eastAsia="en-US"/>
        </w:rPr>
      </w:pPr>
      <w:bookmarkStart w:id="2" w:name="_Toc18417118"/>
      <w:r w:rsidRPr="002A3BF5">
        <w:rPr>
          <w:b/>
          <w:bCs/>
          <w:color w:val="FF0000"/>
          <w:lang w:eastAsia="en-US"/>
        </w:rPr>
        <w:t>Базовые площади строительных фондов</w:t>
      </w:r>
      <w:bookmarkEnd w:id="2"/>
    </w:p>
    <w:p w14:paraId="3EFF8FA1" w14:textId="77777777" w:rsidR="00AA0621" w:rsidRPr="00AA0621" w:rsidRDefault="00AA0621" w:rsidP="009203F9">
      <w:pPr>
        <w:shd w:val="clear" w:color="auto" w:fill="FFFFFF"/>
        <w:spacing w:line="360" w:lineRule="auto"/>
        <w:ind w:firstLine="709"/>
        <w:jc w:val="both"/>
        <w:rPr>
          <w:color w:val="000000"/>
        </w:rPr>
      </w:pPr>
      <w:r w:rsidRPr="00AA0621">
        <w:rPr>
          <w:b/>
          <w:color w:val="FF0000"/>
          <w:spacing w:val="-1"/>
          <w:lang w:bidi="en-US"/>
        </w:rPr>
        <w:t>Варненский муниципальный округ</w:t>
      </w:r>
      <w:r w:rsidRPr="00AA0621">
        <w:rPr>
          <w:color w:val="000000"/>
        </w:rPr>
        <w:t>, как и многие другие южные территории Челябинской области, имеет казацкие корни. В середине XIX века здесь располагались казацкие военные посты-поселения. Сначала они носили номерные названия, а в 1843 году получили новые имена – в честь побед Оренбургского казачьего войска. Сама Варна названа в честь взятия болгарской крепости. На карте округа, кроме Варны, также есть Лейпциг, Бородиновка, Кулевчи.</w:t>
      </w:r>
    </w:p>
    <w:p w14:paraId="6D35DA25" w14:textId="77777777" w:rsidR="00AA0621" w:rsidRPr="00AA0621" w:rsidRDefault="00AA0621" w:rsidP="009203F9">
      <w:pPr>
        <w:shd w:val="clear" w:color="auto" w:fill="FFFFFF"/>
        <w:spacing w:line="360" w:lineRule="auto"/>
        <w:ind w:firstLine="709"/>
        <w:jc w:val="both"/>
        <w:rPr>
          <w:color w:val="0F243E" w:themeColor="text2" w:themeShade="80"/>
        </w:rPr>
      </w:pPr>
      <w:r w:rsidRPr="00AA0621">
        <w:rPr>
          <w:b/>
          <w:color w:val="FF0000"/>
        </w:rPr>
        <w:lastRenderedPageBreak/>
        <w:t>Варненский муниципальный округ –</w:t>
      </w:r>
      <w:r w:rsidRPr="00AA0621">
        <w:rPr>
          <w:color w:val="FF0000"/>
        </w:rPr>
        <w:t xml:space="preserve"> </w:t>
      </w:r>
      <w:r w:rsidRPr="00AA0621">
        <w:rPr>
          <w:color w:val="0F243E" w:themeColor="text2" w:themeShade="80"/>
        </w:rPr>
        <w:t>округ сельскохозяйственный. Степной климат, только более мягкий, позволяет успешно выращивать зерновые культуры. Полвека назад в Варне построили один из крупнейших в области элеваторов. Сегодня он входит в объединение «</w:t>
      </w:r>
      <w:proofErr w:type="spellStart"/>
      <w:r w:rsidRPr="00AA0621">
        <w:rPr>
          <w:color w:val="0F243E" w:themeColor="text2" w:themeShade="80"/>
        </w:rPr>
        <w:t>Союзпищепром</w:t>
      </w:r>
      <w:proofErr w:type="spellEnd"/>
      <w:r w:rsidRPr="00AA0621">
        <w:rPr>
          <w:color w:val="0F243E" w:themeColor="text2" w:themeShade="80"/>
        </w:rPr>
        <w:t>» и по-прежнему занимает ведущее положение. В целом, в округе действуют около 20 крупных сельхозпредприятий.</w:t>
      </w:r>
    </w:p>
    <w:p w14:paraId="45FEB94C" w14:textId="77777777" w:rsidR="00AA0621" w:rsidRPr="00AA0621" w:rsidRDefault="00AA0621" w:rsidP="00AA0621">
      <w:pPr>
        <w:spacing w:line="360" w:lineRule="auto"/>
        <w:ind w:firstLine="709"/>
        <w:contextualSpacing/>
        <w:jc w:val="both"/>
        <w:rPr>
          <w:color w:val="0F243E" w:themeColor="text2" w:themeShade="80"/>
          <w:spacing w:val="-1"/>
        </w:rPr>
      </w:pPr>
      <w:r w:rsidRPr="00AA0621">
        <w:rPr>
          <w:color w:val="0F243E" w:themeColor="text2" w:themeShade="80"/>
        </w:rPr>
        <w:t>Наиболее перспективные в округе: ОАО «Варненский комбинат хлебопродуктов», ОАО «Варненское дорожное ремонтно-строительное управление», «Варненская сельхозтехника», ОАО «</w:t>
      </w:r>
      <w:proofErr w:type="spellStart"/>
      <w:r w:rsidRPr="00AA0621">
        <w:rPr>
          <w:color w:val="0F243E" w:themeColor="text2" w:themeShade="80"/>
        </w:rPr>
        <w:t>Агропромтехника</w:t>
      </w:r>
      <w:proofErr w:type="spellEnd"/>
      <w:r w:rsidRPr="00AA0621">
        <w:rPr>
          <w:color w:val="0F243E" w:themeColor="text2" w:themeShade="80"/>
        </w:rPr>
        <w:t xml:space="preserve">», «ООО </w:t>
      </w:r>
      <w:proofErr w:type="spellStart"/>
      <w:r w:rsidRPr="00AA0621">
        <w:rPr>
          <w:color w:val="0F243E" w:themeColor="text2" w:themeShade="80"/>
        </w:rPr>
        <w:t>Варнаагропромэнерго</w:t>
      </w:r>
      <w:proofErr w:type="spellEnd"/>
      <w:r w:rsidRPr="00AA0621">
        <w:rPr>
          <w:color w:val="0F243E" w:themeColor="text2" w:themeShade="80"/>
        </w:rPr>
        <w:t>», «Уралсвязьинформ», «</w:t>
      </w:r>
      <w:proofErr w:type="spellStart"/>
      <w:r w:rsidRPr="00AA0621">
        <w:rPr>
          <w:color w:val="0F243E" w:themeColor="text2" w:themeShade="80"/>
        </w:rPr>
        <w:t>Варнагазстрой</w:t>
      </w:r>
      <w:proofErr w:type="spellEnd"/>
      <w:r w:rsidRPr="00AA0621">
        <w:rPr>
          <w:color w:val="0F243E" w:themeColor="text2" w:themeShade="80"/>
        </w:rPr>
        <w:t>», Муниципальное автотранспортное предприятие и т.д.</w:t>
      </w:r>
    </w:p>
    <w:p w14:paraId="58177C30" w14:textId="77777777" w:rsidR="008669F3" w:rsidRPr="00AA0621" w:rsidRDefault="008669F3" w:rsidP="008669F3">
      <w:pPr>
        <w:spacing w:line="360" w:lineRule="auto"/>
        <w:ind w:firstLine="709"/>
        <w:contextualSpacing/>
        <w:jc w:val="both"/>
        <w:rPr>
          <w:color w:val="0F243E" w:themeColor="text2" w:themeShade="80"/>
          <w:spacing w:val="-1"/>
        </w:rPr>
      </w:pPr>
      <w:r w:rsidRPr="00AA0621">
        <w:rPr>
          <w:color w:val="0F243E" w:themeColor="text2" w:themeShade="80"/>
          <w:spacing w:val="-1"/>
        </w:rPr>
        <w:t xml:space="preserve">Системы централизованного теплоснабжения имеют развитую сеть трубопроводов. </w:t>
      </w:r>
    </w:p>
    <w:p w14:paraId="180426A4" w14:textId="77777777" w:rsidR="00A423DC" w:rsidRDefault="00A423DC" w:rsidP="00A423DC">
      <w:pPr>
        <w:shd w:val="clear" w:color="auto" w:fill="FFFFFF"/>
        <w:spacing w:line="360" w:lineRule="auto"/>
        <w:ind w:firstLine="725"/>
        <w:jc w:val="both"/>
        <w:rPr>
          <w:b/>
          <w:bCs/>
          <w:color w:val="C00000"/>
          <w:lang w:bidi="en-US"/>
        </w:rPr>
      </w:pPr>
      <w:r w:rsidRPr="00FA60E9">
        <w:rPr>
          <w:noProof/>
        </w:rPr>
        <w:drawing>
          <wp:anchor distT="0" distB="0" distL="114300" distR="114300" simplePos="0" relativeHeight="251658240" behindDoc="0" locked="0" layoutInCell="1" allowOverlap="1" wp14:anchorId="355683A1" wp14:editId="53049140">
            <wp:simplePos x="0" y="0"/>
            <wp:positionH relativeFrom="column">
              <wp:posOffset>798974</wp:posOffset>
            </wp:positionH>
            <wp:positionV relativeFrom="paragraph">
              <wp:posOffset>74463</wp:posOffset>
            </wp:positionV>
            <wp:extent cx="2496185" cy="2025015"/>
            <wp:effectExtent l="0" t="0" r="0" b="0"/>
            <wp:wrapNone/>
            <wp:docPr id="3" name="Рисунок 3" descr="File:Chelyab-obl-geo-stub.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Chelyab-obl-geo-stub.sv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6185" cy="2025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7844">
        <w:rPr>
          <w:noProof/>
        </w:rPr>
        <w:drawing>
          <wp:anchor distT="0" distB="0" distL="114300" distR="114300" simplePos="0" relativeHeight="251659264" behindDoc="0" locked="0" layoutInCell="1" allowOverlap="1" wp14:anchorId="71453550" wp14:editId="071B41F1">
            <wp:simplePos x="0" y="0"/>
            <wp:positionH relativeFrom="column">
              <wp:posOffset>3438525</wp:posOffset>
            </wp:positionH>
            <wp:positionV relativeFrom="paragraph">
              <wp:posOffset>74295</wp:posOffset>
            </wp:positionV>
            <wp:extent cx="1947545" cy="2043430"/>
            <wp:effectExtent l="0" t="0" r="0" b="0"/>
            <wp:wrapNone/>
            <wp:docPr id="13" name="Рисунок 13" descr="Картинки по запросу &quot;карталовгерб&quot;"/>
            <wp:cNvGraphicFramePr/>
            <a:graphic xmlns:a="http://schemas.openxmlformats.org/drawingml/2006/main">
              <a:graphicData uri="http://schemas.openxmlformats.org/drawingml/2006/picture">
                <pic:pic xmlns:pic="http://schemas.openxmlformats.org/drawingml/2006/picture">
                  <pic:nvPicPr>
                    <pic:cNvPr id="2" name="Рисунок 2" descr="Картинки по запросу &quot;карталовгерб&quot;"/>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47545" cy="2043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B15F3"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45960A35"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281261B5"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643B170C"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49F00D56"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193C7E40"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40C42734" w14:textId="77777777" w:rsidR="00A423DC" w:rsidRDefault="00A423DC" w:rsidP="008669F3">
      <w:pPr>
        <w:pStyle w:val="affe"/>
        <w:spacing w:before="0" w:beforeAutospacing="0" w:after="0" w:afterAutospacing="0" w:line="360" w:lineRule="auto"/>
        <w:ind w:firstLine="720"/>
        <w:jc w:val="both"/>
        <w:rPr>
          <w:b/>
          <w:bCs/>
          <w:color w:val="C00000"/>
          <w:lang w:bidi="en-US"/>
        </w:rPr>
      </w:pPr>
    </w:p>
    <w:p w14:paraId="4020DA72" w14:textId="77777777" w:rsidR="004007F8" w:rsidRPr="004007F8" w:rsidRDefault="004007F8" w:rsidP="009203F9">
      <w:pPr>
        <w:spacing w:line="360" w:lineRule="auto"/>
        <w:ind w:firstLine="709"/>
        <w:jc w:val="both"/>
        <w:rPr>
          <w:bCs/>
          <w:color w:val="0F243E" w:themeColor="text2" w:themeShade="80"/>
          <w:lang w:bidi="en-US"/>
        </w:rPr>
      </w:pPr>
      <w:r w:rsidRPr="004007F8">
        <w:rPr>
          <w:bCs/>
          <w:color w:val="0F243E" w:themeColor="text2" w:themeShade="80"/>
          <w:lang w:bidi="en-US"/>
        </w:rPr>
        <w:t>Климат резко континентальный. Зима морозная, мало</w:t>
      </w:r>
      <w:r w:rsidR="007D7170">
        <w:rPr>
          <w:bCs/>
          <w:color w:val="0F243E" w:themeColor="text2" w:themeShade="80"/>
          <w:lang w:bidi="en-US"/>
        </w:rPr>
        <w:t>снежная, снежный покров сохраня</w:t>
      </w:r>
      <w:r w:rsidRPr="004007F8">
        <w:rPr>
          <w:bCs/>
          <w:color w:val="0F243E" w:themeColor="text2" w:themeShade="80"/>
          <w:lang w:bidi="en-US"/>
        </w:rPr>
        <w:t xml:space="preserve">ется в среднем 146 дней. Весна сравнительно ранняя и сухая. Лето сухое и жаркое. Периодически повторяются засухи. Преобладают ветры юго-западного направления. </w:t>
      </w:r>
    </w:p>
    <w:p w14:paraId="4769181D" w14:textId="77777777" w:rsidR="004007F8" w:rsidRPr="004007F8" w:rsidRDefault="004007F8" w:rsidP="009203F9">
      <w:pPr>
        <w:spacing w:line="360" w:lineRule="auto"/>
        <w:ind w:firstLine="709"/>
        <w:jc w:val="both"/>
        <w:rPr>
          <w:bCs/>
          <w:color w:val="0F243E" w:themeColor="text2" w:themeShade="80"/>
          <w:lang w:bidi="en-US"/>
        </w:rPr>
      </w:pPr>
      <w:r w:rsidRPr="004007F8">
        <w:rPr>
          <w:bCs/>
          <w:color w:val="0F243E" w:themeColor="text2" w:themeShade="80"/>
          <w:lang w:bidi="en-US"/>
        </w:rPr>
        <w:t xml:space="preserve"> По общим характеристикам климат Челябинской области относится к умеренному континентальному. Продолжительность отопительного периода – 212 суток. Средняя температура наиболее холодной пятидневки - 32°С, средняя температура наружного воздуха за отопительный период – 6,5°С;</w:t>
      </w:r>
    </w:p>
    <w:p w14:paraId="25CEDC11" w14:textId="77777777" w:rsidR="00856E7D" w:rsidRDefault="006D1503" w:rsidP="009203F9">
      <w:pPr>
        <w:spacing w:line="360" w:lineRule="auto"/>
        <w:ind w:firstLine="709"/>
        <w:jc w:val="both"/>
        <w:rPr>
          <w:b/>
          <w:color w:val="0F243E" w:themeColor="text2" w:themeShade="80"/>
        </w:rPr>
      </w:pPr>
      <w:r w:rsidRPr="00C26BF6">
        <w:rPr>
          <w:color w:val="0F243E" w:themeColor="text2" w:themeShade="80"/>
        </w:rPr>
        <w:t>З</w:t>
      </w:r>
      <w:r w:rsidR="00856E7D">
        <w:rPr>
          <w:color w:val="0F243E" w:themeColor="text2" w:themeShade="80"/>
        </w:rPr>
        <w:t>начени</w:t>
      </w:r>
      <w:r>
        <w:rPr>
          <w:color w:val="0F243E" w:themeColor="text2" w:themeShade="80"/>
        </w:rPr>
        <w:t>е</w:t>
      </w:r>
      <w:r w:rsidR="00856E7D">
        <w:rPr>
          <w:color w:val="0F243E" w:themeColor="text2" w:themeShade="80"/>
        </w:rPr>
        <w:t xml:space="preserve"> тепловых нагрузок,</w:t>
      </w:r>
      <w:r w:rsidR="00856E7D" w:rsidRPr="007F10EC">
        <w:rPr>
          <w:color w:val="0F243E" w:themeColor="text2" w:themeShade="80"/>
        </w:rPr>
        <w:t xml:space="preserve"> указан</w:t>
      </w:r>
      <w:r w:rsidR="0056287F">
        <w:rPr>
          <w:color w:val="0F243E" w:themeColor="text2" w:themeShade="80"/>
        </w:rPr>
        <w:t xml:space="preserve">ных в договорах теплоснабжения </w:t>
      </w:r>
      <w:r w:rsidR="007D7170">
        <w:rPr>
          <w:color w:val="0F243E" w:themeColor="text2" w:themeShade="80"/>
        </w:rPr>
        <w:t>Варненского</w:t>
      </w:r>
      <w:r w:rsidR="00D80CDE">
        <w:rPr>
          <w:color w:val="0F243E" w:themeColor="text2" w:themeShade="80"/>
        </w:rPr>
        <w:t xml:space="preserve"> </w:t>
      </w:r>
      <w:r w:rsidR="00A74139">
        <w:rPr>
          <w:color w:val="0F243E" w:themeColor="text2" w:themeShade="80"/>
        </w:rPr>
        <w:t>муниципального района</w:t>
      </w:r>
      <w:r w:rsidR="00856E7D">
        <w:rPr>
          <w:color w:val="0F243E" w:themeColor="text2" w:themeShade="80"/>
        </w:rPr>
        <w:t xml:space="preserve"> </w:t>
      </w:r>
      <w:r w:rsidR="00856E7D" w:rsidRPr="007F10EC">
        <w:rPr>
          <w:color w:val="0F243E" w:themeColor="text2" w:themeShade="80"/>
        </w:rPr>
        <w:t>представлено ниже в табл</w:t>
      </w:r>
      <w:r w:rsidR="002A3BF5">
        <w:rPr>
          <w:color w:val="0F243E" w:themeColor="text2" w:themeShade="80"/>
        </w:rPr>
        <w:t>ице 2</w:t>
      </w:r>
      <w:r w:rsidR="00856E7D">
        <w:rPr>
          <w:color w:val="0F243E" w:themeColor="text2" w:themeShade="80"/>
        </w:rPr>
        <w:t>.</w:t>
      </w:r>
    </w:p>
    <w:p w14:paraId="0BDD2F40" w14:textId="77777777" w:rsidR="00856E7D" w:rsidRPr="00407299" w:rsidRDefault="00856E7D" w:rsidP="00856E7D">
      <w:pPr>
        <w:rPr>
          <w:sz w:val="10"/>
          <w:szCs w:val="10"/>
        </w:rPr>
      </w:pPr>
    </w:p>
    <w:p w14:paraId="3F6A7122" w14:textId="77777777" w:rsidR="00856E7D" w:rsidRDefault="00856E7D" w:rsidP="002A3BF5">
      <w:pPr>
        <w:spacing w:line="276" w:lineRule="auto"/>
        <w:ind w:firstLine="709"/>
        <w:contextualSpacing/>
        <w:rPr>
          <w:i/>
          <w:kern w:val="28"/>
        </w:rPr>
      </w:pPr>
      <w:r w:rsidRPr="001C033F">
        <w:rPr>
          <w:b/>
          <w:i/>
          <w:kern w:val="28"/>
        </w:rPr>
        <w:t xml:space="preserve">Таблица </w:t>
      </w:r>
      <w:r w:rsidR="002A3BF5">
        <w:rPr>
          <w:b/>
          <w:i/>
          <w:kern w:val="28"/>
        </w:rPr>
        <w:t>2</w:t>
      </w:r>
      <w:r w:rsidRPr="001C033F">
        <w:rPr>
          <w:b/>
          <w:i/>
          <w:kern w:val="28"/>
        </w:rPr>
        <w:t xml:space="preserve">. </w:t>
      </w:r>
      <w:r w:rsidR="006D1503">
        <w:rPr>
          <w:b/>
          <w:i/>
          <w:kern w:val="28"/>
        </w:rPr>
        <w:t>Р</w:t>
      </w:r>
      <w:r w:rsidRPr="001C033F">
        <w:rPr>
          <w:i/>
          <w:kern w:val="28"/>
        </w:rPr>
        <w:t xml:space="preserve">асчетные тепловые нагрузки потребителей </w:t>
      </w:r>
      <w:r w:rsidR="006D1503">
        <w:rPr>
          <w:i/>
          <w:kern w:val="28"/>
        </w:rPr>
        <w:t>тепловой энергии</w:t>
      </w:r>
      <w:r>
        <w:rPr>
          <w:i/>
          <w:kern w:val="28"/>
        </w:rPr>
        <w:t xml:space="preserve">  </w:t>
      </w:r>
      <w:r w:rsidR="006D1503">
        <w:rPr>
          <w:i/>
          <w:kern w:val="28"/>
        </w:rPr>
        <w:t>по состоянию на 01.0</w:t>
      </w:r>
      <w:r w:rsidR="004D6EA6">
        <w:rPr>
          <w:i/>
          <w:kern w:val="28"/>
        </w:rPr>
        <w:t>3</w:t>
      </w:r>
      <w:r w:rsidR="006D1503">
        <w:rPr>
          <w:i/>
          <w:kern w:val="28"/>
        </w:rPr>
        <w:t>.</w:t>
      </w:r>
      <w:r>
        <w:rPr>
          <w:i/>
          <w:kern w:val="28"/>
        </w:rPr>
        <w:t>20</w:t>
      </w:r>
      <w:r w:rsidR="006D1503">
        <w:rPr>
          <w:i/>
          <w:kern w:val="28"/>
        </w:rPr>
        <w:t>2</w:t>
      </w:r>
      <w:r w:rsidR="004D6EA6">
        <w:rPr>
          <w:i/>
          <w:kern w:val="28"/>
        </w:rPr>
        <w:t>6</w:t>
      </w:r>
      <w:r w:rsidR="007D7170">
        <w:rPr>
          <w:i/>
          <w:kern w:val="28"/>
        </w:rPr>
        <w:t xml:space="preserve"> г</w:t>
      </w:r>
      <w:r>
        <w:rPr>
          <w:i/>
          <w:kern w:val="28"/>
        </w:rPr>
        <w:t>.</w:t>
      </w:r>
    </w:p>
    <w:tbl>
      <w:tblPr>
        <w:tblW w:w="10363" w:type="dxa"/>
        <w:jc w:val="center"/>
        <w:tblLook w:val="04A0" w:firstRow="1" w:lastRow="0" w:firstColumn="1" w:lastColumn="0" w:noHBand="0" w:noVBand="1"/>
      </w:tblPr>
      <w:tblGrid>
        <w:gridCol w:w="9152"/>
        <w:gridCol w:w="1211"/>
      </w:tblGrid>
      <w:tr w:rsidR="004D6EA6" w:rsidRPr="00817835" w14:paraId="5D8B031E" w14:textId="77777777" w:rsidTr="004D6EA6">
        <w:trPr>
          <w:trHeight w:val="415"/>
          <w:jc w:val="center"/>
        </w:trPr>
        <w:tc>
          <w:tcPr>
            <w:tcW w:w="9152" w:type="dxa"/>
            <w:tcBorders>
              <w:top w:val="single" w:sz="4" w:space="0" w:color="auto"/>
              <w:left w:val="single" w:sz="4" w:space="0" w:color="auto"/>
              <w:bottom w:val="single" w:sz="4" w:space="0" w:color="auto"/>
              <w:right w:val="single" w:sz="4" w:space="0" w:color="auto"/>
            </w:tcBorders>
            <w:vAlign w:val="center"/>
            <w:hideMark/>
          </w:tcPr>
          <w:p w14:paraId="7182F8BE" w14:textId="77777777" w:rsidR="004D6EA6" w:rsidRPr="00ED2677" w:rsidRDefault="004D6EA6" w:rsidP="004D6EA6">
            <w:pPr>
              <w:jc w:val="center"/>
              <w:rPr>
                <w:b/>
                <w:i/>
                <w:sz w:val="6"/>
                <w:szCs w:val="6"/>
              </w:rPr>
            </w:pPr>
          </w:p>
          <w:p w14:paraId="488D9798" w14:textId="77777777" w:rsidR="004D6EA6" w:rsidRPr="000560ED" w:rsidRDefault="004D6EA6" w:rsidP="004D6EA6">
            <w:pPr>
              <w:jc w:val="center"/>
              <w:rPr>
                <w:i/>
                <w:sz w:val="10"/>
                <w:szCs w:val="10"/>
              </w:rPr>
            </w:pPr>
            <w:r w:rsidRPr="000560ED">
              <w:rPr>
                <w:b/>
                <w:i/>
              </w:rPr>
              <w:t>Филиал/Участок/Котельная</w:t>
            </w:r>
          </w:p>
          <w:p w14:paraId="7AFD84BF" w14:textId="77777777" w:rsidR="004D6EA6" w:rsidRPr="000560ED" w:rsidRDefault="004D6EA6" w:rsidP="004D6EA6">
            <w:pPr>
              <w:rPr>
                <w:b/>
                <w:i/>
                <w:sz w:val="20"/>
                <w:szCs w:val="20"/>
              </w:rPr>
            </w:pPr>
          </w:p>
        </w:tc>
        <w:tc>
          <w:tcPr>
            <w:tcW w:w="1211" w:type="dxa"/>
            <w:tcBorders>
              <w:top w:val="single" w:sz="4" w:space="0" w:color="auto"/>
              <w:left w:val="nil"/>
              <w:bottom w:val="single" w:sz="4" w:space="0" w:color="auto"/>
              <w:right w:val="single" w:sz="4" w:space="0" w:color="auto"/>
            </w:tcBorders>
            <w:shd w:val="clear" w:color="auto" w:fill="auto"/>
            <w:vAlign w:val="center"/>
            <w:hideMark/>
          </w:tcPr>
          <w:p w14:paraId="6ADA8E1E" w14:textId="77777777" w:rsidR="004D6EA6" w:rsidRPr="00ED2677" w:rsidRDefault="004D6EA6" w:rsidP="004D6EA6">
            <w:pPr>
              <w:jc w:val="center"/>
              <w:rPr>
                <w:b/>
                <w:i/>
                <w:sz w:val="20"/>
                <w:szCs w:val="20"/>
              </w:rPr>
            </w:pPr>
            <w:r w:rsidRPr="00ED2677">
              <w:rPr>
                <w:b/>
                <w:i/>
                <w:sz w:val="20"/>
                <w:szCs w:val="20"/>
              </w:rPr>
              <w:t>Расчетная часовая нагрузка, Гкал/час</w:t>
            </w:r>
          </w:p>
        </w:tc>
      </w:tr>
      <w:tr w:rsidR="004D6EA6" w:rsidRPr="000560ED" w14:paraId="458A2E56" w14:textId="77777777" w:rsidTr="004D6EA6">
        <w:trPr>
          <w:trHeight w:val="155"/>
          <w:jc w:val="center"/>
        </w:trPr>
        <w:tc>
          <w:tcPr>
            <w:tcW w:w="9152" w:type="dxa"/>
            <w:tcBorders>
              <w:top w:val="nil"/>
              <w:left w:val="single" w:sz="4" w:space="0" w:color="auto"/>
              <w:bottom w:val="single" w:sz="4" w:space="0" w:color="auto"/>
              <w:right w:val="single" w:sz="4" w:space="0" w:color="auto"/>
            </w:tcBorders>
            <w:shd w:val="clear" w:color="auto" w:fill="auto"/>
            <w:noWrap/>
            <w:vAlign w:val="center"/>
            <w:hideMark/>
          </w:tcPr>
          <w:p w14:paraId="3903773B" w14:textId="77777777" w:rsidR="004D6EA6" w:rsidRPr="000560ED" w:rsidRDefault="004D6EA6" w:rsidP="004D6EA6">
            <w:pPr>
              <w:jc w:val="center"/>
              <w:rPr>
                <w:i/>
                <w:sz w:val="16"/>
                <w:szCs w:val="16"/>
              </w:rPr>
            </w:pPr>
            <w:r w:rsidRPr="000560ED">
              <w:rPr>
                <w:i/>
                <w:sz w:val="16"/>
                <w:szCs w:val="16"/>
              </w:rPr>
              <w:t>1</w:t>
            </w:r>
          </w:p>
        </w:tc>
        <w:tc>
          <w:tcPr>
            <w:tcW w:w="1211" w:type="dxa"/>
            <w:tcBorders>
              <w:top w:val="nil"/>
              <w:left w:val="nil"/>
              <w:bottom w:val="single" w:sz="4" w:space="0" w:color="auto"/>
              <w:right w:val="single" w:sz="4" w:space="0" w:color="auto"/>
            </w:tcBorders>
            <w:shd w:val="clear" w:color="auto" w:fill="auto"/>
            <w:noWrap/>
            <w:vAlign w:val="bottom"/>
            <w:hideMark/>
          </w:tcPr>
          <w:p w14:paraId="5501EA66" w14:textId="77777777" w:rsidR="004D6EA6" w:rsidRPr="000560ED" w:rsidRDefault="004D6EA6" w:rsidP="004D6EA6">
            <w:pPr>
              <w:jc w:val="center"/>
              <w:rPr>
                <w:i/>
                <w:sz w:val="16"/>
                <w:szCs w:val="16"/>
              </w:rPr>
            </w:pPr>
            <w:r w:rsidRPr="000560ED">
              <w:rPr>
                <w:i/>
                <w:sz w:val="16"/>
                <w:szCs w:val="16"/>
              </w:rPr>
              <w:t>2</w:t>
            </w:r>
          </w:p>
        </w:tc>
      </w:tr>
      <w:tr w:rsidR="004D6EA6" w:rsidRPr="0011156C" w14:paraId="6301559F" w14:textId="77777777" w:rsidTr="004D6EA6">
        <w:trPr>
          <w:trHeight w:val="25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206691" w14:textId="77777777" w:rsidR="004D6EA6" w:rsidRPr="00ED2677" w:rsidRDefault="004D6EA6" w:rsidP="004D6EA6">
            <w:pPr>
              <w:jc w:val="center"/>
              <w:rPr>
                <w:b/>
                <w:bCs/>
                <w:i/>
              </w:rPr>
            </w:pPr>
            <w:r w:rsidRPr="00ED2677">
              <w:rPr>
                <w:b/>
                <w:bCs/>
                <w:i/>
              </w:rPr>
              <w:t>Филиал Карталинские ЭТС АО «Челябоблкоммунэнерго»</w:t>
            </w:r>
          </w:p>
        </w:tc>
        <w:tc>
          <w:tcPr>
            <w:tcW w:w="1211" w:type="dxa"/>
            <w:tcBorders>
              <w:top w:val="nil"/>
              <w:left w:val="nil"/>
              <w:bottom w:val="single" w:sz="4" w:space="0" w:color="auto"/>
              <w:right w:val="single" w:sz="4" w:space="0" w:color="auto"/>
            </w:tcBorders>
            <w:shd w:val="clear" w:color="auto" w:fill="auto"/>
            <w:noWrap/>
            <w:vAlign w:val="bottom"/>
            <w:hideMark/>
          </w:tcPr>
          <w:p w14:paraId="330BB3E6" w14:textId="77777777" w:rsidR="004D6EA6" w:rsidRPr="00ED2677" w:rsidRDefault="004D6EA6" w:rsidP="004D6EA6">
            <w:pPr>
              <w:rPr>
                <w:i/>
              </w:rPr>
            </w:pPr>
            <w:r w:rsidRPr="000560ED">
              <w:rPr>
                <w:i/>
              </w:rPr>
              <w:t> </w:t>
            </w:r>
          </w:p>
        </w:tc>
      </w:tr>
      <w:tr w:rsidR="004D6EA6" w:rsidRPr="000560ED" w14:paraId="6F7A4611"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9126" w14:textId="77777777" w:rsidR="004D6EA6" w:rsidRPr="000560ED" w:rsidRDefault="004D6EA6" w:rsidP="004D6EA6">
            <w:pPr>
              <w:jc w:val="center"/>
              <w:outlineLvl w:val="0"/>
              <w:rPr>
                <w:b/>
                <w:bCs/>
                <w:i/>
              </w:rPr>
            </w:pPr>
            <w:r w:rsidRPr="000560ED">
              <w:rPr>
                <w:b/>
                <w:bCs/>
                <w:i/>
              </w:rPr>
              <w:t>Варненский участок</w:t>
            </w:r>
          </w:p>
        </w:tc>
        <w:tc>
          <w:tcPr>
            <w:tcW w:w="1211" w:type="dxa"/>
            <w:tcBorders>
              <w:top w:val="nil"/>
              <w:left w:val="nil"/>
              <w:bottom w:val="single" w:sz="4" w:space="0" w:color="auto"/>
              <w:right w:val="single" w:sz="4" w:space="0" w:color="auto"/>
            </w:tcBorders>
            <w:shd w:val="clear" w:color="auto" w:fill="auto"/>
            <w:noWrap/>
            <w:vAlign w:val="bottom"/>
          </w:tcPr>
          <w:p w14:paraId="0C533739" w14:textId="77777777" w:rsidR="004D6EA6" w:rsidRPr="000560ED" w:rsidRDefault="004D6EA6" w:rsidP="004D6EA6">
            <w:pPr>
              <w:outlineLvl w:val="0"/>
              <w:rPr>
                <w:i/>
              </w:rPr>
            </w:pPr>
          </w:p>
        </w:tc>
      </w:tr>
      <w:tr w:rsidR="004D6EA6" w:rsidRPr="000560ED" w14:paraId="0D45B42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DEFB81" w14:textId="77777777" w:rsidR="004D6EA6" w:rsidRPr="000560ED" w:rsidRDefault="004D6EA6" w:rsidP="004D6EA6">
            <w:pPr>
              <w:outlineLvl w:val="1"/>
              <w:rPr>
                <w:b/>
                <w:bCs/>
                <w:i/>
                <w:iCs/>
                <w:color w:val="C00000"/>
              </w:rPr>
            </w:pPr>
            <w:r w:rsidRPr="00ED2677">
              <w:rPr>
                <w:b/>
                <w:bCs/>
                <w:i/>
                <w:iCs/>
                <w:color w:val="C00000"/>
              </w:rPr>
              <w:t xml:space="preserve">Котельная «Микрорайон», с. Варна, ул. </w:t>
            </w:r>
            <w:r w:rsidRPr="000560ED">
              <w:rPr>
                <w:b/>
                <w:bCs/>
                <w:i/>
                <w:iCs/>
                <w:color w:val="C00000"/>
              </w:rPr>
              <w:t>Спартака, д.1</w:t>
            </w:r>
          </w:p>
        </w:tc>
        <w:tc>
          <w:tcPr>
            <w:tcW w:w="1211" w:type="dxa"/>
            <w:tcBorders>
              <w:top w:val="nil"/>
              <w:left w:val="nil"/>
              <w:bottom w:val="single" w:sz="4" w:space="0" w:color="auto"/>
              <w:right w:val="single" w:sz="4" w:space="0" w:color="auto"/>
            </w:tcBorders>
            <w:shd w:val="clear" w:color="auto" w:fill="auto"/>
            <w:noWrap/>
            <w:vAlign w:val="center"/>
            <w:hideMark/>
          </w:tcPr>
          <w:p w14:paraId="45634B1F" w14:textId="77777777" w:rsidR="004D6EA6" w:rsidRPr="000560ED" w:rsidRDefault="004D6EA6" w:rsidP="004D6EA6">
            <w:pPr>
              <w:ind w:left="-108" w:right="-31"/>
              <w:jc w:val="center"/>
              <w:outlineLvl w:val="1"/>
              <w:rPr>
                <w:b/>
                <w:bCs/>
                <w:i/>
                <w:color w:val="C00000"/>
                <w:sz w:val="26"/>
                <w:szCs w:val="26"/>
              </w:rPr>
            </w:pPr>
            <w:r w:rsidRPr="000560ED">
              <w:rPr>
                <w:b/>
                <w:bCs/>
                <w:i/>
                <w:color w:val="C00000"/>
                <w:sz w:val="26"/>
                <w:szCs w:val="26"/>
              </w:rPr>
              <w:t>5,015</w:t>
            </w:r>
          </w:p>
        </w:tc>
      </w:tr>
      <w:tr w:rsidR="004D6EA6" w:rsidRPr="000560ED" w14:paraId="45D6972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1C6E51" w14:textId="77777777" w:rsidR="004D6EA6" w:rsidRPr="000560ED" w:rsidRDefault="004D6EA6" w:rsidP="004D6EA6">
            <w:pPr>
              <w:outlineLvl w:val="2"/>
              <w:rPr>
                <w:bCs/>
                <w:i/>
                <w:iCs/>
              </w:rPr>
            </w:pPr>
            <w:r w:rsidRPr="00ED2677">
              <w:rPr>
                <w:bCs/>
                <w:i/>
                <w:iCs/>
              </w:rPr>
              <w:t xml:space="preserve">"Варненское районное объединение потребительских обществ", ул. </w:t>
            </w:r>
            <w:r w:rsidRPr="000560ED">
              <w:rPr>
                <w:bCs/>
                <w:i/>
                <w:iCs/>
              </w:rPr>
              <w:t xml:space="preserve">Гагарина, 105 </w:t>
            </w:r>
          </w:p>
        </w:tc>
        <w:tc>
          <w:tcPr>
            <w:tcW w:w="1211" w:type="dxa"/>
            <w:tcBorders>
              <w:top w:val="nil"/>
              <w:left w:val="nil"/>
              <w:bottom w:val="single" w:sz="4" w:space="0" w:color="auto"/>
              <w:right w:val="single" w:sz="4" w:space="0" w:color="auto"/>
            </w:tcBorders>
            <w:shd w:val="clear" w:color="auto" w:fill="auto"/>
            <w:noWrap/>
            <w:vAlign w:val="center"/>
          </w:tcPr>
          <w:p w14:paraId="4BC0FDD4" w14:textId="77777777" w:rsidR="004D6EA6" w:rsidRPr="000560ED" w:rsidRDefault="004D6EA6" w:rsidP="004D6EA6">
            <w:pPr>
              <w:ind w:left="-108" w:right="-31"/>
              <w:jc w:val="center"/>
              <w:outlineLvl w:val="2"/>
              <w:rPr>
                <w:bCs/>
                <w:i/>
                <w:iCs/>
              </w:rPr>
            </w:pPr>
            <w:r w:rsidRPr="000560ED">
              <w:rPr>
                <w:bCs/>
                <w:i/>
                <w:iCs/>
              </w:rPr>
              <w:t>0,021</w:t>
            </w:r>
          </w:p>
        </w:tc>
      </w:tr>
      <w:tr w:rsidR="004D6EA6" w:rsidRPr="000560ED" w14:paraId="2BD1E43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113D9" w14:textId="77777777" w:rsidR="004D6EA6" w:rsidRPr="000560ED" w:rsidRDefault="004D6EA6" w:rsidP="004D6EA6">
            <w:pPr>
              <w:outlineLvl w:val="2"/>
              <w:rPr>
                <w:bCs/>
                <w:i/>
                <w:iCs/>
              </w:rPr>
            </w:pPr>
            <w:r w:rsidRPr="000560ED">
              <w:rPr>
                <w:bCs/>
                <w:i/>
                <w:iCs/>
              </w:rPr>
              <w:t xml:space="preserve">ООО "Луч", ул. Гагарина, 108  </w:t>
            </w:r>
          </w:p>
        </w:tc>
        <w:tc>
          <w:tcPr>
            <w:tcW w:w="1211" w:type="dxa"/>
            <w:tcBorders>
              <w:top w:val="nil"/>
              <w:left w:val="nil"/>
              <w:bottom w:val="single" w:sz="4" w:space="0" w:color="auto"/>
              <w:right w:val="single" w:sz="4" w:space="0" w:color="auto"/>
            </w:tcBorders>
            <w:shd w:val="clear" w:color="auto" w:fill="auto"/>
            <w:noWrap/>
            <w:vAlign w:val="center"/>
          </w:tcPr>
          <w:p w14:paraId="11134886" w14:textId="77777777" w:rsidR="004D6EA6" w:rsidRPr="000560ED" w:rsidRDefault="004D6EA6" w:rsidP="004D6EA6">
            <w:pPr>
              <w:ind w:left="-108" w:right="-31"/>
              <w:jc w:val="center"/>
              <w:outlineLvl w:val="2"/>
              <w:rPr>
                <w:bCs/>
                <w:i/>
                <w:iCs/>
              </w:rPr>
            </w:pPr>
            <w:r w:rsidRPr="000560ED">
              <w:rPr>
                <w:bCs/>
                <w:i/>
                <w:iCs/>
              </w:rPr>
              <w:t>0,090</w:t>
            </w:r>
          </w:p>
        </w:tc>
      </w:tr>
      <w:tr w:rsidR="004D6EA6" w:rsidRPr="000560ED" w14:paraId="79785C23"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DF4C4" w14:textId="77777777" w:rsidR="004D6EA6" w:rsidRPr="000560ED" w:rsidRDefault="004D6EA6" w:rsidP="004D6EA6">
            <w:pPr>
              <w:outlineLvl w:val="2"/>
              <w:rPr>
                <w:bCs/>
                <w:i/>
                <w:iCs/>
              </w:rPr>
            </w:pPr>
            <w:r w:rsidRPr="000560ED">
              <w:rPr>
                <w:bCs/>
                <w:i/>
                <w:iCs/>
              </w:rPr>
              <w:t xml:space="preserve">Жилой дом, ул. Говорухина, 19 </w:t>
            </w:r>
          </w:p>
        </w:tc>
        <w:tc>
          <w:tcPr>
            <w:tcW w:w="1211" w:type="dxa"/>
            <w:tcBorders>
              <w:top w:val="nil"/>
              <w:left w:val="nil"/>
              <w:bottom w:val="single" w:sz="4" w:space="0" w:color="auto"/>
              <w:right w:val="single" w:sz="4" w:space="0" w:color="auto"/>
            </w:tcBorders>
            <w:shd w:val="clear" w:color="auto" w:fill="auto"/>
            <w:noWrap/>
            <w:vAlign w:val="center"/>
          </w:tcPr>
          <w:p w14:paraId="3413DFAA" w14:textId="77777777" w:rsidR="004D6EA6" w:rsidRPr="000560ED" w:rsidRDefault="004D6EA6" w:rsidP="004D6EA6">
            <w:pPr>
              <w:ind w:left="-108" w:right="-31"/>
              <w:jc w:val="center"/>
              <w:outlineLvl w:val="2"/>
              <w:rPr>
                <w:bCs/>
                <w:i/>
                <w:iCs/>
              </w:rPr>
            </w:pPr>
            <w:r w:rsidRPr="000560ED">
              <w:rPr>
                <w:bCs/>
                <w:i/>
                <w:iCs/>
              </w:rPr>
              <w:t>0,137</w:t>
            </w:r>
          </w:p>
        </w:tc>
      </w:tr>
      <w:tr w:rsidR="004D6EA6" w:rsidRPr="000560ED" w14:paraId="3958A39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73B3B0" w14:textId="77777777" w:rsidR="004D6EA6" w:rsidRPr="000560ED" w:rsidRDefault="004D6EA6" w:rsidP="004D6EA6">
            <w:pPr>
              <w:outlineLvl w:val="2"/>
              <w:rPr>
                <w:bCs/>
                <w:i/>
                <w:iCs/>
              </w:rPr>
            </w:pPr>
            <w:r w:rsidRPr="000560ED">
              <w:rPr>
                <w:bCs/>
                <w:i/>
                <w:iCs/>
              </w:rPr>
              <w:lastRenderedPageBreak/>
              <w:t xml:space="preserve">Жилой дом, ул. Говорухина, 21 </w:t>
            </w:r>
          </w:p>
        </w:tc>
        <w:tc>
          <w:tcPr>
            <w:tcW w:w="1211" w:type="dxa"/>
            <w:tcBorders>
              <w:top w:val="nil"/>
              <w:left w:val="nil"/>
              <w:bottom w:val="single" w:sz="4" w:space="0" w:color="auto"/>
              <w:right w:val="single" w:sz="4" w:space="0" w:color="auto"/>
            </w:tcBorders>
            <w:shd w:val="clear" w:color="auto" w:fill="auto"/>
            <w:noWrap/>
            <w:vAlign w:val="center"/>
          </w:tcPr>
          <w:p w14:paraId="06C11BEA" w14:textId="77777777" w:rsidR="004D6EA6" w:rsidRPr="000560ED" w:rsidRDefault="004D6EA6" w:rsidP="004D6EA6">
            <w:pPr>
              <w:ind w:left="-108" w:right="-31"/>
              <w:jc w:val="center"/>
              <w:outlineLvl w:val="2"/>
              <w:rPr>
                <w:bCs/>
                <w:i/>
                <w:iCs/>
              </w:rPr>
            </w:pPr>
            <w:r w:rsidRPr="000560ED">
              <w:rPr>
                <w:bCs/>
                <w:i/>
                <w:iCs/>
              </w:rPr>
              <w:t>0,119</w:t>
            </w:r>
          </w:p>
        </w:tc>
      </w:tr>
      <w:tr w:rsidR="004D6EA6" w:rsidRPr="000560ED" w14:paraId="4C6C589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88D1EB" w14:textId="77777777" w:rsidR="004D6EA6" w:rsidRPr="000560ED" w:rsidRDefault="004D6EA6" w:rsidP="004D6EA6">
            <w:pPr>
              <w:outlineLvl w:val="2"/>
              <w:rPr>
                <w:bCs/>
                <w:i/>
                <w:iCs/>
              </w:rPr>
            </w:pPr>
            <w:r w:rsidRPr="000560ED">
              <w:rPr>
                <w:bCs/>
                <w:i/>
                <w:iCs/>
              </w:rPr>
              <w:t xml:space="preserve">Жилой дом, ул. Говорухина, 23 </w:t>
            </w:r>
          </w:p>
        </w:tc>
        <w:tc>
          <w:tcPr>
            <w:tcW w:w="1211" w:type="dxa"/>
            <w:tcBorders>
              <w:top w:val="nil"/>
              <w:left w:val="nil"/>
              <w:bottom w:val="single" w:sz="4" w:space="0" w:color="auto"/>
              <w:right w:val="single" w:sz="4" w:space="0" w:color="auto"/>
            </w:tcBorders>
            <w:shd w:val="clear" w:color="auto" w:fill="auto"/>
            <w:noWrap/>
            <w:vAlign w:val="center"/>
          </w:tcPr>
          <w:p w14:paraId="53E9D3BA" w14:textId="77777777" w:rsidR="004D6EA6" w:rsidRPr="000560ED" w:rsidRDefault="004D6EA6" w:rsidP="004D6EA6">
            <w:pPr>
              <w:ind w:left="-108" w:right="-31"/>
              <w:jc w:val="center"/>
              <w:outlineLvl w:val="2"/>
              <w:rPr>
                <w:bCs/>
                <w:i/>
                <w:iCs/>
              </w:rPr>
            </w:pPr>
            <w:r w:rsidRPr="000560ED">
              <w:rPr>
                <w:bCs/>
                <w:i/>
                <w:iCs/>
              </w:rPr>
              <w:t>0,090</w:t>
            </w:r>
          </w:p>
        </w:tc>
      </w:tr>
      <w:tr w:rsidR="004D6EA6" w:rsidRPr="000560ED" w14:paraId="0B2790A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7B43" w14:textId="77777777" w:rsidR="004D6EA6" w:rsidRPr="00ED2677" w:rsidRDefault="004D6EA6" w:rsidP="004D6EA6">
            <w:pPr>
              <w:outlineLvl w:val="2"/>
              <w:rPr>
                <w:bCs/>
                <w:i/>
                <w:iCs/>
              </w:rPr>
            </w:pPr>
            <w:r w:rsidRPr="00ED2677">
              <w:rPr>
                <w:bCs/>
                <w:i/>
                <w:iCs/>
              </w:rPr>
              <w:t xml:space="preserve">Нежилое помещение, пер. Кооперативный, 31/А </w:t>
            </w:r>
          </w:p>
        </w:tc>
        <w:tc>
          <w:tcPr>
            <w:tcW w:w="1211" w:type="dxa"/>
            <w:tcBorders>
              <w:top w:val="nil"/>
              <w:left w:val="nil"/>
              <w:bottom w:val="single" w:sz="4" w:space="0" w:color="auto"/>
              <w:right w:val="single" w:sz="4" w:space="0" w:color="auto"/>
            </w:tcBorders>
            <w:shd w:val="clear" w:color="auto" w:fill="auto"/>
            <w:noWrap/>
            <w:vAlign w:val="center"/>
          </w:tcPr>
          <w:p w14:paraId="08D5BFB1" w14:textId="77777777" w:rsidR="004D6EA6" w:rsidRPr="000560ED" w:rsidRDefault="004D6EA6" w:rsidP="004D6EA6">
            <w:pPr>
              <w:ind w:left="-108" w:right="-31"/>
              <w:jc w:val="center"/>
              <w:outlineLvl w:val="2"/>
              <w:rPr>
                <w:bCs/>
                <w:i/>
                <w:iCs/>
              </w:rPr>
            </w:pPr>
            <w:r w:rsidRPr="000560ED">
              <w:rPr>
                <w:bCs/>
                <w:i/>
                <w:iCs/>
              </w:rPr>
              <w:t>0,136</w:t>
            </w:r>
          </w:p>
        </w:tc>
      </w:tr>
      <w:tr w:rsidR="004D6EA6" w:rsidRPr="000560ED" w14:paraId="762902A3"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E4A4EB" w14:textId="77777777" w:rsidR="004D6EA6" w:rsidRPr="000560ED" w:rsidRDefault="004D6EA6" w:rsidP="004D6EA6">
            <w:pPr>
              <w:outlineLvl w:val="2"/>
              <w:rPr>
                <w:bCs/>
                <w:i/>
                <w:iCs/>
              </w:rPr>
            </w:pPr>
            <w:r w:rsidRPr="00ED2677">
              <w:rPr>
                <w:bCs/>
                <w:i/>
                <w:iCs/>
              </w:rPr>
              <w:t xml:space="preserve">"Физкультурно- оздоровительный комплекс с. Варна", пер. </w:t>
            </w:r>
            <w:r w:rsidRPr="000560ED">
              <w:rPr>
                <w:bCs/>
                <w:i/>
                <w:iCs/>
              </w:rPr>
              <w:t xml:space="preserve">Ленинский, 15а </w:t>
            </w:r>
          </w:p>
        </w:tc>
        <w:tc>
          <w:tcPr>
            <w:tcW w:w="1211" w:type="dxa"/>
            <w:tcBorders>
              <w:top w:val="nil"/>
              <w:left w:val="nil"/>
              <w:bottom w:val="single" w:sz="4" w:space="0" w:color="auto"/>
              <w:right w:val="single" w:sz="4" w:space="0" w:color="auto"/>
            </w:tcBorders>
            <w:shd w:val="clear" w:color="auto" w:fill="auto"/>
            <w:noWrap/>
            <w:vAlign w:val="center"/>
          </w:tcPr>
          <w:p w14:paraId="69978DD5" w14:textId="77777777" w:rsidR="004D6EA6" w:rsidRPr="000560ED" w:rsidRDefault="004D6EA6" w:rsidP="004D6EA6">
            <w:pPr>
              <w:ind w:left="-108" w:right="-31"/>
              <w:jc w:val="center"/>
              <w:outlineLvl w:val="2"/>
              <w:rPr>
                <w:bCs/>
                <w:i/>
                <w:iCs/>
              </w:rPr>
            </w:pPr>
            <w:r w:rsidRPr="000560ED">
              <w:rPr>
                <w:bCs/>
                <w:i/>
                <w:iCs/>
              </w:rPr>
              <w:t>0,133</w:t>
            </w:r>
          </w:p>
        </w:tc>
      </w:tr>
      <w:tr w:rsidR="004D6EA6" w:rsidRPr="000560ED" w14:paraId="16574E8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71463" w14:textId="77777777" w:rsidR="004D6EA6" w:rsidRPr="000560ED" w:rsidRDefault="004D6EA6" w:rsidP="004D6EA6">
            <w:pPr>
              <w:outlineLvl w:val="2"/>
              <w:rPr>
                <w:bCs/>
                <w:i/>
                <w:iCs/>
              </w:rPr>
            </w:pPr>
            <w:r w:rsidRPr="00ED2677">
              <w:rPr>
                <w:bCs/>
                <w:i/>
                <w:iCs/>
              </w:rPr>
              <w:t xml:space="preserve">"ИП Черных Василий Иванович", пер. </w:t>
            </w:r>
            <w:r w:rsidRPr="000560ED">
              <w:rPr>
                <w:bCs/>
                <w:i/>
                <w:iCs/>
              </w:rPr>
              <w:t xml:space="preserve">Ленинский, 8 </w:t>
            </w:r>
          </w:p>
        </w:tc>
        <w:tc>
          <w:tcPr>
            <w:tcW w:w="1211" w:type="dxa"/>
            <w:tcBorders>
              <w:top w:val="nil"/>
              <w:left w:val="nil"/>
              <w:bottom w:val="single" w:sz="4" w:space="0" w:color="auto"/>
              <w:right w:val="single" w:sz="4" w:space="0" w:color="auto"/>
            </w:tcBorders>
            <w:shd w:val="clear" w:color="auto" w:fill="auto"/>
            <w:noWrap/>
            <w:vAlign w:val="center"/>
          </w:tcPr>
          <w:p w14:paraId="0DB5E678" w14:textId="77777777" w:rsidR="004D6EA6" w:rsidRPr="000560ED" w:rsidRDefault="004D6EA6" w:rsidP="004D6EA6">
            <w:pPr>
              <w:ind w:left="-108" w:right="-31"/>
              <w:jc w:val="center"/>
              <w:outlineLvl w:val="2"/>
              <w:rPr>
                <w:bCs/>
                <w:i/>
                <w:iCs/>
              </w:rPr>
            </w:pPr>
            <w:r w:rsidRPr="000560ED">
              <w:rPr>
                <w:bCs/>
                <w:i/>
                <w:iCs/>
              </w:rPr>
              <w:t>0,009</w:t>
            </w:r>
          </w:p>
        </w:tc>
      </w:tr>
      <w:tr w:rsidR="004D6EA6" w:rsidRPr="000560ED" w14:paraId="1BE27C33"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6C6F14" w14:textId="77777777" w:rsidR="004D6EA6" w:rsidRPr="000560ED" w:rsidRDefault="004D6EA6" w:rsidP="004D6EA6">
            <w:pPr>
              <w:outlineLvl w:val="2"/>
              <w:rPr>
                <w:bCs/>
                <w:i/>
                <w:iCs/>
              </w:rPr>
            </w:pPr>
            <w:r w:rsidRPr="000560ED">
              <w:rPr>
                <w:bCs/>
                <w:i/>
                <w:iCs/>
              </w:rPr>
              <w:t xml:space="preserve">Нежилое помещение, ул. Мира, 15/1 </w:t>
            </w:r>
          </w:p>
        </w:tc>
        <w:tc>
          <w:tcPr>
            <w:tcW w:w="1211" w:type="dxa"/>
            <w:tcBorders>
              <w:top w:val="nil"/>
              <w:left w:val="nil"/>
              <w:bottom w:val="single" w:sz="4" w:space="0" w:color="auto"/>
              <w:right w:val="single" w:sz="4" w:space="0" w:color="auto"/>
            </w:tcBorders>
            <w:shd w:val="clear" w:color="auto" w:fill="auto"/>
            <w:noWrap/>
            <w:vAlign w:val="center"/>
          </w:tcPr>
          <w:p w14:paraId="10EE2A89" w14:textId="77777777" w:rsidR="004D6EA6" w:rsidRPr="000560ED" w:rsidRDefault="004D6EA6" w:rsidP="004D6EA6">
            <w:pPr>
              <w:ind w:left="-108" w:right="-31"/>
              <w:jc w:val="center"/>
              <w:outlineLvl w:val="2"/>
              <w:rPr>
                <w:bCs/>
                <w:i/>
                <w:iCs/>
              </w:rPr>
            </w:pPr>
            <w:r w:rsidRPr="000560ED">
              <w:rPr>
                <w:bCs/>
                <w:i/>
                <w:iCs/>
              </w:rPr>
              <w:t>0,039</w:t>
            </w:r>
          </w:p>
        </w:tc>
      </w:tr>
      <w:tr w:rsidR="004D6EA6" w:rsidRPr="000560ED" w14:paraId="543382F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36D5E" w14:textId="77777777" w:rsidR="004D6EA6" w:rsidRPr="000560ED" w:rsidRDefault="004D6EA6" w:rsidP="004D6EA6">
            <w:pPr>
              <w:outlineLvl w:val="2"/>
              <w:rPr>
                <w:bCs/>
                <w:i/>
                <w:iCs/>
              </w:rPr>
            </w:pPr>
            <w:r w:rsidRPr="00ED2677">
              <w:rPr>
                <w:bCs/>
                <w:i/>
                <w:iCs/>
              </w:rPr>
              <w:t xml:space="preserve">ФГКУ "9 ОФПС по Челябинской области", пер. </w:t>
            </w:r>
            <w:r w:rsidRPr="000560ED">
              <w:rPr>
                <w:bCs/>
                <w:i/>
                <w:iCs/>
              </w:rPr>
              <w:t xml:space="preserve">Пионерский, 12 </w:t>
            </w:r>
          </w:p>
        </w:tc>
        <w:tc>
          <w:tcPr>
            <w:tcW w:w="1211" w:type="dxa"/>
            <w:tcBorders>
              <w:top w:val="nil"/>
              <w:left w:val="nil"/>
              <w:bottom w:val="single" w:sz="4" w:space="0" w:color="auto"/>
              <w:right w:val="single" w:sz="4" w:space="0" w:color="auto"/>
            </w:tcBorders>
            <w:shd w:val="clear" w:color="auto" w:fill="auto"/>
            <w:noWrap/>
            <w:vAlign w:val="center"/>
          </w:tcPr>
          <w:p w14:paraId="16479BDF" w14:textId="77777777" w:rsidR="004D6EA6" w:rsidRPr="000560ED" w:rsidRDefault="004D6EA6" w:rsidP="004D6EA6">
            <w:pPr>
              <w:ind w:left="-108" w:right="-31"/>
              <w:jc w:val="center"/>
              <w:outlineLvl w:val="2"/>
              <w:rPr>
                <w:bCs/>
                <w:i/>
                <w:iCs/>
              </w:rPr>
            </w:pPr>
            <w:r w:rsidRPr="000560ED">
              <w:rPr>
                <w:bCs/>
                <w:i/>
                <w:iCs/>
              </w:rPr>
              <w:t>0,058</w:t>
            </w:r>
          </w:p>
        </w:tc>
      </w:tr>
      <w:tr w:rsidR="004D6EA6" w:rsidRPr="000560ED" w14:paraId="754CF13C"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520F7" w14:textId="77777777" w:rsidR="004D6EA6" w:rsidRPr="000560ED" w:rsidRDefault="004D6EA6" w:rsidP="004D6EA6">
            <w:pPr>
              <w:outlineLvl w:val="2"/>
              <w:rPr>
                <w:bCs/>
                <w:i/>
                <w:iCs/>
              </w:rPr>
            </w:pPr>
            <w:r w:rsidRPr="000560ED">
              <w:rPr>
                <w:bCs/>
                <w:i/>
                <w:iCs/>
              </w:rPr>
              <w:t xml:space="preserve">Жилой дом, пер. Пионерский, 8 </w:t>
            </w:r>
          </w:p>
        </w:tc>
        <w:tc>
          <w:tcPr>
            <w:tcW w:w="1211" w:type="dxa"/>
            <w:tcBorders>
              <w:top w:val="nil"/>
              <w:left w:val="nil"/>
              <w:bottom w:val="single" w:sz="4" w:space="0" w:color="auto"/>
              <w:right w:val="single" w:sz="4" w:space="0" w:color="auto"/>
            </w:tcBorders>
            <w:shd w:val="clear" w:color="auto" w:fill="auto"/>
            <w:noWrap/>
            <w:vAlign w:val="center"/>
          </w:tcPr>
          <w:p w14:paraId="2C3E83A4" w14:textId="77777777" w:rsidR="004D6EA6" w:rsidRPr="000560ED" w:rsidRDefault="004D6EA6" w:rsidP="004D6EA6">
            <w:pPr>
              <w:ind w:left="-108" w:right="-31"/>
              <w:jc w:val="center"/>
              <w:outlineLvl w:val="2"/>
              <w:rPr>
                <w:bCs/>
                <w:i/>
                <w:iCs/>
              </w:rPr>
            </w:pPr>
            <w:r w:rsidRPr="000560ED">
              <w:rPr>
                <w:bCs/>
                <w:i/>
                <w:iCs/>
              </w:rPr>
              <w:t>0,159</w:t>
            </w:r>
          </w:p>
        </w:tc>
      </w:tr>
      <w:tr w:rsidR="004D6EA6" w:rsidRPr="000560ED" w14:paraId="28087586"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CF6FA7" w14:textId="77777777" w:rsidR="004D6EA6" w:rsidRPr="000560ED" w:rsidRDefault="004D6EA6" w:rsidP="004D6EA6">
            <w:pPr>
              <w:outlineLvl w:val="2"/>
              <w:rPr>
                <w:bCs/>
                <w:i/>
                <w:iCs/>
              </w:rPr>
            </w:pPr>
            <w:r w:rsidRPr="00ED2677">
              <w:rPr>
                <w:bCs/>
                <w:i/>
                <w:iCs/>
              </w:rPr>
              <w:t xml:space="preserve">МКДОУ "Детский сад имени </w:t>
            </w:r>
            <w:proofErr w:type="spellStart"/>
            <w:r w:rsidRPr="00ED2677">
              <w:rPr>
                <w:bCs/>
                <w:i/>
                <w:iCs/>
              </w:rPr>
              <w:t>В.Т.Иващенко</w:t>
            </w:r>
            <w:proofErr w:type="spellEnd"/>
            <w:r w:rsidRPr="00ED2677">
              <w:rPr>
                <w:bCs/>
                <w:i/>
                <w:iCs/>
              </w:rPr>
              <w:t xml:space="preserve">" села Варны" ул. </w:t>
            </w:r>
            <w:r w:rsidRPr="000560ED">
              <w:rPr>
                <w:bCs/>
                <w:i/>
                <w:iCs/>
              </w:rPr>
              <w:t>Пролетарская, 100</w:t>
            </w:r>
          </w:p>
        </w:tc>
        <w:tc>
          <w:tcPr>
            <w:tcW w:w="1211" w:type="dxa"/>
            <w:tcBorders>
              <w:top w:val="nil"/>
              <w:left w:val="nil"/>
              <w:bottom w:val="single" w:sz="4" w:space="0" w:color="auto"/>
              <w:right w:val="single" w:sz="4" w:space="0" w:color="auto"/>
            </w:tcBorders>
            <w:shd w:val="clear" w:color="auto" w:fill="auto"/>
            <w:noWrap/>
            <w:vAlign w:val="center"/>
          </w:tcPr>
          <w:p w14:paraId="67FB2006" w14:textId="77777777" w:rsidR="004D6EA6" w:rsidRPr="000560ED" w:rsidRDefault="004D6EA6" w:rsidP="004D6EA6">
            <w:pPr>
              <w:ind w:left="-108" w:right="-31"/>
              <w:jc w:val="center"/>
              <w:outlineLvl w:val="2"/>
              <w:rPr>
                <w:bCs/>
                <w:i/>
                <w:iCs/>
              </w:rPr>
            </w:pPr>
            <w:r w:rsidRPr="000560ED">
              <w:rPr>
                <w:bCs/>
                <w:i/>
                <w:iCs/>
              </w:rPr>
              <w:t>0,080</w:t>
            </w:r>
          </w:p>
        </w:tc>
      </w:tr>
      <w:tr w:rsidR="004D6EA6" w:rsidRPr="000560ED" w14:paraId="3C07EDE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16C5F" w14:textId="77777777" w:rsidR="004D6EA6" w:rsidRPr="000560ED" w:rsidRDefault="004D6EA6" w:rsidP="004D6EA6">
            <w:pPr>
              <w:outlineLvl w:val="2"/>
              <w:rPr>
                <w:bCs/>
                <w:i/>
                <w:iCs/>
              </w:rPr>
            </w:pPr>
            <w:r w:rsidRPr="000560ED">
              <w:rPr>
                <w:bCs/>
                <w:i/>
                <w:iCs/>
              </w:rPr>
              <w:t xml:space="preserve">Жилой дом, ул. Пролетарская, 97 </w:t>
            </w:r>
          </w:p>
        </w:tc>
        <w:tc>
          <w:tcPr>
            <w:tcW w:w="1211" w:type="dxa"/>
            <w:tcBorders>
              <w:top w:val="nil"/>
              <w:left w:val="nil"/>
              <w:bottom w:val="single" w:sz="4" w:space="0" w:color="auto"/>
              <w:right w:val="single" w:sz="4" w:space="0" w:color="auto"/>
            </w:tcBorders>
            <w:shd w:val="clear" w:color="auto" w:fill="auto"/>
            <w:noWrap/>
            <w:vAlign w:val="center"/>
          </w:tcPr>
          <w:p w14:paraId="50F7586B" w14:textId="77777777" w:rsidR="004D6EA6" w:rsidRPr="000560ED" w:rsidRDefault="004D6EA6" w:rsidP="004D6EA6">
            <w:pPr>
              <w:ind w:left="-108" w:right="-31"/>
              <w:jc w:val="center"/>
              <w:outlineLvl w:val="2"/>
              <w:rPr>
                <w:bCs/>
                <w:i/>
                <w:iCs/>
              </w:rPr>
            </w:pPr>
            <w:r w:rsidRPr="000560ED">
              <w:rPr>
                <w:bCs/>
                <w:i/>
                <w:iCs/>
              </w:rPr>
              <w:t>0,005</w:t>
            </w:r>
          </w:p>
        </w:tc>
      </w:tr>
      <w:tr w:rsidR="004D6EA6" w:rsidRPr="000560ED" w14:paraId="3D84E510"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3E28AF" w14:textId="77777777" w:rsidR="004D6EA6" w:rsidRPr="000560ED" w:rsidRDefault="004D6EA6" w:rsidP="004D6EA6">
            <w:pPr>
              <w:outlineLvl w:val="2"/>
              <w:rPr>
                <w:bCs/>
                <w:i/>
                <w:iCs/>
              </w:rPr>
            </w:pPr>
            <w:r w:rsidRPr="000560ED">
              <w:rPr>
                <w:bCs/>
                <w:i/>
                <w:iCs/>
              </w:rPr>
              <w:t xml:space="preserve">Нежилое помещение, ул. Пролетарская, 98 </w:t>
            </w:r>
          </w:p>
        </w:tc>
        <w:tc>
          <w:tcPr>
            <w:tcW w:w="1211" w:type="dxa"/>
            <w:tcBorders>
              <w:top w:val="nil"/>
              <w:left w:val="nil"/>
              <w:bottom w:val="single" w:sz="4" w:space="0" w:color="auto"/>
              <w:right w:val="single" w:sz="4" w:space="0" w:color="auto"/>
            </w:tcBorders>
            <w:shd w:val="clear" w:color="auto" w:fill="auto"/>
            <w:noWrap/>
            <w:vAlign w:val="center"/>
          </w:tcPr>
          <w:p w14:paraId="46AB87C8" w14:textId="77777777" w:rsidR="004D6EA6" w:rsidRPr="000560ED" w:rsidRDefault="004D6EA6" w:rsidP="004D6EA6">
            <w:pPr>
              <w:ind w:left="-108" w:right="-31"/>
              <w:jc w:val="center"/>
              <w:outlineLvl w:val="2"/>
              <w:rPr>
                <w:bCs/>
                <w:i/>
                <w:iCs/>
              </w:rPr>
            </w:pPr>
            <w:r w:rsidRPr="000560ED">
              <w:rPr>
                <w:bCs/>
                <w:i/>
                <w:iCs/>
              </w:rPr>
              <w:t>0,033</w:t>
            </w:r>
          </w:p>
        </w:tc>
      </w:tr>
      <w:tr w:rsidR="004D6EA6" w:rsidRPr="000560ED" w14:paraId="27996B90"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5475C0" w14:textId="77777777" w:rsidR="004D6EA6" w:rsidRPr="000560ED" w:rsidRDefault="004D6EA6" w:rsidP="004D6EA6">
            <w:pPr>
              <w:outlineLvl w:val="2"/>
              <w:rPr>
                <w:bCs/>
                <w:i/>
                <w:iCs/>
              </w:rPr>
            </w:pPr>
            <w:r w:rsidRPr="00ED2677">
              <w:rPr>
                <w:bCs/>
                <w:i/>
                <w:iCs/>
              </w:rPr>
              <w:t xml:space="preserve">"Карталинские ЭТС (Варненский участок)", ул. </w:t>
            </w:r>
            <w:r w:rsidRPr="000560ED">
              <w:rPr>
                <w:bCs/>
                <w:i/>
                <w:iCs/>
              </w:rPr>
              <w:t xml:space="preserve">Спартака, 1 </w:t>
            </w:r>
          </w:p>
        </w:tc>
        <w:tc>
          <w:tcPr>
            <w:tcW w:w="1211" w:type="dxa"/>
            <w:tcBorders>
              <w:top w:val="nil"/>
              <w:left w:val="nil"/>
              <w:bottom w:val="single" w:sz="4" w:space="0" w:color="auto"/>
              <w:right w:val="single" w:sz="4" w:space="0" w:color="auto"/>
            </w:tcBorders>
            <w:shd w:val="clear" w:color="auto" w:fill="auto"/>
            <w:noWrap/>
            <w:vAlign w:val="center"/>
          </w:tcPr>
          <w:p w14:paraId="7935FF8B" w14:textId="77777777" w:rsidR="004D6EA6" w:rsidRPr="000560ED" w:rsidRDefault="004D6EA6" w:rsidP="004D6EA6">
            <w:pPr>
              <w:ind w:left="-108" w:right="-31"/>
              <w:jc w:val="center"/>
              <w:outlineLvl w:val="2"/>
              <w:rPr>
                <w:bCs/>
                <w:i/>
                <w:iCs/>
              </w:rPr>
            </w:pPr>
            <w:r w:rsidRPr="000560ED">
              <w:rPr>
                <w:bCs/>
                <w:i/>
                <w:iCs/>
              </w:rPr>
              <w:t>0,008</w:t>
            </w:r>
          </w:p>
        </w:tc>
      </w:tr>
      <w:tr w:rsidR="004D6EA6" w:rsidRPr="000560ED" w14:paraId="66351323"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034BA" w14:textId="77777777" w:rsidR="004D6EA6" w:rsidRPr="000560ED" w:rsidRDefault="004D6EA6" w:rsidP="004D6EA6">
            <w:pPr>
              <w:outlineLvl w:val="2"/>
              <w:rPr>
                <w:bCs/>
                <w:i/>
                <w:iCs/>
              </w:rPr>
            </w:pPr>
            <w:r w:rsidRPr="000560ED">
              <w:rPr>
                <w:bCs/>
                <w:i/>
                <w:iCs/>
              </w:rPr>
              <w:t xml:space="preserve">Жилой дом, ул. Спартака, 1 </w:t>
            </w:r>
          </w:p>
        </w:tc>
        <w:tc>
          <w:tcPr>
            <w:tcW w:w="1211" w:type="dxa"/>
            <w:tcBorders>
              <w:top w:val="nil"/>
              <w:left w:val="nil"/>
              <w:bottom w:val="single" w:sz="4" w:space="0" w:color="auto"/>
              <w:right w:val="single" w:sz="4" w:space="0" w:color="auto"/>
            </w:tcBorders>
            <w:shd w:val="clear" w:color="auto" w:fill="auto"/>
            <w:noWrap/>
            <w:vAlign w:val="center"/>
          </w:tcPr>
          <w:p w14:paraId="3FB38D00" w14:textId="77777777" w:rsidR="004D6EA6" w:rsidRPr="000560ED" w:rsidRDefault="004D6EA6" w:rsidP="004D6EA6">
            <w:pPr>
              <w:ind w:left="-108" w:right="-31"/>
              <w:jc w:val="center"/>
              <w:outlineLvl w:val="2"/>
              <w:rPr>
                <w:bCs/>
                <w:i/>
                <w:iCs/>
              </w:rPr>
            </w:pPr>
            <w:r w:rsidRPr="000560ED">
              <w:rPr>
                <w:bCs/>
                <w:i/>
                <w:iCs/>
              </w:rPr>
              <w:t>0,079</w:t>
            </w:r>
          </w:p>
        </w:tc>
      </w:tr>
      <w:tr w:rsidR="004D6EA6" w:rsidRPr="000560ED" w14:paraId="7454D29C"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2C1343" w14:textId="77777777" w:rsidR="004D6EA6" w:rsidRPr="000560ED" w:rsidRDefault="004D6EA6" w:rsidP="004D6EA6">
            <w:pPr>
              <w:outlineLvl w:val="2"/>
              <w:rPr>
                <w:bCs/>
                <w:i/>
                <w:iCs/>
              </w:rPr>
            </w:pPr>
            <w:r w:rsidRPr="000560ED">
              <w:rPr>
                <w:bCs/>
                <w:i/>
                <w:iCs/>
              </w:rPr>
              <w:t xml:space="preserve">Жилой дом, ул. Спартака, 10 </w:t>
            </w:r>
          </w:p>
        </w:tc>
        <w:tc>
          <w:tcPr>
            <w:tcW w:w="1211" w:type="dxa"/>
            <w:tcBorders>
              <w:top w:val="nil"/>
              <w:left w:val="nil"/>
              <w:bottom w:val="single" w:sz="4" w:space="0" w:color="auto"/>
              <w:right w:val="single" w:sz="4" w:space="0" w:color="auto"/>
            </w:tcBorders>
            <w:shd w:val="clear" w:color="auto" w:fill="auto"/>
            <w:noWrap/>
            <w:vAlign w:val="center"/>
          </w:tcPr>
          <w:p w14:paraId="3EEBBA3F" w14:textId="77777777" w:rsidR="004D6EA6" w:rsidRPr="000560ED" w:rsidRDefault="004D6EA6" w:rsidP="004D6EA6">
            <w:pPr>
              <w:ind w:left="-108" w:right="-31"/>
              <w:jc w:val="center"/>
              <w:outlineLvl w:val="2"/>
              <w:rPr>
                <w:bCs/>
                <w:i/>
                <w:iCs/>
              </w:rPr>
            </w:pPr>
            <w:r w:rsidRPr="000560ED">
              <w:rPr>
                <w:bCs/>
                <w:i/>
                <w:iCs/>
              </w:rPr>
              <w:t>0,070</w:t>
            </w:r>
          </w:p>
        </w:tc>
      </w:tr>
      <w:tr w:rsidR="004D6EA6" w:rsidRPr="000560ED" w14:paraId="50596FC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08EB3" w14:textId="77777777" w:rsidR="004D6EA6" w:rsidRPr="000560ED" w:rsidRDefault="004D6EA6" w:rsidP="004D6EA6">
            <w:pPr>
              <w:outlineLvl w:val="2"/>
              <w:rPr>
                <w:bCs/>
                <w:i/>
                <w:iCs/>
              </w:rPr>
            </w:pPr>
            <w:r w:rsidRPr="000560ED">
              <w:rPr>
                <w:bCs/>
                <w:i/>
                <w:iCs/>
              </w:rPr>
              <w:t xml:space="preserve">Жилой дом, ул. Спартака, 11 </w:t>
            </w:r>
          </w:p>
        </w:tc>
        <w:tc>
          <w:tcPr>
            <w:tcW w:w="1211" w:type="dxa"/>
            <w:tcBorders>
              <w:top w:val="nil"/>
              <w:left w:val="nil"/>
              <w:bottom w:val="single" w:sz="4" w:space="0" w:color="auto"/>
              <w:right w:val="single" w:sz="4" w:space="0" w:color="auto"/>
            </w:tcBorders>
            <w:shd w:val="clear" w:color="auto" w:fill="auto"/>
            <w:noWrap/>
            <w:vAlign w:val="center"/>
          </w:tcPr>
          <w:p w14:paraId="7D0F55BF" w14:textId="77777777" w:rsidR="004D6EA6" w:rsidRPr="000560ED" w:rsidRDefault="004D6EA6" w:rsidP="004D6EA6">
            <w:pPr>
              <w:ind w:left="-108" w:right="-31"/>
              <w:jc w:val="center"/>
              <w:outlineLvl w:val="2"/>
              <w:rPr>
                <w:bCs/>
                <w:i/>
                <w:iCs/>
              </w:rPr>
            </w:pPr>
            <w:r w:rsidRPr="000560ED">
              <w:rPr>
                <w:bCs/>
                <w:i/>
                <w:iCs/>
              </w:rPr>
              <w:t>0,079</w:t>
            </w:r>
          </w:p>
        </w:tc>
      </w:tr>
      <w:tr w:rsidR="004D6EA6" w:rsidRPr="000560ED" w14:paraId="7057F305"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30F93" w14:textId="77777777" w:rsidR="004D6EA6" w:rsidRPr="000560ED" w:rsidRDefault="004D6EA6" w:rsidP="004D6EA6">
            <w:pPr>
              <w:outlineLvl w:val="2"/>
              <w:rPr>
                <w:bCs/>
                <w:i/>
                <w:iCs/>
              </w:rPr>
            </w:pPr>
            <w:r w:rsidRPr="000560ED">
              <w:rPr>
                <w:bCs/>
                <w:i/>
                <w:iCs/>
              </w:rPr>
              <w:t xml:space="preserve">Жилой дом, ул. Спартака, 12 </w:t>
            </w:r>
          </w:p>
        </w:tc>
        <w:tc>
          <w:tcPr>
            <w:tcW w:w="1211" w:type="dxa"/>
            <w:tcBorders>
              <w:top w:val="nil"/>
              <w:left w:val="nil"/>
              <w:bottom w:val="single" w:sz="4" w:space="0" w:color="auto"/>
              <w:right w:val="single" w:sz="4" w:space="0" w:color="auto"/>
            </w:tcBorders>
            <w:shd w:val="clear" w:color="auto" w:fill="auto"/>
            <w:noWrap/>
            <w:vAlign w:val="center"/>
          </w:tcPr>
          <w:p w14:paraId="661936CB" w14:textId="77777777" w:rsidR="004D6EA6" w:rsidRPr="000560ED" w:rsidRDefault="004D6EA6" w:rsidP="004D6EA6">
            <w:pPr>
              <w:ind w:left="-108" w:right="-31"/>
              <w:jc w:val="center"/>
              <w:outlineLvl w:val="2"/>
              <w:rPr>
                <w:bCs/>
                <w:i/>
                <w:iCs/>
              </w:rPr>
            </w:pPr>
            <w:r w:rsidRPr="000560ED">
              <w:rPr>
                <w:bCs/>
                <w:i/>
                <w:iCs/>
              </w:rPr>
              <w:t>0,080</w:t>
            </w:r>
          </w:p>
        </w:tc>
      </w:tr>
      <w:tr w:rsidR="004D6EA6" w:rsidRPr="000560ED" w14:paraId="75BC675F"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12E885" w14:textId="77777777" w:rsidR="004D6EA6" w:rsidRPr="000560ED" w:rsidRDefault="004D6EA6" w:rsidP="004D6EA6">
            <w:pPr>
              <w:outlineLvl w:val="2"/>
              <w:rPr>
                <w:bCs/>
                <w:i/>
                <w:iCs/>
              </w:rPr>
            </w:pPr>
            <w:r w:rsidRPr="000560ED">
              <w:rPr>
                <w:bCs/>
                <w:i/>
                <w:iCs/>
              </w:rPr>
              <w:t xml:space="preserve">Жилой дом, ул. Спартака, 13 </w:t>
            </w:r>
          </w:p>
        </w:tc>
        <w:tc>
          <w:tcPr>
            <w:tcW w:w="1211" w:type="dxa"/>
            <w:tcBorders>
              <w:top w:val="nil"/>
              <w:left w:val="nil"/>
              <w:bottom w:val="single" w:sz="4" w:space="0" w:color="auto"/>
              <w:right w:val="single" w:sz="4" w:space="0" w:color="auto"/>
            </w:tcBorders>
            <w:shd w:val="clear" w:color="auto" w:fill="auto"/>
            <w:noWrap/>
            <w:vAlign w:val="center"/>
          </w:tcPr>
          <w:p w14:paraId="656F311F"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6044D1A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6A40B" w14:textId="77777777" w:rsidR="004D6EA6" w:rsidRPr="000560ED" w:rsidRDefault="004D6EA6" w:rsidP="004D6EA6">
            <w:pPr>
              <w:outlineLvl w:val="2"/>
              <w:rPr>
                <w:bCs/>
                <w:i/>
                <w:iCs/>
              </w:rPr>
            </w:pPr>
            <w:r w:rsidRPr="000560ED">
              <w:rPr>
                <w:bCs/>
                <w:i/>
                <w:iCs/>
              </w:rPr>
              <w:t xml:space="preserve">Жилой дом, ул. Спартака, 14 </w:t>
            </w:r>
          </w:p>
        </w:tc>
        <w:tc>
          <w:tcPr>
            <w:tcW w:w="1211" w:type="dxa"/>
            <w:tcBorders>
              <w:top w:val="nil"/>
              <w:left w:val="nil"/>
              <w:bottom w:val="single" w:sz="4" w:space="0" w:color="auto"/>
              <w:right w:val="single" w:sz="4" w:space="0" w:color="auto"/>
            </w:tcBorders>
            <w:shd w:val="clear" w:color="auto" w:fill="auto"/>
            <w:noWrap/>
            <w:vAlign w:val="center"/>
          </w:tcPr>
          <w:p w14:paraId="60600FA3" w14:textId="77777777" w:rsidR="004D6EA6" w:rsidRPr="000560ED" w:rsidRDefault="004D6EA6" w:rsidP="004D6EA6">
            <w:pPr>
              <w:ind w:left="-108" w:right="-31"/>
              <w:jc w:val="center"/>
              <w:outlineLvl w:val="2"/>
              <w:rPr>
                <w:bCs/>
                <w:i/>
                <w:iCs/>
              </w:rPr>
            </w:pPr>
            <w:r w:rsidRPr="000560ED">
              <w:rPr>
                <w:bCs/>
                <w:i/>
                <w:iCs/>
              </w:rPr>
              <w:t>0,071</w:t>
            </w:r>
          </w:p>
        </w:tc>
      </w:tr>
      <w:tr w:rsidR="004D6EA6" w:rsidRPr="000560ED" w14:paraId="79507DB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2BF405" w14:textId="77777777" w:rsidR="004D6EA6" w:rsidRPr="00ED2677" w:rsidRDefault="004D6EA6" w:rsidP="004D6EA6">
            <w:pPr>
              <w:outlineLvl w:val="2"/>
              <w:rPr>
                <w:bCs/>
                <w:i/>
                <w:iCs/>
              </w:rPr>
            </w:pPr>
            <w:r w:rsidRPr="00ED2677">
              <w:rPr>
                <w:bCs/>
                <w:i/>
                <w:iCs/>
              </w:rPr>
              <w:t xml:space="preserve">Нежилое помещение, ул. Спартака </w:t>
            </w:r>
            <w:proofErr w:type="spellStart"/>
            <w:r w:rsidRPr="00ED2677">
              <w:rPr>
                <w:bCs/>
                <w:i/>
                <w:iCs/>
              </w:rPr>
              <w:t>ул</w:t>
            </w:r>
            <w:proofErr w:type="spellEnd"/>
            <w:r w:rsidRPr="00ED2677">
              <w:rPr>
                <w:bCs/>
                <w:i/>
                <w:iCs/>
              </w:rPr>
              <w:t xml:space="preserve">, 14/А </w:t>
            </w:r>
          </w:p>
        </w:tc>
        <w:tc>
          <w:tcPr>
            <w:tcW w:w="1211" w:type="dxa"/>
            <w:tcBorders>
              <w:top w:val="nil"/>
              <w:left w:val="nil"/>
              <w:bottom w:val="single" w:sz="4" w:space="0" w:color="auto"/>
              <w:right w:val="single" w:sz="4" w:space="0" w:color="auto"/>
            </w:tcBorders>
            <w:shd w:val="clear" w:color="auto" w:fill="auto"/>
            <w:noWrap/>
            <w:vAlign w:val="center"/>
          </w:tcPr>
          <w:p w14:paraId="703D436C" w14:textId="77777777" w:rsidR="004D6EA6" w:rsidRPr="000560ED" w:rsidRDefault="004D6EA6" w:rsidP="004D6EA6">
            <w:pPr>
              <w:ind w:left="-108" w:right="-31"/>
              <w:jc w:val="center"/>
              <w:outlineLvl w:val="2"/>
              <w:rPr>
                <w:bCs/>
                <w:i/>
                <w:iCs/>
              </w:rPr>
            </w:pPr>
            <w:r w:rsidRPr="000560ED">
              <w:rPr>
                <w:bCs/>
                <w:i/>
                <w:iCs/>
              </w:rPr>
              <w:t>0,048</w:t>
            </w:r>
          </w:p>
        </w:tc>
      </w:tr>
      <w:tr w:rsidR="004D6EA6" w:rsidRPr="000560ED" w14:paraId="1BCC4E0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4D770" w14:textId="77777777" w:rsidR="004D6EA6" w:rsidRPr="000560ED" w:rsidRDefault="004D6EA6" w:rsidP="004D6EA6">
            <w:pPr>
              <w:outlineLvl w:val="2"/>
              <w:rPr>
                <w:bCs/>
                <w:i/>
                <w:iCs/>
              </w:rPr>
            </w:pPr>
            <w:r w:rsidRPr="000560ED">
              <w:rPr>
                <w:bCs/>
                <w:i/>
                <w:iCs/>
              </w:rPr>
              <w:t xml:space="preserve">Жилой дом, ул. Спартака, 15 </w:t>
            </w:r>
          </w:p>
        </w:tc>
        <w:tc>
          <w:tcPr>
            <w:tcW w:w="1211" w:type="dxa"/>
            <w:tcBorders>
              <w:top w:val="nil"/>
              <w:left w:val="nil"/>
              <w:bottom w:val="single" w:sz="4" w:space="0" w:color="auto"/>
              <w:right w:val="single" w:sz="4" w:space="0" w:color="auto"/>
            </w:tcBorders>
            <w:shd w:val="clear" w:color="auto" w:fill="auto"/>
            <w:noWrap/>
            <w:vAlign w:val="center"/>
          </w:tcPr>
          <w:p w14:paraId="0EF9AF71" w14:textId="77777777" w:rsidR="004D6EA6" w:rsidRPr="000560ED" w:rsidRDefault="004D6EA6" w:rsidP="004D6EA6">
            <w:pPr>
              <w:ind w:left="-108" w:right="-31"/>
              <w:jc w:val="center"/>
              <w:outlineLvl w:val="2"/>
              <w:rPr>
                <w:bCs/>
                <w:i/>
                <w:iCs/>
              </w:rPr>
            </w:pPr>
            <w:r w:rsidRPr="000560ED">
              <w:rPr>
                <w:bCs/>
                <w:i/>
                <w:iCs/>
              </w:rPr>
              <w:t>0,074</w:t>
            </w:r>
          </w:p>
        </w:tc>
      </w:tr>
      <w:tr w:rsidR="004D6EA6" w:rsidRPr="000560ED" w14:paraId="13BB318B"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436E" w14:textId="77777777" w:rsidR="004D6EA6" w:rsidRPr="000560ED" w:rsidRDefault="004D6EA6" w:rsidP="004D6EA6">
            <w:pPr>
              <w:outlineLvl w:val="2"/>
              <w:rPr>
                <w:bCs/>
                <w:i/>
                <w:iCs/>
              </w:rPr>
            </w:pPr>
            <w:r w:rsidRPr="000560ED">
              <w:rPr>
                <w:bCs/>
                <w:i/>
                <w:iCs/>
              </w:rPr>
              <w:t xml:space="preserve">Жилой дом, ул. Спартака, 16 </w:t>
            </w:r>
          </w:p>
        </w:tc>
        <w:tc>
          <w:tcPr>
            <w:tcW w:w="1211" w:type="dxa"/>
            <w:tcBorders>
              <w:top w:val="nil"/>
              <w:left w:val="nil"/>
              <w:bottom w:val="single" w:sz="4" w:space="0" w:color="auto"/>
              <w:right w:val="single" w:sz="4" w:space="0" w:color="auto"/>
            </w:tcBorders>
            <w:shd w:val="clear" w:color="auto" w:fill="auto"/>
            <w:noWrap/>
            <w:vAlign w:val="center"/>
          </w:tcPr>
          <w:p w14:paraId="5B59811E" w14:textId="77777777" w:rsidR="004D6EA6" w:rsidRPr="000560ED" w:rsidRDefault="004D6EA6" w:rsidP="004D6EA6">
            <w:pPr>
              <w:ind w:left="-108" w:right="-31"/>
              <w:jc w:val="center"/>
              <w:outlineLvl w:val="2"/>
              <w:rPr>
                <w:bCs/>
                <w:i/>
                <w:iCs/>
              </w:rPr>
            </w:pPr>
            <w:r w:rsidRPr="000560ED">
              <w:rPr>
                <w:bCs/>
                <w:i/>
                <w:iCs/>
              </w:rPr>
              <w:t>0,079</w:t>
            </w:r>
          </w:p>
        </w:tc>
      </w:tr>
      <w:tr w:rsidR="004D6EA6" w:rsidRPr="000560ED" w14:paraId="68E664EF"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86C94" w14:textId="77777777" w:rsidR="004D6EA6" w:rsidRPr="000560ED" w:rsidRDefault="004D6EA6" w:rsidP="004D6EA6">
            <w:pPr>
              <w:outlineLvl w:val="2"/>
              <w:rPr>
                <w:bCs/>
                <w:i/>
                <w:iCs/>
              </w:rPr>
            </w:pPr>
            <w:r w:rsidRPr="000560ED">
              <w:rPr>
                <w:bCs/>
                <w:i/>
                <w:iCs/>
              </w:rPr>
              <w:t xml:space="preserve">Жилой дом, ул. Спартака, 17 </w:t>
            </w:r>
          </w:p>
        </w:tc>
        <w:tc>
          <w:tcPr>
            <w:tcW w:w="1211" w:type="dxa"/>
            <w:tcBorders>
              <w:top w:val="nil"/>
              <w:left w:val="nil"/>
              <w:bottom w:val="single" w:sz="4" w:space="0" w:color="auto"/>
              <w:right w:val="single" w:sz="4" w:space="0" w:color="auto"/>
            </w:tcBorders>
            <w:shd w:val="clear" w:color="auto" w:fill="auto"/>
            <w:noWrap/>
            <w:vAlign w:val="center"/>
          </w:tcPr>
          <w:p w14:paraId="341A1D64" w14:textId="77777777" w:rsidR="004D6EA6" w:rsidRPr="000560ED" w:rsidRDefault="004D6EA6" w:rsidP="004D6EA6">
            <w:pPr>
              <w:ind w:left="-108" w:right="-31"/>
              <w:jc w:val="center"/>
              <w:outlineLvl w:val="2"/>
              <w:rPr>
                <w:bCs/>
                <w:i/>
                <w:iCs/>
              </w:rPr>
            </w:pPr>
            <w:r w:rsidRPr="000560ED">
              <w:rPr>
                <w:bCs/>
                <w:i/>
                <w:iCs/>
              </w:rPr>
              <w:t>0,082</w:t>
            </w:r>
          </w:p>
        </w:tc>
      </w:tr>
      <w:tr w:rsidR="004D6EA6" w:rsidRPr="000560ED" w14:paraId="4F6BCF0D"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B1C55" w14:textId="77777777" w:rsidR="004D6EA6" w:rsidRPr="000560ED" w:rsidRDefault="004D6EA6" w:rsidP="004D6EA6">
            <w:pPr>
              <w:outlineLvl w:val="2"/>
              <w:rPr>
                <w:bCs/>
                <w:i/>
                <w:iCs/>
              </w:rPr>
            </w:pPr>
            <w:r w:rsidRPr="000560ED">
              <w:rPr>
                <w:bCs/>
                <w:i/>
                <w:iCs/>
              </w:rPr>
              <w:t xml:space="preserve">Жилой дом, ул. Спартака, 18 </w:t>
            </w:r>
          </w:p>
        </w:tc>
        <w:tc>
          <w:tcPr>
            <w:tcW w:w="1211" w:type="dxa"/>
            <w:tcBorders>
              <w:top w:val="nil"/>
              <w:left w:val="nil"/>
              <w:bottom w:val="single" w:sz="4" w:space="0" w:color="auto"/>
              <w:right w:val="single" w:sz="4" w:space="0" w:color="auto"/>
            </w:tcBorders>
            <w:shd w:val="clear" w:color="auto" w:fill="auto"/>
            <w:noWrap/>
            <w:vAlign w:val="center"/>
          </w:tcPr>
          <w:p w14:paraId="4A3ADE37" w14:textId="77777777" w:rsidR="004D6EA6" w:rsidRPr="000560ED" w:rsidRDefault="004D6EA6" w:rsidP="004D6EA6">
            <w:pPr>
              <w:ind w:left="-108" w:right="-31"/>
              <w:jc w:val="center"/>
              <w:outlineLvl w:val="2"/>
              <w:rPr>
                <w:bCs/>
                <w:i/>
                <w:iCs/>
              </w:rPr>
            </w:pPr>
            <w:r w:rsidRPr="000560ED">
              <w:rPr>
                <w:bCs/>
                <w:i/>
                <w:iCs/>
              </w:rPr>
              <w:t>0,091</w:t>
            </w:r>
          </w:p>
        </w:tc>
      </w:tr>
      <w:tr w:rsidR="004D6EA6" w:rsidRPr="000560ED" w14:paraId="523A0F6A"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31537" w14:textId="77777777" w:rsidR="004D6EA6" w:rsidRPr="000560ED" w:rsidRDefault="004D6EA6" w:rsidP="004D6EA6">
            <w:pPr>
              <w:outlineLvl w:val="2"/>
              <w:rPr>
                <w:bCs/>
                <w:i/>
                <w:iCs/>
              </w:rPr>
            </w:pPr>
            <w:r w:rsidRPr="000560ED">
              <w:rPr>
                <w:bCs/>
                <w:i/>
                <w:iCs/>
              </w:rPr>
              <w:t xml:space="preserve">Жилой дом, ул. Спартака, 19 </w:t>
            </w:r>
          </w:p>
        </w:tc>
        <w:tc>
          <w:tcPr>
            <w:tcW w:w="1211" w:type="dxa"/>
            <w:tcBorders>
              <w:top w:val="nil"/>
              <w:left w:val="nil"/>
              <w:bottom w:val="single" w:sz="4" w:space="0" w:color="auto"/>
              <w:right w:val="single" w:sz="4" w:space="0" w:color="auto"/>
            </w:tcBorders>
            <w:shd w:val="clear" w:color="auto" w:fill="auto"/>
            <w:noWrap/>
            <w:vAlign w:val="center"/>
          </w:tcPr>
          <w:p w14:paraId="0981C39D"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059E257C"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6E23E3" w14:textId="77777777" w:rsidR="004D6EA6" w:rsidRPr="000560ED" w:rsidRDefault="004D6EA6" w:rsidP="004D6EA6">
            <w:pPr>
              <w:outlineLvl w:val="2"/>
              <w:rPr>
                <w:bCs/>
                <w:i/>
                <w:iCs/>
              </w:rPr>
            </w:pPr>
            <w:r w:rsidRPr="00ED2677">
              <w:rPr>
                <w:bCs/>
                <w:i/>
                <w:iCs/>
              </w:rPr>
              <w:t xml:space="preserve">МКДОУ ЦРР Детский сад 1 категории №10 "Аленушка", ул. </w:t>
            </w:r>
            <w:r w:rsidRPr="000560ED">
              <w:rPr>
                <w:bCs/>
                <w:i/>
                <w:iCs/>
              </w:rPr>
              <w:t xml:space="preserve">Спартака </w:t>
            </w:r>
            <w:proofErr w:type="spellStart"/>
            <w:r w:rsidRPr="000560ED">
              <w:rPr>
                <w:bCs/>
                <w:i/>
                <w:iCs/>
              </w:rPr>
              <w:t>ул</w:t>
            </w:r>
            <w:proofErr w:type="spellEnd"/>
            <w:r w:rsidRPr="000560ED">
              <w:rPr>
                <w:bCs/>
                <w:i/>
                <w:iCs/>
              </w:rPr>
              <w:t xml:space="preserve">, 20 </w:t>
            </w:r>
          </w:p>
        </w:tc>
        <w:tc>
          <w:tcPr>
            <w:tcW w:w="1211" w:type="dxa"/>
            <w:tcBorders>
              <w:top w:val="nil"/>
              <w:left w:val="nil"/>
              <w:bottom w:val="single" w:sz="4" w:space="0" w:color="auto"/>
              <w:right w:val="single" w:sz="4" w:space="0" w:color="auto"/>
            </w:tcBorders>
            <w:shd w:val="clear" w:color="auto" w:fill="auto"/>
            <w:noWrap/>
            <w:vAlign w:val="center"/>
          </w:tcPr>
          <w:p w14:paraId="54636ECA" w14:textId="77777777" w:rsidR="004D6EA6" w:rsidRPr="000560ED" w:rsidRDefault="004D6EA6" w:rsidP="004D6EA6">
            <w:pPr>
              <w:ind w:left="-108" w:right="-31"/>
              <w:jc w:val="center"/>
              <w:outlineLvl w:val="2"/>
              <w:rPr>
                <w:bCs/>
                <w:i/>
                <w:iCs/>
              </w:rPr>
            </w:pPr>
            <w:r w:rsidRPr="000560ED">
              <w:rPr>
                <w:bCs/>
                <w:i/>
                <w:iCs/>
              </w:rPr>
              <w:t>0,191</w:t>
            </w:r>
          </w:p>
        </w:tc>
      </w:tr>
      <w:tr w:rsidR="004D6EA6" w:rsidRPr="000560ED" w14:paraId="688329B6"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10C151" w14:textId="77777777" w:rsidR="004D6EA6" w:rsidRPr="000560ED" w:rsidRDefault="004D6EA6" w:rsidP="004D6EA6">
            <w:pPr>
              <w:outlineLvl w:val="2"/>
              <w:rPr>
                <w:bCs/>
                <w:i/>
                <w:iCs/>
              </w:rPr>
            </w:pPr>
            <w:r w:rsidRPr="000560ED">
              <w:rPr>
                <w:bCs/>
                <w:i/>
                <w:iCs/>
              </w:rPr>
              <w:t xml:space="preserve">Жилой дом, ул. Спартака, 20 </w:t>
            </w:r>
          </w:p>
        </w:tc>
        <w:tc>
          <w:tcPr>
            <w:tcW w:w="1211" w:type="dxa"/>
            <w:tcBorders>
              <w:top w:val="nil"/>
              <w:left w:val="nil"/>
              <w:bottom w:val="single" w:sz="4" w:space="0" w:color="auto"/>
              <w:right w:val="single" w:sz="4" w:space="0" w:color="auto"/>
            </w:tcBorders>
            <w:shd w:val="clear" w:color="auto" w:fill="auto"/>
            <w:noWrap/>
            <w:vAlign w:val="center"/>
          </w:tcPr>
          <w:p w14:paraId="60D50DE6" w14:textId="77777777" w:rsidR="004D6EA6" w:rsidRPr="000560ED" w:rsidRDefault="004D6EA6" w:rsidP="004D6EA6">
            <w:pPr>
              <w:ind w:left="-108" w:right="-31"/>
              <w:jc w:val="center"/>
              <w:outlineLvl w:val="2"/>
              <w:rPr>
                <w:bCs/>
                <w:i/>
                <w:iCs/>
              </w:rPr>
            </w:pPr>
            <w:r w:rsidRPr="000560ED">
              <w:rPr>
                <w:bCs/>
                <w:i/>
                <w:iCs/>
              </w:rPr>
              <w:t>0,091</w:t>
            </w:r>
          </w:p>
        </w:tc>
      </w:tr>
      <w:tr w:rsidR="004D6EA6" w:rsidRPr="000560ED" w14:paraId="70B54C5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204F" w14:textId="77777777" w:rsidR="004D6EA6" w:rsidRPr="000560ED" w:rsidRDefault="004D6EA6" w:rsidP="004D6EA6">
            <w:pPr>
              <w:outlineLvl w:val="2"/>
              <w:rPr>
                <w:bCs/>
                <w:i/>
                <w:iCs/>
              </w:rPr>
            </w:pPr>
            <w:r w:rsidRPr="000560ED">
              <w:rPr>
                <w:bCs/>
                <w:i/>
                <w:iCs/>
              </w:rPr>
              <w:t>Жилой дом, ул. Спартака, 21 "</w:t>
            </w:r>
          </w:p>
        </w:tc>
        <w:tc>
          <w:tcPr>
            <w:tcW w:w="1211" w:type="dxa"/>
            <w:tcBorders>
              <w:top w:val="nil"/>
              <w:left w:val="nil"/>
              <w:bottom w:val="single" w:sz="4" w:space="0" w:color="auto"/>
              <w:right w:val="single" w:sz="4" w:space="0" w:color="auto"/>
            </w:tcBorders>
            <w:shd w:val="clear" w:color="auto" w:fill="auto"/>
            <w:noWrap/>
            <w:vAlign w:val="center"/>
          </w:tcPr>
          <w:p w14:paraId="6CB82D78" w14:textId="77777777" w:rsidR="004D6EA6" w:rsidRPr="000560ED" w:rsidRDefault="004D6EA6" w:rsidP="004D6EA6">
            <w:pPr>
              <w:ind w:left="-108" w:right="-31"/>
              <w:jc w:val="center"/>
              <w:outlineLvl w:val="2"/>
              <w:rPr>
                <w:bCs/>
                <w:i/>
                <w:iCs/>
              </w:rPr>
            </w:pPr>
            <w:r w:rsidRPr="000560ED">
              <w:rPr>
                <w:bCs/>
                <w:i/>
                <w:iCs/>
              </w:rPr>
              <w:t>0,079</w:t>
            </w:r>
          </w:p>
        </w:tc>
      </w:tr>
      <w:tr w:rsidR="004D6EA6" w:rsidRPr="000560ED" w14:paraId="0FFB9067"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3E168B" w14:textId="77777777" w:rsidR="004D6EA6" w:rsidRPr="000560ED" w:rsidRDefault="004D6EA6" w:rsidP="004D6EA6">
            <w:pPr>
              <w:outlineLvl w:val="2"/>
              <w:rPr>
                <w:bCs/>
                <w:i/>
                <w:iCs/>
              </w:rPr>
            </w:pPr>
            <w:r w:rsidRPr="000560ED">
              <w:rPr>
                <w:bCs/>
                <w:i/>
                <w:iCs/>
              </w:rPr>
              <w:t xml:space="preserve">Жилой дом, ул. Спартака, 22 </w:t>
            </w:r>
          </w:p>
        </w:tc>
        <w:tc>
          <w:tcPr>
            <w:tcW w:w="1211" w:type="dxa"/>
            <w:tcBorders>
              <w:top w:val="nil"/>
              <w:left w:val="nil"/>
              <w:bottom w:val="single" w:sz="4" w:space="0" w:color="auto"/>
              <w:right w:val="single" w:sz="4" w:space="0" w:color="auto"/>
            </w:tcBorders>
            <w:shd w:val="clear" w:color="auto" w:fill="auto"/>
            <w:noWrap/>
            <w:vAlign w:val="center"/>
          </w:tcPr>
          <w:p w14:paraId="46F3BF38" w14:textId="77777777" w:rsidR="004D6EA6" w:rsidRPr="000560ED" w:rsidRDefault="004D6EA6" w:rsidP="004D6EA6">
            <w:pPr>
              <w:ind w:left="-108" w:right="-31"/>
              <w:jc w:val="center"/>
              <w:outlineLvl w:val="2"/>
              <w:rPr>
                <w:bCs/>
                <w:i/>
                <w:iCs/>
              </w:rPr>
            </w:pPr>
            <w:r w:rsidRPr="000560ED">
              <w:rPr>
                <w:bCs/>
                <w:i/>
                <w:iCs/>
              </w:rPr>
              <w:t>0,092</w:t>
            </w:r>
          </w:p>
        </w:tc>
      </w:tr>
      <w:tr w:rsidR="004D6EA6" w:rsidRPr="000560ED" w14:paraId="66FAEC1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F76B7" w14:textId="77777777" w:rsidR="004D6EA6" w:rsidRPr="000560ED" w:rsidRDefault="004D6EA6" w:rsidP="004D6EA6">
            <w:pPr>
              <w:outlineLvl w:val="2"/>
              <w:rPr>
                <w:bCs/>
                <w:i/>
                <w:iCs/>
              </w:rPr>
            </w:pPr>
            <w:r w:rsidRPr="00ED2677">
              <w:rPr>
                <w:bCs/>
                <w:i/>
                <w:iCs/>
              </w:rPr>
              <w:t xml:space="preserve">МОУ "Средняя общеобразовательная школа №1" имени Героя Советского Союза Русанова М.Г." ул. </w:t>
            </w:r>
            <w:r w:rsidRPr="000560ED">
              <w:rPr>
                <w:bCs/>
                <w:i/>
                <w:iCs/>
              </w:rPr>
              <w:t xml:space="preserve">Спартака, 22/а </w:t>
            </w:r>
          </w:p>
        </w:tc>
        <w:tc>
          <w:tcPr>
            <w:tcW w:w="1211" w:type="dxa"/>
            <w:tcBorders>
              <w:top w:val="nil"/>
              <w:left w:val="nil"/>
              <w:bottom w:val="single" w:sz="4" w:space="0" w:color="auto"/>
              <w:right w:val="single" w:sz="4" w:space="0" w:color="auto"/>
            </w:tcBorders>
            <w:shd w:val="clear" w:color="auto" w:fill="auto"/>
            <w:noWrap/>
            <w:vAlign w:val="center"/>
          </w:tcPr>
          <w:p w14:paraId="57DA2644" w14:textId="77777777" w:rsidR="004D6EA6" w:rsidRPr="000560ED" w:rsidRDefault="004D6EA6" w:rsidP="004D6EA6">
            <w:pPr>
              <w:ind w:left="-108" w:right="-31"/>
              <w:jc w:val="center"/>
              <w:outlineLvl w:val="2"/>
              <w:rPr>
                <w:bCs/>
                <w:i/>
                <w:iCs/>
              </w:rPr>
            </w:pPr>
            <w:r w:rsidRPr="000560ED">
              <w:rPr>
                <w:bCs/>
                <w:i/>
                <w:iCs/>
              </w:rPr>
              <w:t>0,379</w:t>
            </w:r>
          </w:p>
        </w:tc>
      </w:tr>
      <w:tr w:rsidR="004D6EA6" w:rsidRPr="000560ED" w14:paraId="2D9ED33D"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5C6A" w14:textId="77777777" w:rsidR="004D6EA6" w:rsidRPr="000560ED" w:rsidRDefault="004D6EA6" w:rsidP="004D6EA6">
            <w:pPr>
              <w:outlineLvl w:val="2"/>
              <w:rPr>
                <w:bCs/>
                <w:i/>
                <w:iCs/>
              </w:rPr>
            </w:pPr>
            <w:r w:rsidRPr="000560ED">
              <w:rPr>
                <w:bCs/>
                <w:i/>
                <w:iCs/>
              </w:rPr>
              <w:t xml:space="preserve">Жилой дом, ул. Спартака, 23 </w:t>
            </w:r>
          </w:p>
        </w:tc>
        <w:tc>
          <w:tcPr>
            <w:tcW w:w="1211" w:type="dxa"/>
            <w:tcBorders>
              <w:top w:val="nil"/>
              <w:left w:val="nil"/>
              <w:bottom w:val="single" w:sz="4" w:space="0" w:color="auto"/>
              <w:right w:val="single" w:sz="4" w:space="0" w:color="auto"/>
            </w:tcBorders>
            <w:shd w:val="clear" w:color="auto" w:fill="auto"/>
            <w:noWrap/>
            <w:vAlign w:val="center"/>
          </w:tcPr>
          <w:p w14:paraId="1726267A" w14:textId="77777777" w:rsidR="004D6EA6" w:rsidRPr="000560ED" w:rsidRDefault="004D6EA6" w:rsidP="004D6EA6">
            <w:pPr>
              <w:ind w:left="-108" w:right="-31"/>
              <w:jc w:val="center"/>
              <w:outlineLvl w:val="2"/>
              <w:rPr>
                <w:bCs/>
                <w:i/>
                <w:iCs/>
              </w:rPr>
            </w:pPr>
            <w:r w:rsidRPr="000560ED">
              <w:rPr>
                <w:bCs/>
                <w:i/>
                <w:iCs/>
              </w:rPr>
              <w:t>0,044</w:t>
            </w:r>
          </w:p>
        </w:tc>
      </w:tr>
      <w:tr w:rsidR="004D6EA6" w:rsidRPr="000560ED" w14:paraId="4AA20622"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A987D" w14:textId="77777777" w:rsidR="004D6EA6" w:rsidRPr="000560ED" w:rsidRDefault="004D6EA6" w:rsidP="004D6EA6">
            <w:pPr>
              <w:outlineLvl w:val="2"/>
              <w:rPr>
                <w:bCs/>
                <w:i/>
                <w:iCs/>
              </w:rPr>
            </w:pPr>
            <w:r w:rsidRPr="000560ED">
              <w:rPr>
                <w:bCs/>
                <w:i/>
                <w:iCs/>
              </w:rPr>
              <w:t xml:space="preserve">Жилой дом, ул. Спартака, 24 </w:t>
            </w:r>
          </w:p>
        </w:tc>
        <w:tc>
          <w:tcPr>
            <w:tcW w:w="1211" w:type="dxa"/>
            <w:tcBorders>
              <w:top w:val="nil"/>
              <w:left w:val="nil"/>
              <w:bottom w:val="single" w:sz="4" w:space="0" w:color="auto"/>
              <w:right w:val="single" w:sz="4" w:space="0" w:color="auto"/>
            </w:tcBorders>
            <w:shd w:val="clear" w:color="auto" w:fill="auto"/>
            <w:noWrap/>
            <w:vAlign w:val="center"/>
          </w:tcPr>
          <w:p w14:paraId="3458B845" w14:textId="77777777" w:rsidR="004D6EA6" w:rsidRPr="000560ED" w:rsidRDefault="004D6EA6" w:rsidP="004D6EA6">
            <w:pPr>
              <w:ind w:left="-108" w:right="-31"/>
              <w:jc w:val="center"/>
              <w:outlineLvl w:val="2"/>
              <w:rPr>
                <w:bCs/>
                <w:i/>
                <w:iCs/>
              </w:rPr>
            </w:pPr>
            <w:r w:rsidRPr="000560ED">
              <w:rPr>
                <w:bCs/>
                <w:i/>
                <w:iCs/>
              </w:rPr>
              <w:t>0,096</w:t>
            </w:r>
          </w:p>
        </w:tc>
      </w:tr>
      <w:tr w:rsidR="004D6EA6" w:rsidRPr="000560ED" w14:paraId="1F7D10A2"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222BD" w14:textId="77777777" w:rsidR="004D6EA6" w:rsidRPr="000560ED" w:rsidRDefault="004D6EA6" w:rsidP="004D6EA6">
            <w:pPr>
              <w:outlineLvl w:val="2"/>
              <w:rPr>
                <w:bCs/>
                <w:i/>
                <w:iCs/>
              </w:rPr>
            </w:pPr>
            <w:r w:rsidRPr="000560ED">
              <w:rPr>
                <w:bCs/>
                <w:i/>
                <w:iCs/>
              </w:rPr>
              <w:t xml:space="preserve">Жилой дом, ул. Спартака, 25 </w:t>
            </w:r>
          </w:p>
        </w:tc>
        <w:tc>
          <w:tcPr>
            <w:tcW w:w="1211" w:type="dxa"/>
            <w:tcBorders>
              <w:top w:val="nil"/>
              <w:left w:val="nil"/>
              <w:bottom w:val="single" w:sz="4" w:space="0" w:color="auto"/>
              <w:right w:val="single" w:sz="4" w:space="0" w:color="auto"/>
            </w:tcBorders>
            <w:shd w:val="clear" w:color="auto" w:fill="auto"/>
            <w:noWrap/>
            <w:vAlign w:val="center"/>
          </w:tcPr>
          <w:p w14:paraId="4C8B8513"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536AA130"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3CB74" w14:textId="77777777" w:rsidR="004D6EA6" w:rsidRPr="000560ED" w:rsidRDefault="004D6EA6" w:rsidP="004D6EA6">
            <w:pPr>
              <w:outlineLvl w:val="2"/>
              <w:rPr>
                <w:bCs/>
                <w:i/>
                <w:iCs/>
              </w:rPr>
            </w:pPr>
            <w:r w:rsidRPr="000560ED">
              <w:rPr>
                <w:bCs/>
                <w:i/>
                <w:iCs/>
              </w:rPr>
              <w:t xml:space="preserve">Жилой дом, ул. Спартака, 27 </w:t>
            </w:r>
          </w:p>
        </w:tc>
        <w:tc>
          <w:tcPr>
            <w:tcW w:w="1211" w:type="dxa"/>
            <w:tcBorders>
              <w:top w:val="nil"/>
              <w:left w:val="nil"/>
              <w:bottom w:val="single" w:sz="4" w:space="0" w:color="auto"/>
              <w:right w:val="single" w:sz="4" w:space="0" w:color="auto"/>
            </w:tcBorders>
            <w:shd w:val="clear" w:color="auto" w:fill="auto"/>
            <w:noWrap/>
            <w:vAlign w:val="center"/>
          </w:tcPr>
          <w:p w14:paraId="72D0E83F" w14:textId="77777777" w:rsidR="004D6EA6" w:rsidRPr="000560ED" w:rsidRDefault="004D6EA6" w:rsidP="004D6EA6">
            <w:pPr>
              <w:ind w:left="-108" w:right="-31"/>
              <w:jc w:val="center"/>
              <w:outlineLvl w:val="2"/>
              <w:rPr>
                <w:bCs/>
                <w:i/>
                <w:iCs/>
              </w:rPr>
            </w:pPr>
            <w:r w:rsidRPr="000560ED">
              <w:rPr>
                <w:bCs/>
                <w:i/>
                <w:iCs/>
              </w:rPr>
              <w:t>0,154</w:t>
            </w:r>
          </w:p>
        </w:tc>
      </w:tr>
      <w:tr w:rsidR="004D6EA6" w:rsidRPr="000560ED" w14:paraId="5DB9E05E"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68248" w14:textId="77777777" w:rsidR="004D6EA6" w:rsidRPr="000560ED" w:rsidRDefault="004D6EA6" w:rsidP="004D6EA6">
            <w:pPr>
              <w:outlineLvl w:val="2"/>
              <w:rPr>
                <w:bCs/>
                <w:i/>
                <w:iCs/>
              </w:rPr>
            </w:pPr>
            <w:r w:rsidRPr="000560ED">
              <w:rPr>
                <w:bCs/>
                <w:i/>
                <w:iCs/>
              </w:rPr>
              <w:t xml:space="preserve">Жилой дом, ул. Спартака, 3 </w:t>
            </w:r>
          </w:p>
        </w:tc>
        <w:tc>
          <w:tcPr>
            <w:tcW w:w="1211" w:type="dxa"/>
            <w:tcBorders>
              <w:top w:val="nil"/>
              <w:left w:val="nil"/>
              <w:bottom w:val="single" w:sz="4" w:space="0" w:color="auto"/>
              <w:right w:val="single" w:sz="4" w:space="0" w:color="auto"/>
            </w:tcBorders>
            <w:shd w:val="clear" w:color="auto" w:fill="auto"/>
            <w:noWrap/>
            <w:vAlign w:val="center"/>
          </w:tcPr>
          <w:p w14:paraId="40B0E7D0" w14:textId="77777777" w:rsidR="004D6EA6" w:rsidRPr="000560ED" w:rsidRDefault="004D6EA6" w:rsidP="004D6EA6">
            <w:pPr>
              <w:ind w:left="-108" w:right="-31"/>
              <w:jc w:val="center"/>
              <w:outlineLvl w:val="2"/>
              <w:rPr>
                <w:bCs/>
                <w:i/>
                <w:iCs/>
              </w:rPr>
            </w:pPr>
            <w:r w:rsidRPr="000560ED">
              <w:rPr>
                <w:bCs/>
                <w:i/>
                <w:iCs/>
              </w:rPr>
              <w:t>0,070</w:t>
            </w:r>
          </w:p>
        </w:tc>
      </w:tr>
      <w:tr w:rsidR="004D6EA6" w:rsidRPr="000560ED" w14:paraId="25B95A3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14CC4" w14:textId="77777777" w:rsidR="004D6EA6" w:rsidRPr="000560ED" w:rsidRDefault="004D6EA6" w:rsidP="004D6EA6">
            <w:pPr>
              <w:outlineLvl w:val="2"/>
              <w:rPr>
                <w:bCs/>
                <w:i/>
                <w:iCs/>
              </w:rPr>
            </w:pPr>
            <w:r w:rsidRPr="000560ED">
              <w:rPr>
                <w:bCs/>
                <w:i/>
                <w:iCs/>
              </w:rPr>
              <w:t xml:space="preserve">Жилой дом, ул. Спартака, 36 </w:t>
            </w:r>
          </w:p>
        </w:tc>
        <w:tc>
          <w:tcPr>
            <w:tcW w:w="1211" w:type="dxa"/>
            <w:tcBorders>
              <w:top w:val="nil"/>
              <w:left w:val="nil"/>
              <w:bottom w:val="single" w:sz="4" w:space="0" w:color="auto"/>
              <w:right w:val="single" w:sz="4" w:space="0" w:color="auto"/>
            </w:tcBorders>
            <w:shd w:val="clear" w:color="auto" w:fill="auto"/>
            <w:noWrap/>
            <w:vAlign w:val="center"/>
          </w:tcPr>
          <w:p w14:paraId="644AD424" w14:textId="77777777" w:rsidR="004D6EA6" w:rsidRPr="000560ED" w:rsidRDefault="004D6EA6" w:rsidP="004D6EA6">
            <w:pPr>
              <w:ind w:left="-108" w:right="-31"/>
              <w:jc w:val="center"/>
              <w:outlineLvl w:val="2"/>
              <w:rPr>
                <w:bCs/>
                <w:i/>
                <w:iCs/>
              </w:rPr>
            </w:pPr>
            <w:r w:rsidRPr="000560ED">
              <w:rPr>
                <w:bCs/>
                <w:i/>
                <w:iCs/>
              </w:rPr>
              <w:t>0,082</w:t>
            </w:r>
          </w:p>
        </w:tc>
      </w:tr>
      <w:tr w:rsidR="004D6EA6" w:rsidRPr="000560ED" w14:paraId="7C79913F"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6FAD2" w14:textId="77777777" w:rsidR="004D6EA6" w:rsidRPr="000560ED" w:rsidRDefault="004D6EA6" w:rsidP="004D6EA6">
            <w:pPr>
              <w:outlineLvl w:val="2"/>
              <w:rPr>
                <w:bCs/>
                <w:i/>
                <w:iCs/>
              </w:rPr>
            </w:pPr>
            <w:r w:rsidRPr="000560ED">
              <w:rPr>
                <w:bCs/>
                <w:i/>
                <w:iCs/>
              </w:rPr>
              <w:t xml:space="preserve">Жилой дом, ул. Спартака, 4 </w:t>
            </w:r>
          </w:p>
        </w:tc>
        <w:tc>
          <w:tcPr>
            <w:tcW w:w="1211" w:type="dxa"/>
            <w:tcBorders>
              <w:top w:val="nil"/>
              <w:left w:val="nil"/>
              <w:bottom w:val="single" w:sz="4" w:space="0" w:color="auto"/>
              <w:right w:val="single" w:sz="4" w:space="0" w:color="auto"/>
            </w:tcBorders>
            <w:shd w:val="clear" w:color="auto" w:fill="auto"/>
            <w:noWrap/>
            <w:vAlign w:val="center"/>
          </w:tcPr>
          <w:p w14:paraId="36913A62"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6F9BB0F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C6214F" w14:textId="77777777" w:rsidR="004D6EA6" w:rsidRPr="000560ED" w:rsidRDefault="004D6EA6" w:rsidP="004D6EA6">
            <w:pPr>
              <w:outlineLvl w:val="2"/>
              <w:rPr>
                <w:bCs/>
                <w:i/>
                <w:iCs/>
              </w:rPr>
            </w:pPr>
            <w:r w:rsidRPr="000560ED">
              <w:rPr>
                <w:bCs/>
                <w:i/>
                <w:iCs/>
              </w:rPr>
              <w:t>Жилой дом, ул. Спартака, 5 "</w:t>
            </w:r>
          </w:p>
        </w:tc>
        <w:tc>
          <w:tcPr>
            <w:tcW w:w="1211" w:type="dxa"/>
            <w:tcBorders>
              <w:top w:val="nil"/>
              <w:left w:val="nil"/>
              <w:bottom w:val="single" w:sz="4" w:space="0" w:color="auto"/>
              <w:right w:val="single" w:sz="4" w:space="0" w:color="auto"/>
            </w:tcBorders>
            <w:shd w:val="clear" w:color="auto" w:fill="auto"/>
            <w:noWrap/>
            <w:vAlign w:val="center"/>
          </w:tcPr>
          <w:p w14:paraId="71F8C49D" w14:textId="77777777" w:rsidR="004D6EA6" w:rsidRPr="000560ED" w:rsidRDefault="004D6EA6" w:rsidP="004D6EA6">
            <w:pPr>
              <w:ind w:left="-108" w:right="-31"/>
              <w:jc w:val="center"/>
              <w:outlineLvl w:val="2"/>
              <w:rPr>
                <w:bCs/>
                <w:i/>
                <w:iCs/>
              </w:rPr>
            </w:pPr>
            <w:r w:rsidRPr="000560ED">
              <w:rPr>
                <w:bCs/>
                <w:i/>
                <w:iCs/>
              </w:rPr>
              <w:t>0,070</w:t>
            </w:r>
          </w:p>
        </w:tc>
      </w:tr>
      <w:tr w:rsidR="004D6EA6" w:rsidRPr="000560ED" w14:paraId="767F53A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E116B3" w14:textId="77777777" w:rsidR="004D6EA6" w:rsidRPr="00ED2677" w:rsidRDefault="004D6EA6" w:rsidP="004D6EA6">
            <w:pPr>
              <w:outlineLvl w:val="2"/>
              <w:rPr>
                <w:bCs/>
                <w:i/>
                <w:iCs/>
              </w:rPr>
            </w:pPr>
            <w:r w:rsidRPr="00ED2677">
              <w:rPr>
                <w:bCs/>
                <w:i/>
                <w:iCs/>
              </w:rPr>
              <w:t xml:space="preserve">Жилой дом, ул. Спартака, 5 а </w:t>
            </w:r>
          </w:p>
        </w:tc>
        <w:tc>
          <w:tcPr>
            <w:tcW w:w="1211" w:type="dxa"/>
            <w:tcBorders>
              <w:top w:val="nil"/>
              <w:left w:val="nil"/>
              <w:bottom w:val="single" w:sz="4" w:space="0" w:color="auto"/>
              <w:right w:val="single" w:sz="4" w:space="0" w:color="auto"/>
            </w:tcBorders>
            <w:shd w:val="clear" w:color="auto" w:fill="auto"/>
            <w:noWrap/>
            <w:vAlign w:val="center"/>
          </w:tcPr>
          <w:p w14:paraId="5030AD90" w14:textId="77777777" w:rsidR="004D6EA6" w:rsidRPr="000560ED" w:rsidRDefault="004D6EA6" w:rsidP="004D6EA6">
            <w:pPr>
              <w:ind w:left="-108" w:right="-31"/>
              <w:jc w:val="center"/>
              <w:outlineLvl w:val="2"/>
              <w:rPr>
                <w:bCs/>
                <w:i/>
                <w:iCs/>
              </w:rPr>
            </w:pPr>
            <w:r w:rsidRPr="000560ED">
              <w:rPr>
                <w:bCs/>
                <w:i/>
                <w:iCs/>
              </w:rPr>
              <w:t>0,073</w:t>
            </w:r>
          </w:p>
        </w:tc>
      </w:tr>
      <w:tr w:rsidR="004D6EA6" w:rsidRPr="000560ED" w14:paraId="3630491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97F3F" w14:textId="77777777" w:rsidR="004D6EA6" w:rsidRPr="000560ED" w:rsidRDefault="004D6EA6" w:rsidP="004D6EA6">
            <w:pPr>
              <w:outlineLvl w:val="2"/>
              <w:rPr>
                <w:bCs/>
                <w:i/>
                <w:iCs/>
              </w:rPr>
            </w:pPr>
            <w:r w:rsidRPr="000560ED">
              <w:rPr>
                <w:bCs/>
                <w:i/>
                <w:iCs/>
              </w:rPr>
              <w:t xml:space="preserve">Жилой дом, ул. Спартака, 54 </w:t>
            </w:r>
          </w:p>
        </w:tc>
        <w:tc>
          <w:tcPr>
            <w:tcW w:w="1211" w:type="dxa"/>
            <w:tcBorders>
              <w:top w:val="nil"/>
              <w:left w:val="nil"/>
              <w:bottom w:val="single" w:sz="4" w:space="0" w:color="auto"/>
              <w:right w:val="single" w:sz="4" w:space="0" w:color="auto"/>
            </w:tcBorders>
            <w:shd w:val="clear" w:color="auto" w:fill="auto"/>
            <w:noWrap/>
            <w:vAlign w:val="center"/>
          </w:tcPr>
          <w:p w14:paraId="20534950" w14:textId="77777777" w:rsidR="004D6EA6" w:rsidRPr="000560ED" w:rsidRDefault="004D6EA6" w:rsidP="004D6EA6">
            <w:pPr>
              <w:ind w:left="-108" w:right="-31"/>
              <w:jc w:val="center"/>
              <w:outlineLvl w:val="2"/>
              <w:rPr>
                <w:bCs/>
                <w:i/>
                <w:iCs/>
              </w:rPr>
            </w:pPr>
            <w:r w:rsidRPr="000560ED">
              <w:rPr>
                <w:bCs/>
                <w:i/>
                <w:iCs/>
              </w:rPr>
              <w:t>0,003</w:t>
            </w:r>
          </w:p>
        </w:tc>
      </w:tr>
      <w:tr w:rsidR="004D6EA6" w:rsidRPr="000560ED" w14:paraId="047DDC5F"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0FF0C" w14:textId="77777777" w:rsidR="004D6EA6" w:rsidRPr="000560ED" w:rsidRDefault="004D6EA6" w:rsidP="004D6EA6">
            <w:pPr>
              <w:outlineLvl w:val="2"/>
              <w:rPr>
                <w:bCs/>
                <w:i/>
                <w:iCs/>
              </w:rPr>
            </w:pPr>
            <w:r w:rsidRPr="000560ED">
              <w:rPr>
                <w:bCs/>
                <w:i/>
                <w:iCs/>
              </w:rPr>
              <w:t xml:space="preserve">Жилой дом, ул. Спартака, 6 </w:t>
            </w:r>
          </w:p>
        </w:tc>
        <w:tc>
          <w:tcPr>
            <w:tcW w:w="1211" w:type="dxa"/>
            <w:tcBorders>
              <w:top w:val="nil"/>
              <w:left w:val="nil"/>
              <w:bottom w:val="single" w:sz="4" w:space="0" w:color="auto"/>
              <w:right w:val="single" w:sz="4" w:space="0" w:color="auto"/>
            </w:tcBorders>
            <w:shd w:val="clear" w:color="auto" w:fill="auto"/>
            <w:noWrap/>
            <w:vAlign w:val="center"/>
          </w:tcPr>
          <w:p w14:paraId="0AF56DB1"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6D7AEB83"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BDD69" w14:textId="77777777" w:rsidR="004D6EA6" w:rsidRPr="000560ED" w:rsidRDefault="004D6EA6" w:rsidP="004D6EA6">
            <w:pPr>
              <w:outlineLvl w:val="2"/>
              <w:rPr>
                <w:bCs/>
                <w:i/>
                <w:iCs/>
              </w:rPr>
            </w:pPr>
            <w:r w:rsidRPr="000560ED">
              <w:rPr>
                <w:bCs/>
                <w:i/>
                <w:iCs/>
              </w:rPr>
              <w:t xml:space="preserve">Жилой дом, ул. Спартака, 7 </w:t>
            </w:r>
          </w:p>
        </w:tc>
        <w:tc>
          <w:tcPr>
            <w:tcW w:w="1211" w:type="dxa"/>
            <w:tcBorders>
              <w:top w:val="nil"/>
              <w:left w:val="nil"/>
              <w:bottom w:val="single" w:sz="4" w:space="0" w:color="auto"/>
              <w:right w:val="single" w:sz="4" w:space="0" w:color="auto"/>
            </w:tcBorders>
            <w:shd w:val="clear" w:color="auto" w:fill="auto"/>
            <w:noWrap/>
            <w:vAlign w:val="center"/>
          </w:tcPr>
          <w:p w14:paraId="09E9E821" w14:textId="77777777" w:rsidR="004D6EA6" w:rsidRPr="000560ED" w:rsidRDefault="004D6EA6" w:rsidP="004D6EA6">
            <w:pPr>
              <w:ind w:left="-108" w:right="-31"/>
              <w:jc w:val="center"/>
              <w:outlineLvl w:val="2"/>
              <w:rPr>
                <w:bCs/>
                <w:i/>
                <w:iCs/>
              </w:rPr>
            </w:pPr>
            <w:r w:rsidRPr="000560ED">
              <w:rPr>
                <w:bCs/>
                <w:i/>
                <w:iCs/>
              </w:rPr>
              <w:t>0,081</w:t>
            </w:r>
          </w:p>
        </w:tc>
      </w:tr>
      <w:tr w:rsidR="004D6EA6" w:rsidRPr="000560ED" w14:paraId="7A6DB1A6"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AA0344" w14:textId="77777777" w:rsidR="004D6EA6" w:rsidRPr="000560ED" w:rsidRDefault="004D6EA6" w:rsidP="004D6EA6">
            <w:pPr>
              <w:outlineLvl w:val="2"/>
              <w:rPr>
                <w:bCs/>
                <w:i/>
                <w:iCs/>
              </w:rPr>
            </w:pPr>
            <w:r w:rsidRPr="000560ED">
              <w:rPr>
                <w:bCs/>
                <w:i/>
                <w:iCs/>
              </w:rPr>
              <w:t xml:space="preserve">Жилой дом, ул. Спартака, 8 </w:t>
            </w:r>
          </w:p>
        </w:tc>
        <w:tc>
          <w:tcPr>
            <w:tcW w:w="1211" w:type="dxa"/>
            <w:tcBorders>
              <w:top w:val="nil"/>
              <w:left w:val="nil"/>
              <w:bottom w:val="single" w:sz="4" w:space="0" w:color="auto"/>
              <w:right w:val="single" w:sz="4" w:space="0" w:color="auto"/>
            </w:tcBorders>
            <w:shd w:val="clear" w:color="auto" w:fill="auto"/>
            <w:noWrap/>
            <w:vAlign w:val="center"/>
          </w:tcPr>
          <w:p w14:paraId="584C1926" w14:textId="77777777" w:rsidR="004D6EA6" w:rsidRPr="000560ED" w:rsidRDefault="004D6EA6" w:rsidP="004D6EA6">
            <w:pPr>
              <w:ind w:left="-108" w:right="-31"/>
              <w:jc w:val="center"/>
              <w:outlineLvl w:val="2"/>
              <w:rPr>
                <w:bCs/>
                <w:i/>
                <w:iCs/>
              </w:rPr>
            </w:pPr>
            <w:r w:rsidRPr="000560ED">
              <w:rPr>
                <w:bCs/>
                <w:i/>
                <w:iCs/>
              </w:rPr>
              <w:t>0,072</w:t>
            </w:r>
          </w:p>
        </w:tc>
      </w:tr>
      <w:tr w:rsidR="004D6EA6" w:rsidRPr="000560ED" w14:paraId="707F44B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52E41" w14:textId="77777777" w:rsidR="004D6EA6" w:rsidRPr="000560ED" w:rsidRDefault="004D6EA6" w:rsidP="004D6EA6">
            <w:pPr>
              <w:outlineLvl w:val="2"/>
              <w:rPr>
                <w:bCs/>
                <w:i/>
                <w:iCs/>
              </w:rPr>
            </w:pPr>
            <w:r w:rsidRPr="000560ED">
              <w:rPr>
                <w:bCs/>
                <w:i/>
                <w:iCs/>
              </w:rPr>
              <w:t xml:space="preserve">Жилой дом, ул. Спартака, 9 </w:t>
            </w:r>
          </w:p>
        </w:tc>
        <w:tc>
          <w:tcPr>
            <w:tcW w:w="1211" w:type="dxa"/>
            <w:tcBorders>
              <w:top w:val="nil"/>
              <w:left w:val="nil"/>
              <w:bottom w:val="single" w:sz="4" w:space="0" w:color="auto"/>
              <w:right w:val="single" w:sz="4" w:space="0" w:color="auto"/>
            </w:tcBorders>
            <w:shd w:val="clear" w:color="auto" w:fill="auto"/>
            <w:noWrap/>
            <w:vAlign w:val="center"/>
          </w:tcPr>
          <w:p w14:paraId="420C64AE" w14:textId="77777777" w:rsidR="004D6EA6" w:rsidRPr="000560ED" w:rsidRDefault="004D6EA6" w:rsidP="004D6EA6">
            <w:pPr>
              <w:ind w:left="-108" w:right="-31"/>
              <w:jc w:val="center"/>
              <w:outlineLvl w:val="2"/>
              <w:rPr>
                <w:bCs/>
                <w:i/>
                <w:iCs/>
              </w:rPr>
            </w:pPr>
            <w:r w:rsidRPr="000560ED">
              <w:rPr>
                <w:bCs/>
                <w:i/>
                <w:iCs/>
              </w:rPr>
              <w:t>0,068</w:t>
            </w:r>
          </w:p>
        </w:tc>
      </w:tr>
      <w:tr w:rsidR="004D6EA6" w:rsidRPr="000560ED" w14:paraId="4ED0E2A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C3B0E" w14:textId="77777777" w:rsidR="004D6EA6" w:rsidRPr="00ED2677" w:rsidRDefault="004D6EA6" w:rsidP="004D6EA6">
            <w:pPr>
              <w:outlineLvl w:val="2"/>
              <w:rPr>
                <w:bCs/>
                <w:i/>
                <w:iCs/>
              </w:rPr>
            </w:pPr>
            <w:r w:rsidRPr="00ED2677">
              <w:rPr>
                <w:bCs/>
                <w:i/>
                <w:iCs/>
              </w:rPr>
              <w:t xml:space="preserve">Жилой дом, ул. Хлебозаводская, 26 А/1 </w:t>
            </w:r>
          </w:p>
        </w:tc>
        <w:tc>
          <w:tcPr>
            <w:tcW w:w="1211" w:type="dxa"/>
            <w:tcBorders>
              <w:top w:val="nil"/>
              <w:left w:val="nil"/>
              <w:bottom w:val="single" w:sz="4" w:space="0" w:color="auto"/>
              <w:right w:val="single" w:sz="4" w:space="0" w:color="auto"/>
            </w:tcBorders>
            <w:shd w:val="clear" w:color="auto" w:fill="auto"/>
            <w:noWrap/>
            <w:vAlign w:val="center"/>
          </w:tcPr>
          <w:p w14:paraId="01F27DCD" w14:textId="77777777" w:rsidR="004D6EA6" w:rsidRPr="000560ED" w:rsidRDefault="004D6EA6" w:rsidP="004D6EA6">
            <w:pPr>
              <w:ind w:left="-108" w:right="-31"/>
              <w:jc w:val="center"/>
              <w:outlineLvl w:val="2"/>
              <w:rPr>
                <w:bCs/>
                <w:i/>
                <w:iCs/>
              </w:rPr>
            </w:pPr>
            <w:r w:rsidRPr="000560ED">
              <w:rPr>
                <w:bCs/>
                <w:i/>
                <w:iCs/>
              </w:rPr>
              <w:t>0,182</w:t>
            </w:r>
          </w:p>
        </w:tc>
      </w:tr>
      <w:tr w:rsidR="004D6EA6" w:rsidRPr="000560ED" w14:paraId="4DE809C0"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944849" w14:textId="77777777" w:rsidR="004D6EA6" w:rsidRPr="00ED2677" w:rsidRDefault="004D6EA6" w:rsidP="004D6EA6">
            <w:pPr>
              <w:outlineLvl w:val="2"/>
              <w:rPr>
                <w:bCs/>
                <w:i/>
                <w:iCs/>
              </w:rPr>
            </w:pPr>
            <w:r w:rsidRPr="00ED2677">
              <w:rPr>
                <w:bCs/>
                <w:i/>
                <w:iCs/>
              </w:rPr>
              <w:t xml:space="preserve">Жилой дом, ул. Хлебозаводская, 26 А/2 </w:t>
            </w:r>
          </w:p>
        </w:tc>
        <w:tc>
          <w:tcPr>
            <w:tcW w:w="1211" w:type="dxa"/>
            <w:tcBorders>
              <w:top w:val="nil"/>
              <w:left w:val="nil"/>
              <w:bottom w:val="single" w:sz="4" w:space="0" w:color="auto"/>
              <w:right w:val="single" w:sz="4" w:space="0" w:color="auto"/>
            </w:tcBorders>
            <w:shd w:val="clear" w:color="auto" w:fill="auto"/>
            <w:noWrap/>
            <w:vAlign w:val="center"/>
          </w:tcPr>
          <w:p w14:paraId="59A5EFA9" w14:textId="77777777" w:rsidR="004D6EA6" w:rsidRPr="000560ED" w:rsidRDefault="004D6EA6" w:rsidP="004D6EA6">
            <w:pPr>
              <w:ind w:left="-108" w:right="-31"/>
              <w:jc w:val="center"/>
              <w:outlineLvl w:val="2"/>
              <w:rPr>
                <w:bCs/>
                <w:i/>
                <w:iCs/>
              </w:rPr>
            </w:pPr>
            <w:r w:rsidRPr="000560ED">
              <w:rPr>
                <w:bCs/>
                <w:i/>
                <w:iCs/>
              </w:rPr>
              <w:t>0,278</w:t>
            </w:r>
          </w:p>
        </w:tc>
      </w:tr>
      <w:tr w:rsidR="004D6EA6" w:rsidRPr="000560ED" w14:paraId="4033E686"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ADF0B" w14:textId="77777777" w:rsidR="004D6EA6" w:rsidRPr="00ED2677" w:rsidRDefault="004D6EA6" w:rsidP="004D6EA6">
            <w:pPr>
              <w:outlineLvl w:val="2"/>
              <w:rPr>
                <w:bCs/>
                <w:i/>
                <w:iCs/>
              </w:rPr>
            </w:pPr>
            <w:r w:rsidRPr="00ED2677">
              <w:rPr>
                <w:bCs/>
                <w:i/>
                <w:iCs/>
              </w:rPr>
              <w:t xml:space="preserve">Жилой дом, ул. Юбилейная, 1 а </w:t>
            </w:r>
          </w:p>
        </w:tc>
        <w:tc>
          <w:tcPr>
            <w:tcW w:w="1211" w:type="dxa"/>
            <w:tcBorders>
              <w:top w:val="nil"/>
              <w:left w:val="nil"/>
              <w:bottom w:val="single" w:sz="4" w:space="0" w:color="auto"/>
              <w:right w:val="single" w:sz="4" w:space="0" w:color="auto"/>
            </w:tcBorders>
            <w:shd w:val="clear" w:color="auto" w:fill="auto"/>
            <w:noWrap/>
            <w:vAlign w:val="center"/>
          </w:tcPr>
          <w:p w14:paraId="56DB9019" w14:textId="77777777" w:rsidR="004D6EA6" w:rsidRPr="000560ED" w:rsidRDefault="004D6EA6" w:rsidP="004D6EA6">
            <w:pPr>
              <w:ind w:left="-108" w:right="-31"/>
              <w:jc w:val="center"/>
              <w:outlineLvl w:val="2"/>
              <w:rPr>
                <w:bCs/>
                <w:i/>
                <w:iCs/>
              </w:rPr>
            </w:pPr>
            <w:r w:rsidRPr="000560ED">
              <w:rPr>
                <w:bCs/>
                <w:i/>
                <w:iCs/>
              </w:rPr>
              <w:t>0,140</w:t>
            </w:r>
          </w:p>
        </w:tc>
      </w:tr>
      <w:tr w:rsidR="004D6EA6" w:rsidRPr="000560ED" w14:paraId="462321B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F7B8C" w14:textId="77777777" w:rsidR="004D6EA6" w:rsidRPr="000560ED" w:rsidRDefault="004D6EA6" w:rsidP="004D6EA6">
            <w:pPr>
              <w:outlineLvl w:val="2"/>
              <w:rPr>
                <w:bCs/>
                <w:i/>
                <w:iCs/>
              </w:rPr>
            </w:pPr>
            <w:r w:rsidRPr="000560ED">
              <w:rPr>
                <w:bCs/>
                <w:i/>
                <w:iCs/>
              </w:rPr>
              <w:t xml:space="preserve">Жилой дом, ул. Юбилейная, 2 </w:t>
            </w:r>
          </w:p>
        </w:tc>
        <w:tc>
          <w:tcPr>
            <w:tcW w:w="1211" w:type="dxa"/>
            <w:tcBorders>
              <w:top w:val="nil"/>
              <w:left w:val="nil"/>
              <w:bottom w:val="single" w:sz="4" w:space="0" w:color="auto"/>
              <w:right w:val="single" w:sz="4" w:space="0" w:color="auto"/>
            </w:tcBorders>
            <w:shd w:val="clear" w:color="auto" w:fill="auto"/>
            <w:noWrap/>
            <w:vAlign w:val="center"/>
          </w:tcPr>
          <w:p w14:paraId="2CD36DAC" w14:textId="77777777" w:rsidR="004D6EA6" w:rsidRPr="000560ED" w:rsidRDefault="004D6EA6" w:rsidP="004D6EA6">
            <w:pPr>
              <w:ind w:left="-108" w:right="-31"/>
              <w:jc w:val="center"/>
              <w:outlineLvl w:val="2"/>
              <w:rPr>
                <w:bCs/>
                <w:i/>
                <w:iCs/>
              </w:rPr>
            </w:pPr>
            <w:r w:rsidRPr="000560ED">
              <w:rPr>
                <w:bCs/>
                <w:i/>
                <w:iCs/>
              </w:rPr>
              <w:t>0,131</w:t>
            </w:r>
          </w:p>
        </w:tc>
      </w:tr>
      <w:tr w:rsidR="004D6EA6" w:rsidRPr="000560ED" w14:paraId="4E28825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17F90" w14:textId="77777777" w:rsidR="004D6EA6" w:rsidRPr="00ED2677" w:rsidRDefault="004D6EA6" w:rsidP="004D6EA6">
            <w:pPr>
              <w:outlineLvl w:val="2"/>
              <w:rPr>
                <w:bCs/>
                <w:i/>
                <w:iCs/>
              </w:rPr>
            </w:pPr>
            <w:r w:rsidRPr="00ED2677">
              <w:rPr>
                <w:bCs/>
                <w:i/>
                <w:iCs/>
              </w:rPr>
              <w:t xml:space="preserve">Жилой дом, ул. Юбилейная, 2 а </w:t>
            </w:r>
          </w:p>
        </w:tc>
        <w:tc>
          <w:tcPr>
            <w:tcW w:w="1211" w:type="dxa"/>
            <w:tcBorders>
              <w:top w:val="nil"/>
              <w:left w:val="nil"/>
              <w:bottom w:val="single" w:sz="4" w:space="0" w:color="auto"/>
              <w:right w:val="single" w:sz="4" w:space="0" w:color="auto"/>
            </w:tcBorders>
            <w:shd w:val="clear" w:color="auto" w:fill="auto"/>
            <w:noWrap/>
            <w:vAlign w:val="center"/>
          </w:tcPr>
          <w:p w14:paraId="1C178A7C" w14:textId="77777777" w:rsidR="004D6EA6" w:rsidRPr="000560ED" w:rsidRDefault="004D6EA6" w:rsidP="004D6EA6">
            <w:pPr>
              <w:ind w:left="-108" w:right="-31"/>
              <w:jc w:val="center"/>
              <w:outlineLvl w:val="2"/>
              <w:rPr>
                <w:bCs/>
                <w:i/>
                <w:iCs/>
              </w:rPr>
            </w:pPr>
            <w:r w:rsidRPr="000560ED">
              <w:rPr>
                <w:bCs/>
                <w:i/>
                <w:iCs/>
              </w:rPr>
              <w:t>0,091</w:t>
            </w:r>
          </w:p>
        </w:tc>
      </w:tr>
      <w:tr w:rsidR="004D6EA6" w:rsidRPr="000560ED" w14:paraId="1D6DA0B4"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1D7F3B" w14:textId="77777777" w:rsidR="004D6EA6" w:rsidRPr="00ED2677" w:rsidRDefault="004D6EA6" w:rsidP="004D6EA6">
            <w:pPr>
              <w:outlineLvl w:val="2"/>
              <w:rPr>
                <w:bCs/>
                <w:i/>
                <w:iCs/>
              </w:rPr>
            </w:pPr>
            <w:r w:rsidRPr="00ED2677">
              <w:rPr>
                <w:bCs/>
                <w:i/>
                <w:iCs/>
              </w:rPr>
              <w:t xml:space="preserve">Жилой дом, ул. Юбилейная, 2 б </w:t>
            </w:r>
          </w:p>
        </w:tc>
        <w:tc>
          <w:tcPr>
            <w:tcW w:w="1211" w:type="dxa"/>
            <w:tcBorders>
              <w:top w:val="nil"/>
              <w:left w:val="nil"/>
              <w:bottom w:val="single" w:sz="4" w:space="0" w:color="auto"/>
              <w:right w:val="single" w:sz="4" w:space="0" w:color="auto"/>
            </w:tcBorders>
            <w:shd w:val="clear" w:color="auto" w:fill="auto"/>
            <w:noWrap/>
            <w:vAlign w:val="center"/>
          </w:tcPr>
          <w:p w14:paraId="1DA6A751" w14:textId="77777777" w:rsidR="004D6EA6" w:rsidRPr="000560ED" w:rsidRDefault="004D6EA6" w:rsidP="004D6EA6">
            <w:pPr>
              <w:ind w:left="-108" w:right="-31"/>
              <w:jc w:val="center"/>
              <w:outlineLvl w:val="2"/>
              <w:rPr>
                <w:bCs/>
                <w:i/>
                <w:iCs/>
              </w:rPr>
            </w:pPr>
            <w:r w:rsidRPr="000560ED">
              <w:rPr>
                <w:bCs/>
                <w:i/>
                <w:iCs/>
              </w:rPr>
              <w:t>0,084</w:t>
            </w:r>
          </w:p>
        </w:tc>
      </w:tr>
      <w:tr w:rsidR="004D6EA6" w:rsidRPr="000560ED" w14:paraId="6627FCE1"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BACE71" w14:textId="77777777" w:rsidR="004D6EA6" w:rsidRPr="000560ED" w:rsidRDefault="004D6EA6" w:rsidP="004D6EA6">
            <w:pPr>
              <w:outlineLvl w:val="1"/>
              <w:rPr>
                <w:b/>
                <w:bCs/>
                <w:i/>
                <w:iCs/>
                <w:color w:val="C00000"/>
              </w:rPr>
            </w:pPr>
            <w:r w:rsidRPr="00ED2677">
              <w:rPr>
                <w:b/>
                <w:bCs/>
                <w:i/>
                <w:iCs/>
                <w:color w:val="C00000"/>
              </w:rPr>
              <w:t xml:space="preserve">Котельная «Набережная», с. Варна, ул. </w:t>
            </w:r>
            <w:r w:rsidRPr="000560ED">
              <w:rPr>
                <w:b/>
                <w:bCs/>
                <w:i/>
                <w:iCs/>
                <w:color w:val="C00000"/>
              </w:rPr>
              <w:t>Набережная, д.2</w:t>
            </w:r>
          </w:p>
        </w:tc>
        <w:tc>
          <w:tcPr>
            <w:tcW w:w="1211" w:type="dxa"/>
            <w:tcBorders>
              <w:top w:val="nil"/>
              <w:left w:val="nil"/>
              <w:bottom w:val="single" w:sz="4" w:space="0" w:color="auto"/>
              <w:right w:val="single" w:sz="4" w:space="0" w:color="auto"/>
            </w:tcBorders>
            <w:shd w:val="clear" w:color="auto" w:fill="auto"/>
            <w:noWrap/>
            <w:vAlign w:val="center"/>
          </w:tcPr>
          <w:p w14:paraId="468E8F9B" w14:textId="77777777" w:rsidR="004D6EA6" w:rsidRPr="000560ED" w:rsidRDefault="004D6EA6" w:rsidP="004D6EA6">
            <w:pPr>
              <w:ind w:left="-108" w:right="-31"/>
              <w:jc w:val="center"/>
              <w:outlineLvl w:val="1"/>
              <w:rPr>
                <w:b/>
                <w:bCs/>
                <w:i/>
                <w:color w:val="C00000"/>
                <w:sz w:val="26"/>
                <w:szCs w:val="26"/>
              </w:rPr>
            </w:pPr>
            <w:r w:rsidRPr="000560ED">
              <w:rPr>
                <w:b/>
                <w:bCs/>
                <w:i/>
                <w:color w:val="C00000"/>
                <w:sz w:val="26"/>
                <w:szCs w:val="26"/>
              </w:rPr>
              <w:t>1,82</w:t>
            </w:r>
            <w:r>
              <w:rPr>
                <w:b/>
                <w:bCs/>
                <w:i/>
                <w:color w:val="C00000"/>
                <w:sz w:val="26"/>
                <w:szCs w:val="26"/>
              </w:rPr>
              <w:t>3</w:t>
            </w:r>
          </w:p>
        </w:tc>
      </w:tr>
      <w:tr w:rsidR="004D6EA6" w:rsidRPr="000560ED" w14:paraId="03062391"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D4032" w14:textId="77777777" w:rsidR="004D6EA6" w:rsidRPr="000560ED" w:rsidRDefault="004D6EA6" w:rsidP="004D6EA6">
            <w:pPr>
              <w:outlineLvl w:val="2"/>
              <w:rPr>
                <w:bCs/>
                <w:i/>
                <w:iCs/>
              </w:rPr>
            </w:pPr>
            <w:r w:rsidRPr="000560ED">
              <w:rPr>
                <w:bCs/>
                <w:i/>
                <w:iCs/>
              </w:rPr>
              <w:t>Жилой дом, пер. К</w:t>
            </w:r>
            <w:r>
              <w:rPr>
                <w:bCs/>
                <w:i/>
                <w:iCs/>
              </w:rPr>
              <w:t>о</w:t>
            </w:r>
            <w:r w:rsidRPr="000560ED">
              <w:rPr>
                <w:bCs/>
                <w:i/>
                <w:iCs/>
              </w:rPr>
              <w:t>оперативный, 2</w:t>
            </w:r>
          </w:p>
        </w:tc>
        <w:tc>
          <w:tcPr>
            <w:tcW w:w="1211" w:type="dxa"/>
            <w:tcBorders>
              <w:top w:val="nil"/>
              <w:left w:val="nil"/>
              <w:bottom w:val="single" w:sz="4" w:space="0" w:color="auto"/>
              <w:right w:val="single" w:sz="4" w:space="0" w:color="auto"/>
            </w:tcBorders>
            <w:shd w:val="clear" w:color="auto" w:fill="auto"/>
            <w:noWrap/>
            <w:vAlign w:val="center"/>
          </w:tcPr>
          <w:p w14:paraId="28348CB1" w14:textId="77777777" w:rsidR="004D6EA6" w:rsidRPr="000560ED" w:rsidRDefault="004D6EA6" w:rsidP="004D6EA6">
            <w:pPr>
              <w:ind w:left="-108" w:right="-31"/>
              <w:jc w:val="center"/>
              <w:outlineLvl w:val="2"/>
              <w:rPr>
                <w:bCs/>
                <w:i/>
              </w:rPr>
            </w:pPr>
            <w:r w:rsidRPr="000560ED">
              <w:rPr>
                <w:bCs/>
                <w:i/>
              </w:rPr>
              <w:t>0,007</w:t>
            </w:r>
          </w:p>
        </w:tc>
      </w:tr>
      <w:tr w:rsidR="004D6EA6" w:rsidRPr="000560ED" w14:paraId="4C2DDCCC"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F2D2C" w14:textId="77777777" w:rsidR="004D6EA6" w:rsidRPr="000560ED" w:rsidRDefault="004D6EA6" w:rsidP="004D6EA6">
            <w:pPr>
              <w:outlineLvl w:val="2"/>
              <w:rPr>
                <w:bCs/>
                <w:i/>
                <w:iCs/>
              </w:rPr>
            </w:pPr>
            <w:r w:rsidRPr="000560ED">
              <w:rPr>
                <w:bCs/>
                <w:i/>
                <w:iCs/>
              </w:rPr>
              <w:lastRenderedPageBreak/>
              <w:t>Жилой дом, пер. К</w:t>
            </w:r>
            <w:r>
              <w:rPr>
                <w:bCs/>
                <w:i/>
                <w:iCs/>
              </w:rPr>
              <w:t>о</w:t>
            </w:r>
            <w:r w:rsidRPr="000560ED">
              <w:rPr>
                <w:bCs/>
                <w:i/>
                <w:iCs/>
              </w:rPr>
              <w:t>оперативный, 6</w:t>
            </w:r>
          </w:p>
        </w:tc>
        <w:tc>
          <w:tcPr>
            <w:tcW w:w="1211" w:type="dxa"/>
            <w:tcBorders>
              <w:top w:val="nil"/>
              <w:left w:val="nil"/>
              <w:bottom w:val="single" w:sz="4" w:space="0" w:color="auto"/>
              <w:right w:val="single" w:sz="4" w:space="0" w:color="auto"/>
            </w:tcBorders>
            <w:shd w:val="clear" w:color="auto" w:fill="auto"/>
            <w:noWrap/>
            <w:vAlign w:val="center"/>
          </w:tcPr>
          <w:p w14:paraId="18C4AD02" w14:textId="77777777" w:rsidR="004D6EA6" w:rsidRPr="000560ED" w:rsidRDefault="004D6EA6" w:rsidP="004D6EA6">
            <w:pPr>
              <w:ind w:left="-108" w:right="-31"/>
              <w:jc w:val="center"/>
              <w:outlineLvl w:val="2"/>
              <w:rPr>
                <w:bCs/>
                <w:i/>
              </w:rPr>
            </w:pPr>
            <w:r w:rsidRPr="000560ED">
              <w:rPr>
                <w:bCs/>
                <w:i/>
              </w:rPr>
              <w:t>0,021</w:t>
            </w:r>
          </w:p>
        </w:tc>
      </w:tr>
      <w:tr w:rsidR="004D6EA6" w:rsidRPr="000560ED" w14:paraId="38EE2359"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7C6B5C" w14:textId="77777777" w:rsidR="004D6EA6" w:rsidRPr="00ED2677" w:rsidRDefault="004D6EA6" w:rsidP="004D6EA6">
            <w:pPr>
              <w:outlineLvl w:val="2"/>
              <w:rPr>
                <w:bCs/>
                <w:i/>
                <w:iCs/>
              </w:rPr>
            </w:pPr>
            <w:r w:rsidRPr="00ED2677">
              <w:rPr>
                <w:bCs/>
                <w:i/>
                <w:iCs/>
              </w:rPr>
              <w:t>Жилой дом, пер. Кооперативный, 9А</w:t>
            </w:r>
          </w:p>
        </w:tc>
        <w:tc>
          <w:tcPr>
            <w:tcW w:w="1211" w:type="dxa"/>
            <w:tcBorders>
              <w:top w:val="nil"/>
              <w:left w:val="nil"/>
              <w:bottom w:val="single" w:sz="4" w:space="0" w:color="auto"/>
              <w:right w:val="single" w:sz="4" w:space="0" w:color="auto"/>
            </w:tcBorders>
            <w:shd w:val="clear" w:color="auto" w:fill="auto"/>
            <w:noWrap/>
            <w:vAlign w:val="center"/>
          </w:tcPr>
          <w:p w14:paraId="3E2F5574" w14:textId="77777777" w:rsidR="004D6EA6" w:rsidRPr="000560ED" w:rsidRDefault="004D6EA6" w:rsidP="004D6EA6">
            <w:pPr>
              <w:ind w:left="-108" w:right="-31"/>
              <w:jc w:val="center"/>
              <w:outlineLvl w:val="2"/>
              <w:rPr>
                <w:bCs/>
                <w:i/>
              </w:rPr>
            </w:pPr>
            <w:r w:rsidRPr="000560ED">
              <w:rPr>
                <w:bCs/>
                <w:i/>
              </w:rPr>
              <w:t>0,001</w:t>
            </w:r>
          </w:p>
        </w:tc>
      </w:tr>
      <w:tr w:rsidR="004D6EA6" w:rsidRPr="000560ED" w14:paraId="38AF85BD"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CEEFDD" w14:textId="77777777" w:rsidR="004D6EA6" w:rsidRPr="000560ED" w:rsidRDefault="004D6EA6" w:rsidP="004D6EA6">
            <w:pPr>
              <w:outlineLvl w:val="2"/>
              <w:rPr>
                <w:bCs/>
                <w:i/>
                <w:iCs/>
              </w:rPr>
            </w:pPr>
            <w:r w:rsidRPr="000560ED">
              <w:rPr>
                <w:bCs/>
                <w:i/>
                <w:iCs/>
              </w:rPr>
              <w:t>Жилой дом, пер. К</w:t>
            </w:r>
            <w:r>
              <w:rPr>
                <w:bCs/>
                <w:i/>
                <w:iCs/>
              </w:rPr>
              <w:t>о</w:t>
            </w:r>
            <w:r w:rsidRPr="000560ED">
              <w:rPr>
                <w:bCs/>
                <w:i/>
                <w:iCs/>
              </w:rPr>
              <w:t>оперативный, 11</w:t>
            </w:r>
          </w:p>
        </w:tc>
        <w:tc>
          <w:tcPr>
            <w:tcW w:w="1211" w:type="dxa"/>
            <w:tcBorders>
              <w:top w:val="nil"/>
              <w:left w:val="nil"/>
              <w:bottom w:val="single" w:sz="4" w:space="0" w:color="auto"/>
              <w:right w:val="single" w:sz="4" w:space="0" w:color="auto"/>
            </w:tcBorders>
            <w:shd w:val="clear" w:color="auto" w:fill="auto"/>
            <w:noWrap/>
            <w:vAlign w:val="center"/>
          </w:tcPr>
          <w:p w14:paraId="77D4C5A7" w14:textId="77777777" w:rsidR="004D6EA6" w:rsidRPr="000560ED" w:rsidRDefault="004D6EA6" w:rsidP="004D6EA6">
            <w:pPr>
              <w:ind w:left="-108" w:right="-31"/>
              <w:jc w:val="center"/>
              <w:outlineLvl w:val="2"/>
              <w:rPr>
                <w:bCs/>
                <w:i/>
              </w:rPr>
            </w:pPr>
            <w:r w:rsidRPr="000560ED">
              <w:rPr>
                <w:bCs/>
                <w:i/>
              </w:rPr>
              <w:t>0,006</w:t>
            </w:r>
          </w:p>
        </w:tc>
      </w:tr>
      <w:tr w:rsidR="004D6EA6" w:rsidRPr="000560ED" w14:paraId="113103C8"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A770E" w14:textId="77777777" w:rsidR="004D6EA6" w:rsidRPr="000560ED" w:rsidRDefault="004D6EA6" w:rsidP="004D6EA6">
            <w:pPr>
              <w:outlineLvl w:val="2"/>
              <w:rPr>
                <w:bCs/>
                <w:i/>
                <w:iCs/>
              </w:rPr>
            </w:pPr>
            <w:r w:rsidRPr="000560ED">
              <w:rPr>
                <w:bCs/>
                <w:i/>
                <w:iCs/>
              </w:rPr>
              <w:t>Жилой дом, пер. Ко</w:t>
            </w:r>
            <w:r>
              <w:rPr>
                <w:bCs/>
                <w:i/>
                <w:iCs/>
              </w:rPr>
              <w:t>о</w:t>
            </w:r>
            <w:r w:rsidRPr="000560ED">
              <w:rPr>
                <w:bCs/>
                <w:i/>
                <w:iCs/>
              </w:rPr>
              <w:t>перативный, 12</w:t>
            </w:r>
          </w:p>
        </w:tc>
        <w:tc>
          <w:tcPr>
            <w:tcW w:w="1211" w:type="dxa"/>
            <w:tcBorders>
              <w:top w:val="nil"/>
              <w:left w:val="nil"/>
              <w:bottom w:val="single" w:sz="4" w:space="0" w:color="auto"/>
              <w:right w:val="single" w:sz="4" w:space="0" w:color="auto"/>
            </w:tcBorders>
            <w:shd w:val="clear" w:color="auto" w:fill="auto"/>
            <w:noWrap/>
            <w:vAlign w:val="center"/>
          </w:tcPr>
          <w:p w14:paraId="66A6344B" w14:textId="77777777" w:rsidR="004D6EA6" w:rsidRPr="000560ED" w:rsidRDefault="004D6EA6" w:rsidP="004D6EA6">
            <w:pPr>
              <w:ind w:left="-108" w:right="-31"/>
              <w:jc w:val="center"/>
              <w:outlineLvl w:val="2"/>
              <w:rPr>
                <w:bCs/>
                <w:i/>
              </w:rPr>
            </w:pPr>
            <w:r w:rsidRPr="000560ED">
              <w:rPr>
                <w:bCs/>
                <w:i/>
              </w:rPr>
              <w:t>0,009</w:t>
            </w:r>
          </w:p>
        </w:tc>
      </w:tr>
      <w:tr w:rsidR="004D6EA6" w:rsidRPr="000560ED" w14:paraId="6A01AA8C"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ABDAA" w14:textId="77777777" w:rsidR="004D6EA6" w:rsidRPr="00ED2677" w:rsidRDefault="004D6EA6" w:rsidP="004D6EA6">
            <w:pPr>
              <w:outlineLvl w:val="2"/>
              <w:rPr>
                <w:bCs/>
                <w:i/>
                <w:iCs/>
              </w:rPr>
            </w:pPr>
            <w:r w:rsidRPr="00ED2677">
              <w:rPr>
                <w:bCs/>
                <w:i/>
                <w:iCs/>
              </w:rPr>
              <w:t>Жилой дом, пер. Кооперативный, 13А</w:t>
            </w:r>
          </w:p>
        </w:tc>
        <w:tc>
          <w:tcPr>
            <w:tcW w:w="1211" w:type="dxa"/>
            <w:tcBorders>
              <w:top w:val="nil"/>
              <w:left w:val="nil"/>
              <w:bottom w:val="single" w:sz="4" w:space="0" w:color="auto"/>
              <w:right w:val="single" w:sz="4" w:space="0" w:color="auto"/>
            </w:tcBorders>
            <w:shd w:val="clear" w:color="auto" w:fill="auto"/>
            <w:noWrap/>
            <w:vAlign w:val="center"/>
          </w:tcPr>
          <w:p w14:paraId="39FAEA77" w14:textId="77777777" w:rsidR="004D6EA6" w:rsidRPr="000560ED" w:rsidRDefault="004D6EA6" w:rsidP="004D6EA6">
            <w:pPr>
              <w:ind w:left="-108" w:right="-31"/>
              <w:jc w:val="center"/>
              <w:outlineLvl w:val="2"/>
              <w:rPr>
                <w:bCs/>
                <w:i/>
              </w:rPr>
            </w:pPr>
            <w:r w:rsidRPr="000560ED">
              <w:rPr>
                <w:bCs/>
                <w:i/>
              </w:rPr>
              <w:t>0,010</w:t>
            </w:r>
          </w:p>
        </w:tc>
      </w:tr>
      <w:tr w:rsidR="004D6EA6" w:rsidRPr="000560ED" w14:paraId="65727F4F" w14:textId="77777777" w:rsidTr="004D6EA6">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8BC76" w14:textId="77777777" w:rsidR="004D6EA6" w:rsidRPr="000560ED" w:rsidRDefault="004D6EA6" w:rsidP="004D6EA6">
            <w:pPr>
              <w:outlineLvl w:val="2"/>
              <w:rPr>
                <w:bCs/>
                <w:i/>
                <w:iCs/>
              </w:rPr>
            </w:pPr>
            <w:r w:rsidRPr="00ED2677">
              <w:rPr>
                <w:bCs/>
                <w:i/>
                <w:iCs/>
              </w:rPr>
              <w:t xml:space="preserve">МКУ «Управление сельского хозяйства Варненского района» пер. </w:t>
            </w:r>
            <w:r w:rsidRPr="000560ED">
              <w:rPr>
                <w:bCs/>
                <w:i/>
                <w:iCs/>
              </w:rPr>
              <w:t>К</w:t>
            </w:r>
            <w:r>
              <w:rPr>
                <w:bCs/>
                <w:i/>
                <w:iCs/>
              </w:rPr>
              <w:t>о</w:t>
            </w:r>
            <w:r w:rsidRPr="000560ED">
              <w:rPr>
                <w:bCs/>
                <w:i/>
                <w:iCs/>
              </w:rPr>
              <w:t>оперативный, 15</w:t>
            </w:r>
          </w:p>
        </w:tc>
        <w:tc>
          <w:tcPr>
            <w:tcW w:w="1211" w:type="dxa"/>
            <w:tcBorders>
              <w:top w:val="nil"/>
              <w:left w:val="nil"/>
              <w:bottom w:val="single" w:sz="4" w:space="0" w:color="auto"/>
              <w:right w:val="single" w:sz="4" w:space="0" w:color="auto"/>
            </w:tcBorders>
            <w:shd w:val="clear" w:color="auto" w:fill="auto"/>
            <w:noWrap/>
            <w:vAlign w:val="center"/>
          </w:tcPr>
          <w:p w14:paraId="4D62E185" w14:textId="77777777" w:rsidR="004D6EA6" w:rsidRPr="000560ED" w:rsidRDefault="004D6EA6" w:rsidP="004D6EA6">
            <w:pPr>
              <w:ind w:left="-108" w:right="-31"/>
              <w:jc w:val="center"/>
              <w:outlineLvl w:val="2"/>
              <w:rPr>
                <w:bCs/>
                <w:i/>
              </w:rPr>
            </w:pPr>
            <w:r w:rsidRPr="000560ED">
              <w:rPr>
                <w:bCs/>
                <w:i/>
              </w:rPr>
              <w:t>0,057</w:t>
            </w:r>
          </w:p>
        </w:tc>
      </w:tr>
      <w:tr w:rsidR="004D6EA6" w:rsidRPr="000560ED" w14:paraId="6828A5A3" w14:textId="77777777" w:rsidTr="004D6EA6">
        <w:trPr>
          <w:trHeight w:val="258"/>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48AEB4A" w14:textId="77777777" w:rsidR="004D6EA6" w:rsidRPr="00ED2677" w:rsidRDefault="004D6EA6" w:rsidP="004D6EA6">
            <w:pPr>
              <w:outlineLvl w:val="3"/>
              <w:rPr>
                <w:i/>
              </w:rPr>
            </w:pPr>
            <w:r w:rsidRPr="00ED2677">
              <w:rPr>
                <w:bCs/>
                <w:i/>
                <w:iCs/>
              </w:rPr>
              <w:t>Жилой дом, пер. Ленинский, 2Б</w:t>
            </w:r>
          </w:p>
        </w:tc>
        <w:tc>
          <w:tcPr>
            <w:tcW w:w="1211" w:type="dxa"/>
            <w:tcBorders>
              <w:top w:val="nil"/>
              <w:left w:val="nil"/>
              <w:bottom w:val="single" w:sz="4" w:space="0" w:color="auto"/>
              <w:right w:val="single" w:sz="4" w:space="0" w:color="auto"/>
            </w:tcBorders>
            <w:shd w:val="clear" w:color="auto" w:fill="auto"/>
            <w:noWrap/>
            <w:vAlign w:val="center"/>
          </w:tcPr>
          <w:p w14:paraId="10715DD0" w14:textId="77777777" w:rsidR="004D6EA6" w:rsidRPr="000560ED" w:rsidRDefault="004D6EA6" w:rsidP="004D6EA6">
            <w:pPr>
              <w:ind w:left="-108" w:right="-31"/>
              <w:jc w:val="center"/>
              <w:outlineLvl w:val="3"/>
              <w:rPr>
                <w:i/>
              </w:rPr>
            </w:pPr>
            <w:r w:rsidRPr="000560ED">
              <w:rPr>
                <w:i/>
              </w:rPr>
              <w:t>0,013</w:t>
            </w:r>
          </w:p>
        </w:tc>
      </w:tr>
      <w:tr w:rsidR="004D6EA6" w:rsidRPr="000560ED" w14:paraId="30F44D6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A675D71" w14:textId="77777777" w:rsidR="004D6EA6" w:rsidRPr="00ED2677" w:rsidRDefault="004D6EA6" w:rsidP="004D6EA6">
            <w:pPr>
              <w:outlineLvl w:val="3"/>
              <w:rPr>
                <w:i/>
              </w:rPr>
            </w:pPr>
            <w:r w:rsidRPr="00ED2677">
              <w:rPr>
                <w:i/>
              </w:rPr>
              <w:t>«Отдел МВД России», ул. Октябрьская, 67</w:t>
            </w:r>
          </w:p>
        </w:tc>
        <w:tc>
          <w:tcPr>
            <w:tcW w:w="1211" w:type="dxa"/>
            <w:tcBorders>
              <w:top w:val="nil"/>
              <w:left w:val="nil"/>
              <w:bottom w:val="single" w:sz="4" w:space="0" w:color="auto"/>
              <w:right w:val="single" w:sz="4" w:space="0" w:color="auto"/>
            </w:tcBorders>
            <w:shd w:val="clear" w:color="auto" w:fill="auto"/>
            <w:noWrap/>
            <w:vAlign w:val="center"/>
          </w:tcPr>
          <w:p w14:paraId="6A78A239" w14:textId="77777777" w:rsidR="004D6EA6" w:rsidRPr="000560ED" w:rsidRDefault="004D6EA6" w:rsidP="004D6EA6">
            <w:pPr>
              <w:ind w:left="-108" w:right="-31"/>
              <w:jc w:val="center"/>
              <w:outlineLvl w:val="3"/>
              <w:rPr>
                <w:i/>
              </w:rPr>
            </w:pPr>
            <w:r w:rsidRPr="000560ED">
              <w:rPr>
                <w:i/>
              </w:rPr>
              <w:t>0,074</w:t>
            </w:r>
          </w:p>
        </w:tc>
      </w:tr>
      <w:tr w:rsidR="004D6EA6" w:rsidRPr="000560ED" w14:paraId="4639DC7B"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74978ED" w14:textId="77777777" w:rsidR="004D6EA6" w:rsidRPr="00ED2677" w:rsidRDefault="004D6EA6" w:rsidP="004D6EA6">
            <w:pPr>
              <w:outlineLvl w:val="3"/>
              <w:rPr>
                <w:i/>
              </w:rPr>
            </w:pPr>
            <w:r w:rsidRPr="00ED2677">
              <w:rPr>
                <w:i/>
              </w:rPr>
              <w:t>«Отдел МВД России», ул. Октябрьская, 102</w:t>
            </w:r>
          </w:p>
        </w:tc>
        <w:tc>
          <w:tcPr>
            <w:tcW w:w="1211" w:type="dxa"/>
            <w:tcBorders>
              <w:top w:val="nil"/>
              <w:left w:val="nil"/>
              <w:bottom w:val="single" w:sz="4" w:space="0" w:color="auto"/>
              <w:right w:val="single" w:sz="4" w:space="0" w:color="auto"/>
            </w:tcBorders>
            <w:shd w:val="clear" w:color="auto" w:fill="auto"/>
            <w:noWrap/>
            <w:vAlign w:val="center"/>
          </w:tcPr>
          <w:p w14:paraId="48B0EB26" w14:textId="77777777" w:rsidR="004D6EA6" w:rsidRPr="000560ED" w:rsidRDefault="004D6EA6" w:rsidP="004D6EA6">
            <w:pPr>
              <w:ind w:left="-108" w:right="-31"/>
              <w:jc w:val="center"/>
              <w:outlineLvl w:val="3"/>
              <w:rPr>
                <w:i/>
              </w:rPr>
            </w:pPr>
            <w:r w:rsidRPr="000560ED">
              <w:rPr>
                <w:i/>
              </w:rPr>
              <w:t>0,011</w:t>
            </w:r>
          </w:p>
        </w:tc>
      </w:tr>
      <w:tr w:rsidR="004D6EA6" w:rsidRPr="000560ED" w14:paraId="27478280"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4CC460F" w14:textId="77777777" w:rsidR="004D6EA6" w:rsidRPr="000560ED" w:rsidRDefault="004D6EA6" w:rsidP="004D6EA6">
            <w:pPr>
              <w:outlineLvl w:val="3"/>
              <w:rPr>
                <w:bCs/>
                <w:i/>
                <w:iCs/>
              </w:rPr>
            </w:pPr>
            <w:r w:rsidRPr="000560ED">
              <w:rPr>
                <w:i/>
              </w:rPr>
              <w:t>ОАО «ОАС», ул. Октябрьская, 112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BA86C18" w14:textId="77777777" w:rsidR="004D6EA6" w:rsidRPr="000560ED" w:rsidRDefault="004D6EA6" w:rsidP="004D6EA6">
            <w:pPr>
              <w:ind w:left="-108" w:right="-31"/>
              <w:jc w:val="center"/>
              <w:outlineLvl w:val="3"/>
              <w:rPr>
                <w:i/>
              </w:rPr>
            </w:pPr>
            <w:r w:rsidRPr="000560ED">
              <w:rPr>
                <w:i/>
              </w:rPr>
              <w:t>0,015</w:t>
            </w:r>
          </w:p>
        </w:tc>
      </w:tr>
      <w:tr w:rsidR="004D6EA6" w:rsidRPr="000560ED" w14:paraId="1B88253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D6641A9" w14:textId="77777777" w:rsidR="004D6EA6" w:rsidRPr="000560ED" w:rsidRDefault="004D6EA6" w:rsidP="004D6EA6">
            <w:pPr>
              <w:outlineLvl w:val="3"/>
              <w:rPr>
                <w:bCs/>
                <w:i/>
                <w:iCs/>
              </w:rPr>
            </w:pPr>
            <w:r w:rsidRPr="00ED2677">
              <w:rPr>
                <w:bCs/>
                <w:i/>
                <w:iCs/>
              </w:rPr>
              <w:t xml:space="preserve">ЧП </w:t>
            </w:r>
            <w:proofErr w:type="spellStart"/>
            <w:r w:rsidRPr="00ED2677">
              <w:rPr>
                <w:bCs/>
                <w:i/>
                <w:iCs/>
              </w:rPr>
              <w:t>Няшина</w:t>
            </w:r>
            <w:proofErr w:type="spellEnd"/>
            <w:r w:rsidRPr="00ED2677">
              <w:rPr>
                <w:bCs/>
                <w:i/>
                <w:iCs/>
              </w:rPr>
              <w:t xml:space="preserve"> Т.И, ул.</w:t>
            </w:r>
            <w:r w:rsidRPr="00ED2677">
              <w:rPr>
                <w:i/>
              </w:rPr>
              <w:t xml:space="preserve"> </w:t>
            </w:r>
            <w:r w:rsidRPr="000560ED">
              <w:rPr>
                <w:i/>
              </w:rPr>
              <w:t>Октябрьская, 113</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6F1F671" w14:textId="77777777" w:rsidR="004D6EA6" w:rsidRPr="000560ED" w:rsidRDefault="004D6EA6" w:rsidP="004D6EA6">
            <w:pPr>
              <w:ind w:left="-108" w:right="-31"/>
              <w:jc w:val="center"/>
              <w:outlineLvl w:val="3"/>
              <w:rPr>
                <w:i/>
              </w:rPr>
            </w:pPr>
            <w:r w:rsidRPr="000560ED">
              <w:rPr>
                <w:i/>
              </w:rPr>
              <w:t>0,012</w:t>
            </w:r>
          </w:p>
        </w:tc>
      </w:tr>
      <w:tr w:rsidR="004D6EA6" w:rsidRPr="000560ED" w14:paraId="3395399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1098D58" w14:textId="77777777" w:rsidR="004D6EA6" w:rsidRPr="000560ED" w:rsidRDefault="004D6EA6" w:rsidP="004D6EA6">
            <w:pPr>
              <w:outlineLvl w:val="3"/>
              <w:rPr>
                <w:bCs/>
                <w:i/>
                <w:iCs/>
              </w:rPr>
            </w:pPr>
            <w:r w:rsidRPr="00ED2677">
              <w:rPr>
                <w:bCs/>
                <w:i/>
                <w:iCs/>
              </w:rPr>
              <w:t>МУК «</w:t>
            </w:r>
            <w:proofErr w:type="spellStart"/>
            <w:r w:rsidRPr="00ED2677">
              <w:rPr>
                <w:bCs/>
                <w:i/>
                <w:iCs/>
              </w:rPr>
              <w:t>Межпоселенческое</w:t>
            </w:r>
            <w:proofErr w:type="spellEnd"/>
            <w:r w:rsidRPr="00ED2677">
              <w:rPr>
                <w:bCs/>
                <w:i/>
                <w:iCs/>
              </w:rPr>
              <w:t xml:space="preserve"> библиотечное объединение», ул.</w:t>
            </w:r>
            <w:r w:rsidRPr="00ED2677">
              <w:rPr>
                <w:i/>
              </w:rPr>
              <w:t xml:space="preserve"> </w:t>
            </w:r>
            <w:r w:rsidRPr="000560ED">
              <w:rPr>
                <w:i/>
              </w:rPr>
              <w:t>Октябрьская, 128</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680504B" w14:textId="77777777" w:rsidR="004D6EA6" w:rsidRPr="000560ED" w:rsidRDefault="004D6EA6" w:rsidP="004D6EA6">
            <w:pPr>
              <w:ind w:left="-108" w:right="-31"/>
              <w:jc w:val="center"/>
              <w:outlineLvl w:val="3"/>
              <w:rPr>
                <w:i/>
              </w:rPr>
            </w:pPr>
            <w:r w:rsidRPr="000560ED">
              <w:rPr>
                <w:i/>
              </w:rPr>
              <w:t>0,066</w:t>
            </w:r>
          </w:p>
        </w:tc>
      </w:tr>
      <w:tr w:rsidR="004D6EA6" w:rsidRPr="000560ED" w14:paraId="28F0650C"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ECF48DE" w14:textId="77777777" w:rsidR="004D6EA6" w:rsidRPr="000560ED" w:rsidRDefault="004D6EA6" w:rsidP="004D6EA6">
            <w:pPr>
              <w:outlineLvl w:val="3"/>
              <w:rPr>
                <w:bCs/>
                <w:i/>
                <w:iCs/>
              </w:rPr>
            </w:pPr>
            <w:r w:rsidRPr="000560ED">
              <w:rPr>
                <w:bCs/>
                <w:i/>
                <w:iCs/>
              </w:rPr>
              <w:t>ОАО «</w:t>
            </w:r>
            <w:proofErr w:type="spellStart"/>
            <w:r w:rsidRPr="000560ED">
              <w:rPr>
                <w:bCs/>
                <w:i/>
                <w:iCs/>
              </w:rPr>
              <w:t>Россельхозбанк</w:t>
            </w:r>
            <w:proofErr w:type="spellEnd"/>
            <w:r w:rsidRPr="000560ED">
              <w:rPr>
                <w:bCs/>
                <w:i/>
                <w:iCs/>
              </w:rPr>
              <w:t xml:space="preserve">», </w:t>
            </w:r>
            <w:r w:rsidRPr="000560ED">
              <w:rPr>
                <w:i/>
              </w:rPr>
              <w:t>ул. Октябрьская, 152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12B65E1" w14:textId="77777777" w:rsidR="004D6EA6" w:rsidRPr="000560ED" w:rsidRDefault="004D6EA6" w:rsidP="004D6EA6">
            <w:pPr>
              <w:ind w:left="-108" w:right="-31"/>
              <w:jc w:val="center"/>
              <w:outlineLvl w:val="3"/>
              <w:rPr>
                <w:i/>
              </w:rPr>
            </w:pPr>
            <w:r w:rsidRPr="000560ED">
              <w:rPr>
                <w:i/>
              </w:rPr>
              <w:t>0,073</w:t>
            </w:r>
          </w:p>
        </w:tc>
      </w:tr>
      <w:tr w:rsidR="004D6EA6" w:rsidRPr="000560ED" w14:paraId="0244AFA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9613E06" w14:textId="77777777" w:rsidR="004D6EA6" w:rsidRPr="00ED2677" w:rsidRDefault="004D6EA6" w:rsidP="004D6EA6">
            <w:pPr>
              <w:outlineLvl w:val="3"/>
              <w:rPr>
                <w:bCs/>
                <w:i/>
                <w:iCs/>
              </w:rPr>
            </w:pPr>
            <w:r w:rsidRPr="00ED2677">
              <w:rPr>
                <w:bCs/>
                <w:i/>
                <w:iCs/>
              </w:rPr>
              <w:t>Жилой дом, ул. Советская, 76А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2953CA8" w14:textId="77777777" w:rsidR="004D6EA6" w:rsidRPr="000560ED" w:rsidRDefault="004D6EA6" w:rsidP="004D6EA6">
            <w:pPr>
              <w:ind w:left="-108" w:right="-31"/>
              <w:jc w:val="center"/>
              <w:outlineLvl w:val="3"/>
              <w:rPr>
                <w:i/>
              </w:rPr>
            </w:pPr>
            <w:r w:rsidRPr="000560ED">
              <w:rPr>
                <w:i/>
              </w:rPr>
              <w:t>0,007</w:t>
            </w:r>
          </w:p>
        </w:tc>
      </w:tr>
      <w:tr w:rsidR="004D6EA6" w:rsidRPr="000560ED" w14:paraId="59F569A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0138378" w14:textId="77777777" w:rsidR="004D6EA6" w:rsidRPr="00ED2677" w:rsidRDefault="004D6EA6" w:rsidP="004D6EA6">
            <w:pPr>
              <w:outlineLvl w:val="3"/>
              <w:rPr>
                <w:bCs/>
                <w:i/>
                <w:iCs/>
              </w:rPr>
            </w:pPr>
            <w:r w:rsidRPr="00ED2677">
              <w:rPr>
                <w:bCs/>
                <w:i/>
                <w:iCs/>
              </w:rPr>
              <w:t xml:space="preserve">МУК «Варненский </w:t>
            </w:r>
            <w:proofErr w:type="spellStart"/>
            <w:r w:rsidRPr="00ED2677">
              <w:rPr>
                <w:bCs/>
                <w:i/>
                <w:iCs/>
              </w:rPr>
              <w:t>краеведский</w:t>
            </w:r>
            <w:proofErr w:type="spellEnd"/>
            <w:r w:rsidRPr="00ED2677">
              <w:rPr>
                <w:bCs/>
                <w:i/>
                <w:iCs/>
              </w:rPr>
              <w:t xml:space="preserve"> музей им. Савина В. И.», ул. Советская, 84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7A7585B" w14:textId="77777777" w:rsidR="004D6EA6" w:rsidRPr="000560ED" w:rsidRDefault="004D6EA6" w:rsidP="004D6EA6">
            <w:pPr>
              <w:ind w:left="-108" w:right="-31"/>
              <w:jc w:val="center"/>
              <w:outlineLvl w:val="3"/>
              <w:rPr>
                <w:i/>
              </w:rPr>
            </w:pPr>
            <w:r w:rsidRPr="000560ED">
              <w:rPr>
                <w:i/>
              </w:rPr>
              <w:t>0,018</w:t>
            </w:r>
          </w:p>
        </w:tc>
      </w:tr>
      <w:tr w:rsidR="004D6EA6" w:rsidRPr="000560ED" w14:paraId="0E2735A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6E340A0" w14:textId="77777777" w:rsidR="004D6EA6" w:rsidRPr="00ED2677" w:rsidRDefault="004D6EA6" w:rsidP="004D6EA6">
            <w:pPr>
              <w:outlineLvl w:val="3"/>
              <w:rPr>
                <w:bCs/>
                <w:i/>
                <w:iCs/>
              </w:rPr>
            </w:pPr>
            <w:r w:rsidRPr="00ED2677">
              <w:rPr>
                <w:bCs/>
                <w:i/>
                <w:iCs/>
              </w:rPr>
              <w:t>МУДО «Варненская ДШИ», ул. Советская, 86</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73317DC" w14:textId="77777777" w:rsidR="004D6EA6" w:rsidRPr="000560ED" w:rsidRDefault="004D6EA6" w:rsidP="004D6EA6">
            <w:pPr>
              <w:ind w:left="-108" w:right="-31"/>
              <w:jc w:val="center"/>
              <w:outlineLvl w:val="3"/>
              <w:rPr>
                <w:i/>
              </w:rPr>
            </w:pPr>
            <w:r w:rsidRPr="000560ED">
              <w:rPr>
                <w:i/>
              </w:rPr>
              <w:t>0,125</w:t>
            </w:r>
          </w:p>
        </w:tc>
      </w:tr>
      <w:tr w:rsidR="004D6EA6" w:rsidRPr="000560ED" w14:paraId="491BBB8A"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1431720" w14:textId="77777777" w:rsidR="004D6EA6" w:rsidRPr="000560ED" w:rsidRDefault="004D6EA6" w:rsidP="004D6EA6">
            <w:pPr>
              <w:outlineLvl w:val="3"/>
              <w:rPr>
                <w:bCs/>
                <w:i/>
                <w:iCs/>
              </w:rPr>
            </w:pPr>
            <w:r w:rsidRPr="00ED2677">
              <w:rPr>
                <w:bCs/>
                <w:i/>
                <w:iCs/>
              </w:rPr>
              <w:t xml:space="preserve">Управление образования Администрации Варненского района, ул. </w:t>
            </w:r>
            <w:r w:rsidRPr="000560ED">
              <w:rPr>
                <w:bCs/>
                <w:i/>
                <w:iCs/>
              </w:rPr>
              <w:t>Советская, 88</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5DAE1F8" w14:textId="77777777" w:rsidR="004D6EA6" w:rsidRPr="000560ED" w:rsidRDefault="004D6EA6" w:rsidP="004D6EA6">
            <w:pPr>
              <w:ind w:left="-108" w:right="-31"/>
              <w:jc w:val="center"/>
              <w:outlineLvl w:val="3"/>
              <w:rPr>
                <w:i/>
              </w:rPr>
            </w:pPr>
            <w:r w:rsidRPr="000560ED">
              <w:rPr>
                <w:i/>
              </w:rPr>
              <w:t>0,092</w:t>
            </w:r>
          </w:p>
        </w:tc>
      </w:tr>
      <w:tr w:rsidR="004D6EA6" w:rsidRPr="000560ED" w14:paraId="3DF929AB"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7F66BCF" w14:textId="77777777" w:rsidR="004D6EA6" w:rsidRPr="000560ED" w:rsidRDefault="004D6EA6" w:rsidP="004D6EA6">
            <w:pPr>
              <w:outlineLvl w:val="3"/>
              <w:rPr>
                <w:bCs/>
                <w:i/>
                <w:iCs/>
              </w:rPr>
            </w:pPr>
            <w:r w:rsidRPr="000560ED">
              <w:rPr>
                <w:bCs/>
                <w:i/>
                <w:iCs/>
              </w:rPr>
              <w:t>Отделение Челябинск, ул. Советская, 90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392B366" w14:textId="77777777" w:rsidR="004D6EA6" w:rsidRPr="000560ED" w:rsidRDefault="004D6EA6" w:rsidP="004D6EA6">
            <w:pPr>
              <w:ind w:left="-108" w:right="-31"/>
              <w:jc w:val="center"/>
              <w:outlineLvl w:val="3"/>
              <w:rPr>
                <w:i/>
              </w:rPr>
            </w:pPr>
            <w:r w:rsidRPr="000560ED">
              <w:rPr>
                <w:i/>
              </w:rPr>
              <w:t>0,086</w:t>
            </w:r>
          </w:p>
        </w:tc>
      </w:tr>
      <w:tr w:rsidR="004D6EA6" w:rsidRPr="000560ED" w14:paraId="6EA0047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AC06841" w14:textId="77777777" w:rsidR="004D6EA6" w:rsidRPr="000560ED" w:rsidRDefault="004D6EA6" w:rsidP="004D6EA6">
            <w:pPr>
              <w:outlineLvl w:val="3"/>
              <w:rPr>
                <w:bCs/>
                <w:i/>
                <w:iCs/>
              </w:rPr>
            </w:pPr>
            <w:r>
              <w:rPr>
                <w:bCs/>
                <w:i/>
                <w:iCs/>
              </w:rPr>
              <w:t>ГУФСИМ,</w:t>
            </w:r>
            <w:r w:rsidRPr="000560ED">
              <w:rPr>
                <w:bCs/>
                <w:i/>
                <w:iCs/>
              </w:rPr>
              <w:t xml:space="preserve"> ул. Советская, 92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26C4500" w14:textId="77777777" w:rsidR="004D6EA6" w:rsidRPr="000560ED" w:rsidRDefault="004D6EA6" w:rsidP="004D6EA6">
            <w:pPr>
              <w:ind w:left="-108" w:right="-31"/>
              <w:jc w:val="center"/>
              <w:outlineLvl w:val="3"/>
              <w:rPr>
                <w:i/>
              </w:rPr>
            </w:pPr>
            <w:r w:rsidRPr="000560ED">
              <w:rPr>
                <w:i/>
              </w:rPr>
              <w:t>0,003</w:t>
            </w:r>
          </w:p>
        </w:tc>
      </w:tr>
      <w:tr w:rsidR="004D6EA6" w:rsidRPr="000560ED" w14:paraId="79ECEF24"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BD81F8D" w14:textId="77777777" w:rsidR="004D6EA6" w:rsidRPr="000560ED" w:rsidRDefault="004D6EA6" w:rsidP="004D6EA6">
            <w:pPr>
              <w:outlineLvl w:val="3"/>
              <w:rPr>
                <w:bCs/>
                <w:i/>
                <w:iCs/>
              </w:rPr>
            </w:pPr>
            <w:r w:rsidRPr="000560ED">
              <w:rPr>
                <w:bCs/>
                <w:i/>
                <w:iCs/>
              </w:rPr>
              <w:t>Нежилое помещение, ул. Советская, 94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D3F2149" w14:textId="77777777" w:rsidR="004D6EA6" w:rsidRPr="000560ED" w:rsidRDefault="004D6EA6" w:rsidP="004D6EA6">
            <w:pPr>
              <w:ind w:left="-108" w:right="-31"/>
              <w:jc w:val="center"/>
              <w:outlineLvl w:val="3"/>
              <w:rPr>
                <w:i/>
              </w:rPr>
            </w:pPr>
            <w:r w:rsidRPr="000560ED">
              <w:rPr>
                <w:i/>
              </w:rPr>
              <w:t>0,108</w:t>
            </w:r>
          </w:p>
        </w:tc>
      </w:tr>
      <w:tr w:rsidR="004D6EA6" w:rsidRPr="000560ED" w14:paraId="083B0FB9"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19F4193" w14:textId="77777777" w:rsidR="004D6EA6" w:rsidRPr="000560ED" w:rsidRDefault="004D6EA6" w:rsidP="004D6EA6">
            <w:pPr>
              <w:outlineLvl w:val="3"/>
              <w:rPr>
                <w:bCs/>
                <w:i/>
                <w:iCs/>
              </w:rPr>
            </w:pPr>
            <w:r w:rsidRPr="000560ED">
              <w:rPr>
                <w:bCs/>
                <w:i/>
                <w:iCs/>
              </w:rPr>
              <w:t>Жилой дом, ул. Советская, 105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5A363DE" w14:textId="77777777" w:rsidR="004D6EA6" w:rsidRPr="000560ED" w:rsidRDefault="004D6EA6" w:rsidP="004D6EA6">
            <w:pPr>
              <w:ind w:left="-108" w:right="-31"/>
              <w:jc w:val="center"/>
              <w:outlineLvl w:val="3"/>
              <w:rPr>
                <w:i/>
              </w:rPr>
            </w:pPr>
            <w:r w:rsidRPr="000560ED">
              <w:rPr>
                <w:i/>
              </w:rPr>
              <w:t>0,004</w:t>
            </w:r>
          </w:p>
        </w:tc>
      </w:tr>
      <w:tr w:rsidR="004D6EA6" w:rsidRPr="000560ED" w14:paraId="3C312F6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CD6D80A" w14:textId="77777777" w:rsidR="004D6EA6" w:rsidRPr="00ED2677" w:rsidRDefault="004D6EA6" w:rsidP="004D6EA6">
            <w:pPr>
              <w:outlineLvl w:val="3"/>
              <w:rPr>
                <w:bCs/>
                <w:i/>
                <w:iCs/>
              </w:rPr>
            </w:pPr>
            <w:r w:rsidRPr="00ED2677">
              <w:rPr>
                <w:bCs/>
                <w:i/>
                <w:iCs/>
              </w:rPr>
              <w:t>АК «Сберегательный банк», ул. Советская, 119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92ADB70" w14:textId="77777777" w:rsidR="004D6EA6" w:rsidRPr="000560ED" w:rsidRDefault="004D6EA6" w:rsidP="004D6EA6">
            <w:pPr>
              <w:ind w:left="-108" w:right="-31"/>
              <w:jc w:val="center"/>
              <w:outlineLvl w:val="3"/>
              <w:rPr>
                <w:i/>
              </w:rPr>
            </w:pPr>
            <w:r w:rsidRPr="000560ED">
              <w:rPr>
                <w:i/>
              </w:rPr>
              <w:t>0,063</w:t>
            </w:r>
          </w:p>
        </w:tc>
      </w:tr>
      <w:tr w:rsidR="004D6EA6" w:rsidRPr="000560ED" w14:paraId="3BC0E58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5F55D56" w14:textId="77777777" w:rsidR="004D6EA6" w:rsidRPr="00ED2677" w:rsidRDefault="004D6EA6" w:rsidP="004D6EA6">
            <w:pPr>
              <w:outlineLvl w:val="3"/>
              <w:rPr>
                <w:bCs/>
                <w:i/>
                <w:iCs/>
              </w:rPr>
            </w:pPr>
            <w:r w:rsidRPr="00ED2677">
              <w:rPr>
                <w:bCs/>
                <w:i/>
                <w:iCs/>
              </w:rPr>
              <w:t>МКУ «РДК – ПЛАНЕТА», ул. Советская, 125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10A85EE" w14:textId="77777777" w:rsidR="004D6EA6" w:rsidRPr="000560ED" w:rsidRDefault="004D6EA6" w:rsidP="004D6EA6">
            <w:pPr>
              <w:ind w:left="-108" w:right="-31"/>
              <w:jc w:val="center"/>
              <w:outlineLvl w:val="3"/>
              <w:rPr>
                <w:i/>
              </w:rPr>
            </w:pPr>
            <w:r w:rsidRPr="000560ED">
              <w:rPr>
                <w:i/>
              </w:rPr>
              <w:t>0,18</w:t>
            </w:r>
          </w:p>
        </w:tc>
      </w:tr>
      <w:tr w:rsidR="004D6EA6" w:rsidRPr="000560ED" w14:paraId="5DBC8A4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2338094" w14:textId="77777777" w:rsidR="004D6EA6" w:rsidRPr="000560ED" w:rsidRDefault="004D6EA6" w:rsidP="004D6EA6">
            <w:pPr>
              <w:outlineLvl w:val="3"/>
              <w:rPr>
                <w:bCs/>
                <w:i/>
                <w:iCs/>
              </w:rPr>
            </w:pPr>
            <w:r w:rsidRPr="00ED2677">
              <w:rPr>
                <w:bCs/>
                <w:i/>
                <w:iCs/>
              </w:rPr>
              <w:t xml:space="preserve">МКУ ДО «ДЮСШ </w:t>
            </w:r>
            <w:proofErr w:type="spellStart"/>
            <w:r w:rsidRPr="00ED2677">
              <w:rPr>
                <w:bCs/>
                <w:i/>
                <w:iCs/>
              </w:rPr>
              <w:t>им.Ловчикова</w:t>
            </w:r>
            <w:proofErr w:type="spellEnd"/>
            <w:r w:rsidRPr="00ED2677">
              <w:rPr>
                <w:bCs/>
                <w:i/>
                <w:iCs/>
              </w:rPr>
              <w:t xml:space="preserve"> Н.В.», ул. </w:t>
            </w:r>
            <w:r w:rsidRPr="000560ED">
              <w:rPr>
                <w:bCs/>
                <w:i/>
                <w:iCs/>
              </w:rPr>
              <w:t>Советская, 127</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CD8A19B" w14:textId="77777777" w:rsidR="004D6EA6" w:rsidRPr="000560ED" w:rsidRDefault="004D6EA6" w:rsidP="004D6EA6">
            <w:pPr>
              <w:ind w:left="-108" w:right="-31"/>
              <w:jc w:val="center"/>
              <w:outlineLvl w:val="3"/>
              <w:rPr>
                <w:i/>
              </w:rPr>
            </w:pPr>
            <w:r w:rsidRPr="000560ED">
              <w:rPr>
                <w:i/>
              </w:rPr>
              <w:t>0,158</w:t>
            </w:r>
          </w:p>
        </w:tc>
      </w:tr>
      <w:tr w:rsidR="004D6EA6" w:rsidRPr="000560ED" w14:paraId="3726EEB0"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510BC60" w14:textId="77777777" w:rsidR="004D6EA6" w:rsidRPr="000560ED" w:rsidRDefault="004D6EA6" w:rsidP="004D6EA6">
            <w:pPr>
              <w:outlineLvl w:val="3"/>
              <w:rPr>
                <w:bCs/>
                <w:i/>
                <w:iCs/>
              </w:rPr>
            </w:pPr>
            <w:r w:rsidRPr="000560ED">
              <w:rPr>
                <w:bCs/>
                <w:i/>
                <w:iCs/>
              </w:rPr>
              <w:t>Нежилое помещение, ул. Советская, 131</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E1783C6" w14:textId="77777777" w:rsidR="004D6EA6" w:rsidRPr="000560ED" w:rsidRDefault="004D6EA6" w:rsidP="004D6EA6">
            <w:pPr>
              <w:ind w:left="-108" w:right="-31"/>
              <w:jc w:val="center"/>
              <w:outlineLvl w:val="3"/>
              <w:rPr>
                <w:i/>
              </w:rPr>
            </w:pPr>
            <w:r w:rsidRPr="000560ED">
              <w:rPr>
                <w:i/>
              </w:rPr>
              <w:t>0,281</w:t>
            </w:r>
          </w:p>
        </w:tc>
      </w:tr>
      <w:tr w:rsidR="004D6EA6" w:rsidRPr="000560ED" w14:paraId="7E7506E5"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B9FB2C5" w14:textId="77777777" w:rsidR="004D6EA6" w:rsidRPr="00ED2677" w:rsidRDefault="004D6EA6" w:rsidP="004D6EA6">
            <w:pPr>
              <w:outlineLvl w:val="3"/>
              <w:rPr>
                <w:bCs/>
                <w:i/>
                <w:iCs/>
              </w:rPr>
            </w:pPr>
            <w:r w:rsidRPr="00ED2677">
              <w:rPr>
                <w:bCs/>
                <w:i/>
                <w:iCs/>
              </w:rPr>
              <w:t>Администрация с. Варны, ул. Советская, 135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89A31CA" w14:textId="77777777" w:rsidR="004D6EA6" w:rsidRPr="000560ED" w:rsidRDefault="004D6EA6" w:rsidP="004D6EA6">
            <w:pPr>
              <w:ind w:left="-108" w:right="-31"/>
              <w:jc w:val="center"/>
              <w:outlineLvl w:val="3"/>
              <w:rPr>
                <w:i/>
              </w:rPr>
            </w:pPr>
            <w:r w:rsidRPr="000560ED">
              <w:rPr>
                <w:i/>
              </w:rPr>
              <w:t>0,03</w:t>
            </w:r>
          </w:p>
        </w:tc>
      </w:tr>
      <w:tr w:rsidR="004D6EA6" w:rsidRPr="000560ED" w14:paraId="1C22A8A4"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A966A56" w14:textId="77777777" w:rsidR="004D6EA6" w:rsidRPr="000560ED" w:rsidRDefault="004D6EA6" w:rsidP="004D6EA6">
            <w:pPr>
              <w:outlineLvl w:val="3"/>
              <w:rPr>
                <w:bCs/>
                <w:i/>
                <w:iCs/>
              </w:rPr>
            </w:pPr>
            <w:r w:rsidRPr="00ED2677">
              <w:rPr>
                <w:bCs/>
                <w:i/>
                <w:iCs/>
              </w:rPr>
              <w:t xml:space="preserve">Администрация Варненского муниципального района, ул. </w:t>
            </w:r>
            <w:r w:rsidRPr="000560ED">
              <w:rPr>
                <w:bCs/>
                <w:i/>
                <w:iCs/>
              </w:rPr>
              <w:t>Советская, 135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77A5BDB" w14:textId="77777777" w:rsidR="004D6EA6" w:rsidRPr="000560ED" w:rsidRDefault="004D6EA6" w:rsidP="004D6EA6">
            <w:pPr>
              <w:ind w:left="-108" w:right="-31"/>
              <w:jc w:val="center"/>
              <w:outlineLvl w:val="3"/>
              <w:rPr>
                <w:i/>
              </w:rPr>
            </w:pPr>
            <w:r w:rsidRPr="000560ED">
              <w:rPr>
                <w:i/>
              </w:rPr>
              <w:t>0,033</w:t>
            </w:r>
          </w:p>
        </w:tc>
      </w:tr>
      <w:tr w:rsidR="004D6EA6" w:rsidRPr="000560ED" w14:paraId="60E64F89"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8AC6B60" w14:textId="77777777" w:rsidR="004D6EA6" w:rsidRPr="000560ED" w:rsidRDefault="004D6EA6" w:rsidP="004D6EA6">
            <w:pPr>
              <w:outlineLvl w:val="3"/>
              <w:rPr>
                <w:bCs/>
                <w:i/>
                <w:iCs/>
              </w:rPr>
            </w:pPr>
            <w:r w:rsidRPr="000560ED">
              <w:rPr>
                <w:bCs/>
                <w:i/>
                <w:iCs/>
              </w:rPr>
              <w:t xml:space="preserve">Нежилое помещение, ул. Советская, 135 </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9A02CE0" w14:textId="77777777" w:rsidR="004D6EA6" w:rsidRPr="000560ED" w:rsidRDefault="004D6EA6" w:rsidP="004D6EA6">
            <w:pPr>
              <w:ind w:left="-108" w:right="-31"/>
              <w:jc w:val="center"/>
              <w:outlineLvl w:val="3"/>
              <w:rPr>
                <w:i/>
              </w:rPr>
            </w:pPr>
            <w:r w:rsidRPr="000560ED">
              <w:rPr>
                <w:i/>
              </w:rPr>
              <w:t>0,207</w:t>
            </w:r>
          </w:p>
        </w:tc>
      </w:tr>
      <w:tr w:rsidR="004D6EA6" w:rsidRPr="000560ED" w14:paraId="4F7237A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E862384" w14:textId="77777777" w:rsidR="004D6EA6" w:rsidRPr="000560ED" w:rsidRDefault="004D6EA6" w:rsidP="004D6EA6">
            <w:pPr>
              <w:outlineLvl w:val="3"/>
              <w:rPr>
                <w:bCs/>
                <w:i/>
                <w:iCs/>
              </w:rPr>
            </w:pPr>
            <w:r w:rsidRPr="000560ED">
              <w:rPr>
                <w:bCs/>
                <w:i/>
                <w:iCs/>
              </w:rPr>
              <w:t>Нежилое помещение, ул. Советская, 135/3</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B0D7C9B" w14:textId="77777777" w:rsidR="004D6EA6" w:rsidRPr="000560ED" w:rsidRDefault="004D6EA6" w:rsidP="004D6EA6">
            <w:pPr>
              <w:ind w:left="-108" w:right="-31"/>
              <w:jc w:val="center"/>
              <w:outlineLvl w:val="3"/>
              <w:rPr>
                <w:i/>
              </w:rPr>
            </w:pPr>
            <w:r w:rsidRPr="000560ED">
              <w:rPr>
                <w:i/>
              </w:rPr>
              <w:t>0,007</w:t>
            </w:r>
          </w:p>
        </w:tc>
      </w:tr>
      <w:tr w:rsidR="004D6EA6" w:rsidRPr="000560ED" w14:paraId="4DB855E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BCEBAF1" w14:textId="77777777" w:rsidR="004D6EA6" w:rsidRPr="00ED2677" w:rsidRDefault="004D6EA6" w:rsidP="004D6EA6">
            <w:pPr>
              <w:outlineLvl w:val="3"/>
              <w:rPr>
                <w:bCs/>
                <w:i/>
                <w:iCs/>
              </w:rPr>
            </w:pPr>
            <w:r w:rsidRPr="00ED2677">
              <w:rPr>
                <w:bCs/>
                <w:i/>
                <w:iCs/>
              </w:rPr>
              <w:t>Нежилое помещение, ул. Советская, 135А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4E69A3F" w14:textId="77777777" w:rsidR="004D6EA6" w:rsidRPr="000560ED" w:rsidRDefault="004D6EA6" w:rsidP="004D6EA6">
            <w:pPr>
              <w:ind w:left="-108" w:right="-31"/>
              <w:jc w:val="center"/>
              <w:outlineLvl w:val="3"/>
              <w:rPr>
                <w:i/>
              </w:rPr>
            </w:pPr>
            <w:r w:rsidRPr="000560ED">
              <w:rPr>
                <w:i/>
              </w:rPr>
              <w:t>0,042</w:t>
            </w:r>
          </w:p>
        </w:tc>
      </w:tr>
      <w:tr w:rsidR="004D6EA6" w:rsidRPr="000560ED" w14:paraId="51F5694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3C451DD" w14:textId="77777777" w:rsidR="004D6EA6" w:rsidRPr="000560ED" w:rsidRDefault="004D6EA6" w:rsidP="004D6EA6">
            <w:pPr>
              <w:outlineLvl w:val="3"/>
              <w:rPr>
                <w:bCs/>
                <w:i/>
                <w:iCs/>
              </w:rPr>
            </w:pPr>
            <w:r w:rsidRPr="000560ED">
              <w:rPr>
                <w:bCs/>
                <w:i/>
                <w:iCs/>
              </w:rPr>
              <w:t>ОГУП «</w:t>
            </w:r>
            <w:proofErr w:type="spellStart"/>
            <w:r w:rsidRPr="000560ED">
              <w:rPr>
                <w:bCs/>
                <w:i/>
                <w:iCs/>
              </w:rPr>
              <w:t>ОблЦТИ</w:t>
            </w:r>
            <w:proofErr w:type="spellEnd"/>
            <w:r w:rsidRPr="000560ED">
              <w:rPr>
                <w:bCs/>
                <w:i/>
                <w:iCs/>
              </w:rPr>
              <w:t>», ул. Советская, 139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D85680D" w14:textId="77777777" w:rsidR="004D6EA6" w:rsidRPr="000560ED" w:rsidRDefault="004D6EA6" w:rsidP="004D6EA6">
            <w:pPr>
              <w:ind w:left="-108" w:right="-31"/>
              <w:jc w:val="center"/>
              <w:outlineLvl w:val="3"/>
              <w:rPr>
                <w:i/>
              </w:rPr>
            </w:pPr>
            <w:r w:rsidRPr="000560ED">
              <w:rPr>
                <w:i/>
              </w:rPr>
              <w:t>0,005</w:t>
            </w:r>
          </w:p>
        </w:tc>
      </w:tr>
      <w:tr w:rsidR="004D6EA6" w:rsidRPr="000560ED" w14:paraId="0C6C8D3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ED3B4BC" w14:textId="77777777" w:rsidR="004D6EA6" w:rsidRPr="00ED2677" w:rsidRDefault="004D6EA6" w:rsidP="004D6EA6">
            <w:pPr>
              <w:outlineLvl w:val="3"/>
              <w:rPr>
                <w:b/>
                <w:bCs/>
                <w:i/>
                <w:iCs/>
                <w:color w:val="C00000"/>
              </w:rPr>
            </w:pPr>
            <w:r w:rsidRPr="00ED2677">
              <w:rPr>
                <w:b/>
                <w:bCs/>
                <w:i/>
                <w:iCs/>
                <w:color w:val="C00000"/>
              </w:rPr>
              <w:t xml:space="preserve">Котельная "Больница», с. Варна, </w:t>
            </w:r>
            <w:proofErr w:type="spellStart"/>
            <w:r w:rsidRPr="00ED2677">
              <w:rPr>
                <w:b/>
                <w:bCs/>
                <w:i/>
                <w:iCs/>
                <w:color w:val="C00000"/>
              </w:rPr>
              <w:t>ул.Магнитогорская</w:t>
            </w:r>
            <w:proofErr w:type="spellEnd"/>
            <w:r w:rsidRPr="00ED2677">
              <w:rPr>
                <w:b/>
                <w:bCs/>
                <w:i/>
                <w:iCs/>
                <w:color w:val="C00000"/>
              </w:rPr>
              <w:t>, д.1Г</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AC96D22" w14:textId="77777777" w:rsidR="004D6EA6" w:rsidRPr="000560ED" w:rsidRDefault="004D6EA6" w:rsidP="004D6EA6">
            <w:pPr>
              <w:ind w:left="-108" w:right="-31"/>
              <w:jc w:val="center"/>
              <w:outlineLvl w:val="3"/>
              <w:rPr>
                <w:b/>
                <w:i/>
                <w:color w:val="C00000"/>
              </w:rPr>
            </w:pPr>
            <w:r w:rsidRPr="000560ED">
              <w:rPr>
                <w:b/>
                <w:i/>
                <w:color w:val="C00000"/>
              </w:rPr>
              <w:t>1,082</w:t>
            </w:r>
          </w:p>
        </w:tc>
      </w:tr>
      <w:tr w:rsidR="004D6EA6" w:rsidRPr="000560ED" w14:paraId="3F79B10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B7244FB" w14:textId="77777777" w:rsidR="004D6EA6" w:rsidRPr="000560ED" w:rsidRDefault="004D6EA6" w:rsidP="004D6EA6">
            <w:pPr>
              <w:outlineLvl w:val="3"/>
              <w:rPr>
                <w:bCs/>
                <w:i/>
                <w:iCs/>
              </w:rPr>
            </w:pPr>
            <w:r w:rsidRPr="00ED2677">
              <w:rPr>
                <w:bCs/>
                <w:i/>
                <w:iCs/>
              </w:rPr>
              <w:t xml:space="preserve">ГБУЗ «Районная </w:t>
            </w:r>
            <w:proofErr w:type="spellStart"/>
            <w:r w:rsidRPr="00ED2677">
              <w:rPr>
                <w:bCs/>
                <w:i/>
                <w:iCs/>
              </w:rPr>
              <w:t>бротница</w:t>
            </w:r>
            <w:proofErr w:type="spellEnd"/>
            <w:r w:rsidRPr="00ED2677">
              <w:rPr>
                <w:bCs/>
                <w:i/>
                <w:iCs/>
              </w:rPr>
              <w:t xml:space="preserve"> с. Варна», ул. </w:t>
            </w:r>
            <w:r w:rsidRPr="000560ED">
              <w:rPr>
                <w:bCs/>
                <w:i/>
                <w:iCs/>
              </w:rPr>
              <w:t>Магнитогорская, д.1</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9CD2E65" w14:textId="77777777" w:rsidR="004D6EA6" w:rsidRPr="000560ED" w:rsidRDefault="004D6EA6" w:rsidP="004D6EA6">
            <w:pPr>
              <w:ind w:left="-108" w:right="-31"/>
              <w:jc w:val="center"/>
              <w:outlineLvl w:val="3"/>
              <w:rPr>
                <w:i/>
              </w:rPr>
            </w:pPr>
            <w:r w:rsidRPr="000560ED">
              <w:rPr>
                <w:i/>
              </w:rPr>
              <w:t>0,915</w:t>
            </w:r>
          </w:p>
        </w:tc>
      </w:tr>
      <w:tr w:rsidR="004D6EA6" w:rsidRPr="000560ED" w14:paraId="6B29B433"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A895FAA" w14:textId="77777777" w:rsidR="004D6EA6" w:rsidRPr="00ED2677" w:rsidRDefault="004D6EA6" w:rsidP="004D6EA6">
            <w:pPr>
              <w:outlineLvl w:val="3"/>
              <w:rPr>
                <w:bCs/>
                <w:i/>
                <w:iCs/>
              </w:rPr>
            </w:pPr>
            <w:r w:rsidRPr="00ED2677">
              <w:rPr>
                <w:bCs/>
                <w:i/>
                <w:iCs/>
              </w:rPr>
              <w:t>Жилой дом, ул. Магнитогорская, д.1</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327DBD8" w14:textId="77777777" w:rsidR="004D6EA6" w:rsidRPr="000560ED" w:rsidRDefault="004D6EA6" w:rsidP="004D6EA6">
            <w:pPr>
              <w:ind w:left="-108" w:right="-31"/>
              <w:jc w:val="center"/>
              <w:outlineLvl w:val="3"/>
              <w:rPr>
                <w:i/>
              </w:rPr>
            </w:pPr>
            <w:r w:rsidRPr="000560ED">
              <w:rPr>
                <w:i/>
              </w:rPr>
              <w:t>0,073</w:t>
            </w:r>
          </w:p>
        </w:tc>
      </w:tr>
      <w:tr w:rsidR="004D6EA6" w:rsidRPr="000560ED" w14:paraId="42CFD44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9F2F45A" w14:textId="77777777" w:rsidR="004D6EA6" w:rsidRPr="00ED2677" w:rsidRDefault="004D6EA6" w:rsidP="004D6EA6">
            <w:pPr>
              <w:outlineLvl w:val="3"/>
              <w:rPr>
                <w:bCs/>
                <w:i/>
                <w:iCs/>
              </w:rPr>
            </w:pPr>
            <w:r w:rsidRPr="00ED2677">
              <w:rPr>
                <w:bCs/>
                <w:i/>
                <w:iCs/>
              </w:rPr>
              <w:t>Жилой дом, ул. Магнитогорская, д.3</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894E2DC" w14:textId="77777777" w:rsidR="004D6EA6" w:rsidRPr="000560ED" w:rsidRDefault="004D6EA6" w:rsidP="004D6EA6">
            <w:pPr>
              <w:ind w:left="-108" w:right="-31"/>
              <w:jc w:val="center"/>
              <w:outlineLvl w:val="3"/>
              <w:rPr>
                <w:i/>
              </w:rPr>
            </w:pPr>
            <w:r w:rsidRPr="000560ED">
              <w:rPr>
                <w:i/>
              </w:rPr>
              <w:t>0,094</w:t>
            </w:r>
          </w:p>
        </w:tc>
      </w:tr>
      <w:tr w:rsidR="004D6EA6" w:rsidRPr="000560ED" w14:paraId="01D81EF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A10B1FE" w14:textId="77777777" w:rsidR="004D6EA6" w:rsidRPr="00ED2677" w:rsidRDefault="004D6EA6" w:rsidP="004D6EA6">
            <w:pPr>
              <w:outlineLvl w:val="3"/>
              <w:rPr>
                <w:b/>
                <w:bCs/>
                <w:i/>
                <w:iCs/>
                <w:color w:val="C00000"/>
              </w:rPr>
            </w:pPr>
            <w:r w:rsidRPr="00ED2677">
              <w:rPr>
                <w:b/>
                <w:bCs/>
                <w:i/>
                <w:iCs/>
                <w:color w:val="C00000"/>
              </w:rPr>
              <w:t xml:space="preserve">Котельная "Учкомбинат», с. Варна, </w:t>
            </w:r>
            <w:proofErr w:type="spellStart"/>
            <w:r w:rsidRPr="00ED2677">
              <w:rPr>
                <w:b/>
                <w:bCs/>
                <w:i/>
                <w:iCs/>
                <w:color w:val="C00000"/>
              </w:rPr>
              <w:t>ул.Говорухина</w:t>
            </w:r>
            <w:proofErr w:type="spellEnd"/>
            <w:r w:rsidRPr="00ED2677">
              <w:rPr>
                <w:b/>
                <w:bCs/>
                <w:i/>
                <w:iCs/>
                <w:color w:val="C00000"/>
              </w:rPr>
              <w:t>, д.110А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D892834" w14:textId="77777777" w:rsidR="004D6EA6" w:rsidRPr="000560ED" w:rsidRDefault="004D6EA6" w:rsidP="004D6EA6">
            <w:pPr>
              <w:ind w:left="-108" w:right="-31"/>
              <w:jc w:val="center"/>
              <w:outlineLvl w:val="3"/>
              <w:rPr>
                <w:b/>
                <w:i/>
                <w:color w:val="C00000"/>
              </w:rPr>
            </w:pPr>
            <w:r w:rsidRPr="000560ED">
              <w:rPr>
                <w:b/>
                <w:i/>
                <w:color w:val="C00000"/>
              </w:rPr>
              <w:t>0,641</w:t>
            </w:r>
          </w:p>
        </w:tc>
      </w:tr>
      <w:tr w:rsidR="004D6EA6" w:rsidRPr="000560ED" w14:paraId="059FA4F3"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B27EB66" w14:textId="77777777" w:rsidR="004D6EA6" w:rsidRPr="000560ED" w:rsidRDefault="004D6EA6" w:rsidP="004D6EA6">
            <w:pPr>
              <w:outlineLvl w:val="3"/>
              <w:rPr>
                <w:bCs/>
                <w:i/>
                <w:iCs/>
              </w:rPr>
            </w:pPr>
            <w:r w:rsidRPr="00ED2677">
              <w:rPr>
                <w:bCs/>
                <w:i/>
                <w:iCs/>
              </w:rPr>
              <w:t xml:space="preserve">МОУ «Гимназия им. </w:t>
            </w:r>
            <w:proofErr w:type="spellStart"/>
            <w:r w:rsidRPr="00ED2677">
              <w:rPr>
                <w:bCs/>
                <w:i/>
                <w:iCs/>
              </w:rPr>
              <w:t>К.Орфа</w:t>
            </w:r>
            <w:proofErr w:type="spellEnd"/>
            <w:r w:rsidRPr="00ED2677">
              <w:rPr>
                <w:bCs/>
                <w:i/>
                <w:iCs/>
              </w:rPr>
              <w:t xml:space="preserve">», ул. </w:t>
            </w:r>
            <w:r w:rsidRPr="000560ED">
              <w:rPr>
                <w:bCs/>
                <w:i/>
                <w:iCs/>
              </w:rPr>
              <w:t>Говорухина, 110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57E9ED2" w14:textId="77777777" w:rsidR="004D6EA6" w:rsidRPr="000560ED" w:rsidRDefault="004D6EA6" w:rsidP="004D6EA6">
            <w:pPr>
              <w:ind w:left="-108" w:right="-31"/>
              <w:jc w:val="center"/>
              <w:outlineLvl w:val="3"/>
              <w:rPr>
                <w:i/>
              </w:rPr>
            </w:pPr>
            <w:r w:rsidRPr="000560ED">
              <w:rPr>
                <w:i/>
              </w:rPr>
              <w:t>0,271</w:t>
            </w:r>
          </w:p>
        </w:tc>
      </w:tr>
      <w:tr w:rsidR="004D6EA6" w:rsidRPr="000560ED" w14:paraId="3D08685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887BCC4" w14:textId="77777777" w:rsidR="004D6EA6" w:rsidRPr="000560ED" w:rsidRDefault="004D6EA6" w:rsidP="004D6EA6">
            <w:pPr>
              <w:outlineLvl w:val="3"/>
              <w:rPr>
                <w:bCs/>
                <w:i/>
                <w:iCs/>
              </w:rPr>
            </w:pPr>
            <w:r w:rsidRPr="00ED2677">
              <w:rPr>
                <w:bCs/>
                <w:i/>
                <w:iCs/>
              </w:rPr>
              <w:t>МКДОУ «</w:t>
            </w:r>
            <w:proofErr w:type="spellStart"/>
            <w:r w:rsidRPr="00ED2677">
              <w:rPr>
                <w:bCs/>
                <w:i/>
                <w:iCs/>
              </w:rPr>
              <w:t>Деский</w:t>
            </w:r>
            <w:proofErr w:type="spellEnd"/>
            <w:r w:rsidRPr="00ED2677">
              <w:rPr>
                <w:bCs/>
                <w:i/>
                <w:iCs/>
              </w:rPr>
              <w:t xml:space="preserve"> сад №8 «Умка», ул. </w:t>
            </w:r>
            <w:r w:rsidRPr="000560ED">
              <w:rPr>
                <w:bCs/>
                <w:i/>
                <w:iCs/>
              </w:rPr>
              <w:t>Пролетарская, 139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A6197C6" w14:textId="77777777" w:rsidR="004D6EA6" w:rsidRPr="000560ED" w:rsidRDefault="004D6EA6" w:rsidP="004D6EA6">
            <w:pPr>
              <w:ind w:left="-108" w:right="-31"/>
              <w:jc w:val="center"/>
              <w:outlineLvl w:val="3"/>
              <w:rPr>
                <w:i/>
              </w:rPr>
            </w:pPr>
            <w:r w:rsidRPr="000560ED">
              <w:rPr>
                <w:i/>
              </w:rPr>
              <w:t>0,112</w:t>
            </w:r>
          </w:p>
        </w:tc>
      </w:tr>
      <w:tr w:rsidR="004D6EA6" w:rsidRPr="000560ED" w14:paraId="5E6BABE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6978A2E" w14:textId="77777777" w:rsidR="004D6EA6" w:rsidRPr="00ED2677" w:rsidRDefault="004D6EA6" w:rsidP="004D6EA6">
            <w:pPr>
              <w:outlineLvl w:val="3"/>
              <w:rPr>
                <w:bCs/>
                <w:i/>
                <w:iCs/>
              </w:rPr>
            </w:pPr>
            <w:r w:rsidRPr="00ED2677">
              <w:rPr>
                <w:bCs/>
                <w:i/>
                <w:iCs/>
              </w:rPr>
              <w:t>ГБПОУ «Карталинский техникум», ул. Пролетарская, 155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E9CBF81" w14:textId="77777777" w:rsidR="004D6EA6" w:rsidRPr="000560ED" w:rsidRDefault="004D6EA6" w:rsidP="004D6EA6">
            <w:pPr>
              <w:ind w:left="-108" w:right="-31"/>
              <w:jc w:val="center"/>
              <w:outlineLvl w:val="3"/>
              <w:rPr>
                <w:i/>
              </w:rPr>
            </w:pPr>
            <w:r w:rsidRPr="000560ED">
              <w:rPr>
                <w:i/>
              </w:rPr>
              <w:t>0,258</w:t>
            </w:r>
          </w:p>
        </w:tc>
      </w:tr>
      <w:tr w:rsidR="004D6EA6" w:rsidRPr="000560ED" w14:paraId="3013C4FA"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3AF8ADF" w14:textId="77777777" w:rsidR="004D6EA6" w:rsidRPr="00ED2677" w:rsidRDefault="004D6EA6" w:rsidP="004D6EA6">
            <w:pPr>
              <w:outlineLvl w:val="3"/>
              <w:rPr>
                <w:b/>
                <w:bCs/>
                <w:i/>
                <w:iCs/>
                <w:color w:val="C00000"/>
              </w:rPr>
            </w:pPr>
            <w:r w:rsidRPr="00ED2677">
              <w:rPr>
                <w:b/>
                <w:bCs/>
                <w:i/>
                <w:iCs/>
                <w:color w:val="C00000"/>
              </w:rPr>
              <w:t xml:space="preserve">Котельная "ст. Тамерлан», с. Варна, </w:t>
            </w:r>
            <w:proofErr w:type="spellStart"/>
            <w:r w:rsidRPr="00ED2677">
              <w:rPr>
                <w:b/>
                <w:bCs/>
                <w:i/>
                <w:iCs/>
                <w:color w:val="C00000"/>
              </w:rPr>
              <w:t>ул.Ленина</w:t>
            </w:r>
            <w:proofErr w:type="spellEnd"/>
            <w:proofErr w:type="gramStart"/>
            <w:r w:rsidRPr="00ED2677">
              <w:rPr>
                <w:b/>
                <w:bCs/>
                <w:i/>
                <w:iCs/>
                <w:color w:val="C00000"/>
              </w:rPr>
              <w:t>,  д.16</w:t>
            </w:r>
            <w:proofErr w:type="gramEnd"/>
            <w:r w:rsidRPr="00ED2677">
              <w:rPr>
                <w:b/>
                <w:bCs/>
                <w:i/>
                <w:iCs/>
                <w:color w:val="C00000"/>
              </w:rPr>
              <w:t>, стр.1</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06F7CCE" w14:textId="77777777" w:rsidR="004D6EA6" w:rsidRPr="000560ED" w:rsidRDefault="004D6EA6" w:rsidP="004D6EA6">
            <w:pPr>
              <w:ind w:left="-108" w:right="-31"/>
              <w:jc w:val="center"/>
              <w:outlineLvl w:val="3"/>
              <w:rPr>
                <w:b/>
                <w:i/>
                <w:color w:val="C00000"/>
              </w:rPr>
            </w:pPr>
            <w:r w:rsidRPr="000560ED">
              <w:rPr>
                <w:b/>
                <w:i/>
                <w:color w:val="C00000"/>
              </w:rPr>
              <w:t>1,333</w:t>
            </w:r>
          </w:p>
        </w:tc>
      </w:tr>
      <w:tr w:rsidR="004D6EA6" w:rsidRPr="000560ED" w14:paraId="7BFF7BCA"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1787202" w14:textId="77777777" w:rsidR="004D6EA6" w:rsidRPr="000560ED" w:rsidRDefault="004D6EA6" w:rsidP="004D6EA6">
            <w:pPr>
              <w:outlineLvl w:val="3"/>
              <w:rPr>
                <w:bCs/>
                <w:i/>
                <w:iCs/>
              </w:rPr>
            </w:pPr>
            <w:r w:rsidRPr="000560ED">
              <w:rPr>
                <w:bCs/>
                <w:i/>
                <w:iCs/>
              </w:rPr>
              <w:t>Жилой дом, ул. Ленина, 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4BA5946" w14:textId="77777777" w:rsidR="004D6EA6" w:rsidRPr="000560ED" w:rsidRDefault="004D6EA6" w:rsidP="004D6EA6">
            <w:pPr>
              <w:ind w:left="-108" w:right="-31"/>
              <w:jc w:val="center"/>
              <w:outlineLvl w:val="3"/>
              <w:rPr>
                <w:i/>
              </w:rPr>
            </w:pPr>
            <w:r w:rsidRPr="000560ED">
              <w:rPr>
                <w:i/>
              </w:rPr>
              <w:t>0,020</w:t>
            </w:r>
          </w:p>
        </w:tc>
      </w:tr>
      <w:tr w:rsidR="004D6EA6" w:rsidRPr="000560ED" w14:paraId="7C19AB2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33CE3E9" w14:textId="77777777" w:rsidR="004D6EA6" w:rsidRPr="00ED2677" w:rsidRDefault="004D6EA6" w:rsidP="004D6EA6">
            <w:pPr>
              <w:outlineLvl w:val="3"/>
              <w:rPr>
                <w:bCs/>
                <w:i/>
                <w:iCs/>
              </w:rPr>
            </w:pPr>
            <w:r w:rsidRPr="00ED2677">
              <w:rPr>
                <w:bCs/>
                <w:i/>
                <w:iCs/>
              </w:rPr>
              <w:t>Жилой дом, ул. Ленина, 4Б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2002F0C" w14:textId="77777777" w:rsidR="004D6EA6" w:rsidRPr="000560ED" w:rsidRDefault="004D6EA6" w:rsidP="004D6EA6">
            <w:pPr>
              <w:ind w:left="-108" w:right="-31"/>
              <w:jc w:val="center"/>
              <w:outlineLvl w:val="3"/>
              <w:rPr>
                <w:i/>
              </w:rPr>
            </w:pPr>
            <w:r w:rsidRPr="000560ED">
              <w:rPr>
                <w:i/>
              </w:rPr>
              <w:t>0,024</w:t>
            </w:r>
          </w:p>
        </w:tc>
      </w:tr>
      <w:tr w:rsidR="004D6EA6" w:rsidRPr="000560ED" w14:paraId="7BAAFB9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FC92361" w14:textId="77777777" w:rsidR="004D6EA6" w:rsidRPr="00ED2677" w:rsidRDefault="004D6EA6" w:rsidP="004D6EA6">
            <w:pPr>
              <w:outlineLvl w:val="3"/>
              <w:rPr>
                <w:bCs/>
                <w:i/>
                <w:iCs/>
              </w:rPr>
            </w:pPr>
            <w:r w:rsidRPr="00ED2677">
              <w:rPr>
                <w:bCs/>
                <w:i/>
                <w:iCs/>
              </w:rPr>
              <w:t>Жилой дом, ул. Ленина, 4Г</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25F4370" w14:textId="77777777" w:rsidR="004D6EA6" w:rsidRPr="000560ED" w:rsidRDefault="004D6EA6" w:rsidP="004D6EA6">
            <w:pPr>
              <w:ind w:left="-108" w:right="-31"/>
              <w:jc w:val="center"/>
              <w:outlineLvl w:val="3"/>
              <w:rPr>
                <w:i/>
              </w:rPr>
            </w:pPr>
            <w:r w:rsidRPr="000560ED">
              <w:rPr>
                <w:i/>
              </w:rPr>
              <w:t>0,009</w:t>
            </w:r>
          </w:p>
        </w:tc>
      </w:tr>
      <w:tr w:rsidR="004D6EA6" w:rsidRPr="000560ED" w14:paraId="2E1918A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983FE17" w14:textId="77777777" w:rsidR="004D6EA6" w:rsidRPr="000560ED" w:rsidRDefault="004D6EA6" w:rsidP="004D6EA6">
            <w:pPr>
              <w:outlineLvl w:val="3"/>
              <w:rPr>
                <w:bCs/>
                <w:i/>
                <w:iCs/>
              </w:rPr>
            </w:pPr>
            <w:r w:rsidRPr="000560ED">
              <w:rPr>
                <w:bCs/>
                <w:i/>
                <w:iCs/>
              </w:rPr>
              <w:t>Жилой дом, ул. Ленина, 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7B7B7F6" w14:textId="77777777" w:rsidR="004D6EA6" w:rsidRPr="000560ED" w:rsidRDefault="004D6EA6" w:rsidP="004D6EA6">
            <w:pPr>
              <w:ind w:left="-108" w:right="-31"/>
              <w:jc w:val="center"/>
              <w:outlineLvl w:val="3"/>
              <w:rPr>
                <w:i/>
              </w:rPr>
            </w:pPr>
            <w:r w:rsidRPr="000560ED">
              <w:rPr>
                <w:i/>
              </w:rPr>
              <w:t>0,041</w:t>
            </w:r>
          </w:p>
        </w:tc>
      </w:tr>
      <w:tr w:rsidR="004D6EA6" w:rsidRPr="000560ED" w14:paraId="64ECC97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3D3B907" w14:textId="77777777" w:rsidR="004D6EA6" w:rsidRPr="000560ED" w:rsidRDefault="004D6EA6" w:rsidP="004D6EA6">
            <w:pPr>
              <w:outlineLvl w:val="3"/>
              <w:rPr>
                <w:bCs/>
                <w:i/>
                <w:iCs/>
              </w:rPr>
            </w:pPr>
            <w:r w:rsidRPr="00ED2677">
              <w:rPr>
                <w:bCs/>
                <w:i/>
                <w:iCs/>
              </w:rPr>
              <w:t xml:space="preserve">Жилой дом и Магазин, ул. </w:t>
            </w:r>
            <w:r w:rsidRPr="000560ED">
              <w:rPr>
                <w:bCs/>
                <w:i/>
                <w:iCs/>
              </w:rPr>
              <w:t>Ленина, 6</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C6E0CC6" w14:textId="77777777" w:rsidR="004D6EA6" w:rsidRPr="000560ED" w:rsidRDefault="004D6EA6" w:rsidP="004D6EA6">
            <w:pPr>
              <w:ind w:left="-108" w:right="-31"/>
              <w:jc w:val="center"/>
              <w:outlineLvl w:val="3"/>
              <w:rPr>
                <w:i/>
              </w:rPr>
            </w:pPr>
            <w:r w:rsidRPr="000560ED">
              <w:rPr>
                <w:i/>
              </w:rPr>
              <w:t>0,082</w:t>
            </w:r>
          </w:p>
        </w:tc>
      </w:tr>
      <w:tr w:rsidR="004D6EA6" w:rsidRPr="000560ED" w14:paraId="03F90AD5"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AFABE23" w14:textId="77777777" w:rsidR="004D6EA6" w:rsidRPr="00ED2677" w:rsidRDefault="004D6EA6" w:rsidP="004D6EA6">
            <w:pPr>
              <w:outlineLvl w:val="3"/>
              <w:rPr>
                <w:bCs/>
                <w:i/>
                <w:iCs/>
              </w:rPr>
            </w:pPr>
            <w:r w:rsidRPr="00ED2677">
              <w:rPr>
                <w:bCs/>
                <w:i/>
                <w:iCs/>
              </w:rPr>
              <w:t>Жилой дом, ул. Ленина, 6А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05D3CFA" w14:textId="77777777" w:rsidR="004D6EA6" w:rsidRPr="000560ED" w:rsidRDefault="004D6EA6" w:rsidP="004D6EA6">
            <w:pPr>
              <w:ind w:left="-108" w:right="-31"/>
              <w:jc w:val="center"/>
              <w:outlineLvl w:val="3"/>
              <w:rPr>
                <w:i/>
              </w:rPr>
            </w:pPr>
            <w:r w:rsidRPr="000560ED">
              <w:rPr>
                <w:i/>
              </w:rPr>
              <w:t>0,026</w:t>
            </w:r>
          </w:p>
        </w:tc>
      </w:tr>
      <w:tr w:rsidR="004D6EA6" w:rsidRPr="000560ED" w14:paraId="02C742A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4212FDA" w14:textId="77777777" w:rsidR="004D6EA6" w:rsidRPr="000560ED" w:rsidRDefault="004D6EA6" w:rsidP="004D6EA6">
            <w:pPr>
              <w:outlineLvl w:val="3"/>
              <w:rPr>
                <w:bCs/>
                <w:i/>
                <w:iCs/>
              </w:rPr>
            </w:pPr>
            <w:r w:rsidRPr="000560ED">
              <w:rPr>
                <w:bCs/>
                <w:i/>
                <w:iCs/>
              </w:rPr>
              <w:t>Жилой дом, ул. Ленина, 8</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8356097" w14:textId="77777777" w:rsidR="004D6EA6" w:rsidRPr="000560ED" w:rsidRDefault="004D6EA6" w:rsidP="004D6EA6">
            <w:pPr>
              <w:ind w:left="-108" w:right="-31"/>
              <w:jc w:val="center"/>
              <w:outlineLvl w:val="3"/>
              <w:rPr>
                <w:i/>
              </w:rPr>
            </w:pPr>
            <w:r w:rsidRPr="000560ED">
              <w:rPr>
                <w:i/>
              </w:rPr>
              <w:t>0,143</w:t>
            </w:r>
          </w:p>
        </w:tc>
      </w:tr>
      <w:tr w:rsidR="004D6EA6" w:rsidRPr="000560ED" w14:paraId="18F296F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15479DA" w14:textId="77777777" w:rsidR="004D6EA6" w:rsidRPr="00ED2677" w:rsidRDefault="004D6EA6" w:rsidP="004D6EA6">
            <w:pPr>
              <w:outlineLvl w:val="3"/>
              <w:rPr>
                <w:bCs/>
                <w:i/>
                <w:iCs/>
              </w:rPr>
            </w:pPr>
            <w:r w:rsidRPr="00ED2677">
              <w:rPr>
                <w:bCs/>
                <w:i/>
                <w:iCs/>
              </w:rPr>
              <w:t>Жилой дом, ул. Ленина, 8А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0D365BC" w14:textId="77777777" w:rsidR="004D6EA6" w:rsidRPr="000560ED" w:rsidRDefault="004D6EA6" w:rsidP="004D6EA6">
            <w:pPr>
              <w:ind w:left="-108" w:right="-31"/>
              <w:jc w:val="center"/>
              <w:outlineLvl w:val="3"/>
              <w:rPr>
                <w:i/>
              </w:rPr>
            </w:pPr>
            <w:r w:rsidRPr="000560ED">
              <w:rPr>
                <w:i/>
              </w:rPr>
              <w:t>0,168</w:t>
            </w:r>
          </w:p>
        </w:tc>
      </w:tr>
      <w:tr w:rsidR="004D6EA6" w:rsidRPr="000560ED" w14:paraId="00F4C04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D9762DE" w14:textId="77777777" w:rsidR="004D6EA6" w:rsidRPr="00ED2677" w:rsidRDefault="004D6EA6" w:rsidP="004D6EA6">
            <w:pPr>
              <w:outlineLvl w:val="3"/>
              <w:rPr>
                <w:bCs/>
                <w:i/>
                <w:iCs/>
              </w:rPr>
            </w:pPr>
            <w:r w:rsidRPr="00ED2677">
              <w:rPr>
                <w:bCs/>
                <w:i/>
                <w:iCs/>
              </w:rPr>
              <w:t>Жилой дом, ул. Ленина, 8Б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3B8BB43" w14:textId="77777777" w:rsidR="004D6EA6" w:rsidRPr="000560ED" w:rsidRDefault="004D6EA6" w:rsidP="004D6EA6">
            <w:pPr>
              <w:ind w:left="-108" w:right="-31"/>
              <w:jc w:val="center"/>
              <w:outlineLvl w:val="3"/>
              <w:rPr>
                <w:i/>
              </w:rPr>
            </w:pPr>
            <w:r w:rsidRPr="000560ED">
              <w:rPr>
                <w:i/>
              </w:rPr>
              <w:t>0,013</w:t>
            </w:r>
          </w:p>
        </w:tc>
      </w:tr>
      <w:tr w:rsidR="004D6EA6" w:rsidRPr="000560ED" w14:paraId="17BC63D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881FDF9" w14:textId="77777777" w:rsidR="004D6EA6" w:rsidRPr="00ED2677" w:rsidRDefault="004D6EA6" w:rsidP="004D6EA6">
            <w:pPr>
              <w:outlineLvl w:val="3"/>
              <w:rPr>
                <w:bCs/>
                <w:i/>
                <w:iCs/>
              </w:rPr>
            </w:pPr>
            <w:r w:rsidRPr="00ED2677">
              <w:rPr>
                <w:bCs/>
                <w:i/>
                <w:iCs/>
              </w:rPr>
              <w:t>Жилой дом, ул. Ленина, 10А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DF9158C" w14:textId="77777777" w:rsidR="004D6EA6" w:rsidRPr="000560ED" w:rsidRDefault="004D6EA6" w:rsidP="004D6EA6">
            <w:pPr>
              <w:ind w:left="-108" w:right="-31"/>
              <w:jc w:val="center"/>
              <w:outlineLvl w:val="3"/>
              <w:rPr>
                <w:i/>
              </w:rPr>
            </w:pPr>
            <w:r w:rsidRPr="000560ED">
              <w:rPr>
                <w:i/>
              </w:rPr>
              <w:t>0,013</w:t>
            </w:r>
          </w:p>
        </w:tc>
      </w:tr>
      <w:tr w:rsidR="004D6EA6" w:rsidRPr="000560ED" w14:paraId="5E65CFD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150047B" w14:textId="77777777" w:rsidR="004D6EA6" w:rsidRPr="00ED2677" w:rsidRDefault="004D6EA6" w:rsidP="004D6EA6">
            <w:pPr>
              <w:outlineLvl w:val="3"/>
              <w:rPr>
                <w:bCs/>
                <w:i/>
                <w:iCs/>
              </w:rPr>
            </w:pPr>
            <w:r w:rsidRPr="00ED2677">
              <w:rPr>
                <w:bCs/>
                <w:i/>
                <w:iCs/>
              </w:rPr>
              <w:t>Жилой дом, ул. Ленина, 12А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5C8AB70" w14:textId="77777777" w:rsidR="004D6EA6" w:rsidRPr="000560ED" w:rsidRDefault="004D6EA6" w:rsidP="004D6EA6">
            <w:pPr>
              <w:ind w:left="-108" w:right="-31"/>
              <w:jc w:val="center"/>
              <w:outlineLvl w:val="3"/>
              <w:rPr>
                <w:i/>
              </w:rPr>
            </w:pPr>
            <w:r w:rsidRPr="000560ED">
              <w:rPr>
                <w:i/>
              </w:rPr>
              <w:t>0,010</w:t>
            </w:r>
          </w:p>
        </w:tc>
      </w:tr>
      <w:tr w:rsidR="004D6EA6" w:rsidRPr="000560ED" w14:paraId="799051F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2E33105" w14:textId="77777777" w:rsidR="004D6EA6" w:rsidRPr="00ED2677" w:rsidRDefault="004D6EA6" w:rsidP="004D6EA6">
            <w:pPr>
              <w:outlineLvl w:val="3"/>
              <w:rPr>
                <w:bCs/>
                <w:i/>
                <w:iCs/>
              </w:rPr>
            </w:pPr>
            <w:r w:rsidRPr="00ED2677">
              <w:rPr>
                <w:bCs/>
                <w:i/>
                <w:iCs/>
              </w:rPr>
              <w:t>Магазин «Морячек», ул. Ленина, 12А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0DC2BFC" w14:textId="77777777" w:rsidR="004D6EA6" w:rsidRPr="000560ED" w:rsidRDefault="004D6EA6" w:rsidP="004D6EA6">
            <w:pPr>
              <w:ind w:left="-108" w:right="-31"/>
              <w:jc w:val="center"/>
              <w:outlineLvl w:val="3"/>
              <w:rPr>
                <w:i/>
              </w:rPr>
            </w:pPr>
            <w:r w:rsidRPr="000560ED">
              <w:rPr>
                <w:i/>
              </w:rPr>
              <w:t>0,006</w:t>
            </w:r>
          </w:p>
        </w:tc>
      </w:tr>
      <w:tr w:rsidR="004D6EA6" w:rsidRPr="000560ED" w14:paraId="4312D83C"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0A56565" w14:textId="77777777" w:rsidR="004D6EA6" w:rsidRPr="00ED2677" w:rsidRDefault="004D6EA6" w:rsidP="004D6EA6">
            <w:pPr>
              <w:outlineLvl w:val="3"/>
              <w:rPr>
                <w:bCs/>
                <w:i/>
                <w:iCs/>
              </w:rPr>
            </w:pPr>
            <w:r w:rsidRPr="00ED2677">
              <w:rPr>
                <w:bCs/>
                <w:i/>
                <w:iCs/>
              </w:rPr>
              <w:lastRenderedPageBreak/>
              <w:t>Жилой дом, ул. Ленина, 16А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42FA67C" w14:textId="77777777" w:rsidR="004D6EA6" w:rsidRPr="000560ED" w:rsidRDefault="004D6EA6" w:rsidP="004D6EA6">
            <w:pPr>
              <w:ind w:left="-108" w:right="-31"/>
              <w:jc w:val="center"/>
              <w:outlineLvl w:val="3"/>
              <w:rPr>
                <w:i/>
              </w:rPr>
            </w:pPr>
            <w:r w:rsidRPr="000560ED">
              <w:rPr>
                <w:i/>
              </w:rPr>
              <w:t>0,016</w:t>
            </w:r>
          </w:p>
        </w:tc>
      </w:tr>
      <w:tr w:rsidR="004D6EA6" w:rsidRPr="000560ED" w14:paraId="50039E0B"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4FE52EF" w14:textId="77777777" w:rsidR="004D6EA6" w:rsidRPr="00ED2677" w:rsidRDefault="004D6EA6" w:rsidP="004D6EA6">
            <w:pPr>
              <w:outlineLvl w:val="3"/>
              <w:rPr>
                <w:bCs/>
                <w:i/>
                <w:iCs/>
              </w:rPr>
            </w:pPr>
            <w:r w:rsidRPr="00ED2677">
              <w:rPr>
                <w:bCs/>
                <w:i/>
                <w:iCs/>
              </w:rPr>
              <w:t>Жилой дом, ул. Ленина, 16Б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BC06C32" w14:textId="77777777" w:rsidR="004D6EA6" w:rsidRPr="000560ED" w:rsidRDefault="004D6EA6" w:rsidP="004D6EA6">
            <w:pPr>
              <w:ind w:left="-108" w:right="-31"/>
              <w:jc w:val="center"/>
              <w:outlineLvl w:val="3"/>
              <w:rPr>
                <w:i/>
              </w:rPr>
            </w:pPr>
            <w:r w:rsidRPr="000560ED">
              <w:rPr>
                <w:i/>
              </w:rPr>
              <w:t>0,014</w:t>
            </w:r>
          </w:p>
        </w:tc>
      </w:tr>
      <w:tr w:rsidR="004D6EA6" w:rsidRPr="000560ED" w14:paraId="62EB4CA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5D2EAC8" w14:textId="77777777" w:rsidR="004D6EA6" w:rsidRPr="00ED2677" w:rsidRDefault="004D6EA6" w:rsidP="004D6EA6">
            <w:pPr>
              <w:outlineLvl w:val="3"/>
              <w:rPr>
                <w:bCs/>
                <w:i/>
                <w:iCs/>
              </w:rPr>
            </w:pPr>
            <w:r w:rsidRPr="00ED2677">
              <w:rPr>
                <w:bCs/>
                <w:i/>
                <w:iCs/>
              </w:rPr>
              <w:t>Жилой дом, ул. Ленина, 18А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785CBE0" w14:textId="77777777" w:rsidR="004D6EA6" w:rsidRPr="000560ED" w:rsidRDefault="004D6EA6" w:rsidP="004D6EA6">
            <w:pPr>
              <w:ind w:left="-108" w:right="-31"/>
              <w:jc w:val="center"/>
              <w:outlineLvl w:val="3"/>
              <w:rPr>
                <w:i/>
              </w:rPr>
            </w:pPr>
            <w:r w:rsidRPr="000560ED">
              <w:rPr>
                <w:i/>
              </w:rPr>
              <w:t>0,065</w:t>
            </w:r>
          </w:p>
        </w:tc>
      </w:tr>
      <w:tr w:rsidR="004D6EA6" w:rsidRPr="000560ED" w14:paraId="387B8DF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7E9963C" w14:textId="77777777" w:rsidR="004D6EA6" w:rsidRPr="00ED2677" w:rsidRDefault="004D6EA6" w:rsidP="004D6EA6">
            <w:pPr>
              <w:outlineLvl w:val="3"/>
              <w:rPr>
                <w:bCs/>
                <w:i/>
                <w:iCs/>
              </w:rPr>
            </w:pPr>
            <w:r w:rsidRPr="00ED2677">
              <w:rPr>
                <w:bCs/>
                <w:i/>
                <w:iCs/>
              </w:rPr>
              <w:t>Жилой дом, ул. Ленина, 18Б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73572A2" w14:textId="77777777" w:rsidR="004D6EA6" w:rsidRPr="000560ED" w:rsidRDefault="004D6EA6" w:rsidP="004D6EA6">
            <w:pPr>
              <w:ind w:left="-108" w:right="-31"/>
              <w:jc w:val="center"/>
              <w:outlineLvl w:val="3"/>
              <w:rPr>
                <w:i/>
              </w:rPr>
            </w:pPr>
            <w:r w:rsidRPr="000560ED">
              <w:rPr>
                <w:i/>
              </w:rPr>
              <w:t>0,014</w:t>
            </w:r>
          </w:p>
        </w:tc>
      </w:tr>
      <w:tr w:rsidR="004D6EA6" w:rsidRPr="000560ED" w14:paraId="21F2020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702F447" w14:textId="77777777" w:rsidR="004D6EA6" w:rsidRPr="000560ED" w:rsidRDefault="004D6EA6" w:rsidP="004D6EA6">
            <w:pPr>
              <w:outlineLvl w:val="3"/>
              <w:rPr>
                <w:bCs/>
                <w:i/>
                <w:iCs/>
              </w:rPr>
            </w:pPr>
            <w:r w:rsidRPr="00ED2677">
              <w:rPr>
                <w:bCs/>
                <w:i/>
                <w:iCs/>
              </w:rPr>
              <w:t xml:space="preserve">МОУ «СОШ №2 с. Варна», ул. </w:t>
            </w:r>
            <w:r w:rsidRPr="000560ED">
              <w:rPr>
                <w:bCs/>
                <w:i/>
                <w:iCs/>
              </w:rPr>
              <w:t>Ленина, 29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7625209" w14:textId="77777777" w:rsidR="004D6EA6" w:rsidRPr="000560ED" w:rsidRDefault="004D6EA6" w:rsidP="004D6EA6">
            <w:pPr>
              <w:ind w:left="-108" w:right="-31"/>
              <w:jc w:val="center"/>
              <w:outlineLvl w:val="3"/>
              <w:rPr>
                <w:i/>
              </w:rPr>
            </w:pPr>
            <w:r w:rsidRPr="000560ED">
              <w:rPr>
                <w:i/>
              </w:rPr>
              <w:t>0,21</w:t>
            </w:r>
          </w:p>
        </w:tc>
      </w:tr>
      <w:tr w:rsidR="004D6EA6" w:rsidRPr="000560ED" w14:paraId="5565BA8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C45A44F" w14:textId="77777777" w:rsidR="004D6EA6" w:rsidRPr="000560ED" w:rsidRDefault="004D6EA6" w:rsidP="004D6EA6">
            <w:pPr>
              <w:outlineLvl w:val="3"/>
              <w:rPr>
                <w:bCs/>
                <w:i/>
                <w:iCs/>
              </w:rPr>
            </w:pPr>
            <w:r w:rsidRPr="000560ED">
              <w:rPr>
                <w:bCs/>
                <w:i/>
                <w:iCs/>
              </w:rPr>
              <w:t>Жилой дом, ул. Ленина, 30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6BD40A4" w14:textId="77777777" w:rsidR="004D6EA6" w:rsidRPr="000560ED" w:rsidRDefault="004D6EA6" w:rsidP="004D6EA6">
            <w:pPr>
              <w:ind w:left="-108" w:right="-31"/>
              <w:jc w:val="center"/>
              <w:outlineLvl w:val="3"/>
              <w:rPr>
                <w:i/>
              </w:rPr>
            </w:pPr>
            <w:r w:rsidRPr="000560ED">
              <w:rPr>
                <w:i/>
              </w:rPr>
              <w:t>0,007</w:t>
            </w:r>
          </w:p>
        </w:tc>
      </w:tr>
      <w:tr w:rsidR="004D6EA6" w:rsidRPr="000560ED" w14:paraId="018DDDF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AB1BD10" w14:textId="77777777" w:rsidR="004D6EA6" w:rsidRPr="000560ED" w:rsidRDefault="004D6EA6" w:rsidP="004D6EA6">
            <w:pPr>
              <w:outlineLvl w:val="3"/>
              <w:rPr>
                <w:bCs/>
                <w:i/>
                <w:iCs/>
              </w:rPr>
            </w:pPr>
            <w:r w:rsidRPr="000560ED">
              <w:rPr>
                <w:bCs/>
                <w:i/>
                <w:iCs/>
              </w:rPr>
              <w:t>Жилой дом, ул. Ленина, 36</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FAED77E" w14:textId="77777777" w:rsidR="004D6EA6" w:rsidRPr="000560ED" w:rsidRDefault="004D6EA6" w:rsidP="004D6EA6">
            <w:pPr>
              <w:ind w:left="-108" w:right="-31"/>
              <w:jc w:val="center"/>
              <w:outlineLvl w:val="3"/>
              <w:rPr>
                <w:i/>
              </w:rPr>
            </w:pPr>
            <w:r w:rsidRPr="000560ED">
              <w:rPr>
                <w:i/>
              </w:rPr>
              <w:t>0,082</w:t>
            </w:r>
          </w:p>
        </w:tc>
      </w:tr>
      <w:tr w:rsidR="004D6EA6" w:rsidRPr="000560ED" w14:paraId="303AD40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A88CA09" w14:textId="77777777" w:rsidR="004D6EA6" w:rsidRPr="000560ED" w:rsidRDefault="004D6EA6" w:rsidP="004D6EA6">
            <w:pPr>
              <w:outlineLvl w:val="3"/>
              <w:rPr>
                <w:bCs/>
                <w:i/>
                <w:iCs/>
              </w:rPr>
            </w:pPr>
            <w:r w:rsidRPr="000560ED">
              <w:rPr>
                <w:bCs/>
                <w:i/>
                <w:iCs/>
              </w:rPr>
              <w:t>Жилой дом, ул. Ленина, 38</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CBB806E" w14:textId="77777777" w:rsidR="004D6EA6" w:rsidRPr="000560ED" w:rsidRDefault="004D6EA6" w:rsidP="004D6EA6">
            <w:pPr>
              <w:ind w:left="-108" w:right="-31"/>
              <w:jc w:val="center"/>
              <w:outlineLvl w:val="3"/>
              <w:rPr>
                <w:i/>
              </w:rPr>
            </w:pPr>
            <w:r w:rsidRPr="000560ED">
              <w:rPr>
                <w:i/>
              </w:rPr>
              <w:t>0,088</w:t>
            </w:r>
          </w:p>
        </w:tc>
      </w:tr>
      <w:tr w:rsidR="004D6EA6" w:rsidRPr="000560ED" w14:paraId="432B0BB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BE3EE3F" w14:textId="77777777" w:rsidR="004D6EA6" w:rsidRPr="000560ED" w:rsidRDefault="004D6EA6" w:rsidP="004D6EA6">
            <w:pPr>
              <w:outlineLvl w:val="3"/>
              <w:rPr>
                <w:bCs/>
                <w:i/>
                <w:iCs/>
              </w:rPr>
            </w:pPr>
            <w:r w:rsidRPr="000560ED">
              <w:rPr>
                <w:bCs/>
                <w:i/>
                <w:iCs/>
              </w:rPr>
              <w:t>Жилой дом, ул. Ленина, 40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237D674" w14:textId="77777777" w:rsidR="004D6EA6" w:rsidRPr="000560ED" w:rsidRDefault="004D6EA6" w:rsidP="004D6EA6">
            <w:pPr>
              <w:ind w:left="-108" w:right="-31"/>
              <w:jc w:val="center"/>
              <w:outlineLvl w:val="3"/>
              <w:rPr>
                <w:i/>
              </w:rPr>
            </w:pPr>
            <w:r w:rsidRPr="000560ED">
              <w:rPr>
                <w:i/>
              </w:rPr>
              <w:t>0,036</w:t>
            </w:r>
          </w:p>
        </w:tc>
      </w:tr>
      <w:tr w:rsidR="004D6EA6" w:rsidRPr="000560ED" w14:paraId="14D77590"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56E2534" w14:textId="77777777" w:rsidR="004D6EA6" w:rsidRPr="000560ED" w:rsidRDefault="004D6EA6" w:rsidP="004D6EA6">
            <w:pPr>
              <w:outlineLvl w:val="3"/>
              <w:rPr>
                <w:bCs/>
                <w:i/>
                <w:iCs/>
              </w:rPr>
            </w:pPr>
            <w:r w:rsidRPr="000560ED">
              <w:rPr>
                <w:bCs/>
                <w:i/>
                <w:iCs/>
              </w:rPr>
              <w:t>Почта России, ул. Ленина, 40/1</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D962A09" w14:textId="77777777" w:rsidR="004D6EA6" w:rsidRPr="000560ED" w:rsidRDefault="004D6EA6" w:rsidP="004D6EA6">
            <w:pPr>
              <w:ind w:left="-108" w:right="-31"/>
              <w:jc w:val="center"/>
              <w:outlineLvl w:val="3"/>
              <w:rPr>
                <w:i/>
              </w:rPr>
            </w:pPr>
            <w:r w:rsidRPr="000560ED">
              <w:rPr>
                <w:i/>
              </w:rPr>
              <w:t>0,016</w:t>
            </w:r>
          </w:p>
        </w:tc>
      </w:tr>
      <w:tr w:rsidR="004D6EA6" w:rsidRPr="000560ED" w14:paraId="7BBE465C"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8C5C412" w14:textId="77777777" w:rsidR="004D6EA6" w:rsidRPr="00ED2677" w:rsidRDefault="004D6EA6" w:rsidP="004D6EA6">
            <w:pPr>
              <w:outlineLvl w:val="3"/>
              <w:rPr>
                <w:bCs/>
                <w:i/>
                <w:iCs/>
              </w:rPr>
            </w:pPr>
            <w:r w:rsidRPr="00ED2677">
              <w:rPr>
                <w:bCs/>
                <w:i/>
                <w:iCs/>
              </w:rPr>
              <w:t>ОАО «РЖД», ул. Ленина, 40Б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5FFA734" w14:textId="77777777" w:rsidR="004D6EA6" w:rsidRPr="000560ED" w:rsidRDefault="004D6EA6" w:rsidP="004D6EA6">
            <w:pPr>
              <w:ind w:left="-108" w:right="-31"/>
              <w:jc w:val="center"/>
              <w:outlineLvl w:val="3"/>
              <w:rPr>
                <w:i/>
              </w:rPr>
            </w:pPr>
            <w:r w:rsidRPr="000560ED">
              <w:rPr>
                <w:i/>
              </w:rPr>
              <w:t>0,150</w:t>
            </w:r>
          </w:p>
        </w:tc>
      </w:tr>
      <w:tr w:rsidR="004D6EA6" w:rsidRPr="000560ED" w14:paraId="4E0F98C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D9E3AC5" w14:textId="77777777" w:rsidR="004D6EA6" w:rsidRPr="000560ED" w:rsidRDefault="004D6EA6" w:rsidP="004D6EA6">
            <w:pPr>
              <w:outlineLvl w:val="3"/>
              <w:rPr>
                <w:bCs/>
                <w:i/>
                <w:iCs/>
              </w:rPr>
            </w:pPr>
            <w:r w:rsidRPr="000560ED">
              <w:rPr>
                <w:bCs/>
                <w:i/>
                <w:iCs/>
              </w:rPr>
              <w:t>Жилой дом, ул. Ленина, 42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A418171" w14:textId="77777777" w:rsidR="004D6EA6" w:rsidRPr="000560ED" w:rsidRDefault="004D6EA6" w:rsidP="004D6EA6">
            <w:pPr>
              <w:ind w:left="-108" w:right="-31"/>
              <w:jc w:val="center"/>
              <w:outlineLvl w:val="3"/>
              <w:rPr>
                <w:i/>
              </w:rPr>
            </w:pPr>
            <w:r w:rsidRPr="000560ED">
              <w:rPr>
                <w:i/>
              </w:rPr>
              <w:t>0,042</w:t>
            </w:r>
          </w:p>
        </w:tc>
      </w:tr>
      <w:tr w:rsidR="004D6EA6" w:rsidRPr="000560ED" w14:paraId="3FD6C59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764E422" w14:textId="77777777" w:rsidR="004D6EA6" w:rsidRPr="000560ED" w:rsidRDefault="004D6EA6" w:rsidP="004D6EA6">
            <w:pPr>
              <w:outlineLvl w:val="3"/>
              <w:rPr>
                <w:bCs/>
                <w:i/>
                <w:iCs/>
              </w:rPr>
            </w:pPr>
            <w:r w:rsidRPr="000560ED">
              <w:rPr>
                <w:bCs/>
                <w:i/>
                <w:iCs/>
              </w:rPr>
              <w:t>Жилой дом, ул. Ленина, 44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490BE07" w14:textId="77777777" w:rsidR="004D6EA6" w:rsidRPr="000560ED" w:rsidRDefault="004D6EA6" w:rsidP="004D6EA6">
            <w:pPr>
              <w:ind w:left="-108" w:right="-31"/>
              <w:jc w:val="center"/>
              <w:outlineLvl w:val="3"/>
              <w:rPr>
                <w:i/>
              </w:rPr>
            </w:pPr>
            <w:r w:rsidRPr="000560ED">
              <w:rPr>
                <w:i/>
              </w:rPr>
              <w:t>0,041</w:t>
            </w:r>
          </w:p>
        </w:tc>
      </w:tr>
      <w:tr w:rsidR="004D6EA6" w:rsidRPr="000560ED" w14:paraId="3E68207B"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D664044" w14:textId="77777777" w:rsidR="004D6EA6" w:rsidRPr="00ED2677" w:rsidRDefault="004D6EA6" w:rsidP="004D6EA6">
            <w:pPr>
              <w:outlineLvl w:val="3"/>
              <w:rPr>
                <w:b/>
                <w:bCs/>
                <w:i/>
                <w:iCs/>
              </w:rPr>
            </w:pPr>
            <w:r w:rsidRPr="00ED2677">
              <w:rPr>
                <w:b/>
                <w:bCs/>
                <w:i/>
                <w:iCs/>
                <w:color w:val="C00000"/>
              </w:rPr>
              <w:t>Котельная "МКДОУ Детский сад №11 «Сказка», пер. Чапаева, 8, стр.1, пом.2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6BC3C75" w14:textId="77777777" w:rsidR="004D6EA6" w:rsidRPr="000560ED" w:rsidRDefault="004D6EA6" w:rsidP="004D6EA6">
            <w:pPr>
              <w:ind w:left="-108" w:right="-31"/>
              <w:jc w:val="center"/>
              <w:outlineLvl w:val="3"/>
              <w:rPr>
                <w:b/>
                <w:i/>
              </w:rPr>
            </w:pPr>
            <w:r w:rsidRPr="000560ED">
              <w:rPr>
                <w:b/>
                <w:i/>
                <w:color w:val="C00000"/>
              </w:rPr>
              <w:t>0,121</w:t>
            </w:r>
          </w:p>
        </w:tc>
      </w:tr>
      <w:tr w:rsidR="004D6EA6" w:rsidRPr="000560ED" w14:paraId="62CCEDC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BB2EF91" w14:textId="77777777" w:rsidR="004D6EA6" w:rsidRPr="000560ED" w:rsidRDefault="004D6EA6" w:rsidP="004D6EA6">
            <w:pPr>
              <w:outlineLvl w:val="3"/>
              <w:rPr>
                <w:bCs/>
                <w:i/>
                <w:iCs/>
              </w:rPr>
            </w:pPr>
            <w:r w:rsidRPr="00ED2677">
              <w:rPr>
                <w:bCs/>
                <w:i/>
                <w:iCs/>
              </w:rPr>
              <w:t xml:space="preserve">МКДОУ «Детский сад №11 «Сказка»", пер. </w:t>
            </w:r>
            <w:r w:rsidRPr="000560ED">
              <w:rPr>
                <w:bCs/>
                <w:i/>
                <w:iCs/>
              </w:rPr>
              <w:t>Чапаева, 8</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A9D6232" w14:textId="77777777" w:rsidR="004D6EA6" w:rsidRPr="000560ED" w:rsidRDefault="004D6EA6" w:rsidP="004D6EA6">
            <w:pPr>
              <w:ind w:left="-108" w:right="-31"/>
              <w:jc w:val="center"/>
              <w:outlineLvl w:val="3"/>
              <w:rPr>
                <w:i/>
              </w:rPr>
            </w:pPr>
            <w:r w:rsidRPr="000560ED">
              <w:rPr>
                <w:i/>
              </w:rPr>
              <w:t>0,121</w:t>
            </w:r>
          </w:p>
        </w:tc>
      </w:tr>
      <w:tr w:rsidR="004D6EA6" w:rsidRPr="000560ED" w14:paraId="2B60325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ACBE946" w14:textId="77777777" w:rsidR="004D6EA6" w:rsidRPr="00C1026F" w:rsidRDefault="004D6EA6" w:rsidP="004D6EA6">
            <w:pPr>
              <w:outlineLvl w:val="1"/>
              <w:rPr>
                <w:b/>
                <w:bCs/>
                <w:i/>
                <w:iCs/>
              </w:rPr>
            </w:pPr>
            <w:r w:rsidRPr="00C1026F">
              <w:rPr>
                <w:b/>
                <w:bCs/>
                <w:i/>
                <w:iCs/>
                <w:color w:val="C00000"/>
              </w:rPr>
              <w:t>«КБМА</w:t>
            </w:r>
            <w:r>
              <w:rPr>
                <w:b/>
                <w:bCs/>
                <w:i/>
                <w:iCs/>
                <w:color w:val="C00000"/>
              </w:rPr>
              <w:t xml:space="preserve"> </w:t>
            </w:r>
            <w:r w:rsidRPr="00C1026F">
              <w:rPr>
                <w:b/>
                <w:bCs/>
                <w:i/>
                <w:iCs/>
                <w:color w:val="C00000"/>
              </w:rPr>
              <w:t>- 900» с. Бородиновка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BC122C9" w14:textId="77777777" w:rsidR="004D6EA6" w:rsidRPr="000560ED" w:rsidRDefault="004D6EA6" w:rsidP="004D6EA6">
            <w:pPr>
              <w:ind w:left="-108" w:right="-31"/>
              <w:jc w:val="center"/>
              <w:outlineLvl w:val="1"/>
              <w:rPr>
                <w:b/>
                <w:bCs/>
                <w:i/>
                <w:color w:val="C00000"/>
              </w:rPr>
            </w:pPr>
            <w:r w:rsidRPr="000560ED">
              <w:rPr>
                <w:b/>
                <w:bCs/>
                <w:i/>
                <w:color w:val="C00000"/>
              </w:rPr>
              <w:t>0,5</w:t>
            </w:r>
            <w:r>
              <w:rPr>
                <w:b/>
                <w:bCs/>
                <w:i/>
                <w:color w:val="C00000"/>
              </w:rPr>
              <w:t>03</w:t>
            </w:r>
          </w:p>
        </w:tc>
      </w:tr>
      <w:tr w:rsidR="004D6EA6" w:rsidRPr="000560ED" w14:paraId="73BEC1E5"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24780BB9" w14:textId="77777777" w:rsidR="004D6EA6" w:rsidRPr="00C1026F" w:rsidRDefault="004D6EA6" w:rsidP="004D6EA6">
            <w:pPr>
              <w:outlineLvl w:val="2"/>
              <w:rPr>
                <w:bCs/>
                <w:i/>
                <w:iCs/>
              </w:rPr>
            </w:pPr>
            <w:r w:rsidRPr="00ED2677">
              <w:rPr>
                <w:i/>
              </w:rPr>
              <w:t xml:space="preserve">МКДОУ «Детский сад общеобразовательного вида «Колосок", ул. </w:t>
            </w:r>
            <w:r w:rsidRPr="00C1026F">
              <w:rPr>
                <w:i/>
              </w:rPr>
              <w:t>Братьев Соловых, 50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C668310" w14:textId="77777777" w:rsidR="004D6EA6" w:rsidRPr="000560ED" w:rsidRDefault="004D6EA6" w:rsidP="004D6EA6">
            <w:pPr>
              <w:ind w:left="-108" w:right="-31"/>
              <w:jc w:val="center"/>
              <w:outlineLvl w:val="2"/>
              <w:rPr>
                <w:bCs/>
                <w:i/>
              </w:rPr>
            </w:pPr>
            <w:r w:rsidRPr="000560ED">
              <w:rPr>
                <w:bCs/>
                <w:i/>
              </w:rPr>
              <w:t>0,141872</w:t>
            </w:r>
          </w:p>
        </w:tc>
      </w:tr>
      <w:tr w:rsidR="004D6EA6" w:rsidRPr="000560ED" w14:paraId="5EAEFCA4"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78215A29" w14:textId="77777777" w:rsidR="004D6EA6" w:rsidRPr="00C1026F" w:rsidRDefault="004D6EA6" w:rsidP="004D6EA6">
            <w:pPr>
              <w:outlineLvl w:val="2"/>
              <w:rPr>
                <w:bCs/>
                <w:i/>
                <w:iCs/>
              </w:rPr>
            </w:pPr>
            <w:r w:rsidRPr="00ED2677">
              <w:rPr>
                <w:i/>
              </w:rPr>
              <w:t xml:space="preserve">МУ «Варненская Центральная Больница», ул. </w:t>
            </w:r>
            <w:r w:rsidRPr="00C1026F">
              <w:rPr>
                <w:i/>
              </w:rPr>
              <w:t>Школьная, 46</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28CCD5B" w14:textId="77777777" w:rsidR="004D6EA6" w:rsidRPr="000560ED" w:rsidRDefault="004D6EA6" w:rsidP="004D6EA6">
            <w:pPr>
              <w:ind w:left="-108" w:right="-31"/>
              <w:jc w:val="center"/>
              <w:outlineLvl w:val="2"/>
              <w:rPr>
                <w:bCs/>
                <w:i/>
              </w:rPr>
            </w:pPr>
            <w:r w:rsidRPr="000560ED">
              <w:rPr>
                <w:bCs/>
                <w:i/>
              </w:rPr>
              <w:t>0,037155</w:t>
            </w:r>
          </w:p>
        </w:tc>
      </w:tr>
      <w:tr w:rsidR="004D6EA6" w:rsidRPr="000560ED" w14:paraId="7D19EB6A"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7A1EFE95" w14:textId="77777777" w:rsidR="004D6EA6" w:rsidRPr="00C1026F" w:rsidRDefault="004D6EA6" w:rsidP="004D6EA6">
            <w:pPr>
              <w:outlineLvl w:val="2"/>
              <w:rPr>
                <w:bCs/>
                <w:i/>
                <w:iCs/>
              </w:rPr>
            </w:pPr>
            <w:r w:rsidRPr="00C1026F">
              <w:rPr>
                <w:i/>
              </w:rPr>
              <w:t>МОУ «СОШ», ул. Школьная, 49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219A69F" w14:textId="77777777" w:rsidR="004D6EA6" w:rsidRPr="000560ED" w:rsidRDefault="004D6EA6" w:rsidP="004D6EA6">
            <w:pPr>
              <w:ind w:left="-108" w:right="-31"/>
              <w:jc w:val="center"/>
              <w:outlineLvl w:val="2"/>
              <w:rPr>
                <w:bCs/>
                <w:i/>
              </w:rPr>
            </w:pPr>
            <w:r w:rsidRPr="000560ED">
              <w:rPr>
                <w:bCs/>
                <w:i/>
              </w:rPr>
              <w:t>0,202918</w:t>
            </w:r>
          </w:p>
        </w:tc>
      </w:tr>
      <w:tr w:rsidR="004D6EA6" w:rsidRPr="000560ED" w14:paraId="63CF898D"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669308D" w14:textId="77777777" w:rsidR="004D6EA6" w:rsidRPr="00C1026F" w:rsidRDefault="004D6EA6" w:rsidP="004D6EA6">
            <w:pPr>
              <w:outlineLvl w:val="2"/>
              <w:rPr>
                <w:bCs/>
                <w:i/>
                <w:iCs/>
              </w:rPr>
            </w:pPr>
            <w:r w:rsidRPr="00ED2677">
              <w:rPr>
                <w:i/>
              </w:rPr>
              <w:t xml:space="preserve">МУК "Бородиновский дом культуры", ул. </w:t>
            </w:r>
            <w:r w:rsidRPr="00C1026F">
              <w:rPr>
                <w:i/>
              </w:rPr>
              <w:t>Школьная, 50</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C78728D" w14:textId="77777777" w:rsidR="004D6EA6" w:rsidRPr="000560ED" w:rsidRDefault="004D6EA6" w:rsidP="004D6EA6">
            <w:pPr>
              <w:ind w:left="-108" w:right="-31"/>
              <w:jc w:val="center"/>
              <w:outlineLvl w:val="2"/>
              <w:rPr>
                <w:bCs/>
                <w:i/>
              </w:rPr>
            </w:pPr>
            <w:r w:rsidRPr="000560ED">
              <w:rPr>
                <w:bCs/>
                <w:i/>
              </w:rPr>
              <w:t>0,120892</w:t>
            </w:r>
          </w:p>
        </w:tc>
      </w:tr>
      <w:tr w:rsidR="004D6EA6" w:rsidRPr="000560ED" w14:paraId="7F181B70"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2BDCC9A7" w14:textId="77777777" w:rsidR="004D6EA6" w:rsidRPr="00C1026F" w:rsidRDefault="004D6EA6" w:rsidP="004D6EA6">
            <w:pPr>
              <w:outlineLvl w:val="1"/>
              <w:rPr>
                <w:b/>
                <w:bCs/>
                <w:i/>
                <w:iCs/>
                <w:color w:val="C00000"/>
              </w:rPr>
            </w:pPr>
            <w:r w:rsidRPr="00C1026F">
              <w:rPr>
                <w:b/>
                <w:bCs/>
                <w:i/>
                <w:iCs/>
                <w:color w:val="C00000"/>
              </w:rPr>
              <w:t>«КБМА</w:t>
            </w:r>
            <w:r>
              <w:rPr>
                <w:b/>
                <w:bCs/>
                <w:i/>
                <w:iCs/>
                <w:color w:val="C00000"/>
              </w:rPr>
              <w:t xml:space="preserve"> </w:t>
            </w:r>
            <w:r w:rsidRPr="00C1026F">
              <w:rPr>
                <w:b/>
                <w:bCs/>
                <w:i/>
                <w:iCs/>
                <w:color w:val="C00000"/>
              </w:rPr>
              <w:t>- 1500» п. Новый Урал</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030E6EE" w14:textId="77777777" w:rsidR="004D6EA6" w:rsidRPr="000560ED" w:rsidRDefault="004D6EA6" w:rsidP="004D6EA6">
            <w:pPr>
              <w:ind w:left="-108" w:right="-31"/>
              <w:jc w:val="center"/>
              <w:outlineLvl w:val="1"/>
              <w:rPr>
                <w:b/>
                <w:bCs/>
                <w:i/>
                <w:color w:val="C00000"/>
              </w:rPr>
            </w:pPr>
            <w:r w:rsidRPr="000560ED">
              <w:rPr>
                <w:b/>
                <w:bCs/>
                <w:i/>
                <w:color w:val="C00000"/>
              </w:rPr>
              <w:t>0,</w:t>
            </w:r>
            <w:r>
              <w:rPr>
                <w:b/>
                <w:bCs/>
                <w:i/>
                <w:color w:val="C00000"/>
              </w:rPr>
              <w:t>881</w:t>
            </w:r>
          </w:p>
        </w:tc>
      </w:tr>
      <w:tr w:rsidR="004D6EA6" w:rsidRPr="000560ED" w14:paraId="63C6F7D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5AE195DE" w14:textId="77777777" w:rsidR="004D6EA6" w:rsidRPr="00ED2677" w:rsidRDefault="004D6EA6" w:rsidP="004D6EA6">
            <w:pPr>
              <w:outlineLvl w:val="2"/>
              <w:rPr>
                <w:bCs/>
                <w:i/>
                <w:iCs/>
              </w:rPr>
            </w:pPr>
            <w:r w:rsidRPr="00ED2677">
              <w:rPr>
                <w:i/>
              </w:rPr>
              <w:t>МУ ДОД «ДШИ», ул. Центральная, д.10А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B3F3AFF" w14:textId="77777777" w:rsidR="004D6EA6" w:rsidRPr="000560ED" w:rsidRDefault="004D6EA6" w:rsidP="004D6EA6">
            <w:pPr>
              <w:ind w:left="-108" w:right="-31"/>
              <w:jc w:val="center"/>
              <w:outlineLvl w:val="2"/>
              <w:rPr>
                <w:bCs/>
                <w:i/>
              </w:rPr>
            </w:pPr>
            <w:r w:rsidRPr="000560ED">
              <w:rPr>
                <w:bCs/>
                <w:i/>
              </w:rPr>
              <w:t>0,075</w:t>
            </w:r>
          </w:p>
        </w:tc>
      </w:tr>
      <w:tr w:rsidR="004D6EA6" w:rsidRPr="000560ED" w14:paraId="29EFF49C"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31EDD94" w14:textId="77777777" w:rsidR="004D6EA6" w:rsidRPr="00ED2677" w:rsidRDefault="004D6EA6" w:rsidP="004D6EA6">
            <w:pPr>
              <w:outlineLvl w:val="2"/>
              <w:rPr>
                <w:bCs/>
                <w:i/>
                <w:iCs/>
              </w:rPr>
            </w:pPr>
            <w:r w:rsidRPr="00ED2677">
              <w:rPr>
                <w:i/>
              </w:rPr>
              <w:t>МОУ «СОШ», пер. Школьный, д.2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22754E0" w14:textId="77777777" w:rsidR="004D6EA6" w:rsidRPr="000560ED" w:rsidRDefault="004D6EA6" w:rsidP="004D6EA6">
            <w:pPr>
              <w:ind w:left="-108" w:right="-31"/>
              <w:jc w:val="center"/>
              <w:outlineLvl w:val="2"/>
              <w:rPr>
                <w:bCs/>
                <w:i/>
              </w:rPr>
            </w:pPr>
            <w:r w:rsidRPr="000560ED">
              <w:rPr>
                <w:bCs/>
                <w:i/>
              </w:rPr>
              <w:t>0,167</w:t>
            </w:r>
          </w:p>
        </w:tc>
      </w:tr>
      <w:tr w:rsidR="004D6EA6" w:rsidRPr="000560ED" w14:paraId="468B6E59"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7587D957" w14:textId="77777777" w:rsidR="004D6EA6" w:rsidRPr="000560ED" w:rsidRDefault="004D6EA6" w:rsidP="004D6EA6">
            <w:pPr>
              <w:outlineLvl w:val="2"/>
              <w:rPr>
                <w:bCs/>
                <w:i/>
                <w:iCs/>
              </w:rPr>
            </w:pPr>
            <w:r w:rsidRPr="00ED2677">
              <w:rPr>
                <w:i/>
              </w:rPr>
              <w:t xml:space="preserve">МКУ «Центр помощи детям, оставшихся без попечения родителей», пер. </w:t>
            </w:r>
            <w:r w:rsidRPr="000560ED">
              <w:rPr>
                <w:i/>
              </w:rPr>
              <w:t>Школьный, д.4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7A9C22F" w14:textId="77777777" w:rsidR="004D6EA6" w:rsidRPr="000560ED" w:rsidRDefault="004D6EA6" w:rsidP="004D6EA6">
            <w:pPr>
              <w:ind w:left="-108" w:right="-31"/>
              <w:jc w:val="center"/>
              <w:outlineLvl w:val="2"/>
              <w:rPr>
                <w:bCs/>
                <w:i/>
              </w:rPr>
            </w:pPr>
            <w:r w:rsidRPr="000560ED">
              <w:rPr>
                <w:bCs/>
                <w:i/>
              </w:rPr>
              <w:t>0,09</w:t>
            </w:r>
          </w:p>
        </w:tc>
      </w:tr>
      <w:tr w:rsidR="004D6EA6" w:rsidRPr="000560ED" w14:paraId="6199D9D4"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E152E1C" w14:textId="77777777" w:rsidR="004D6EA6" w:rsidRPr="000560ED" w:rsidRDefault="004D6EA6" w:rsidP="004D6EA6">
            <w:pPr>
              <w:outlineLvl w:val="2"/>
              <w:rPr>
                <w:bCs/>
                <w:i/>
                <w:iCs/>
              </w:rPr>
            </w:pPr>
            <w:r w:rsidRPr="00ED2677">
              <w:rPr>
                <w:i/>
              </w:rPr>
              <w:t xml:space="preserve">МКУ «Центр помощи детям, оставшихся без попечения родителей», пер. </w:t>
            </w:r>
            <w:r w:rsidRPr="000560ED">
              <w:rPr>
                <w:i/>
              </w:rPr>
              <w:t>Школьный, д.5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D96E9F3" w14:textId="77777777" w:rsidR="004D6EA6" w:rsidRPr="000560ED" w:rsidRDefault="004D6EA6" w:rsidP="004D6EA6">
            <w:pPr>
              <w:ind w:left="-108" w:right="-31"/>
              <w:jc w:val="center"/>
              <w:outlineLvl w:val="2"/>
              <w:rPr>
                <w:bCs/>
                <w:i/>
              </w:rPr>
            </w:pPr>
            <w:r w:rsidRPr="000560ED">
              <w:rPr>
                <w:bCs/>
                <w:i/>
              </w:rPr>
              <w:t>0,016</w:t>
            </w:r>
          </w:p>
        </w:tc>
      </w:tr>
      <w:tr w:rsidR="004D6EA6" w:rsidRPr="000560ED" w14:paraId="67384FD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6468FF3" w14:textId="77777777" w:rsidR="004D6EA6" w:rsidRPr="00ED2677" w:rsidRDefault="004D6EA6" w:rsidP="004D6EA6">
            <w:pPr>
              <w:outlineLvl w:val="2"/>
              <w:rPr>
                <w:bCs/>
                <w:i/>
                <w:iCs/>
              </w:rPr>
            </w:pPr>
            <w:r w:rsidRPr="00ED2677">
              <w:rPr>
                <w:i/>
              </w:rPr>
              <w:t>Фельдшерско-акушерский пункт, пер. Школьный, д.6</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C0D59BC" w14:textId="77777777" w:rsidR="004D6EA6" w:rsidRPr="000560ED" w:rsidRDefault="004D6EA6" w:rsidP="004D6EA6">
            <w:pPr>
              <w:ind w:left="-108" w:right="-31"/>
              <w:jc w:val="center"/>
              <w:outlineLvl w:val="2"/>
              <w:rPr>
                <w:bCs/>
                <w:i/>
              </w:rPr>
            </w:pPr>
            <w:r w:rsidRPr="000560ED">
              <w:rPr>
                <w:bCs/>
                <w:i/>
              </w:rPr>
              <w:t>0,018</w:t>
            </w:r>
          </w:p>
        </w:tc>
      </w:tr>
      <w:tr w:rsidR="004D6EA6" w:rsidRPr="000560ED" w14:paraId="31500CD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765B12E9" w14:textId="77777777" w:rsidR="004D6EA6" w:rsidRPr="00ED2677" w:rsidRDefault="004D6EA6" w:rsidP="004D6EA6">
            <w:pPr>
              <w:outlineLvl w:val="2"/>
              <w:rPr>
                <w:bCs/>
                <w:i/>
                <w:iCs/>
              </w:rPr>
            </w:pPr>
            <w:r w:rsidRPr="00ED2677">
              <w:rPr>
                <w:i/>
              </w:rPr>
              <w:t>МКДОУ «Детский сад №13», пер. Школьный, д.7</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EF17CDE" w14:textId="77777777" w:rsidR="004D6EA6" w:rsidRPr="000560ED" w:rsidRDefault="004D6EA6" w:rsidP="004D6EA6">
            <w:pPr>
              <w:ind w:left="-108" w:right="-31"/>
              <w:jc w:val="center"/>
              <w:outlineLvl w:val="2"/>
              <w:rPr>
                <w:bCs/>
                <w:i/>
              </w:rPr>
            </w:pPr>
            <w:r w:rsidRPr="000560ED">
              <w:rPr>
                <w:bCs/>
                <w:i/>
              </w:rPr>
              <w:t>0,074</w:t>
            </w:r>
          </w:p>
        </w:tc>
      </w:tr>
      <w:tr w:rsidR="004D6EA6" w:rsidRPr="000560ED" w14:paraId="34EAA7B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6708824B" w14:textId="77777777" w:rsidR="004D6EA6" w:rsidRPr="00ED2677" w:rsidRDefault="004D6EA6" w:rsidP="004D6EA6">
            <w:pPr>
              <w:outlineLvl w:val="2"/>
              <w:rPr>
                <w:bCs/>
                <w:i/>
                <w:iCs/>
              </w:rPr>
            </w:pPr>
            <w:r w:rsidRPr="00ED2677">
              <w:rPr>
                <w:i/>
              </w:rPr>
              <w:t>МУК Новоуральска «ЦКС» ул. Шоссейная, д.17</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C7B6551" w14:textId="77777777" w:rsidR="004D6EA6" w:rsidRPr="000560ED" w:rsidRDefault="004D6EA6" w:rsidP="004D6EA6">
            <w:pPr>
              <w:ind w:left="-108" w:right="-31"/>
              <w:jc w:val="center"/>
              <w:outlineLvl w:val="2"/>
              <w:rPr>
                <w:bCs/>
                <w:i/>
              </w:rPr>
            </w:pPr>
            <w:r w:rsidRPr="000560ED">
              <w:rPr>
                <w:bCs/>
                <w:i/>
              </w:rPr>
              <w:t>0,079</w:t>
            </w:r>
          </w:p>
        </w:tc>
      </w:tr>
      <w:tr w:rsidR="004D6EA6" w:rsidRPr="000560ED" w14:paraId="6A048149"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293223A1" w14:textId="77777777" w:rsidR="004D6EA6" w:rsidRPr="00ED2677" w:rsidRDefault="004D6EA6" w:rsidP="004D6EA6">
            <w:pPr>
              <w:outlineLvl w:val="2"/>
              <w:rPr>
                <w:i/>
              </w:rPr>
            </w:pPr>
            <w:r w:rsidRPr="00ED2677">
              <w:rPr>
                <w:i/>
              </w:rPr>
              <w:t>Жилой дом, ул. Шоссейная, д.5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38D97C8" w14:textId="77777777" w:rsidR="004D6EA6" w:rsidRPr="000560ED" w:rsidRDefault="004D6EA6" w:rsidP="004D6EA6">
            <w:pPr>
              <w:ind w:left="-108" w:right="-31"/>
              <w:jc w:val="center"/>
              <w:outlineLvl w:val="2"/>
              <w:rPr>
                <w:bCs/>
                <w:i/>
              </w:rPr>
            </w:pPr>
            <w:r w:rsidRPr="000560ED">
              <w:rPr>
                <w:bCs/>
                <w:i/>
              </w:rPr>
              <w:t>0,07</w:t>
            </w:r>
          </w:p>
        </w:tc>
      </w:tr>
      <w:tr w:rsidR="004D6EA6" w:rsidRPr="000560ED" w14:paraId="699BFF7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49E0BF1C" w14:textId="77777777" w:rsidR="004D6EA6" w:rsidRPr="00ED2677" w:rsidRDefault="004D6EA6" w:rsidP="004D6EA6">
            <w:pPr>
              <w:outlineLvl w:val="2"/>
              <w:rPr>
                <w:bCs/>
                <w:i/>
                <w:iCs/>
              </w:rPr>
            </w:pPr>
            <w:r w:rsidRPr="00ED2677">
              <w:rPr>
                <w:i/>
              </w:rPr>
              <w:t>Жилой дом, ул. Шоссейная, д.19</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E107D19" w14:textId="77777777" w:rsidR="004D6EA6" w:rsidRPr="000560ED" w:rsidRDefault="004D6EA6" w:rsidP="004D6EA6">
            <w:pPr>
              <w:ind w:left="-108" w:right="-31"/>
              <w:jc w:val="center"/>
              <w:outlineLvl w:val="2"/>
              <w:rPr>
                <w:bCs/>
                <w:i/>
              </w:rPr>
            </w:pPr>
            <w:r w:rsidRPr="000560ED">
              <w:rPr>
                <w:bCs/>
                <w:i/>
              </w:rPr>
              <w:t>0,073</w:t>
            </w:r>
          </w:p>
        </w:tc>
      </w:tr>
      <w:tr w:rsidR="004D6EA6" w:rsidRPr="000560ED" w14:paraId="00674E8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14:paraId="20A3B0AD" w14:textId="77777777" w:rsidR="004D6EA6" w:rsidRPr="00ED2677" w:rsidRDefault="004D6EA6" w:rsidP="004D6EA6">
            <w:pPr>
              <w:outlineLvl w:val="2"/>
              <w:rPr>
                <w:bCs/>
                <w:i/>
                <w:iCs/>
              </w:rPr>
            </w:pPr>
            <w:r w:rsidRPr="00ED2677">
              <w:rPr>
                <w:i/>
              </w:rPr>
              <w:t>Жилой дом, ул. Шоссейная, д.22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2BDA4C7" w14:textId="77777777" w:rsidR="004D6EA6" w:rsidRPr="000560ED" w:rsidRDefault="004D6EA6" w:rsidP="004D6EA6">
            <w:pPr>
              <w:ind w:left="-108" w:right="-31"/>
              <w:jc w:val="center"/>
              <w:outlineLvl w:val="2"/>
              <w:rPr>
                <w:bCs/>
                <w:i/>
              </w:rPr>
            </w:pPr>
            <w:r w:rsidRPr="000560ED">
              <w:rPr>
                <w:bCs/>
                <w:i/>
              </w:rPr>
              <w:t>0,082</w:t>
            </w:r>
          </w:p>
        </w:tc>
      </w:tr>
      <w:tr w:rsidR="004D6EA6" w:rsidRPr="000560ED" w14:paraId="6F8E418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163C1132" w14:textId="77777777" w:rsidR="004D6EA6" w:rsidRPr="00ED2677" w:rsidRDefault="004D6EA6" w:rsidP="004D6EA6">
            <w:pPr>
              <w:outlineLvl w:val="3"/>
              <w:rPr>
                <w:i/>
              </w:rPr>
            </w:pPr>
            <w:r w:rsidRPr="00ED2677">
              <w:rPr>
                <w:i/>
              </w:rPr>
              <w:t>Жилой дом, ул. Шоссейная, д.22а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96C6C95" w14:textId="77777777" w:rsidR="004D6EA6" w:rsidRPr="000560ED" w:rsidRDefault="004D6EA6" w:rsidP="004D6EA6">
            <w:pPr>
              <w:ind w:left="-108" w:right="-31"/>
              <w:jc w:val="center"/>
              <w:outlineLvl w:val="3"/>
              <w:rPr>
                <w:i/>
              </w:rPr>
            </w:pPr>
            <w:r w:rsidRPr="000560ED">
              <w:rPr>
                <w:i/>
              </w:rPr>
              <w:t>0,03</w:t>
            </w:r>
          </w:p>
        </w:tc>
      </w:tr>
      <w:tr w:rsidR="004D6EA6" w:rsidRPr="000560ED" w14:paraId="2BAAB3F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F760E81" w14:textId="77777777" w:rsidR="004D6EA6" w:rsidRPr="00ED2677" w:rsidRDefault="004D6EA6" w:rsidP="004D6EA6">
            <w:pPr>
              <w:outlineLvl w:val="3"/>
              <w:rPr>
                <w:i/>
              </w:rPr>
            </w:pPr>
            <w:r w:rsidRPr="00ED2677">
              <w:rPr>
                <w:i/>
              </w:rPr>
              <w:t>Жилой дом, ул. Шоссейная, д.24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F174B26" w14:textId="77777777" w:rsidR="004D6EA6" w:rsidRPr="000560ED" w:rsidRDefault="004D6EA6" w:rsidP="004D6EA6">
            <w:pPr>
              <w:ind w:left="-108" w:right="-31"/>
              <w:jc w:val="center"/>
              <w:outlineLvl w:val="3"/>
              <w:rPr>
                <w:i/>
              </w:rPr>
            </w:pPr>
            <w:r w:rsidRPr="000560ED">
              <w:rPr>
                <w:i/>
              </w:rPr>
              <w:t>0,017</w:t>
            </w:r>
          </w:p>
        </w:tc>
      </w:tr>
      <w:tr w:rsidR="004D6EA6" w:rsidRPr="000560ED" w14:paraId="79802B62"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EC5F4CC" w14:textId="77777777" w:rsidR="004D6EA6" w:rsidRPr="00ED2677" w:rsidRDefault="004D6EA6" w:rsidP="004D6EA6">
            <w:pPr>
              <w:outlineLvl w:val="3"/>
              <w:rPr>
                <w:bCs/>
                <w:i/>
                <w:iCs/>
              </w:rPr>
            </w:pPr>
            <w:r w:rsidRPr="00ED2677">
              <w:rPr>
                <w:i/>
              </w:rPr>
              <w:t>Жилой дом, ул. Шоссейная, д.32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B4D248E" w14:textId="77777777" w:rsidR="004D6EA6" w:rsidRPr="000560ED" w:rsidRDefault="004D6EA6" w:rsidP="004D6EA6">
            <w:pPr>
              <w:ind w:left="-108" w:right="-31"/>
              <w:jc w:val="center"/>
              <w:outlineLvl w:val="3"/>
              <w:rPr>
                <w:i/>
              </w:rPr>
            </w:pPr>
            <w:r w:rsidRPr="000560ED">
              <w:rPr>
                <w:i/>
              </w:rPr>
              <w:t>0,043</w:t>
            </w:r>
          </w:p>
        </w:tc>
      </w:tr>
      <w:tr w:rsidR="004D6EA6" w:rsidRPr="000560ED" w14:paraId="4A50738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50D3999" w14:textId="77777777" w:rsidR="004D6EA6" w:rsidRPr="00ED2677" w:rsidRDefault="004D6EA6" w:rsidP="004D6EA6">
            <w:pPr>
              <w:outlineLvl w:val="3"/>
              <w:rPr>
                <w:bCs/>
                <w:i/>
                <w:iCs/>
              </w:rPr>
            </w:pPr>
            <w:r w:rsidRPr="00ED2677">
              <w:rPr>
                <w:i/>
              </w:rPr>
              <w:t>Жилой дом, ул. Шоссейная, д.34</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27678B1C" w14:textId="77777777" w:rsidR="004D6EA6" w:rsidRPr="000560ED" w:rsidRDefault="004D6EA6" w:rsidP="004D6EA6">
            <w:pPr>
              <w:ind w:left="-108" w:right="-31"/>
              <w:jc w:val="center"/>
              <w:outlineLvl w:val="3"/>
              <w:rPr>
                <w:i/>
              </w:rPr>
            </w:pPr>
            <w:r w:rsidRPr="000560ED">
              <w:rPr>
                <w:i/>
              </w:rPr>
              <w:t>0,043</w:t>
            </w:r>
          </w:p>
        </w:tc>
      </w:tr>
      <w:tr w:rsidR="004D6EA6" w:rsidRPr="00E6313A" w14:paraId="65853B3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B6E0C3F" w14:textId="77777777" w:rsidR="004D6EA6" w:rsidRPr="00ED2677" w:rsidRDefault="004D6EA6" w:rsidP="004D6EA6">
            <w:pPr>
              <w:outlineLvl w:val="3"/>
              <w:rPr>
                <w:i/>
              </w:rPr>
            </w:pPr>
            <w:r w:rsidRPr="00ED2677">
              <w:rPr>
                <w:rFonts w:eastAsiaTheme="minorHAnsi"/>
                <w:b/>
                <w:i/>
                <w:color w:val="C00000"/>
              </w:rPr>
              <w:t>ТКУ п. Новопокровка ул. Советская ,89б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7D87174" w14:textId="77777777" w:rsidR="004D6EA6" w:rsidRPr="00E6313A" w:rsidRDefault="004D6EA6" w:rsidP="004D6EA6">
            <w:pPr>
              <w:ind w:left="-108" w:right="-31"/>
              <w:jc w:val="center"/>
              <w:outlineLvl w:val="3"/>
              <w:rPr>
                <w:b/>
                <w:bCs/>
                <w:i/>
                <w:color w:val="C00000"/>
              </w:rPr>
            </w:pPr>
            <w:r w:rsidRPr="00E6313A">
              <w:rPr>
                <w:b/>
                <w:bCs/>
                <w:i/>
                <w:color w:val="C00000"/>
              </w:rPr>
              <w:t>0,416</w:t>
            </w:r>
          </w:p>
        </w:tc>
      </w:tr>
      <w:tr w:rsidR="004D6EA6" w:rsidRPr="000560ED" w14:paraId="7ED31B31"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33CAEA7" w14:textId="77777777" w:rsidR="004D6EA6" w:rsidRPr="00ED2677" w:rsidRDefault="004D6EA6" w:rsidP="004D6EA6">
            <w:pPr>
              <w:outlineLvl w:val="3"/>
              <w:rPr>
                <w:i/>
              </w:rPr>
            </w:pPr>
            <w:r w:rsidRPr="00ED2677">
              <w:rPr>
                <w:i/>
              </w:rPr>
              <w:t>Пер. Школьный,1 МУ «Варненская Центральная Больница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A050D12" w14:textId="77777777" w:rsidR="004D6EA6" w:rsidRPr="000560ED" w:rsidRDefault="004D6EA6" w:rsidP="004D6EA6">
            <w:pPr>
              <w:ind w:left="-108" w:right="-31"/>
              <w:jc w:val="center"/>
              <w:outlineLvl w:val="3"/>
              <w:rPr>
                <w:i/>
              </w:rPr>
            </w:pPr>
            <w:r w:rsidRPr="000560ED">
              <w:rPr>
                <w:i/>
              </w:rPr>
              <w:t>0,019</w:t>
            </w:r>
          </w:p>
        </w:tc>
      </w:tr>
      <w:tr w:rsidR="004D6EA6" w:rsidRPr="000560ED" w14:paraId="58A2DC35"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3C714B9" w14:textId="77777777" w:rsidR="004D6EA6" w:rsidRPr="00ED2677" w:rsidRDefault="004D6EA6" w:rsidP="004D6EA6">
            <w:pPr>
              <w:outlineLvl w:val="3"/>
              <w:rPr>
                <w:i/>
              </w:rPr>
            </w:pPr>
            <w:r w:rsidRPr="00ED2677">
              <w:rPr>
                <w:i/>
              </w:rPr>
              <w:t xml:space="preserve">Советская </w:t>
            </w:r>
            <w:proofErr w:type="spellStart"/>
            <w:r w:rsidRPr="00ED2677">
              <w:rPr>
                <w:i/>
              </w:rPr>
              <w:t>ул</w:t>
            </w:r>
            <w:proofErr w:type="spellEnd"/>
            <w:r w:rsidRPr="00ED2677">
              <w:rPr>
                <w:i/>
              </w:rPr>
              <w:t xml:space="preserve">, 87 МУК Новопокровская ЦКС </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772C2AB" w14:textId="77777777" w:rsidR="004D6EA6" w:rsidRPr="000560ED" w:rsidRDefault="004D6EA6" w:rsidP="004D6EA6">
            <w:pPr>
              <w:ind w:left="-108" w:right="-31"/>
              <w:jc w:val="center"/>
              <w:outlineLvl w:val="3"/>
              <w:rPr>
                <w:i/>
              </w:rPr>
            </w:pPr>
            <w:r w:rsidRPr="000560ED">
              <w:rPr>
                <w:i/>
              </w:rPr>
              <w:t>0,061</w:t>
            </w:r>
          </w:p>
        </w:tc>
      </w:tr>
      <w:tr w:rsidR="004D6EA6" w:rsidRPr="000560ED" w14:paraId="6636DF20"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AE6BF08" w14:textId="77777777" w:rsidR="004D6EA6" w:rsidRPr="00ED2677" w:rsidRDefault="004D6EA6" w:rsidP="004D6EA6">
            <w:pPr>
              <w:outlineLvl w:val="3"/>
              <w:rPr>
                <w:i/>
              </w:rPr>
            </w:pPr>
            <w:r w:rsidRPr="00ED2677">
              <w:rPr>
                <w:i/>
              </w:rPr>
              <w:t xml:space="preserve">Советская </w:t>
            </w:r>
            <w:proofErr w:type="spellStart"/>
            <w:r w:rsidRPr="00ED2677">
              <w:rPr>
                <w:i/>
              </w:rPr>
              <w:t>ул</w:t>
            </w:r>
            <w:proofErr w:type="spellEnd"/>
            <w:r w:rsidRPr="00ED2677">
              <w:rPr>
                <w:i/>
              </w:rPr>
              <w:t>, 70 б МОУ Средняя общеобразовательная школа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13B97B0" w14:textId="77777777" w:rsidR="004D6EA6" w:rsidRPr="000560ED" w:rsidRDefault="004D6EA6" w:rsidP="004D6EA6">
            <w:pPr>
              <w:ind w:left="-108" w:right="-31"/>
              <w:jc w:val="center"/>
              <w:outlineLvl w:val="3"/>
              <w:rPr>
                <w:i/>
              </w:rPr>
            </w:pPr>
            <w:r w:rsidRPr="000560ED">
              <w:rPr>
                <w:i/>
              </w:rPr>
              <w:t>0,169</w:t>
            </w:r>
          </w:p>
        </w:tc>
      </w:tr>
      <w:tr w:rsidR="004D6EA6" w:rsidRPr="000560ED" w14:paraId="19C89686"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21AC490" w14:textId="77777777" w:rsidR="004D6EA6" w:rsidRPr="00ED2677" w:rsidRDefault="004D6EA6" w:rsidP="004D6EA6">
            <w:pPr>
              <w:outlineLvl w:val="3"/>
              <w:rPr>
                <w:i/>
              </w:rPr>
            </w:pPr>
            <w:r w:rsidRPr="00ED2677">
              <w:rPr>
                <w:i/>
              </w:rPr>
              <w:t xml:space="preserve">Советская </w:t>
            </w:r>
            <w:proofErr w:type="spellStart"/>
            <w:r w:rsidRPr="00ED2677">
              <w:rPr>
                <w:i/>
              </w:rPr>
              <w:t>ул</w:t>
            </w:r>
            <w:proofErr w:type="spellEnd"/>
            <w:r w:rsidRPr="00ED2677">
              <w:rPr>
                <w:i/>
              </w:rPr>
              <w:t>, 103 МКДОУ детский сад №36 п. Новопокровка"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37F3A9DF" w14:textId="77777777" w:rsidR="004D6EA6" w:rsidRPr="000560ED" w:rsidRDefault="004D6EA6" w:rsidP="004D6EA6">
            <w:pPr>
              <w:ind w:left="-108" w:right="-31"/>
              <w:jc w:val="center"/>
              <w:outlineLvl w:val="3"/>
              <w:rPr>
                <w:i/>
              </w:rPr>
            </w:pPr>
            <w:r w:rsidRPr="000560ED">
              <w:rPr>
                <w:i/>
              </w:rPr>
              <w:t>0,167</w:t>
            </w:r>
          </w:p>
        </w:tc>
      </w:tr>
      <w:tr w:rsidR="004D6EA6" w:rsidRPr="000560ED" w14:paraId="7F90088A" w14:textId="77777777" w:rsidTr="004D6EA6">
        <w:trPr>
          <w:trHeight w:val="292"/>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F43433C" w14:textId="77777777" w:rsidR="004D6EA6" w:rsidRPr="008B5C23" w:rsidRDefault="004D6EA6" w:rsidP="004D6EA6">
            <w:pPr>
              <w:pStyle w:val="Default"/>
              <w:spacing w:line="360" w:lineRule="auto"/>
              <w:jc w:val="both"/>
              <w:rPr>
                <w:rFonts w:eastAsia="Times New Roman"/>
                <w:bCs/>
                <w:i/>
                <w:iCs/>
                <w:lang w:eastAsia="ru-RU"/>
              </w:rPr>
            </w:pPr>
            <w:r w:rsidRPr="008B5C23">
              <w:rPr>
                <w:b/>
                <w:i/>
                <w:color w:val="C00000"/>
              </w:rPr>
              <w:t>ТКУ «Школа», п. Красный Октябрь, ул. Школьная, д.9а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12772340" w14:textId="77777777" w:rsidR="004D6EA6" w:rsidRPr="008B5C23" w:rsidRDefault="004D6EA6" w:rsidP="004D6EA6">
            <w:pPr>
              <w:ind w:left="-108" w:right="-31"/>
              <w:jc w:val="center"/>
              <w:outlineLvl w:val="3"/>
              <w:rPr>
                <w:b/>
                <w:i/>
                <w:highlight w:val="yellow"/>
              </w:rPr>
            </w:pPr>
            <w:r w:rsidRPr="008B5C23">
              <w:rPr>
                <w:b/>
                <w:i/>
                <w:color w:val="C00000"/>
              </w:rPr>
              <w:t>0,357</w:t>
            </w:r>
          </w:p>
        </w:tc>
      </w:tr>
      <w:tr w:rsidR="004D6EA6" w:rsidRPr="000560ED" w14:paraId="25C7F68F"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3A4A279" w14:textId="77777777" w:rsidR="004D6EA6" w:rsidRPr="000560ED" w:rsidRDefault="004D6EA6" w:rsidP="004D6EA6">
            <w:pPr>
              <w:outlineLvl w:val="3"/>
              <w:rPr>
                <w:bCs/>
                <w:i/>
                <w:iCs/>
              </w:rPr>
            </w:pPr>
            <w:r w:rsidRPr="00ED2677">
              <w:rPr>
                <w:rFonts w:eastAsiaTheme="minorHAnsi"/>
                <w:i/>
              </w:rPr>
              <w:t xml:space="preserve">МОУ «СОШ им. Заика Л.Т.», ул. </w:t>
            </w:r>
            <w:r w:rsidRPr="000560ED">
              <w:rPr>
                <w:rFonts w:eastAsiaTheme="minorHAnsi"/>
                <w:i/>
              </w:rPr>
              <w:t>Школьная, д.9а.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DF9DE09" w14:textId="77777777" w:rsidR="004D6EA6" w:rsidRPr="000560ED" w:rsidRDefault="004D6EA6" w:rsidP="004D6EA6">
            <w:pPr>
              <w:ind w:left="-108" w:right="-31"/>
              <w:jc w:val="center"/>
              <w:outlineLvl w:val="3"/>
              <w:rPr>
                <w:i/>
              </w:rPr>
            </w:pPr>
            <w:r w:rsidRPr="000560ED">
              <w:rPr>
                <w:i/>
              </w:rPr>
              <w:t>0,357</w:t>
            </w:r>
          </w:p>
        </w:tc>
      </w:tr>
      <w:tr w:rsidR="004D6EA6" w:rsidRPr="000560ED" w14:paraId="06ED78D7"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034A8606" w14:textId="77777777" w:rsidR="004D6EA6" w:rsidRPr="008B5C23" w:rsidRDefault="004D6EA6" w:rsidP="004D6EA6">
            <w:pPr>
              <w:pStyle w:val="Default"/>
              <w:spacing w:line="360" w:lineRule="auto"/>
              <w:jc w:val="both"/>
              <w:rPr>
                <w:rFonts w:eastAsia="Times New Roman"/>
                <w:bCs/>
                <w:i/>
                <w:iCs/>
                <w:lang w:eastAsia="ru-RU"/>
              </w:rPr>
            </w:pPr>
            <w:r w:rsidRPr="008B5C23">
              <w:rPr>
                <w:b/>
                <w:i/>
                <w:color w:val="C00000"/>
              </w:rPr>
              <w:t>ТКУ «Дом культуры», п. Красный Октябрь, ул. Гагарина, д.35В</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D043EE3" w14:textId="77777777" w:rsidR="004D6EA6" w:rsidRPr="008B5C23" w:rsidRDefault="004D6EA6" w:rsidP="004D6EA6">
            <w:pPr>
              <w:ind w:left="-108" w:right="-31"/>
              <w:jc w:val="center"/>
              <w:outlineLvl w:val="3"/>
              <w:rPr>
                <w:b/>
                <w:i/>
              </w:rPr>
            </w:pPr>
            <w:r w:rsidRPr="008B5C23">
              <w:rPr>
                <w:b/>
                <w:i/>
                <w:color w:val="C00000"/>
              </w:rPr>
              <w:t>0,315</w:t>
            </w:r>
          </w:p>
        </w:tc>
      </w:tr>
      <w:tr w:rsidR="004D6EA6" w:rsidRPr="000560ED" w14:paraId="0995F51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tcPr>
          <w:p w14:paraId="5F418993" w14:textId="77777777" w:rsidR="004D6EA6" w:rsidRPr="00ED2677" w:rsidRDefault="004D6EA6" w:rsidP="004D6EA6">
            <w:pPr>
              <w:rPr>
                <w:i/>
              </w:rPr>
            </w:pPr>
            <w:r w:rsidRPr="00ED2677">
              <w:rPr>
                <w:i/>
              </w:rPr>
              <w:t xml:space="preserve"> </w:t>
            </w:r>
            <w:r w:rsidRPr="00ED2677">
              <w:rPr>
                <w:rFonts w:eastAsiaTheme="minorHAnsi"/>
                <w:i/>
              </w:rPr>
              <w:t>МУК «Краснооктябрьская ЦКС», ул. Гагарина, д.35.</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047B274" w14:textId="77777777" w:rsidR="004D6EA6" w:rsidRPr="000560ED" w:rsidRDefault="004D6EA6" w:rsidP="004D6EA6">
            <w:pPr>
              <w:ind w:left="-108" w:right="-31"/>
              <w:jc w:val="center"/>
              <w:outlineLvl w:val="3"/>
              <w:rPr>
                <w:i/>
              </w:rPr>
            </w:pPr>
            <w:r w:rsidRPr="000560ED">
              <w:rPr>
                <w:i/>
              </w:rPr>
              <w:t>0,193</w:t>
            </w:r>
          </w:p>
        </w:tc>
      </w:tr>
      <w:tr w:rsidR="004D6EA6" w:rsidRPr="000560ED" w14:paraId="7C258459"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tcPr>
          <w:p w14:paraId="58E945CE" w14:textId="77777777" w:rsidR="004D6EA6" w:rsidRPr="00ED2677" w:rsidRDefault="004D6EA6" w:rsidP="004D6EA6">
            <w:pPr>
              <w:rPr>
                <w:i/>
              </w:rPr>
            </w:pPr>
            <w:r w:rsidRPr="00ED2677">
              <w:rPr>
                <w:i/>
              </w:rPr>
              <w:t xml:space="preserve">Целинная </w:t>
            </w:r>
            <w:proofErr w:type="spellStart"/>
            <w:r w:rsidRPr="00ED2677">
              <w:rPr>
                <w:i/>
              </w:rPr>
              <w:t>ул</w:t>
            </w:r>
            <w:proofErr w:type="spellEnd"/>
            <w:r w:rsidRPr="00ED2677">
              <w:rPr>
                <w:i/>
              </w:rPr>
              <w:t>, 21/А ФГКУ Пограничное управление РФ по Чел. обл."</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827DBBD" w14:textId="77777777" w:rsidR="004D6EA6" w:rsidRPr="000560ED" w:rsidRDefault="004D6EA6" w:rsidP="004D6EA6">
            <w:pPr>
              <w:ind w:left="-108" w:right="-31"/>
              <w:jc w:val="center"/>
              <w:outlineLvl w:val="3"/>
              <w:rPr>
                <w:i/>
              </w:rPr>
            </w:pPr>
            <w:r w:rsidRPr="000560ED">
              <w:rPr>
                <w:i/>
              </w:rPr>
              <w:t>0,122</w:t>
            </w:r>
          </w:p>
        </w:tc>
      </w:tr>
      <w:tr w:rsidR="004D6EA6" w:rsidRPr="000560ED" w14:paraId="4C850F9B"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46534E5B" w14:textId="77777777" w:rsidR="004D6EA6" w:rsidRPr="000560ED" w:rsidRDefault="004D6EA6" w:rsidP="004D6EA6">
            <w:pPr>
              <w:outlineLvl w:val="3"/>
              <w:rPr>
                <w:bCs/>
                <w:i/>
                <w:iCs/>
              </w:rPr>
            </w:pPr>
            <w:r w:rsidRPr="00ED2677">
              <w:rPr>
                <w:rFonts w:eastAsiaTheme="minorHAnsi"/>
                <w:b/>
                <w:i/>
                <w:color w:val="C00000"/>
              </w:rPr>
              <w:t xml:space="preserve">ТКУ «Школа», с. Николаевка, ул. </w:t>
            </w:r>
            <w:r w:rsidRPr="000560ED">
              <w:rPr>
                <w:rFonts w:eastAsiaTheme="minorHAnsi"/>
                <w:b/>
                <w:i/>
                <w:color w:val="C00000"/>
              </w:rPr>
              <w:t>Набережная, д.16Б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4F1D500" w14:textId="77777777" w:rsidR="004D6EA6" w:rsidRPr="000560ED" w:rsidRDefault="004D6EA6" w:rsidP="004D6EA6">
            <w:pPr>
              <w:ind w:left="-108" w:right="-31"/>
              <w:jc w:val="center"/>
              <w:outlineLvl w:val="3"/>
              <w:rPr>
                <w:b/>
                <w:i/>
                <w:highlight w:val="yellow"/>
              </w:rPr>
            </w:pPr>
            <w:r w:rsidRPr="000560ED">
              <w:rPr>
                <w:b/>
                <w:i/>
                <w:color w:val="C00000"/>
              </w:rPr>
              <w:t>0,141</w:t>
            </w:r>
          </w:p>
        </w:tc>
      </w:tr>
      <w:tr w:rsidR="004D6EA6" w:rsidRPr="000560ED" w14:paraId="0EF394C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27B48666" w14:textId="77777777" w:rsidR="004D6EA6" w:rsidRPr="00ED2677" w:rsidRDefault="004D6EA6" w:rsidP="004D6EA6">
            <w:pPr>
              <w:pStyle w:val="Default"/>
              <w:jc w:val="both"/>
              <w:rPr>
                <w:rFonts w:eastAsia="Times New Roman"/>
                <w:bCs/>
                <w:i/>
                <w:iCs/>
                <w:sz w:val="22"/>
                <w:szCs w:val="22"/>
                <w:lang w:eastAsia="ru-RU"/>
              </w:rPr>
            </w:pPr>
            <w:r w:rsidRPr="00ED2677">
              <w:rPr>
                <w:i/>
                <w:color w:val="auto"/>
                <w:sz w:val="22"/>
                <w:szCs w:val="22"/>
              </w:rPr>
              <w:t>МОУ</w:t>
            </w:r>
            <w:r w:rsidRPr="00ED2677">
              <w:rPr>
                <w:b/>
                <w:i/>
                <w:color w:val="auto"/>
                <w:sz w:val="22"/>
                <w:szCs w:val="22"/>
              </w:rPr>
              <w:t xml:space="preserve"> </w:t>
            </w:r>
            <w:r w:rsidRPr="00ED2677">
              <w:rPr>
                <w:i/>
                <w:color w:val="auto"/>
                <w:sz w:val="22"/>
                <w:szCs w:val="22"/>
              </w:rPr>
              <w:t>«СОШ», ул. Набережная, д.16а.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5394CFC5" w14:textId="77777777" w:rsidR="004D6EA6" w:rsidRPr="000560ED" w:rsidRDefault="004D6EA6" w:rsidP="004D6EA6">
            <w:pPr>
              <w:ind w:left="-108" w:right="-31"/>
              <w:jc w:val="center"/>
              <w:outlineLvl w:val="3"/>
              <w:rPr>
                <w:i/>
              </w:rPr>
            </w:pPr>
            <w:r w:rsidRPr="000560ED">
              <w:rPr>
                <w:i/>
              </w:rPr>
              <w:t>0,141</w:t>
            </w:r>
          </w:p>
        </w:tc>
      </w:tr>
      <w:tr w:rsidR="004D6EA6" w:rsidRPr="000560ED" w14:paraId="60925E1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31A06D51" w14:textId="77777777" w:rsidR="004D6EA6" w:rsidRPr="000560ED" w:rsidRDefault="004D6EA6" w:rsidP="004D6EA6">
            <w:pPr>
              <w:outlineLvl w:val="3"/>
              <w:rPr>
                <w:bCs/>
                <w:i/>
                <w:iCs/>
              </w:rPr>
            </w:pPr>
            <w:r w:rsidRPr="00ED2677">
              <w:rPr>
                <w:rFonts w:eastAsiaTheme="minorHAnsi"/>
                <w:b/>
                <w:i/>
                <w:color w:val="C00000"/>
              </w:rPr>
              <w:t xml:space="preserve">ТКУ «Детский сад», с. Николаевка, ул. </w:t>
            </w:r>
            <w:r w:rsidRPr="000560ED">
              <w:rPr>
                <w:rFonts w:eastAsiaTheme="minorHAnsi"/>
                <w:b/>
                <w:i/>
                <w:color w:val="C00000"/>
              </w:rPr>
              <w:t>Набережная, д.23Б</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728E8507" w14:textId="77777777" w:rsidR="004D6EA6" w:rsidRPr="000560ED" w:rsidRDefault="004D6EA6" w:rsidP="004D6EA6">
            <w:pPr>
              <w:ind w:left="-108" w:right="-31"/>
              <w:jc w:val="center"/>
              <w:outlineLvl w:val="3"/>
              <w:rPr>
                <w:b/>
                <w:i/>
              </w:rPr>
            </w:pPr>
            <w:r w:rsidRPr="000560ED">
              <w:rPr>
                <w:b/>
                <w:i/>
                <w:color w:val="C00000"/>
              </w:rPr>
              <w:t>0,095</w:t>
            </w:r>
          </w:p>
        </w:tc>
      </w:tr>
      <w:tr w:rsidR="004D6EA6" w:rsidRPr="000560ED" w14:paraId="5B30D958"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6A319969" w14:textId="77777777" w:rsidR="004D6EA6" w:rsidRPr="00ED2677" w:rsidRDefault="004D6EA6" w:rsidP="004D6EA6">
            <w:pPr>
              <w:outlineLvl w:val="3"/>
              <w:rPr>
                <w:bCs/>
                <w:i/>
                <w:iCs/>
              </w:rPr>
            </w:pPr>
            <w:r w:rsidRPr="00ED2677">
              <w:rPr>
                <w:i/>
              </w:rPr>
              <w:lastRenderedPageBreak/>
              <w:t>МКДОУ</w:t>
            </w:r>
            <w:r w:rsidRPr="00ED2677">
              <w:rPr>
                <w:b/>
                <w:i/>
              </w:rPr>
              <w:t xml:space="preserve"> </w:t>
            </w:r>
            <w:r w:rsidRPr="00ED2677">
              <w:rPr>
                <w:rFonts w:eastAsiaTheme="minorHAnsi"/>
                <w:i/>
              </w:rPr>
              <w:t>«Детский сад №1», ул. Набережная, д.23а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0BD73C4C" w14:textId="77777777" w:rsidR="004D6EA6" w:rsidRPr="000560ED" w:rsidRDefault="004D6EA6" w:rsidP="004D6EA6">
            <w:pPr>
              <w:ind w:left="-108" w:right="-31"/>
              <w:jc w:val="center"/>
              <w:outlineLvl w:val="3"/>
              <w:rPr>
                <w:i/>
              </w:rPr>
            </w:pPr>
            <w:r w:rsidRPr="000560ED">
              <w:rPr>
                <w:i/>
              </w:rPr>
              <w:t>0,095</w:t>
            </w:r>
          </w:p>
        </w:tc>
      </w:tr>
      <w:tr w:rsidR="004D6EA6" w:rsidRPr="000560ED" w14:paraId="55EC20BE"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7C0EE579" w14:textId="77777777" w:rsidR="004D6EA6" w:rsidRPr="000560ED" w:rsidRDefault="004D6EA6" w:rsidP="004D6EA6">
            <w:pPr>
              <w:outlineLvl w:val="3"/>
              <w:rPr>
                <w:bCs/>
                <w:i/>
                <w:iCs/>
              </w:rPr>
            </w:pPr>
            <w:r w:rsidRPr="00ED2677">
              <w:rPr>
                <w:rFonts w:eastAsiaTheme="minorHAnsi"/>
                <w:b/>
                <w:i/>
                <w:color w:val="C00000"/>
              </w:rPr>
              <w:t xml:space="preserve">БТУ-300 «Детский сад» п. Арчаглы-Аят, ул. </w:t>
            </w:r>
            <w:r w:rsidRPr="000560ED">
              <w:rPr>
                <w:rFonts w:eastAsiaTheme="minorHAnsi"/>
                <w:b/>
                <w:i/>
                <w:color w:val="C00000"/>
              </w:rPr>
              <w:t>Центральная, д.12А</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6286515C" w14:textId="77777777" w:rsidR="004D6EA6" w:rsidRPr="000560ED" w:rsidRDefault="004D6EA6" w:rsidP="004D6EA6">
            <w:pPr>
              <w:ind w:left="-108" w:right="-31"/>
              <w:jc w:val="center"/>
              <w:outlineLvl w:val="3"/>
              <w:rPr>
                <w:b/>
                <w:i/>
              </w:rPr>
            </w:pPr>
            <w:r w:rsidRPr="000560ED">
              <w:rPr>
                <w:b/>
                <w:i/>
                <w:color w:val="C00000"/>
              </w:rPr>
              <w:t>0,1783</w:t>
            </w:r>
          </w:p>
        </w:tc>
      </w:tr>
      <w:tr w:rsidR="004D6EA6" w:rsidRPr="000560ED" w14:paraId="514BD184" w14:textId="77777777" w:rsidTr="004D6EA6">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14:paraId="5EB10F8F" w14:textId="77777777" w:rsidR="004D6EA6" w:rsidRPr="00ED2677" w:rsidRDefault="004D6EA6" w:rsidP="004D6EA6">
            <w:pPr>
              <w:outlineLvl w:val="3"/>
              <w:rPr>
                <w:bCs/>
                <w:i/>
                <w:iCs/>
              </w:rPr>
            </w:pPr>
            <w:r w:rsidRPr="00ED2677">
              <w:rPr>
                <w:i/>
              </w:rPr>
              <w:t>МОУ</w:t>
            </w:r>
            <w:r w:rsidRPr="00ED2677">
              <w:rPr>
                <w:b/>
                <w:i/>
              </w:rPr>
              <w:t xml:space="preserve"> </w:t>
            </w:r>
            <w:r w:rsidRPr="00ED2677">
              <w:rPr>
                <w:rFonts w:eastAsiaTheme="minorHAnsi"/>
                <w:i/>
              </w:rPr>
              <w:t>«СОШ», ул. Центральная, д.12.</w:t>
            </w:r>
          </w:p>
        </w:tc>
        <w:tc>
          <w:tcPr>
            <w:tcW w:w="1211" w:type="dxa"/>
            <w:tcBorders>
              <w:top w:val="single" w:sz="4" w:space="0" w:color="auto"/>
              <w:left w:val="nil"/>
              <w:bottom w:val="single" w:sz="4" w:space="0" w:color="auto"/>
              <w:right w:val="single" w:sz="4" w:space="0" w:color="auto"/>
            </w:tcBorders>
            <w:shd w:val="clear" w:color="auto" w:fill="auto"/>
            <w:noWrap/>
            <w:vAlign w:val="center"/>
          </w:tcPr>
          <w:p w14:paraId="49AEC86D" w14:textId="77777777" w:rsidR="004D6EA6" w:rsidRPr="000560ED" w:rsidRDefault="004D6EA6" w:rsidP="004D6EA6">
            <w:pPr>
              <w:ind w:left="-108" w:right="-31"/>
              <w:jc w:val="center"/>
              <w:outlineLvl w:val="3"/>
              <w:rPr>
                <w:i/>
              </w:rPr>
            </w:pPr>
            <w:r w:rsidRPr="000560ED">
              <w:rPr>
                <w:i/>
              </w:rPr>
              <w:t>0,1783</w:t>
            </w:r>
          </w:p>
        </w:tc>
      </w:tr>
    </w:tbl>
    <w:p w14:paraId="64B19F93" w14:textId="77777777" w:rsidR="007D7170" w:rsidRPr="0056287F" w:rsidRDefault="007D7170" w:rsidP="002A3BF5">
      <w:pPr>
        <w:spacing w:line="276" w:lineRule="auto"/>
        <w:ind w:firstLine="709"/>
        <w:contextualSpacing/>
        <w:rPr>
          <w:i/>
          <w:kern w:val="28"/>
        </w:rPr>
      </w:pPr>
    </w:p>
    <w:p w14:paraId="0D43B674" w14:textId="77777777" w:rsidR="00ED229E" w:rsidRPr="002A3BF5" w:rsidRDefault="00ED229E" w:rsidP="00C666DF">
      <w:pPr>
        <w:keepNext/>
        <w:keepLines/>
        <w:numPr>
          <w:ilvl w:val="2"/>
          <w:numId w:val="105"/>
        </w:numPr>
        <w:tabs>
          <w:tab w:val="clear" w:pos="1430"/>
        </w:tabs>
        <w:spacing w:before="360" w:after="360"/>
        <w:ind w:left="720" w:hanging="11"/>
        <w:jc w:val="both"/>
        <w:outlineLvl w:val="2"/>
        <w:rPr>
          <w:b/>
          <w:bCs/>
          <w:color w:val="C00000"/>
          <w:sz w:val="26"/>
          <w:szCs w:val="26"/>
          <w:lang w:eastAsia="en-US"/>
        </w:rPr>
      </w:pPr>
      <w:bookmarkStart w:id="3" w:name="_Toc18417119"/>
      <w:r w:rsidRPr="002A3BF5">
        <w:rPr>
          <w:b/>
          <w:bCs/>
          <w:color w:val="C00000"/>
          <w:sz w:val="26"/>
          <w:szCs w:val="26"/>
          <w:lang w:eastAsia="en-US"/>
        </w:rPr>
        <w:t>Приросты площади строительных фондов</w:t>
      </w:r>
      <w:bookmarkEnd w:id="3"/>
    </w:p>
    <w:p w14:paraId="79BB30C4" w14:textId="77777777" w:rsidR="00DA0B36" w:rsidRPr="002A3BF5" w:rsidRDefault="00ED229E" w:rsidP="00C666DF">
      <w:pPr>
        <w:pStyle w:val="aff9"/>
        <w:keepNext/>
        <w:keepLines/>
        <w:numPr>
          <w:ilvl w:val="3"/>
          <w:numId w:val="105"/>
        </w:numPr>
        <w:tabs>
          <w:tab w:val="left" w:pos="993"/>
        </w:tabs>
        <w:spacing w:before="240" w:after="120" w:line="360" w:lineRule="auto"/>
        <w:jc w:val="both"/>
        <w:outlineLvl w:val="3"/>
        <w:rPr>
          <w:rFonts w:eastAsiaTheme="majorEastAsia"/>
          <w:b/>
          <w:bCs/>
          <w:iCs/>
          <w:color w:val="FF0000"/>
        </w:rPr>
      </w:pPr>
      <w:r w:rsidRPr="002A3BF5">
        <w:rPr>
          <w:rFonts w:eastAsiaTheme="majorEastAsia"/>
          <w:b/>
          <w:color w:val="FF0000"/>
        </w:rPr>
        <w:t>Исходные сведения для прогноза ввода строительных фондов</w:t>
      </w:r>
    </w:p>
    <w:p w14:paraId="1D4ACAFD" w14:textId="77777777" w:rsidR="007D7170" w:rsidRPr="007D7170" w:rsidRDefault="007D7170" w:rsidP="007D7170">
      <w:pPr>
        <w:spacing w:line="360" w:lineRule="auto"/>
        <w:ind w:firstLine="567"/>
        <w:jc w:val="both"/>
        <w:rPr>
          <w:color w:val="0F243E" w:themeColor="text2" w:themeShade="80"/>
          <w:kern w:val="28"/>
          <w:lang w:bidi="en-US"/>
        </w:rPr>
      </w:pPr>
      <w:bookmarkStart w:id="4" w:name="_Toc467203439"/>
      <w:bookmarkStart w:id="5" w:name="_Toc18059080"/>
      <w:r w:rsidRPr="007D7170">
        <w:rPr>
          <w:color w:val="0F243E" w:themeColor="text2" w:themeShade="80"/>
          <w:kern w:val="28"/>
          <w:lang w:bidi="en-US"/>
        </w:rPr>
        <w:t xml:space="preserve">Прогноз прироста перспективной застройки Варненского </w:t>
      </w:r>
      <w:r w:rsidR="009203F9">
        <w:rPr>
          <w:color w:val="0F243E" w:themeColor="text2" w:themeShade="80"/>
          <w:kern w:val="28"/>
          <w:lang w:bidi="en-US"/>
        </w:rPr>
        <w:t>муниципального округа</w:t>
      </w:r>
      <w:r w:rsidRPr="007D7170">
        <w:rPr>
          <w:color w:val="0F243E" w:themeColor="text2" w:themeShade="80"/>
          <w:kern w:val="28"/>
          <w:lang w:bidi="en-US"/>
        </w:rPr>
        <w:t xml:space="preserve"> на период до 2040 года будет определен по действующим  разрешениям на строительство, а также техническим условиям на технологическое присоединение к централизованным системам теплоснабжения.</w:t>
      </w:r>
    </w:p>
    <w:p w14:paraId="595A0215" w14:textId="7811F88E" w:rsidR="007D7170" w:rsidRPr="007D7170" w:rsidRDefault="007D7170" w:rsidP="007D7170">
      <w:pPr>
        <w:spacing w:line="360" w:lineRule="auto"/>
        <w:ind w:firstLine="567"/>
        <w:jc w:val="both"/>
        <w:rPr>
          <w:color w:val="0F243E" w:themeColor="text2" w:themeShade="80"/>
          <w:kern w:val="28"/>
          <w:lang w:bidi="en-US"/>
        </w:rPr>
      </w:pPr>
      <w:r w:rsidRPr="007D7170">
        <w:rPr>
          <w:color w:val="0F243E" w:themeColor="text2" w:themeShade="80"/>
          <w:kern w:val="28"/>
          <w:lang w:bidi="en-US"/>
        </w:rPr>
        <w:t xml:space="preserve">По данным Администрации Варненского </w:t>
      </w:r>
      <w:r w:rsidR="009203F9">
        <w:rPr>
          <w:color w:val="0F243E" w:themeColor="text2" w:themeShade="80"/>
          <w:kern w:val="28"/>
          <w:lang w:bidi="en-US"/>
        </w:rPr>
        <w:t>муниципального округа</w:t>
      </w:r>
      <w:r w:rsidRPr="007D7170">
        <w:rPr>
          <w:color w:val="0F243E" w:themeColor="text2" w:themeShade="80"/>
          <w:kern w:val="28"/>
          <w:lang w:bidi="en-US"/>
        </w:rPr>
        <w:t xml:space="preserve"> на 01.0</w:t>
      </w:r>
      <w:r w:rsidR="00817D66">
        <w:rPr>
          <w:color w:val="0F243E" w:themeColor="text2" w:themeShade="80"/>
          <w:kern w:val="28"/>
          <w:lang w:bidi="en-US"/>
        </w:rPr>
        <w:t>3</w:t>
      </w:r>
      <w:r w:rsidRPr="007D7170">
        <w:rPr>
          <w:color w:val="0F243E" w:themeColor="text2" w:themeShade="80"/>
          <w:kern w:val="28"/>
          <w:lang w:bidi="en-US"/>
        </w:rPr>
        <w:t>.202</w:t>
      </w:r>
      <w:r w:rsidR="00817D66">
        <w:rPr>
          <w:color w:val="0F243E" w:themeColor="text2" w:themeShade="80"/>
          <w:kern w:val="28"/>
          <w:lang w:bidi="en-US"/>
        </w:rPr>
        <w:t>6</w:t>
      </w:r>
      <w:r w:rsidRPr="007D7170">
        <w:rPr>
          <w:color w:val="0F243E" w:themeColor="text2" w:themeShade="80"/>
          <w:kern w:val="28"/>
          <w:lang w:bidi="en-US"/>
        </w:rPr>
        <w:t xml:space="preserve"> г., в период 202</w:t>
      </w:r>
      <w:r w:rsidR="00817D66">
        <w:rPr>
          <w:color w:val="0F243E" w:themeColor="text2" w:themeShade="80"/>
          <w:kern w:val="28"/>
          <w:lang w:bidi="en-US"/>
        </w:rPr>
        <w:t>6</w:t>
      </w:r>
      <w:r w:rsidRPr="007D7170">
        <w:rPr>
          <w:color w:val="0F243E" w:themeColor="text2" w:themeShade="80"/>
          <w:kern w:val="28"/>
          <w:lang w:bidi="en-US"/>
        </w:rPr>
        <w:t xml:space="preserve"> - 2040 гг. не планируется строительство капитальных объектов, которые могли быть присоединены к системам централизованного теплоснабжения поселения. </w:t>
      </w:r>
    </w:p>
    <w:p w14:paraId="6D0EC5FB" w14:textId="77777777" w:rsidR="008C0A6A" w:rsidRDefault="007D7170" w:rsidP="007D7170">
      <w:pPr>
        <w:spacing w:line="360" w:lineRule="auto"/>
        <w:ind w:firstLine="567"/>
        <w:jc w:val="both"/>
        <w:rPr>
          <w:color w:val="0F243E" w:themeColor="text2" w:themeShade="80"/>
          <w:kern w:val="28"/>
          <w:lang w:bidi="en-US"/>
        </w:rPr>
      </w:pPr>
      <w:r w:rsidRPr="007D7170">
        <w:rPr>
          <w:color w:val="0F243E" w:themeColor="text2" w:themeShade="80"/>
          <w:kern w:val="28"/>
          <w:lang w:bidi="en-US"/>
        </w:rPr>
        <w:t xml:space="preserve">Данными о программах развитии бизнеса, возможных изменениях производственных зон и их перепрофилирования, Администрация Варненского </w:t>
      </w:r>
      <w:r w:rsidR="009203F9">
        <w:rPr>
          <w:color w:val="0F243E" w:themeColor="text2" w:themeShade="80"/>
          <w:kern w:val="28"/>
          <w:lang w:bidi="en-US"/>
        </w:rPr>
        <w:t>муниципального округа</w:t>
      </w:r>
      <w:r>
        <w:rPr>
          <w:color w:val="0F243E" w:themeColor="text2" w:themeShade="80"/>
          <w:kern w:val="28"/>
          <w:lang w:bidi="en-US"/>
        </w:rPr>
        <w:t xml:space="preserve"> не располагает такой ин</w:t>
      </w:r>
      <w:r w:rsidRPr="007D7170">
        <w:rPr>
          <w:color w:val="0F243E" w:themeColor="text2" w:themeShade="80"/>
          <w:kern w:val="28"/>
          <w:lang w:bidi="en-US"/>
        </w:rPr>
        <w:t>формацией, поэтому принято, что площади производственных предприятий на проектном периоде остаются на существующем уровне до 2040 года.</w:t>
      </w:r>
    </w:p>
    <w:p w14:paraId="6ACE0CAA" w14:textId="77777777" w:rsidR="007D7170" w:rsidRPr="00474230" w:rsidRDefault="007D7170" w:rsidP="007D7170">
      <w:pPr>
        <w:spacing w:line="360" w:lineRule="auto"/>
        <w:ind w:firstLine="567"/>
        <w:jc w:val="both"/>
        <w:rPr>
          <w:color w:val="0F243E" w:themeColor="text2" w:themeShade="80"/>
          <w:spacing w:val="-5"/>
          <w:sz w:val="16"/>
          <w:szCs w:val="16"/>
        </w:rPr>
      </w:pPr>
    </w:p>
    <w:p w14:paraId="7DC8D7E8" w14:textId="77777777" w:rsidR="00A9495B" w:rsidRPr="00474230" w:rsidRDefault="00474230" w:rsidP="00C666DF">
      <w:pPr>
        <w:pStyle w:val="aff9"/>
        <w:numPr>
          <w:ilvl w:val="3"/>
          <w:numId w:val="105"/>
        </w:numPr>
        <w:spacing w:line="276" w:lineRule="auto"/>
        <w:jc w:val="both"/>
        <w:rPr>
          <w:b/>
          <w:smallCaps/>
          <w:color w:val="FF0000"/>
        </w:rPr>
      </w:pPr>
      <w:r>
        <w:rPr>
          <w:b/>
          <w:smallCaps/>
          <w:color w:val="FF0000"/>
        </w:rPr>
        <w:t xml:space="preserve"> </w:t>
      </w:r>
      <w:r w:rsidR="00A9495B" w:rsidRPr="00474230">
        <w:rPr>
          <w:b/>
          <w:smallCaps/>
          <w:color w:val="FF0000"/>
        </w:rPr>
        <w:t xml:space="preserve">Сводные показатели прироста новых строительных фондов по </w:t>
      </w:r>
      <w:bookmarkEnd w:id="4"/>
      <w:bookmarkEnd w:id="5"/>
      <w:r w:rsidR="00A9495B" w:rsidRPr="00474230">
        <w:rPr>
          <w:b/>
          <w:smallCaps/>
          <w:color w:val="FF0000"/>
        </w:rPr>
        <w:t>поселению</w:t>
      </w:r>
    </w:p>
    <w:p w14:paraId="1D0FCCC1" w14:textId="77777777" w:rsidR="008C0A6A" w:rsidRPr="00474230" w:rsidRDefault="008C0A6A" w:rsidP="008C0A6A">
      <w:pPr>
        <w:pStyle w:val="aff9"/>
        <w:ind w:left="1358"/>
        <w:jc w:val="both"/>
        <w:rPr>
          <w:smallCaps/>
          <w:color w:val="FF0000"/>
          <w:sz w:val="16"/>
          <w:szCs w:val="16"/>
        </w:rPr>
      </w:pPr>
    </w:p>
    <w:p w14:paraId="022ECA21"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bookmarkStart w:id="6" w:name="_Toc343621651"/>
      <w:bookmarkStart w:id="7" w:name="_Toc343622705"/>
      <w:bookmarkStart w:id="8" w:name="_Toc343696086"/>
      <w:bookmarkStart w:id="9" w:name="_Toc343696202"/>
      <w:bookmarkStart w:id="10" w:name="_Toc343711721"/>
      <w:r w:rsidRPr="007D7170">
        <w:rPr>
          <w:rFonts w:eastAsiaTheme="majorEastAsia"/>
          <w:color w:val="0F243E" w:themeColor="text2" w:themeShade="80"/>
          <w:lang w:eastAsia="en-US" w:bidi="en-US"/>
        </w:rPr>
        <w:t>В соответствии с рекомендациями Министерства энергетики РФ, для оценки реалистичности принимаемых при актуализации Схемы теплоснабжения решений по изменению ключевых показателей поселения, предварительно производится расчет и анализ ретроспективных сведений.</w:t>
      </w:r>
    </w:p>
    <w:p w14:paraId="580D0870"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r w:rsidRPr="007D7170">
        <w:rPr>
          <w:rFonts w:eastAsiaTheme="majorEastAsia"/>
          <w:color w:val="0F243E" w:themeColor="text2" w:themeShade="80"/>
          <w:lang w:eastAsia="en-US" w:bidi="en-US"/>
        </w:rPr>
        <w:t>К перспективному спросу на тепловую мощность и тепловую энергию для теплоснабжения относятся потребности всех объектов капитального строительства в тепловой мощности и тепловой энергии на цели отопления, вентиляции, горячего водоснабжения и технологические нужды.</w:t>
      </w:r>
    </w:p>
    <w:p w14:paraId="0709903A"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r w:rsidRPr="007D7170">
        <w:rPr>
          <w:rFonts w:eastAsiaTheme="majorEastAsia"/>
          <w:color w:val="0F243E" w:themeColor="text2" w:themeShade="80"/>
          <w:lang w:eastAsia="en-US" w:bidi="en-US"/>
        </w:rPr>
        <w:t xml:space="preserve">На территории Варненского </w:t>
      </w:r>
      <w:r w:rsidR="00A74139">
        <w:rPr>
          <w:color w:val="0F243E" w:themeColor="text2" w:themeShade="80"/>
        </w:rPr>
        <w:t>муниципального округа</w:t>
      </w:r>
      <w:r w:rsidRPr="007D7170">
        <w:rPr>
          <w:rFonts w:eastAsiaTheme="majorEastAsia"/>
          <w:color w:val="0F243E" w:themeColor="text2" w:themeShade="80"/>
          <w:lang w:eastAsia="en-US" w:bidi="en-US"/>
        </w:rPr>
        <w:t xml:space="preserve"> тепловая мощность и тепловая энергия используется на отопление. </w:t>
      </w:r>
    </w:p>
    <w:p w14:paraId="14EEBBE4"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r w:rsidRPr="007D7170">
        <w:rPr>
          <w:rFonts w:eastAsiaTheme="majorEastAsia"/>
          <w:color w:val="0F243E" w:themeColor="text2" w:themeShade="80"/>
          <w:lang w:eastAsia="en-US" w:bidi="en-US"/>
        </w:rPr>
        <w:t xml:space="preserve">В качестве теплоносителя используется  </w:t>
      </w:r>
      <w:r w:rsidRPr="00817D66">
        <w:rPr>
          <w:rFonts w:eastAsiaTheme="majorEastAsia"/>
          <w:i/>
          <w:color w:val="C00000"/>
          <w:lang w:eastAsia="en-US" w:bidi="en-US"/>
        </w:rPr>
        <w:t xml:space="preserve">- </w:t>
      </w:r>
      <w:r w:rsidRPr="00817D66">
        <w:rPr>
          <w:rFonts w:eastAsiaTheme="majorEastAsia"/>
          <w:b/>
          <w:i/>
          <w:color w:val="C00000"/>
          <w:lang w:eastAsia="en-US" w:bidi="en-US"/>
        </w:rPr>
        <w:t>горячая вода.</w:t>
      </w:r>
      <w:r w:rsidRPr="00817D66">
        <w:rPr>
          <w:rFonts w:eastAsiaTheme="majorEastAsia"/>
          <w:color w:val="C00000"/>
          <w:lang w:eastAsia="en-US" w:bidi="en-US"/>
        </w:rPr>
        <w:t xml:space="preserve"> </w:t>
      </w:r>
    </w:p>
    <w:p w14:paraId="25AAE3DC"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r w:rsidRPr="007D7170">
        <w:rPr>
          <w:rFonts w:eastAsiaTheme="majorEastAsia"/>
          <w:color w:val="0F243E" w:themeColor="text2" w:themeShade="80"/>
          <w:lang w:eastAsia="en-US" w:bidi="en-US"/>
        </w:rPr>
        <w:t xml:space="preserve">Открытые системы теплоснабжения, на территории Варненского </w:t>
      </w:r>
      <w:r w:rsidR="00A74139">
        <w:rPr>
          <w:color w:val="0F243E" w:themeColor="text2" w:themeShade="80"/>
        </w:rPr>
        <w:t>муниципального округа</w:t>
      </w:r>
      <w:r w:rsidRPr="007D7170">
        <w:rPr>
          <w:rFonts w:eastAsiaTheme="majorEastAsia"/>
          <w:color w:val="0F243E" w:themeColor="text2" w:themeShade="80"/>
          <w:lang w:eastAsia="en-US" w:bidi="en-US"/>
        </w:rPr>
        <w:t>, не применяются.</w:t>
      </w:r>
    </w:p>
    <w:p w14:paraId="27F43415" w14:textId="77777777" w:rsidR="007D7170" w:rsidRPr="007D7170" w:rsidRDefault="007D7170" w:rsidP="007D7170">
      <w:pPr>
        <w:spacing w:line="360" w:lineRule="auto"/>
        <w:ind w:firstLine="567"/>
        <w:contextualSpacing/>
        <w:jc w:val="both"/>
        <w:rPr>
          <w:rFonts w:eastAsiaTheme="majorEastAsia"/>
          <w:color w:val="0F243E" w:themeColor="text2" w:themeShade="80"/>
          <w:lang w:eastAsia="en-US" w:bidi="en-US"/>
        </w:rPr>
      </w:pPr>
      <w:r w:rsidRPr="007D7170">
        <w:rPr>
          <w:rFonts w:eastAsiaTheme="majorEastAsia"/>
          <w:color w:val="0F243E" w:themeColor="text2" w:themeShade="80"/>
          <w:lang w:eastAsia="en-US" w:bidi="en-US"/>
        </w:rPr>
        <w:t xml:space="preserve">Строительство новых объектов капитального строительства на территории Варненского </w:t>
      </w:r>
      <w:r w:rsidR="009203F9">
        <w:rPr>
          <w:color w:val="0F243E" w:themeColor="text2" w:themeShade="80"/>
          <w:kern w:val="28"/>
          <w:lang w:bidi="en-US"/>
        </w:rPr>
        <w:t>муниципального округа</w:t>
      </w:r>
      <w:r w:rsidRPr="007D7170">
        <w:rPr>
          <w:rFonts w:eastAsiaTheme="majorEastAsia"/>
          <w:color w:val="0F243E" w:themeColor="text2" w:themeShade="80"/>
          <w:lang w:eastAsia="en-US" w:bidi="en-US"/>
        </w:rPr>
        <w:t xml:space="preserve"> на период до 2040 года пока не планируются по данным Администрации Варненского </w:t>
      </w:r>
      <w:r w:rsidR="009203F9">
        <w:rPr>
          <w:color w:val="0F243E" w:themeColor="text2" w:themeShade="80"/>
          <w:kern w:val="28"/>
          <w:lang w:bidi="en-US"/>
        </w:rPr>
        <w:t>муниципального округа</w:t>
      </w:r>
      <w:r>
        <w:rPr>
          <w:rFonts w:eastAsiaTheme="majorEastAsia"/>
          <w:color w:val="0F243E" w:themeColor="text2" w:themeShade="80"/>
          <w:lang w:eastAsia="en-US" w:bidi="en-US"/>
        </w:rPr>
        <w:t>.</w:t>
      </w:r>
    </w:p>
    <w:p w14:paraId="5E7ED634" w14:textId="77777777" w:rsidR="00AD1F46" w:rsidRPr="00AD1F46" w:rsidRDefault="005D1764" w:rsidP="00BE3329">
      <w:pPr>
        <w:spacing w:line="360" w:lineRule="auto"/>
        <w:ind w:firstLine="567"/>
        <w:contextualSpacing/>
        <w:jc w:val="both"/>
        <w:rPr>
          <w:color w:val="0F243E" w:themeColor="text2" w:themeShade="80"/>
          <w:kern w:val="28"/>
          <w:sz w:val="10"/>
          <w:szCs w:val="10"/>
        </w:rPr>
      </w:pPr>
      <w:r w:rsidRPr="005D1764">
        <w:rPr>
          <w:rFonts w:eastAsia="Calibri" w:cs="Arial"/>
          <w:color w:val="0F243E" w:themeColor="text2" w:themeShade="80"/>
          <w:szCs w:val="20"/>
          <w:lang w:eastAsia="ar-SA"/>
        </w:rPr>
        <w:lastRenderedPageBreak/>
        <w:t xml:space="preserve"> </w:t>
      </w:r>
      <w:r w:rsidR="00AD1F46">
        <w:rPr>
          <w:color w:val="0F243E" w:themeColor="text2" w:themeShade="80"/>
          <w:sz w:val="16"/>
          <w:szCs w:val="16"/>
        </w:rPr>
        <w:t xml:space="preserve">                </w:t>
      </w:r>
    </w:p>
    <w:p w14:paraId="42EC7B28" w14:textId="77777777" w:rsidR="00534456" w:rsidRPr="002A3BF5" w:rsidRDefault="00534456" w:rsidP="00C666DF">
      <w:pPr>
        <w:pStyle w:val="2"/>
        <w:numPr>
          <w:ilvl w:val="1"/>
          <w:numId w:val="105"/>
        </w:numPr>
        <w:tabs>
          <w:tab w:val="clear" w:pos="1000"/>
          <w:tab w:val="num" w:pos="0"/>
        </w:tabs>
        <w:ind w:left="0" w:firstLine="568"/>
        <w:jc w:val="both"/>
        <w:rPr>
          <w:rFonts w:ascii="Times New Roman" w:hAnsi="Times New Roman"/>
          <w:color w:val="C00000"/>
          <w:sz w:val="24"/>
          <w:szCs w:val="24"/>
        </w:rPr>
      </w:pPr>
      <w:bookmarkStart w:id="11" w:name="_Toc18417120"/>
      <w:bookmarkEnd w:id="6"/>
      <w:bookmarkEnd w:id="7"/>
      <w:bookmarkEnd w:id="8"/>
      <w:bookmarkEnd w:id="9"/>
      <w:bookmarkEnd w:id="10"/>
      <w:r w:rsidRPr="002A3BF5">
        <w:rPr>
          <w:rFonts w:ascii="Times New Roman" w:hAnsi="Times New Roman"/>
          <w:color w:val="C00000"/>
          <w:sz w:val="24"/>
          <w:szCs w:val="24"/>
        </w:rPr>
        <w:t>Существующие и перспективные объемы потребления тепловой мощности и теплоносителя с разделением по видам теплопотребления в каждом расчетном элементе территориального деления на каждом этапе</w:t>
      </w:r>
      <w:bookmarkEnd w:id="11"/>
    </w:p>
    <w:p w14:paraId="053D8773" w14:textId="77777777" w:rsidR="00534456" w:rsidRPr="002A3BF5" w:rsidRDefault="00534456" w:rsidP="00C666DF">
      <w:pPr>
        <w:keepNext/>
        <w:keepLines/>
        <w:numPr>
          <w:ilvl w:val="2"/>
          <w:numId w:val="105"/>
        </w:numPr>
        <w:tabs>
          <w:tab w:val="clear" w:pos="1430"/>
          <w:tab w:val="num" w:pos="0"/>
        </w:tabs>
        <w:spacing w:before="360" w:after="360"/>
        <w:ind w:left="0" w:firstLine="568"/>
        <w:jc w:val="both"/>
        <w:outlineLvl w:val="2"/>
        <w:rPr>
          <w:b/>
          <w:bCs/>
          <w:color w:val="FF0000"/>
          <w:lang w:eastAsia="en-US"/>
        </w:rPr>
      </w:pPr>
      <w:bookmarkStart w:id="12" w:name="_Toc18417121"/>
      <w:r w:rsidRPr="002A3BF5">
        <w:rPr>
          <w:b/>
          <w:bCs/>
          <w:color w:val="FF0000"/>
          <w:lang w:eastAsia="en-US"/>
        </w:rPr>
        <w:t>Базовые объемы потребления тепловой мощности</w:t>
      </w:r>
      <w:bookmarkEnd w:id="12"/>
    </w:p>
    <w:p w14:paraId="2481F90E" w14:textId="77777777" w:rsidR="0056287F" w:rsidRPr="001D4F3E" w:rsidRDefault="0056287F" w:rsidP="0056287F">
      <w:pPr>
        <w:spacing w:line="360" w:lineRule="auto"/>
        <w:ind w:firstLine="567"/>
        <w:jc w:val="both"/>
        <w:rPr>
          <w:rFonts w:eastAsia="Arial Unicode MS"/>
          <w:color w:val="0F243E" w:themeColor="text2" w:themeShade="80"/>
          <w:shd w:val="clear" w:color="auto" w:fill="FFFFFF"/>
        </w:rPr>
      </w:pPr>
      <w:bookmarkStart w:id="13" w:name="_Toc531362588"/>
      <w:r w:rsidRPr="001D4F3E">
        <w:rPr>
          <w:rFonts w:eastAsia="Arial Unicode MS"/>
          <w:color w:val="0F243E" w:themeColor="text2" w:themeShade="80"/>
          <w:shd w:val="clear" w:color="auto" w:fill="FFFFFF"/>
        </w:rPr>
        <w:t xml:space="preserve">Выполненный для определения базового спроса на тепловую энергию статистический анализ фактического отпуска тепловой </w:t>
      </w:r>
      <w:r>
        <w:rPr>
          <w:rFonts w:eastAsia="Arial Unicode MS"/>
          <w:color w:val="0F243E" w:themeColor="text2" w:themeShade="80"/>
          <w:shd w:val="clear" w:color="auto" w:fill="FFFFFF"/>
        </w:rPr>
        <w:t>энергии с коллекторов источника</w:t>
      </w:r>
      <w:r w:rsidRPr="001D4F3E">
        <w:rPr>
          <w:rFonts w:eastAsia="Arial Unicode MS"/>
          <w:color w:val="0F243E" w:themeColor="text2" w:themeShade="80"/>
          <w:shd w:val="clear" w:color="auto" w:fill="FFFFFF"/>
        </w:rPr>
        <w:t xml:space="preserve"> централизованного теплоснабжения показал, что фактичес</w:t>
      </w:r>
      <w:r>
        <w:rPr>
          <w:rFonts w:eastAsia="Arial Unicode MS"/>
          <w:color w:val="0F243E" w:themeColor="text2" w:themeShade="80"/>
          <w:shd w:val="clear" w:color="auto" w:fill="FFFFFF"/>
        </w:rPr>
        <w:t xml:space="preserve">кая отпускаемая в тепловые сети </w:t>
      </w:r>
      <w:r w:rsidRPr="001D4F3E">
        <w:rPr>
          <w:rFonts w:eastAsia="Arial Unicode MS"/>
          <w:color w:val="0F243E" w:themeColor="text2" w:themeShade="80"/>
          <w:shd w:val="clear" w:color="auto" w:fill="FFFFFF"/>
        </w:rPr>
        <w:t>величина тепловой энергии, пересчитанная на расчётное значение тем</w:t>
      </w:r>
      <w:r>
        <w:rPr>
          <w:rFonts w:eastAsia="Arial Unicode MS"/>
          <w:color w:val="0F243E" w:themeColor="text2" w:themeShade="80"/>
          <w:shd w:val="clear" w:color="auto" w:fill="FFFFFF"/>
        </w:rPr>
        <w:t>пературы наружного воздуха - 32</w:t>
      </w:r>
      <w:r w:rsidRPr="001D4F3E">
        <w:rPr>
          <w:rFonts w:eastAsia="Arial Unicode MS"/>
          <w:color w:val="0F243E" w:themeColor="text2" w:themeShade="80"/>
          <w:shd w:val="clear" w:color="auto" w:fill="FFFFFF"/>
        </w:rPr>
        <w:t xml:space="preserve">ºC, </w:t>
      </w:r>
      <w:r>
        <w:rPr>
          <w:rFonts w:eastAsia="Arial Unicode MS"/>
          <w:color w:val="0F243E" w:themeColor="text2" w:themeShade="80"/>
          <w:shd w:val="clear" w:color="auto" w:fill="FFFFFF"/>
        </w:rPr>
        <w:t>равна</w:t>
      </w:r>
      <w:r w:rsidRPr="001D4F3E">
        <w:rPr>
          <w:rFonts w:eastAsia="Arial Unicode MS"/>
          <w:color w:val="0F243E" w:themeColor="text2" w:themeShade="80"/>
          <w:shd w:val="clear" w:color="auto" w:fill="FFFFFF"/>
        </w:rPr>
        <w:t xml:space="preserve"> сум</w:t>
      </w:r>
      <w:r>
        <w:rPr>
          <w:rFonts w:eastAsia="Arial Unicode MS"/>
          <w:color w:val="0F243E" w:themeColor="text2" w:themeShade="80"/>
          <w:shd w:val="clear" w:color="auto" w:fill="FFFFFF"/>
        </w:rPr>
        <w:t>ме</w:t>
      </w:r>
      <w:r w:rsidRPr="001D4F3E">
        <w:rPr>
          <w:rFonts w:eastAsia="Arial Unicode MS"/>
          <w:color w:val="0F243E" w:themeColor="text2" w:themeShade="80"/>
          <w:shd w:val="clear" w:color="auto" w:fill="FFFFFF"/>
        </w:rPr>
        <w:t xml:space="preserve"> договорных нагрузок потребителей и расчётных значений тепловых потерь.</w:t>
      </w:r>
    </w:p>
    <w:p w14:paraId="293C635B" w14:textId="77777777" w:rsidR="0056287F" w:rsidRPr="001D4F3E" w:rsidRDefault="0056287F" w:rsidP="00862F20">
      <w:pPr>
        <w:spacing w:line="360" w:lineRule="auto"/>
        <w:ind w:firstLine="567"/>
        <w:jc w:val="both"/>
        <w:rPr>
          <w:rFonts w:eastAsia="Arial Unicode MS"/>
          <w:color w:val="0F243E" w:themeColor="text2" w:themeShade="80"/>
          <w:shd w:val="clear" w:color="auto" w:fill="FFFFFF"/>
        </w:rPr>
      </w:pPr>
      <w:r w:rsidRPr="001D4F3E">
        <w:rPr>
          <w:rFonts w:eastAsia="Arial Unicode MS"/>
          <w:color w:val="0F243E" w:themeColor="text2" w:themeShade="80"/>
          <w:shd w:val="clear" w:color="auto" w:fill="FFFFFF"/>
        </w:rPr>
        <w:t xml:space="preserve">Средняя по системе централизованного теплоснабжения оценка величины расчетных нагрузок составляет порядка </w:t>
      </w:r>
      <w:r>
        <w:rPr>
          <w:rFonts w:eastAsia="Arial Unicode MS"/>
          <w:color w:val="0F243E" w:themeColor="text2" w:themeShade="80"/>
          <w:shd w:val="clear" w:color="auto" w:fill="FFFFFF"/>
        </w:rPr>
        <w:t xml:space="preserve">99 – 100 </w:t>
      </w:r>
      <w:r w:rsidRPr="001D4F3E">
        <w:rPr>
          <w:rFonts w:eastAsia="Arial Unicode MS"/>
          <w:color w:val="0F243E" w:themeColor="text2" w:themeShade="80"/>
          <w:shd w:val="clear" w:color="auto" w:fill="FFFFFF"/>
        </w:rPr>
        <w:t>% от величины договорных нагрузок</w:t>
      </w:r>
      <w:r>
        <w:rPr>
          <w:rFonts w:eastAsia="Arial Unicode MS"/>
          <w:color w:val="0F243E" w:themeColor="text2" w:themeShade="80"/>
          <w:shd w:val="clear" w:color="auto" w:fill="FFFFFF"/>
        </w:rPr>
        <w:t>.</w:t>
      </w:r>
    </w:p>
    <w:p w14:paraId="0CBC68A9" w14:textId="77777777" w:rsidR="0056287F" w:rsidRPr="001D4F3E" w:rsidRDefault="0056287F" w:rsidP="00862F20">
      <w:pPr>
        <w:spacing w:line="360" w:lineRule="auto"/>
        <w:ind w:firstLine="567"/>
        <w:jc w:val="both"/>
        <w:rPr>
          <w:rFonts w:eastAsia="Arial Unicode MS"/>
          <w:color w:val="0F243E" w:themeColor="text2" w:themeShade="80"/>
          <w:shd w:val="clear" w:color="auto" w:fill="FFFFFF"/>
        </w:rPr>
      </w:pPr>
      <w:r w:rsidRPr="001D4F3E">
        <w:rPr>
          <w:rFonts w:eastAsia="Arial Unicode MS"/>
          <w:color w:val="0F243E" w:themeColor="text2" w:themeShade="80"/>
          <w:shd w:val="clear" w:color="auto" w:fill="FFFFFF"/>
        </w:rPr>
        <w:t>Возникающие жалобы связаны с локальными проблемами зон и отапливаемых объектов</w:t>
      </w:r>
      <w:r>
        <w:rPr>
          <w:rFonts w:eastAsia="Arial Unicode MS"/>
          <w:color w:val="0F243E" w:themeColor="text2" w:themeShade="80"/>
          <w:shd w:val="clear" w:color="auto" w:fill="FFFFFF"/>
        </w:rPr>
        <w:t>. М</w:t>
      </w:r>
      <w:r w:rsidRPr="001D4F3E">
        <w:rPr>
          <w:rFonts w:eastAsia="Arial Unicode MS"/>
          <w:color w:val="0F243E" w:themeColor="text2" w:themeShade="80"/>
          <w:shd w:val="clear" w:color="auto" w:fill="FFFFFF"/>
        </w:rPr>
        <w:t xml:space="preserve">ожно </w:t>
      </w:r>
      <w:r>
        <w:rPr>
          <w:rFonts w:eastAsia="Arial Unicode MS"/>
          <w:color w:val="0F243E" w:themeColor="text2" w:themeShade="80"/>
          <w:shd w:val="clear" w:color="auto" w:fill="FFFFFF"/>
        </w:rPr>
        <w:t>констатировать факт</w:t>
      </w:r>
      <w:r w:rsidRPr="001D4F3E">
        <w:rPr>
          <w:rFonts w:eastAsia="Arial Unicode MS"/>
          <w:color w:val="0F243E" w:themeColor="text2" w:themeShade="80"/>
          <w:shd w:val="clear" w:color="auto" w:fill="FFFFFF"/>
        </w:rPr>
        <w:t xml:space="preserve">, что средняя температура воздуха в отапливаемых помещениях </w:t>
      </w:r>
      <w:r>
        <w:rPr>
          <w:rFonts w:eastAsia="Arial Unicode MS"/>
          <w:color w:val="0F243E" w:themeColor="text2" w:themeShade="80"/>
          <w:shd w:val="clear" w:color="auto" w:fill="FFFFFF"/>
        </w:rPr>
        <w:t>поселения</w:t>
      </w:r>
      <w:r w:rsidRPr="001D4F3E">
        <w:rPr>
          <w:rFonts w:eastAsia="Arial Unicode MS"/>
          <w:color w:val="0F243E" w:themeColor="text2" w:themeShade="80"/>
          <w:shd w:val="clear" w:color="auto" w:fill="FFFFFF"/>
        </w:rPr>
        <w:t xml:space="preserve"> превышает величину 20°С, установленную СНиП 31-01-2003 «Здания жилые многоквар</w:t>
      </w:r>
      <w:r>
        <w:rPr>
          <w:rFonts w:eastAsia="Arial Unicode MS"/>
          <w:color w:val="0F243E" w:themeColor="text2" w:themeShade="80"/>
          <w:shd w:val="clear" w:color="auto" w:fill="FFFFFF"/>
        </w:rPr>
        <w:t>тирные» (Пункт 9.31)</w:t>
      </w:r>
      <w:r w:rsidRPr="001D4F3E">
        <w:rPr>
          <w:rFonts w:eastAsia="Arial Unicode MS"/>
          <w:color w:val="0F243E" w:themeColor="text2" w:themeShade="80"/>
          <w:shd w:val="clear" w:color="auto" w:fill="FFFFFF"/>
        </w:rPr>
        <w:t>.</w:t>
      </w:r>
    </w:p>
    <w:p w14:paraId="3307E3A0" w14:textId="77777777" w:rsidR="0056287F" w:rsidRPr="001D4F3E" w:rsidRDefault="0056287F" w:rsidP="00862F20">
      <w:pPr>
        <w:spacing w:after="120" w:line="360" w:lineRule="auto"/>
        <w:ind w:firstLine="709"/>
        <w:jc w:val="both"/>
        <w:rPr>
          <w:color w:val="0F243E" w:themeColor="text2" w:themeShade="80"/>
          <w:kern w:val="28"/>
        </w:rPr>
      </w:pPr>
      <w:r w:rsidRPr="001D4F3E">
        <w:rPr>
          <w:color w:val="0F243E" w:themeColor="text2" w:themeShade="80"/>
          <w:kern w:val="28"/>
        </w:rPr>
        <w:t>Для целей инвестиционного планирования принята расчетная тепловая нагрузка на кол</w:t>
      </w:r>
      <w:r>
        <w:rPr>
          <w:color w:val="0F243E" w:themeColor="text2" w:themeShade="80"/>
          <w:kern w:val="28"/>
        </w:rPr>
        <w:t>лекторе</w:t>
      </w:r>
      <w:r w:rsidRPr="001D4F3E">
        <w:rPr>
          <w:color w:val="0F243E" w:themeColor="text2" w:themeShade="80"/>
          <w:kern w:val="28"/>
        </w:rPr>
        <w:t xml:space="preserve"> за базовый пери</w:t>
      </w:r>
      <w:r>
        <w:rPr>
          <w:color w:val="0F243E" w:themeColor="text2" w:themeShade="80"/>
          <w:kern w:val="28"/>
        </w:rPr>
        <w:t>од.</w:t>
      </w:r>
    </w:p>
    <w:bookmarkEnd w:id="13"/>
    <w:p w14:paraId="50B44EDC" w14:textId="77777777" w:rsidR="0056287F" w:rsidRDefault="0056287F" w:rsidP="00862F20">
      <w:pPr>
        <w:keepNext/>
        <w:keepLines/>
        <w:spacing w:before="120" w:after="120" w:line="360" w:lineRule="auto"/>
        <w:rPr>
          <w:bCs/>
          <w:i/>
          <w:szCs w:val="18"/>
        </w:rPr>
      </w:pPr>
      <w:r>
        <w:rPr>
          <w:b/>
          <w:bCs/>
          <w:i/>
          <w:szCs w:val="18"/>
        </w:rPr>
        <w:t xml:space="preserve">               Таблица 3.</w:t>
      </w:r>
      <w:r w:rsidRPr="00EB601F">
        <w:rPr>
          <w:b/>
          <w:bCs/>
          <w:i/>
          <w:szCs w:val="18"/>
        </w:rPr>
        <w:t xml:space="preserve"> </w:t>
      </w:r>
      <w:r w:rsidRPr="00EB601F">
        <w:rPr>
          <w:bCs/>
          <w:i/>
          <w:szCs w:val="18"/>
        </w:rPr>
        <w:t>Расчетные тепловые нагрузки на коллектор</w:t>
      </w:r>
      <w:r>
        <w:rPr>
          <w:bCs/>
          <w:i/>
          <w:szCs w:val="18"/>
        </w:rPr>
        <w:t xml:space="preserve">е источника </w:t>
      </w:r>
      <w:r w:rsidR="00BE3329">
        <w:rPr>
          <w:bCs/>
          <w:i/>
          <w:szCs w:val="18"/>
        </w:rPr>
        <w:t>тепловой энергии по состоянию на 01.0</w:t>
      </w:r>
      <w:r w:rsidR="004D6EA6">
        <w:rPr>
          <w:bCs/>
          <w:i/>
          <w:szCs w:val="18"/>
        </w:rPr>
        <w:t>3</w:t>
      </w:r>
      <w:r w:rsidR="00BE3329">
        <w:rPr>
          <w:bCs/>
          <w:i/>
          <w:szCs w:val="18"/>
        </w:rPr>
        <w:t>.202</w:t>
      </w:r>
      <w:r w:rsidR="004D6EA6">
        <w:rPr>
          <w:bCs/>
          <w:i/>
          <w:szCs w:val="18"/>
        </w:rPr>
        <w:t>6</w:t>
      </w:r>
      <w:r w:rsidR="00BE3329">
        <w:rPr>
          <w:bCs/>
          <w:i/>
          <w:szCs w:val="18"/>
        </w:rPr>
        <w:t xml:space="preserve"> г.</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4174"/>
        <w:gridCol w:w="5128"/>
      </w:tblGrid>
      <w:tr w:rsidR="006747FF" w:rsidRPr="009203F9" w14:paraId="68BAA289" w14:textId="77777777" w:rsidTr="004D6EA6">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4230AE" w14:textId="77777777" w:rsidR="006747FF" w:rsidRPr="009203F9" w:rsidRDefault="006747FF" w:rsidP="006747FF">
            <w:pPr>
              <w:jc w:val="center"/>
              <w:rPr>
                <w:b/>
                <w:bCs/>
                <w:color w:val="000000"/>
                <w:sz w:val="20"/>
                <w:szCs w:val="20"/>
              </w:rPr>
            </w:pPr>
            <w:r w:rsidRPr="009203F9">
              <w:rPr>
                <w:b/>
                <w:bCs/>
                <w:color w:val="000000"/>
                <w:sz w:val="20"/>
                <w:szCs w:val="20"/>
              </w:rPr>
              <w:t>№ п/п</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652461E" w14:textId="77777777" w:rsidR="006747FF" w:rsidRPr="009203F9" w:rsidRDefault="006747FF" w:rsidP="006747FF">
            <w:pPr>
              <w:jc w:val="center"/>
              <w:rPr>
                <w:b/>
                <w:bCs/>
                <w:color w:val="000000"/>
                <w:sz w:val="22"/>
                <w:szCs w:val="22"/>
              </w:rPr>
            </w:pPr>
            <w:r w:rsidRPr="009203F9">
              <w:rPr>
                <w:b/>
                <w:bCs/>
                <w:color w:val="000000"/>
                <w:sz w:val="22"/>
                <w:szCs w:val="22"/>
              </w:rPr>
              <w:t>Наименование теплоисточника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58F4F8" w14:textId="77777777" w:rsidR="006747FF" w:rsidRPr="009203F9" w:rsidRDefault="006747FF" w:rsidP="006747FF">
            <w:pPr>
              <w:jc w:val="center"/>
              <w:rPr>
                <w:b/>
                <w:bCs/>
                <w:color w:val="000000"/>
                <w:sz w:val="22"/>
                <w:szCs w:val="22"/>
              </w:rPr>
            </w:pPr>
            <w:r w:rsidRPr="009203F9">
              <w:rPr>
                <w:b/>
                <w:bCs/>
                <w:color w:val="000000"/>
                <w:sz w:val="22"/>
                <w:szCs w:val="22"/>
              </w:rPr>
              <w:t>Расчетная присоединенная нагрузка на коллекторах источников тепловой энергии, Гкал/ч</w:t>
            </w:r>
          </w:p>
        </w:tc>
      </w:tr>
      <w:tr w:rsidR="004D6EA6" w:rsidRPr="009203F9" w14:paraId="3A6BFF40" w14:textId="77777777" w:rsidTr="004D6EA6">
        <w:trPr>
          <w:trHeight w:val="30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FA56CE" w14:textId="77777777" w:rsidR="004D6EA6" w:rsidRPr="009203F9" w:rsidRDefault="004D6EA6" w:rsidP="006747FF">
            <w:pPr>
              <w:jc w:val="center"/>
              <w:rPr>
                <w:color w:val="000000"/>
                <w:sz w:val="22"/>
                <w:szCs w:val="22"/>
              </w:rPr>
            </w:pPr>
            <w:r w:rsidRPr="009203F9">
              <w:rPr>
                <w:color w:val="000000"/>
                <w:sz w:val="22"/>
                <w:szCs w:val="22"/>
              </w:rPr>
              <w:t>1.</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E11266" w14:textId="77777777" w:rsidR="004D6EA6" w:rsidRPr="009203F9" w:rsidRDefault="004D6EA6" w:rsidP="006747FF">
            <w:pPr>
              <w:rPr>
                <w:color w:val="000000"/>
                <w:sz w:val="22"/>
                <w:szCs w:val="22"/>
              </w:rPr>
            </w:pPr>
            <w:r w:rsidRPr="009203F9">
              <w:rPr>
                <w:color w:val="000000"/>
                <w:sz w:val="22"/>
                <w:szCs w:val="22"/>
              </w:rPr>
              <w:t>Котельная «Микрорайон»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8BACAB" w14:textId="77777777" w:rsidR="004D6EA6" w:rsidRPr="004D6EA6" w:rsidRDefault="004D6EA6">
            <w:pPr>
              <w:jc w:val="center"/>
              <w:rPr>
                <w:color w:val="000000"/>
                <w:sz w:val="22"/>
                <w:szCs w:val="22"/>
              </w:rPr>
            </w:pPr>
            <w:r w:rsidRPr="004D6EA6">
              <w:rPr>
                <w:color w:val="000000"/>
                <w:sz w:val="22"/>
                <w:szCs w:val="22"/>
              </w:rPr>
              <w:t>5,48</w:t>
            </w:r>
          </w:p>
        </w:tc>
      </w:tr>
      <w:tr w:rsidR="004D6EA6" w:rsidRPr="009203F9" w14:paraId="4216684A" w14:textId="77777777" w:rsidTr="004D6EA6">
        <w:trPr>
          <w:trHeight w:val="279"/>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2C2000" w14:textId="77777777" w:rsidR="004D6EA6" w:rsidRPr="009203F9" w:rsidRDefault="004D6EA6" w:rsidP="006747FF">
            <w:pPr>
              <w:jc w:val="center"/>
              <w:rPr>
                <w:color w:val="000000"/>
                <w:sz w:val="22"/>
                <w:szCs w:val="22"/>
              </w:rPr>
            </w:pPr>
            <w:r w:rsidRPr="009203F9">
              <w:rPr>
                <w:color w:val="000000"/>
                <w:sz w:val="22"/>
                <w:szCs w:val="22"/>
              </w:rPr>
              <w:t>2.</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D49377" w14:textId="77777777" w:rsidR="004D6EA6" w:rsidRPr="009203F9" w:rsidRDefault="004D6EA6" w:rsidP="006747FF">
            <w:pPr>
              <w:rPr>
                <w:color w:val="000000"/>
                <w:sz w:val="22"/>
                <w:szCs w:val="22"/>
              </w:rPr>
            </w:pPr>
            <w:r w:rsidRPr="009203F9">
              <w:rPr>
                <w:color w:val="000000"/>
                <w:sz w:val="22"/>
                <w:szCs w:val="22"/>
              </w:rPr>
              <w:t>Котельная «Набережная»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2A128D" w14:textId="77777777" w:rsidR="004D6EA6" w:rsidRPr="004D6EA6" w:rsidRDefault="004D6EA6">
            <w:pPr>
              <w:jc w:val="center"/>
              <w:rPr>
                <w:color w:val="000000"/>
                <w:sz w:val="22"/>
                <w:szCs w:val="22"/>
              </w:rPr>
            </w:pPr>
            <w:r w:rsidRPr="004D6EA6">
              <w:rPr>
                <w:color w:val="000000"/>
                <w:sz w:val="22"/>
                <w:szCs w:val="22"/>
              </w:rPr>
              <w:t>2,031</w:t>
            </w:r>
          </w:p>
        </w:tc>
      </w:tr>
      <w:tr w:rsidR="004D6EA6" w:rsidRPr="009203F9" w14:paraId="5D0032EF" w14:textId="77777777" w:rsidTr="004D6EA6">
        <w:trPr>
          <w:trHeight w:val="268"/>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0ABBA25" w14:textId="77777777" w:rsidR="004D6EA6" w:rsidRPr="009203F9" w:rsidRDefault="004D6EA6" w:rsidP="006747FF">
            <w:pPr>
              <w:jc w:val="center"/>
              <w:rPr>
                <w:color w:val="000000"/>
                <w:sz w:val="22"/>
                <w:szCs w:val="22"/>
              </w:rPr>
            </w:pPr>
            <w:r w:rsidRPr="009203F9">
              <w:rPr>
                <w:color w:val="000000"/>
                <w:sz w:val="22"/>
                <w:szCs w:val="22"/>
              </w:rPr>
              <w:t>3.</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11006D" w14:textId="77777777" w:rsidR="004D6EA6" w:rsidRPr="009203F9" w:rsidRDefault="004D6EA6" w:rsidP="006747FF">
            <w:pPr>
              <w:rPr>
                <w:color w:val="000000"/>
                <w:sz w:val="22"/>
                <w:szCs w:val="22"/>
              </w:rPr>
            </w:pPr>
            <w:r w:rsidRPr="009203F9">
              <w:rPr>
                <w:color w:val="000000"/>
                <w:sz w:val="22"/>
                <w:szCs w:val="22"/>
              </w:rPr>
              <w:t>Котельная «Больница»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4A0720" w14:textId="77777777" w:rsidR="004D6EA6" w:rsidRPr="004D6EA6" w:rsidRDefault="004D6EA6">
            <w:pPr>
              <w:jc w:val="center"/>
              <w:rPr>
                <w:color w:val="000000"/>
                <w:sz w:val="22"/>
                <w:szCs w:val="22"/>
              </w:rPr>
            </w:pPr>
            <w:r w:rsidRPr="004D6EA6">
              <w:rPr>
                <w:color w:val="000000"/>
                <w:sz w:val="22"/>
                <w:szCs w:val="22"/>
              </w:rPr>
              <w:t>1,1807</w:t>
            </w:r>
          </w:p>
        </w:tc>
      </w:tr>
      <w:tr w:rsidR="004D6EA6" w:rsidRPr="009203F9" w14:paraId="6E1D43C4" w14:textId="77777777" w:rsidTr="004D6EA6">
        <w:trPr>
          <w:trHeight w:val="257"/>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AEF2A2" w14:textId="77777777" w:rsidR="004D6EA6" w:rsidRPr="009203F9" w:rsidRDefault="004D6EA6" w:rsidP="006747FF">
            <w:pPr>
              <w:jc w:val="center"/>
              <w:rPr>
                <w:color w:val="000000"/>
                <w:sz w:val="22"/>
                <w:szCs w:val="22"/>
              </w:rPr>
            </w:pPr>
            <w:r w:rsidRPr="009203F9">
              <w:rPr>
                <w:color w:val="000000"/>
                <w:sz w:val="22"/>
                <w:szCs w:val="22"/>
              </w:rPr>
              <w:t>4.</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19F1BB3" w14:textId="77777777" w:rsidR="004D6EA6" w:rsidRPr="009203F9" w:rsidRDefault="004D6EA6" w:rsidP="006747FF">
            <w:pPr>
              <w:rPr>
                <w:color w:val="000000"/>
                <w:sz w:val="22"/>
                <w:szCs w:val="22"/>
              </w:rPr>
            </w:pPr>
            <w:r w:rsidRPr="009203F9">
              <w:rPr>
                <w:color w:val="000000"/>
                <w:sz w:val="22"/>
                <w:szCs w:val="22"/>
              </w:rPr>
              <w:t>Котельная «Учкомбинат»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F67CC4" w14:textId="77777777" w:rsidR="004D6EA6" w:rsidRPr="004D6EA6" w:rsidRDefault="004D6EA6">
            <w:pPr>
              <w:jc w:val="center"/>
              <w:rPr>
                <w:color w:val="000000"/>
                <w:sz w:val="22"/>
                <w:szCs w:val="22"/>
              </w:rPr>
            </w:pPr>
            <w:r w:rsidRPr="004D6EA6">
              <w:rPr>
                <w:color w:val="000000"/>
                <w:sz w:val="22"/>
                <w:szCs w:val="22"/>
              </w:rPr>
              <w:t>0,6817</w:t>
            </w:r>
          </w:p>
        </w:tc>
      </w:tr>
      <w:tr w:rsidR="004D6EA6" w:rsidRPr="009203F9" w14:paraId="797C162A" w14:textId="77777777" w:rsidTr="004D6EA6">
        <w:trPr>
          <w:trHeight w:val="412"/>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BDAADD" w14:textId="77777777" w:rsidR="004D6EA6" w:rsidRPr="009203F9" w:rsidRDefault="004D6EA6" w:rsidP="006747FF">
            <w:pPr>
              <w:jc w:val="center"/>
              <w:rPr>
                <w:color w:val="000000"/>
                <w:sz w:val="22"/>
                <w:szCs w:val="22"/>
              </w:rPr>
            </w:pPr>
            <w:r w:rsidRPr="009203F9">
              <w:rPr>
                <w:color w:val="000000"/>
                <w:sz w:val="22"/>
                <w:szCs w:val="22"/>
              </w:rPr>
              <w:t>5.</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50D972" w14:textId="77777777" w:rsidR="004D6EA6" w:rsidRPr="009203F9" w:rsidRDefault="004D6EA6" w:rsidP="006747FF">
            <w:pPr>
              <w:rPr>
                <w:color w:val="000000"/>
                <w:sz w:val="22"/>
                <w:szCs w:val="22"/>
              </w:rPr>
            </w:pPr>
            <w:r w:rsidRPr="009203F9">
              <w:rPr>
                <w:color w:val="000000"/>
                <w:sz w:val="22"/>
                <w:szCs w:val="22"/>
              </w:rPr>
              <w:t>Котельная «ст. Тамерлан»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B2B951" w14:textId="77777777" w:rsidR="004D6EA6" w:rsidRPr="004D6EA6" w:rsidRDefault="004D6EA6">
            <w:pPr>
              <w:jc w:val="center"/>
              <w:rPr>
                <w:color w:val="000000"/>
                <w:sz w:val="22"/>
                <w:szCs w:val="22"/>
              </w:rPr>
            </w:pPr>
            <w:r w:rsidRPr="004D6EA6">
              <w:rPr>
                <w:color w:val="000000"/>
                <w:sz w:val="22"/>
                <w:szCs w:val="22"/>
              </w:rPr>
              <w:t>1,601</w:t>
            </w:r>
          </w:p>
        </w:tc>
      </w:tr>
      <w:tr w:rsidR="004D6EA6" w:rsidRPr="009203F9" w14:paraId="4A1DA2BB" w14:textId="77777777" w:rsidTr="004D6EA6">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6B3CE0" w14:textId="77777777" w:rsidR="004D6EA6" w:rsidRPr="009203F9" w:rsidRDefault="004D6EA6" w:rsidP="006747FF">
            <w:pPr>
              <w:jc w:val="center"/>
              <w:rPr>
                <w:color w:val="000000"/>
                <w:sz w:val="22"/>
                <w:szCs w:val="22"/>
              </w:rPr>
            </w:pPr>
            <w:r w:rsidRPr="009203F9">
              <w:rPr>
                <w:color w:val="000000"/>
                <w:sz w:val="22"/>
                <w:szCs w:val="22"/>
              </w:rPr>
              <w:t>6.</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0B1B57" w14:textId="77777777" w:rsidR="004D6EA6" w:rsidRPr="009203F9" w:rsidRDefault="004D6EA6" w:rsidP="006747FF">
            <w:pPr>
              <w:rPr>
                <w:color w:val="000000"/>
                <w:sz w:val="22"/>
                <w:szCs w:val="22"/>
              </w:rPr>
            </w:pPr>
            <w:r w:rsidRPr="009203F9">
              <w:rPr>
                <w:color w:val="000000"/>
                <w:sz w:val="22"/>
                <w:szCs w:val="22"/>
              </w:rPr>
              <w:t>Котельная «МКДОУ «Детский сад №11 Сказка»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624BAC4" w14:textId="77777777" w:rsidR="004D6EA6" w:rsidRPr="004D6EA6" w:rsidRDefault="004D6EA6">
            <w:pPr>
              <w:jc w:val="center"/>
              <w:rPr>
                <w:color w:val="000000"/>
                <w:sz w:val="22"/>
                <w:szCs w:val="22"/>
              </w:rPr>
            </w:pPr>
            <w:r w:rsidRPr="004D6EA6">
              <w:rPr>
                <w:color w:val="000000"/>
                <w:sz w:val="22"/>
                <w:szCs w:val="22"/>
              </w:rPr>
              <w:t>0,1225</w:t>
            </w:r>
          </w:p>
        </w:tc>
      </w:tr>
      <w:tr w:rsidR="004D6EA6" w:rsidRPr="009203F9" w14:paraId="2036C31B" w14:textId="77777777" w:rsidTr="004D6EA6">
        <w:trPr>
          <w:trHeight w:val="475"/>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F8BC3E" w14:textId="77777777" w:rsidR="004D6EA6" w:rsidRPr="009203F9" w:rsidRDefault="004D6EA6" w:rsidP="006747FF">
            <w:pPr>
              <w:jc w:val="center"/>
              <w:rPr>
                <w:color w:val="000000"/>
                <w:sz w:val="22"/>
                <w:szCs w:val="22"/>
              </w:rPr>
            </w:pPr>
            <w:r w:rsidRPr="009203F9">
              <w:rPr>
                <w:color w:val="000000"/>
                <w:sz w:val="22"/>
                <w:szCs w:val="22"/>
              </w:rPr>
              <w:t>7.</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5A8E55" w14:textId="70FD264F" w:rsidR="004D6EA6" w:rsidRPr="009203F9" w:rsidRDefault="008847DF" w:rsidP="006747FF">
            <w:pPr>
              <w:rPr>
                <w:color w:val="000000"/>
                <w:sz w:val="22"/>
                <w:szCs w:val="22"/>
              </w:rPr>
            </w:pPr>
            <w:r>
              <w:rPr>
                <w:color w:val="000000"/>
                <w:sz w:val="22"/>
                <w:szCs w:val="22"/>
              </w:rPr>
              <w:t>КБМА-900</w:t>
            </w:r>
            <w:r w:rsidR="004D6EA6" w:rsidRPr="009203F9">
              <w:rPr>
                <w:color w:val="000000"/>
                <w:sz w:val="22"/>
                <w:szCs w:val="22"/>
              </w:rPr>
              <w:t xml:space="preserve"> с. Бородиновка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133DCC" w14:textId="77777777" w:rsidR="004D6EA6" w:rsidRPr="004D6EA6" w:rsidRDefault="004D6EA6">
            <w:pPr>
              <w:jc w:val="center"/>
              <w:rPr>
                <w:color w:val="000000"/>
                <w:sz w:val="22"/>
                <w:szCs w:val="22"/>
              </w:rPr>
            </w:pPr>
            <w:r w:rsidRPr="004D6EA6">
              <w:rPr>
                <w:sz w:val="22"/>
                <w:szCs w:val="22"/>
              </w:rPr>
              <w:t>0,5319</w:t>
            </w:r>
          </w:p>
        </w:tc>
      </w:tr>
      <w:tr w:rsidR="004D6EA6" w:rsidRPr="009203F9" w14:paraId="3909F955" w14:textId="77777777" w:rsidTr="004D6EA6">
        <w:trPr>
          <w:trHeight w:val="425"/>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E7B05B" w14:textId="77777777" w:rsidR="004D6EA6" w:rsidRPr="009203F9" w:rsidRDefault="004D6EA6" w:rsidP="006747FF">
            <w:pPr>
              <w:jc w:val="center"/>
              <w:rPr>
                <w:color w:val="000000"/>
                <w:sz w:val="22"/>
                <w:szCs w:val="22"/>
              </w:rPr>
            </w:pPr>
            <w:r w:rsidRPr="009203F9">
              <w:rPr>
                <w:color w:val="000000"/>
                <w:sz w:val="22"/>
                <w:szCs w:val="22"/>
              </w:rPr>
              <w:t>8.</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659330" w14:textId="1CF9BD1F" w:rsidR="004D6EA6" w:rsidRPr="009203F9" w:rsidRDefault="008847DF" w:rsidP="006747FF">
            <w:pPr>
              <w:rPr>
                <w:color w:val="000000"/>
                <w:sz w:val="22"/>
                <w:szCs w:val="22"/>
              </w:rPr>
            </w:pPr>
            <w:r>
              <w:rPr>
                <w:color w:val="000000"/>
                <w:sz w:val="22"/>
                <w:szCs w:val="22"/>
              </w:rPr>
              <w:t>КБМА-</w:t>
            </w:r>
            <w:proofErr w:type="gramStart"/>
            <w:r>
              <w:rPr>
                <w:color w:val="000000"/>
                <w:sz w:val="22"/>
                <w:szCs w:val="22"/>
              </w:rPr>
              <w:t>1500</w:t>
            </w:r>
            <w:r w:rsidR="004D6EA6" w:rsidRPr="009203F9">
              <w:rPr>
                <w:color w:val="000000"/>
                <w:sz w:val="22"/>
                <w:szCs w:val="22"/>
              </w:rPr>
              <w:t xml:space="preserve">  п.</w:t>
            </w:r>
            <w:proofErr w:type="gramEnd"/>
            <w:r w:rsidR="004D6EA6" w:rsidRPr="009203F9">
              <w:rPr>
                <w:color w:val="000000"/>
                <w:sz w:val="22"/>
                <w:szCs w:val="22"/>
              </w:rPr>
              <w:t xml:space="preserve"> Новый Урал</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CC634B" w14:textId="77777777" w:rsidR="004D6EA6" w:rsidRPr="004D6EA6" w:rsidRDefault="004D6EA6">
            <w:pPr>
              <w:jc w:val="center"/>
              <w:rPr>
                <w:color w:val="000000"/>
                <w:sz w:val="22"/>
                <w:szCs w:val="22"/>
              </w:rPr>
            </w:pPr>
            <w:r w:rsidRPr="004D6EA6">
              <w:rPr>
                <w:color w:val="000000"/>
                <w:sz w:val="22"/>
                <w:szCs w:val="22"/>
              </w:rPr>
              <w:t>1,031</w:t>
            </w:r>
          </w:p>
        </w:tc>
      </w:tr>
      <w:tr w:rsidR="004D6EA6" w:rsidRPr="009203F9" w14:paraId="6EEB9F72" w14:textId="77777777" w:rsidTr="004D6EA6">
        <w:trPr>
          <w:trHeight w:val="559"/>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AEF77D" w14:textId="77777777" w:rsidR="004D6EA6" w:rsidRPr="009203F9" w:rsidRDefault="004D6EA6" w:rsidP="006747FF">
            <w:pPr>
              <w:jc w:val="center"/>
              <w:rPr>
                <w:color w:val="000000"/>
                <w:sz w:val="22"/>
                <w:szCs w:val="22"/>
              </w:rPr>
            </w:pPr>
            <w:r w:rsidRPr="009203F9">
              <w:rPr>
                <w:color w:val="000000"/>
                <w:sz w:val="22"/>
                <w:szCs w:val="22"/>
              </w:rPr>
              <w:t>9.</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59466F" w14:textId="77777777" w:rsidR="004D6EA6" w:rsidRPr="009203F9" w:rsidRDefault="004D6EA6" w:rsidP="006747FF">
            <w:pPr>
              <w:rPr>
                <w:color w:val="000000"/>
                <w:sz w:val="22"/>
                <w:szCs w:val="22"/>
              </w:rPr>
            </w:pPr>
            <w:r w:rsidRPr="009203F9">
              <w:rPr>
                <w:color w:val="000000"/>
                <w:sz w:val="22"/>
                <w:szCs w:val="22"/>
              </w:rPr>
              <w:t>ТКУ «Школа» п. Красный Октябрь</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EFE9DD" w14:textId="77777777" w:rsidR="004D6EA6" w:rsidRPr="004D6EA6" w:rsidRDefault="004D6EA6">
            <w:pPr>
              <w:jc w:val="center"/>
              <w:rPr>
                <w:color w:val="000000"/>
                <w:sz w:val="22"/>
                <w:szCs w:val="22"/>
              </w:rPr>
            </w:pPr>
            <w:r w:rsidRPr="004D6EA6">
              <w:rPr>
                <w:color w:val="000000"/>
                <w:sz w:val="22"/>
                <w:szCs w:val="22"/>
              </w:rPr>
              <w:t>0,389</w:t>
            </w:r>
          </w:p>
        </w:tc>
      </w:tr>
      <w:tr w:rsidR="004D6EA6" w:rsidRPr="009203F9" w14:paraId="6AA7F426" w14:textId="77777777" w:rsidTr="004D6EA6">
        <w:trPr>
          <w:trHeight w:val="709"/>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50C249" w14:textId="77777777" w:rsidR="004D6EA6" w:rsidRPr="009203F9" w:rsidRDefault="004D6EA6" w:rsidP="006747FF">
            <w:pPr>
              <w:jc w:val="center"/>
              <w:rPr>
                <w:color w:val="000000"/>
                <w:sz w:val="22"/>
                <w:szCs w:val="22"/>
              </w:rPr>
            </w:pPr>
            <w:r w:rsidRPr="009203F9">
              <w:rPr>
                <w:color w:val="000000"/>
                <w:sz w:val="22"/>
                <w:szCs w:val="22"/>
              </w:rPr>
              <w:t>10.</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3A5DB0" w14:textId="77777777" w:rsidR="004D6EA6" w:rsidRPr="009203F9" w:rsidRDefault="004D6EA6" w:rsidP="006747FF">
            <w:pPr>
              <w:rPr>
                <w:color w:val="000000"/>
                <w:sz w:val="22"/>
                <w:szCs w:val="22"/>
              </w:rPr>
            </w:pPr>
            <w:r w:rsidRPr="009203F9">
              <w:rPr>
                <w:color w:val="000000"/>
                <w:sz w:val="22"/>
                <w:szCs w:val="22"/>
              </w:rPr>
              <w:t>ТКУ «Дом культуры» п. Красный Октябрь</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28E361" w14:textId="77777777" w:rsidR="004D6EA6" w:rsidRPr="004D6EA6" w:rsidRDefault="004D6EA6">
            <w:pPr>
              <w:jc w:val="center"/>
              <w:rPr>
                <w:color w:val="000000"/>
                <w:sz w:val="22"/>
                <w:szCs w:val="22"/>
              </w:rPr>
            </w:pPr>
            <w:r w:rsidRPr="004D6EA6">
              <w:rPr>
                <w:color w:val="000000"/>
                <w:sz w:val="22"/>
                <w:szCs w:val="22"/>
              </w:rPr>
              <w:t>0,343</w:t>
            </w:r>
          </w:p>
        </w:tc>
      </w:tr>
      <w:tr w:rsidR="004D6EA6" w:rsidRPr="009203F9" w14:paraId="6E8C79A3" w14:textId="77777777" w:rsidTr="004D6EA6">
        <w:trPr>
          <w:trHeight w:val="485"/>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4E5602" w14:textId="77777777" w:rsidR="004D6EA6" w:rsidRPr="009203F9" w:rsidRDefault="004D6EA6" w:rsidP="006747FF">
            <w:pPr>
              <w:jc w:val="center"/>
              <w:rPr>
                <w:color w:val="000000"/>
                <w:sz w:val="22"/>
                <w:szCs w:val="22"/>
              </w:rPr>
            </w:pPr>
            <w:r w:rsidRPr="009203F9">
              <w:rPr>
                <w:color w:val="000000"/>
                <w:sz w:val="22"/>
                <w:szCs w:val="22"/>
              </w:rPr>
              <w:t>11.</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465C67" w14:textId="77777777" w:rsidR="004D6EA6" w:rsidRPr="009203F9" w:rsidRDefault="004D6EA6" w:rsidP="006747FF">
            <w:pPr>
              <w:rPr>
                <w:color w:val="000000"/>
                <w:sz w:val="22"/>
                <w:szCs w:val="22"/>
              </w:rPr>
            </w:pPr>
            <w:r w:rsidRPr="009203F9">
              <w:rPr>
                <w:color w:val="000000"/>
                <w:sz w:val="22"/>
                <w:szCs w:val="22"/>
              </w:rPr>
              <w:t>ТКУ п. Новопокровка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538E72" w14:textId="77777777" w:rsidR="004D6EA6" w:rsidRPr="004D6EA6" w:rsidRDefault="004D6EA6">
            <w:pPr>
              <w:jc w:val="center"/>
              <w:rPr>
                <w:color w:val="000000"/>
                <w:sz w:val="22"/>
                <w:szCs w:val="22"/>
              </w:rPr>
            </w:pPr>
            <w:r w:rsidRPr="004D6EA6">
              <w:rPr>
                <w:color w:val="000000"/>
                <w:sz w:val="22"/>
                <w:szCs w:val="22"/>
              </w:rPr>
              <w:t>0,453</w:t>
            </w:r>
          </w:p>
        </w:tc>
      </w:tr>
      <w:tr w:rsidR="004D6EA6" w:rsidRPr="009203F9" w14:paraId="2F6A6A65" w14:textId="77777777" w:rsidTr="004D6EA6">
        <w:trPr>
          <w:trHeight w:val="415"/>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2362B8" w14:textId="77777777" w:rsidR="004D6EA6" w:rsidRPr="009203F9" w:rsidRDefault="004D6EA6" w:rsidP="006747FF">
            <w:pPr>
              <w:jc w:val="center"/>
              <w:rPr>
                <w:color w:val="000000"/>
                <w:sz w:val="22"/>
                <w:szCs w:val="22"/>
              </w:rPr>
            </w:pPr>
            <w:r w:rsidRPr="009203F9">
              <w:rPr>
                <w:color w:val="000000"/>
                <w:sz w:val="22"/>
                <w:szCs w:val="22"/>
              </w:rPr>
              <w:t>12.</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8EF41A" w14:textId="2A99D980" w:rsidR="004D6EA6" w:rsidRPr="009203F9" w:rsidRDefault="004D6EA6" w:rsidP="006747FF">
            <w:pPr>
              <w:rPr>
                <w:color w:val="000000"/>
                <w:sz w:val="22"/>
                <w:szCs w:val="22"/>
              </w:rPr>
            </w:pPr>
            <w:r w:rsidRPr="009203F9">
              <w:rPr>
                <w:color w:val="000000"/>
                <w:sz w:val="22"/>
                <w:szCs w:val="22"/>
              </w:rPr>
              <w:t>ТКУ «</w:t>
            </w:r>
            <w:r w:rsidR="008847DF" w:rsidRPr="009203F9">
              <w:rPr>
                <w:color w:val="000000"/>
                <w:sz w:val="22"/>
                <w:szCs w:val="22"/>
              </w:rPr>
              <w:t>Школа» с.</w:t>
            </w:r>
            <w:r w:rsidRPr="009203F9">
              <w:rPr>
                <w:color w:val="000000"/>
                <w:sz w:val="22"/>
                <w:szCs w:val="22"/>
              </w:rPr>
              <w:t xml:space="preserve"> Николаевка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375951" w14:textId="77777777" w:rsidR="004D6EA6" w:rsidRPr="004D6EA6" w:rsidRDefault="004D6EA6">
            <w:pPr>
              <w:jc w:val="center"/>
              <w:rPr>
                <w:color w:val="000000"/>
                <w:sz w:val="22"/>
                <w:szCs w:val="22"/>
              </w:rPr>
            </w:pPr>
            <w:r w:rsidRPr="004D6EA6">
              <w:rPr>
                <w:color w:val="000000"/>
                <w:sz w:val="22"/>
                <w:szCs w:val="22"/>
              </w:rPr>
              <w:t>0,153</w:t>
            </w:r>
          </w:p>
        </w:tc>
      </w:tr>
      <w:tr w:rsidR="004D6EA6" w:rsidRPr="009203F9" w14:paraId="3E09B92E" w14:textId="77777777" w:rsidTr="004D6EA6">
        <w:trPr>
          <w:trHeight w:val="273"/>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8062BC" w14:textId="77777777" w:rsidR="004D6EA6" w:rsidRPr="009203F9" w:rsidRDefault="004D6EA6" w:rsidP="006747FF">
            <w:pPr>
              <w:jc w:val="center"/>
              <w:rPr>
                <w:color w:val="000000"/>
                <w:sz w:val="22"/>
                <w:szCs w:val="22"/>
              </w:rPr>
            </w:pPr>
            <w:r w:rsidRPr="009203F9">
              <w:rPr>
                <w:color w:val="000000"/>
                <w:sz w:val="22"/>
                <w:szCs w:val="22"/>
              </w:rPr>
              <w:lastRenderedPageBreak/>
              <w:t>13.</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858890E" w14:textId="77777777" w:rsidR="004D6EA6" w:rsidRPr="009203F9" w:rsidRDefault="004D6EA6" w:rsidP="006747FF">
            <w:pPr>
              <w:rPr>
                <w:color w:val="000000"/>
                <w:sz w:val="22"/>
                <w:szCs w:val="22"/>
              </w:rPr>
            </w:pPr>
            <w:r w:rsidRPr="009203F9">
              <w:rPr>
                <w:color w:val="000000"/>
                <w:sz w:val="22"/>
                <w:szCs w:val="22"/>
              </w:rPr>
              <w:t>ТКУ «Детский сад» с. Николаевка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8ED837" w14:textId="77777777" w:rsidR="004D6EA6" w:rsidRPr="004D6EA6" w:rsidRDefault="004D6EA6">
            <w:pPr>
              <w:jc w:val="center"/>
              <w:rPr>
                <w:color w:val="000000"/>
                <w:sz w:val="22"/>
                <w:szCs w:val="22"/>
              </w:rPr>
            </w:pPr>
            <w:r w:rsidRPr="004D6EA6">
              <w:rPr>
                <w:color w:val="000000"/>
                <w:sz w:val="22"/>
                <w:szCs w:val="22"/>
              </w:rPr>
              <w:t>0,103</w:t>
            </w:r>
          </w:p>
        </w:tc>
      </w:tr>
      <w:tr w:rsidR="004D6EA6" w:rsidRPr="009203F9" w14:paraId="005CEB09" w14:textId="77777777" w:rsidTr="004D6EA6">
        <w:trPr>
          <w:trHeight w:val="245"/>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11F5A7" w14:textId="77777777" w:rsidR="004D6EA6" w:rsidRPr="009203F9" w:rsidRDefault="004D6EA6" w:rsidP="006747FF">
            <w:pPr>
              <w:jc w:val="center"/>
              <w:rPr>
                <w:color w:val="000000"/>
                <w:sz w:val="22"/>
                <w:szCs w:val="22"/>
              </w:rPr>
            </w:pPr>
            <w:r w:rsidRPr="009203F9">
              <w:rPr>
                <w:color w:val="000000"/>
                <w:sz w:val="22"/>
                <w:szCs w:val="22"/>
              </w:rPr>
              <w:t>14.</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A09B646" w14:textId="77777777" w:rsidR="004D6EA6" w:rsidRPr="009203F9" w:rsidRDefault="004D6EA6" w:rsidP="006747FF">
            <w:pPr>
              <w:rPr>
                <w:color w:val="000000"/>
                <w:sz w:val="22"/>
                <w:szCs w:val="22"/>
              </w:rPr>
            </w:pPr>
            <w:r w:rsidRPr="009203F9">
              <w:rPr>
                <w:color w:val="000000"/>
                <w:sz w:val="22"/>
                <w:szCs w:val="22"/>
              </w:rPr>
              <w:t>БТУ-300 «Школа» п. Арчаглы-Аят</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A27484" w14:textId="77777777" w:rsidR="004D6EA6" w:rsidRPr="004D6EA6" w:rsidRDefault="004D6EA6">
            <w:pPr>
              <w:jc w:val="center"/>
              <w:rPr>
                <w:color w:val="000000"/>
                <w:sz w:val="22"/>
                <w:szCs w:val="22"/>
              </w:rPr>
            </w:pPr>
            <w:r w:rsidRPr="004D6EA6">
              <w:rPr>
                <w:color w:val="000000"/>
                <w:sz w:val="22"/>
                <w:szCs w:val="22"/>
              </w:rPr>
              <w:t>0,194</w:t>
            </w:r>
          </w:p>
        </w:tc>
      </w:tr>
      <w:tr w:rsidR="006747FF" w:rsidRPr="009203F9" w14:paraId="43FC73B8" w14:textId="77777777" w:rsidTr="004D6EA6">
        <w:trPr>
          <w:trHeight w:val="20"/>
        </w:trPr>
        <w:tc>
          <w:tcPr>
            <w:tcW w:w="4896" w:type="dxa"/>
            <w:gridSpan w:val="2"/>
            <w:shd w:val="clear" w:color="000000" w:fill="FFFFFF"/>
            <w:vAlign w:val="center"/>
          </w:tcPr>
          <w:p w14:paraId="07B16E26" w14:textId="77777777" w:rsidR="006747FF" w:rsidRPr="009203F9" w:rsidRDefault="006747FF" w:rsidP="006747FF">
            <w:pPr>
              <w:keepNext/>
              <w:keepLines/>
              <w:jc w:val="right"/>
              <w:rPr>
                <w:rFonts w:eastAsiaTheme="minorHAnsi"/>
                <w:b/>
                <w:bCs/>
                <w:lang w:eastAsia="en-US"/>
              </w:rPr>
            </w:pPr>
            <w:r w:rsidRPr="009203F9">
              <w:rPr>
                <w:rFonts w:eastAsiaTheme="minorHAnsi"/>
                <w:b/>
                <w:bCs/>
                <w:lang w:eastAsia="en-US"/>
              </w:rPr>
              <w:t>ИТОГО</w:t>
            </w:r>
          </w:p>
        </w:tc>
        <w:tc>
          <w:tcPr>
            <w:tcW w:w="5128" w:type="dxa"/>
            <w:shd w:val="clear" w:color="auto" w:fill="auto"/>
            <w:vAlign w:val="center"/>
          </w:tcPr>
          <w:p w14:paraId="3CDB4BEC" w14:textId="77777777" w:rsidR="006747FF" w:rsidRPr="009203F9" w:rsidRDefault="006747FF" w:rsidP="004D6EA6">
            <w:pPr>
              <w:jc w:val="center"/>
              <w:rPr>
                <w:b/>
                <w:bCs/>
              </w:rPr>
            </w:pPr>
            <w:r w:rsidRPr="009203F9">
              <w:rPr>
                <w:b/>
                <w:bCs/>
              </w:rPr>
              <w:t>14,</w:t>
            </w:r>
            <w:r w:rsidR="004D6EA6">
              <w:rPr>
                <w:b/>
                <w:bCs/>
              </w:rPr>
              <w:t>2973</w:t>
            </w:r>
          </w:p>
        </w:tc>
      </w:tr>
    </w:tbl>
    <w:p w14:paraId="46F01FFA" w14:textId="77777777" w:rsidR="009203F9" w:rsidRDefault="009203F9" w:rsidP="00862F20">
      <w:pPr>
        <w:keepNext/>
        <w:keepLines/>
        <w:spacing w:before="120" w:after="120" w:line="360" w:lineRule="auto"/>
        <w:rPr>
          <w:bCs/>
          <w:i/>
          <w:szCs w:val="18"/>
        </w:rPr>
      </w:pPr>
    </w:p>
    <w:p w14:paraId="05079443" w14:textId="77777777" w:rsidR="00882F40" w:rsidRPr="00527BDB" w:rsidRDefault="00882F40" w:rsidP="00862F20">
      <w:pPr>
        <w:keepNext/>
        <w:keepLines/>
        <w:spacing w:before="120" w:after="120" w:line="360" w:lineRule="auto"/>
        <w:ind w:firstLine="709"/>
        <w:jc w:val="both"/>
        <w:rPr>
          <w:i/>
        </w:rPr>
      </w:pPr>
      <w:r>
        <w:rPr>
          <w:b/>
          <w:bCs/>
          <w:i/>
          <w:szCs w:val="18"/>
        </w:rPr>
        <w:t xml:space="preserve">Таблица </w:t>
      </w:r>
      <w:r w:rsidR="00F44101">
        <w:rPr>
          <w:b/>
          <w:bCs/>
          <w:i/>
          <w:szCs w:val="18"/>
        </w:rPr>
        <w:t>4</w:t>
      </w:r>
      <w:r w:rsidR="001D6604">
        <w:rPr>
          <w:b/>
          <w:bCs/>
          <w:i/>
          <w:szCs w:val="18"/>
        </w:rPr>
        <w:t>.</w:t>
      </w:r>
      <w:r w:rsidR="001D6604" w:rsidRPr="00EB601F">
        <w:rPr>
          <w:b/>
          <w:bCs/>
          <w:i/>
          <w:szCs w:val="18"/>
        </w:rPr>
        <w:t xml:space="preserve"> </w:t>
      </w:r>
      <w:r w:rsidR="00BE3329">
        <w:rPr>
          <w:i/>
        </w:rPr>
        <w:t>Полезный отпуск тепловой энергии потребителям</w:t>
      </w:r>
      <w:r w:rsidR="00261405">
        <w:rPr>
          <w:i/>
        </w:rPr>
        <w:t xml:space="preserve"> </w:t>
      </w:r>
      <w:r w:rsidR="006166B3">
        <w:rPr>
          <w:i/>
        </w:rPr>
        <w:t>Варненского</w:t>
      </w:r>
      <w:r w:rsidR="00BE3329">
        <w:rPr>
          <w:rFonts w:eastAsiaTheme="minorHAnsi"/>
          <w:i/>
        </w:rPr>
        <w:t xml:space="preserve"> </w:t>
      </w:r>
      <w:r w:rsidR="00D20B3C">
        <w:rPr>
          <w:rFonts w:eastAsiaTheme="minorHAnsi"/>
          <w:i/>
        </w:rPr>
        <w:t>муниципального округа</w:t>
      </w:r>
      <w:r w:rsidR="00BE3329">
        <w:rPr>
          <w:i/>
        </w:rPr>
        <w:t xml:space="preserve"> на текущий период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954"/>
        <w:gridCol w:w="3366"/>
      </w:tblGrid>
      <w:tr w:rsidR="009203F9" w:rsidRPr="009203F9" w14:paraId="581DD8A7" w14:textId="77777777" w:rsidTr="008847DF">
        <w:trPr>
          <w:trHeight w:val="945"/>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CF8B09" w14:textId="77777777" w:rsidR="009203F9" w:rsidRPr="009203F9" w:rsidRDefault="009203F9" w:rsidP="009203F9">
            <w:pPr>
              <w:jc w:val="center"/>
              <w:rPr>
                <w:b/>
                <w:bCs/>
                <w:color w:val="000000"/>
              </w:rPr>
            </w:pPr>
            <w:r w:rsidRPr="009203F9">
              <w:rPr>
                <w:b/>
                <w:bCs/>
                <w:color w:val="000000"/>
              </w:rPr>
              <w:t>№</w:t>
            </w:r>
          </w:p>
          <w:p w14:paraId="4B1590B1" w14:textId="77777777" w:rsidR="009203F9" w:rsidRPr="009203F9" w:rsidRDefault="009203F9" w:rsidP="009203F9">
            <w:pPr>
              <w:jc w:val="center"/>
              <w:rPr>
                <w:b/>
                <w:bCs/>
                <w:color w:val="000000"/>
              </w:rPr>
            </w:pPr>
            <w:r w:rsidRPr="009203F9">
              <w:rPr>
                <w:b/>
                <w:bCs/>
                <w:color w:val="000000"/>
              </w:rPr>
              <w:t>п/п</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5CA787" w14:textId="77777777" w:rsidR="009203F9" w:rsidRPr="009203F9" w:rsidRDefault="009203F9" w:rsidP="009203F9">
            <w:pPr>
              <w:jc w:val="center"/>
              <w:rPr>
                <w:b/>
                <w:bCs/>
                <w:color w:val="000000"/>
              </w:rPr>
            </w:pPr>
            <w:r w:rsidRPr="009203F9">
              <w:rPr>
                <w:b/>
                <w:bCs/>
                <w:color w:val="000000"/>
              </w:rPr>
              <w:t>Наименование теплоисточника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9395A0" w14:textId="77777777" w:rsidR="009203F9" w:rsidRPr="009203F9" w:rsidRDefault="009203F9" w:rsidP="009203F9">
            <w:pPr>
              <w:jc w:val="center"/>
              <w:rPr>
                <w:b/>
                <w:bCs/>
                <w:color w:val="000000"/>
              </w:rPr>
            </w:pPr>
            <w:r w:rsidRPr="009203F9">
              <w:rPr>
                <w:b/>
                <w:bCs/>
                <w:color w:val="000000"/>
              </w:rPr>
              <w:t xml:space="preserve">Полезный отпуск </w:t>
            </w:r>
          </w:p>
          <w:p w14:paraId="1EDFDBB7" w14:textId="77777777" w:rsidR="009203F9" w:rsidRPr="009203F9" w:rsidRDefault="009203F9" w:rsidP="009203F9">
            <w:pPr>
              <w:jc w:val="center"/>
              <w:rPr>
                <w:b/>
                <w:bCs/>
                <w:color w:val="000000"/>
              </w:rPr>
            </w:pPr>
            <w:r w:rsidRPr="009203F9">
              <w:rPr>
                <w:b/>
                <w:bCs/>
                <w:color w:val="000000"/>
              </w:rPr>
              <w:t xml:space="preserve">тепловой энергии, </w:t>
            </w:r>
          </w:p>
          <w:p w14:paraId="0CFCC4FD" w14:textId="77777777" w:rsidR="009203F9" w:rsidRPr="009203F9" w:rsidRDefault="009203F9" w:rsidP="009203F9">
            <w:pPr>
              <w:jc w:val="center"/>
              <w:rPr>
                <w:b/>
                <w:bCs/>
                <w:color w:val="000000"/>
              </w:rPr>
            </w:pPr>
            <w:r w:rsidRPr="009203F9">
              <w:rPr>
                <w:b/>
                <w:bCs/>
                <w:color w:val="000000"/>
              </w:rPr>
              <w:t>Гкал/год</w:t>
            </w:r>
          </w:p>
        </w:tc>
      </w:tr>
      <w:tr w:rsidR="009203F9" w:rsidRPr="009203F9" w14:paraId="38BCB064" w14:textId="77777777" w:rsidTr="00D20B3C">
        <w:trPr>
          <w:trHeight w:val="168"/>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0D6818" w14:textId="77777777" w:rsidR="009203F9" w:rsidRPr="009203F9" w:rsidRDefault="009203F9" w:rsidP="009203F9">
            <w:pPr>
              <w:jc w:val="center"/>
              <w:rPr>
                <w:color w:val="000000"/>
              </w:rPr>
            </w:pPr>
            <w:r w:rsidRPr="009203F9">
              <w:rPr>
                <w:color w:val="000000"/>
              </w:rPr>
              <w:t>1.</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5F29FF" w14:textId="77777777" w:rsidR="009203F9" w:rsidRPr="009203F9" w:rsidRDefault="009203F9" w:rsidP="008847DF">
            <w:pPr>
              <w:rPr>
                <w:color w:val="000000"/>
              </w:rPr>
            </w:pPr>
            <w:r w:rsidRPr="009203F9">
              <w:rPr>
                <w:color w:val="000000"/>
              </w:rPr>
              <w:t>Котельная «Микрорайон»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DB0E34" w14:textId="77777777" w:rsidR="009203F9" w:rsidRPr="009203F9" w:rsidRDefault="009203F9" w:rsidP="00D20B3C">
            <w:pPr>
              <w:ind w:left="-132" w:right="-144"/>
              <w:jc w:val="center"/>
              <w:rPr>
                <w:color w:val="000000"/>
              </w:rPr>
            </w:pPr>
            <w:r w:rsidRPr="009203F9">
              <w:rPr>
                <w:color w:val="000000"/>
              </w:rPr>
              <w:t>10 322</w:t>
            </w:r>
          </w:p>
        </w:tc>
      </w:tr>
      <w:tr w:rsidR="009203F9" w:rsidRPr="009203F9" w14:paraId="0BB5E573"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C7BB74" w14:textId="77777777" w:rsidR="009203F9" w:rsidRPr="009203F9" w:rsidRDefault="009203F9" w:rsidP="009203F9">
            <w:pPr>
              <w:jc w:val="center"/>
              <w:rPr>
                <w:color w:val="000000"/>
              </w:rPr>
            </w:pPr>
            <w:r w:rsidRPr="009203F9">
              <w:rPr>
                <w:color w:val="000000"/>
              </w:rPr>
              <w:t>2.</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6F23C9" w14:textId="77777777" w:rsidR="009203F9" w:rsidRPr="009203F9" w:rsidRDefault="009203F9" w:rsidP="008847DF">
            <w:pPr>
              <w:rPr>
                <w:color w:val="000000"/>
              </w:rPr>
            </w:pPr>
            <w:r w:rsidRPr="009203F9">
              <w:rPr>
                <w:color w:val="000000"/>
              </w:rPr>
              <w:t>Котельная «Набережная»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BCBD45" w14:textId="77777777" w:rsidR="009203F9" w:rsidRPr="009203F9" w:rsidRDefault="009203F9" w:rsidP="00D20B3C">
            <w:pPr>
              <w:ind w:left="-132" w:right="-144"/>
              <w:jc w:val="center"/>
              <w:rPr>
                <w:color w:val="000000"/>
              </w:rPr>
            </w:pPr>
            <w:r w:rsidRPr="009203F9">
              <w:rPr>
                <w:color w:val="000000"/>
              </w:rPr>
              <w:t>3 359</w:t>
            </w:r>
          </w:p>
        </w:tc>
      </w:tr>
      <w:tr w:rsidR="009203F9" w:rsidRPr="009203F9" w14:paraId="48391BEE" w14:textId="77777777" w:rsidTr="00D20B3C">
        <w:trPr>
          <w:trHeight w:val="142"/>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301709" w14:textId="77777777" w:rsidR="009203F9" w:rsidRPr="009203F9" w:rsidRDefault="009203F9" w:rsidP="009203F9">
            <w:pPr>
              <w:jc w:val="center"/>
              <w:rPr>
                <w:color w:val="000000"/>
              </w:rPr>
            </w:pPr>
            <w:r w:rsidRPr="009203F9">
              <w:rPr>
                <w:color w:val="000000"/>
              </w:rPr>
              <w:t>3.</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F09F31" w14:textId="77777777" w:rsidR="009203F9" w:rsidRPr="009203F9" w:rsidRDefault="009203F9" w:rsidP="008847DF">
            <w:pPr>
              <w:rPr>
                <w:color w:val="000000"/>
              </w:rPr>
            </w:pPr>
            <w:r w:rsidRPr="009203F9">
              <w:rPr>
                <w:color w:val="000000"/>
              </w:rPr>
              <w:t>Котельная «Больница»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17FC5C" w14:textId="77777777" w:rsidR="009203F9" w:rsidRPr="009203F9" w:rsidRDefault="009203F9" w:rsidP="00D20B3C">
            <w:pPr>
              <w:ind w:left="-132" w:right="-144"/>
              <w:jc w:val="center"/>
              <w:rPr>
                <w:color w:val="000000"/>
              </w:rPr>
            </w:pPr>
            <w:r w:rsidRPr="009203F9">
              <w:rPr>
                <w:color w:val="000000"/>
              </w:rPr>
              <w:t>2 586</w:t>
            </w:r>
          </w:p>
        </w:tc>
      </w:tr>
      <w:tr w:rsidR="009203F9" w:rsidRPr="009203F9" w14:paraId="3CCECC32" w14:textId="77777777" w:rsidTr="00D20B3C">
        <w:trPr>
          <w:trHeight w:val="186"/>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F15061" w14:textId="77777777" w:rsidR="009203F9" w:rsidRPr="009203F9" w:rsidRDefault="009203F9" w:rsidP="009203F9">
            <w:pPr>
              <w:jc w:val="center"/>
              <w:rPr>
                <w:color w:val="000000"/>
              </w:rPr>
            </w:pPr>
            <w:r w:rsidRPr="009203F9">
              <w:rPr>
                <w:color w:val="000000"/>
              </w:rPr>
              <w:t>4.</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A567B0" w14:textId="77777777" w:rsidR="009203F9" w:rsidRPr="009203F9" w:rsidRDefault="009203F9" w:rsidP="008847DF">
            <w:pPr>
              <w:rPr>
                <w:color w:val="000000"/>
              </w:rPr>
            </w:pPr>
            <w:r w:rsidRPr="009203F9">
              <w:rPr>
                <w:color w:val="000000"/>
              </w:rPr>
              <w:t>Котельная «Учкомбинат»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87AB99" w14:textId="77777777" w:rsidR="009203F9" w:rsidRPr="009203F9" w:rsidRDefault="009203F9" w:rsidP="00D20B3C">
            <w:pPr>
              <w:ind w:left="-132" w:right="-144"/>
              <w:jc w:val="center"/>
              <w:rPr>
                <w:color w:val="000000"/>
              </w:rPr>
            </w:pPr>
            <w:r w:rsidRPr="009203F9">
              <w:rPr>
                <w:color w:val="000000"/>
              </w:rPr>
              <w:t>1 344</w:t>
            </w:r>
          </w:p>
        </w:tc>
      </w:tr>
      <w:tr w:rsidR="009203F9" w:rsidRPr="009203F9" w14:paraId="178D6DB9" w14:textId="77777777" w:rsidTr="00D20B3C">
        <w:trPr>
          <w:trHeight w:val="116"/>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7C7C2B" w14:textId="77777777" w:rsidR="009203F9" w:rsidRPr="009203F9" w:rsidRDefault="009203F9" w:rsidP="009203F9">
            <w:pPr>
              <w:jc w:val="center"/>
              <w:rPr>
                <w:color w:val="000000"/>
              </w:rPr>
            </w:pPr>
            <w:r w:rsidRPr="009203F9">
              <w:rPr>
                <w:color w:val="000000"/>
              </w:rPr>
              <w:t>5.</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B46DF1" w14:textId="77777777" w:rsidR="009203F9" w:rsidRPr="009203F9" w:rsidRDefault="009203F9" w:rsidP="008847DF">
            <w:pPr>
              <w:rPr>
                <w:color w:val="000000"/>
              </w:rPr>
            </w:pPr>
            <w:r w:rsidRPr="009203F9">
              <w:rPr>
                <w:color w:val="000000"/>
              </w:rPr>
              <w:t>Котельная «ст. Тамерлан»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EA74BE" w14:textId="77777777" w:rsidR="009203F9" w:rsidRPr="009203F9" w:rsidRDefault="009203F9" w:rsidP="00D20B3C">
            <w:pPr>
              <w:ind w:left="-132" w:right="-144"/>
              <w:jc w:val="center"/>
              <w:rPr>
                <w:color w:val="000000"/>
              </w:rPr>
            </w:pPr>
            <w:r w:rsidRPr="009203F9">
              <w:rPr>
                <w:color w:val="000000"/>
              </w:rPr>
              <w:t>3 340</w:t>
            </w:r>
          </w:p>
        </w:tc>
      </w:tr>
      <w:tr w:rsidR="009203F9" w:rsidRPr="009203F9" w14:paraId="1F1EA11C"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B71DBD" w14:textId="77777777" w:rsidR="009203F9" w:rsidRPr="009203F9" w:rsidRDefault="009203F9" w:rsidP="009203F9">
            <w:pPr>
              <w:jc w:val="center"/>
              <w:rPr>
                <w:color w:val="000000"/>
              </w:rPr>
            </w:pPr>
            <w:r w:rsidRPr="009203F9">
              <w:rPr>
                <w:color w:val="000000"/>
              </w:rPr>
              <w:t>6.</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FC92BC" w14:textId="77777777" w:rsidR="009203F9" w:rsidRPr="009203F9" w:rsidRDefault="009203F9" w:rsidP="008847DF">
            <w:pPr>
              <w:rPr>
                <w:color w:val="000000"/>
              </w:rPr>
            </w:pPr>
            <w:r w:rsidRPr="009203F9">
              <w:rPr>
                <w:color w:val="000000"/>
              </w:rPr>
              <w:t>Котельная «МКДОУ «Детский сад №11 Сказка» с. Варна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FD2F" w14:textId="77777777" w:rsidR="009203F9" w:rsidRPr="009203F9" w:rsidRDefault="009203F9" w:rsidP="00D20B3C">
            <w:pPr>
              <w:ind w:left="-132" w:right="-144"/>
              <w:jc w:val="center"/>
              <w:rPr>
                <w:color w:val="000000"/>
              </w:rPr>
            </w:pPr>
            <w:r w:rsidRPr="009203F9">
              <w:rPr>
                <w:color w:val="000000"/>
              </w:rPr>
              <w:t>275</w:t>
            </w:r>
          </w:p>
        </w:tc>
      </w:tr>
      <w:tr w:rsidR="009203F9" w:rsidRPr="009203F9" w14:paraId="13DF59F4"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176903" w14:textId="77777777" w:rsidR="009203F9" w:rsidRPr="009203F9" w:rsidRDefault="009203F9" w:rsidP="009203F9">
            <w:pPr>
              <w:jc w:val="center"/>
              <w:rPr>
                <w:color w:val="000000"/>
              </w:rPr>
            </w:pPr>
            <w:r w:rsidRPr="009203F9">
              <w:rPr>
                <w:color w:val="000000"/>
              </w:rPr>
              <w:t>7.</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24A0FC" w14:textId="1BAA58AD" w:rsidR="009203F9" w:rsidRPr="009203F9" w:rsidRDefault="008847DF" w:rsidP="008847DF">
            <w:pPr>
              <w:spacing w:line="360" w:lineRule="auto"/>
              <w:rPr>
                <w:color w:val="000000"/>
              </w:rPr>
            </w:pPr>
            <w:r>
              <w:rPr>
                <w:color w:val="000000"/>
              </w:rPr>
              <w:t>КБМА-900</w:t>
            </w:r>
            <w:r w:rsidR="009203F9" w:rsidRPr="009203F9">
              <w:rPr>
                <w:color w:val="000000"/>
              </w:rPr>
              <w:t xml:space="preserve"> с. Бородиновка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40B7FD" w14:textId="77777777" w:rsidR="009203F9" w:rsidRPr="009203F9" w:rsidRDefault="009203F9" w:rsidP="00D20B3C">
            <w:pPr>
              <w:ind w:left="-132" w:right="-144"/>
              <w:jc w:val="center"/>
              <w:rPr>
                <w:color w:val="000000"/>
              </w:rPr>
            </w:pPr>
            <w:r w:rsidRPr="009203F9">
              <w:rPr>
                <w:color w:val="000000"/>
              </w:rPr>
              <w:t>950</w:t>
            </w:r>
          </w:p>
        </w:tc>
      </w:tr>
      <w:tr w:rsidR="009203F9" w:rsidRPr="009203F9" w14:paraId="50858C8A"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8A8EA0" w14:textId="77777777" w:rsidR="009203F9" w:rsidRPr="009203F9" w:rsidRDefault="009203F9" w:rsidP="009203F9">
            <w:pPr>
              <w:jc w:val="center"/>
              <w:rPr>
                <w:color w:val="000000"/>
              </w:rPr>
            </w:pPr>
            <w:r w:rsidRPr="009203F9">
              <w:rPr>
                <w:color w:val="000000"/>
              </w:rPr>
              <w:t>8.</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8E77AD" w14:textId="1AF68396" w:rsidR="009203F9" w:rsidRPr="009203F9" w:rsidRDefault="008847DF" w:rsidP="008847DF">
            <w:pPr>
              <w:spacing w:line="360" w:lineRule="auto"/>
              <w:rPr>
                <w:color w:val="000000"/>
              </w:rPr>
            </w:pPr>
            <w:r>
              <w:rPr>
                <w:color w:val="000000"/>
              </w:rPr>
              <w:t>КБМА-1500</w:t>
            </w:r>
            <w:r w:rsidR="009203F9" w:rsidRPr="009203F9">
              <w:rPr>
                <w:color w:val="000000"/>
              </w:rPr>
              <w:t xml:space="preserve"> п. Новый Урал</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9202E2" w14:textId="77777777" w:rsidR="009203F9" w:rsidRPr="009203F9" w:rsidRDefault="009203F9" w:rsidP="00D20B3C">
            <w:pPr>
              <w:ind w:left="-132" w:right="-144"/>
              <w:jc w:val="center"/>
              <w:rPr>
                <w:color w:val="000000"/>
              </w:rPr>
            </w:pPr>
            <w:r w:rsidRPr="009203F9">
              <w:rPr>
                <w:color w:val="000000"/>
              </w:rPr>
              <w:t>2 111</w:t>
            </w:r>
          </w:p>
        </w:tc>
      </w:tr>
      <w:tr w:rsidR="009203F9" w:rsidRPr="009203F9" w14:paraId="0DC8F373"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6D6E50" w14:textId="77777777" w:rsidR="009203F9" w:rsidRPr="009203F9" w:rsidRDefault="009203F9" w:rsidP="009203F9">
            <w:pPr>
              <w:jc w:val="center"/>
              <w:rPr>
                <w:color w:val="000000"/>
              </w:rPr>
            </w:pPr>
            <w:r w:rsidRPr="009203F9">
              <w:rPr>
                <w:color w:val="000000"/>
              </w:rPr>
              <w:t>9.</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2DC748" w14:textId="77777777" w:rsidR="009203F9" w:rsidRPr="009203F9" w:rsidRDefault="009203F9" w:rsidP="008847DF">
            <w:pPr>
              <w:spacing w:line="360" w:lineRule="auto"/>
              <w:rPr>
                <w:color w:val="000000"/>
              </w:rPr>
            </w:pPr>
            <w:r w:rsidRPr="009203F9">
              <w:rPr>
                <w:color w:val="000000"/>
              </w:rPr>
              <w:t>ТКУ «Школа» п. Красный Октябрь</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2F549" w14:textId="77777777" w:rsidR="009203F9" w:rsidRPr="009203F9" w:rsidRDefault="009203F9" w:rsidP="00D20B3C">
            <w:pPr>
              <w:ind w:left="-132" w:right="-144"/>
              <w:jc w:val="center"/>
              <w:rPr>
                <w:color w:val="000000"/>
              </w:rPr>
            </w:pPr>
            <w:r w:rsidRPr="009203F9">
              <w:rPr>
                <w:color w:val="000000"/>
              </w:rPr>
              <w:t>519</w:t>
            </w:r>
          </w:p>
        </w:tc>
      </w:tr>
      <w:tr w:rsidR="009203F9" w:rsidRPr="009203F9" w14:paraId="4554CF5E"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30350D" w14:textId="77777777" w:rsidR="009203F9" w:rsidRPr="009203F9" w:rsidRDefault="009203F9" w:rsidP="009203F9">
            <w:pPr>
              <w:jc w:val="center"/>
              <w:rPr>
                <w:color w:val="000000"/>
              </w:rPr>
            </w:pPr>
            <w:r w:rsidRPr="009203F9">
              <w:rPr>
                <w:color w:val="000000"/>
              </w:rPr>
              <w:t>10.</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702F5A" w14:textId="77777777" w:rsidR="009203F9" w:rsidRPr="009203F9" w:rsidRDefault="009203F9" w:rsidP="008847DF">
            <w:pPr>
              <w:spacing w:line="360" w:lineRule="auto"/>
              <w:rPr>
                <w:color w:val="000000"/>
              </w:rPr>
            </w:pPr>
            <w:r w:rsidRPr="009203F9">
              <w:rPr>
                <w:color w:val="000000"/>
              </w:rPr>
              <w:t>ТКУ «Дом культуры» п. Красный Октябрь</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584CF" w14:textId="77777777" w:rsidR="009203F9" w:rsidRPr="009203F9" w:rsidRDefault="009203F9" w:rsidP="00D20B3C">
            <w:pPr>
              <w:ind w:left="-132" w:right="-144"/>
              <w:jc w:val="center"/>
              <w:rPr>
                <w:color w:val="000000"/>
              </w:rPr>
            </w:pPr>
            <w:r w:rsidRPr="009203F9">
              <w:rPr>
                <w:color w:val="000000"/>
              </w:rPr>
              <w:t>608</w:t>
            </w:r>
          </w:p>
        </w:tc>
      </w:tr>
      <w:tr w:rsidR="009203F9" w:rsidRPr="009203F9" w14:paraId="6CF466DB"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A41EA4" w14:textId="77777777" w:rsidR="009203F9" w:rsidRPr="009203F9" w:rsidRDefault="009203F9" w:rsidP="009203F9">
            <w:pPr>
              <w:jc w:val="center"/>
              <w:rPr>
                <w:color w:val="000000"/>
              </w:rPr>
            </w:pPr>
            <w:r w:rsidRPr="009203F9">
              <w:rPr>
                <w:color w:val="000000"/>
              </w:rPr>
              <w:t>11.</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385D15" w14:textId="77777777" w:rsidR="009203F9" w:rsidRPr="009203F9" w:rsidRDefault="009203F9" w:rsidP="008847DF">
            <w:pPr>
              <w:spacing w:line="360" w:lineRule="auto"/>
              <w:rPr>
                <w:color w:val="000000"/>
              </w:rPr>
            </w:pPr>
            <w:r w:rsidRPr="009203F9">
              <w:rPr>
                <w:color w:val="000000"/>
              </w:rPr>
              <w:t>ТКУ п. Новопокровка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57D0DC" w14:textId="77777777" w:rsidR="009203F9" w:rsidRPr="009203F9" w:rsidRDefault="009203F9" w:rsidP="00D20B3C">
            <w:pPr>
              <w:ind w:left="-132" w:right="-144"/>
              <w:jc w:val="center"/>
              <w:rPr>
                <w:color w:val="000000"/>
              </w:rPr>
            </w:pPr>
            <w:r w:rsidRPr="009203F9">
              <w:rPr>
                <w:color w:val="000000"/>
              </w:rPr>
              <w:t>798</w:t>
            </w:r>
          </w:p>
        </w:tc>
      </w:tr>
      <w:tr w:rsidR="009203F9" w:rsidRPr="009203F9" w14:paraId="68567CA3" w14:textId="77777777" w:rsidTr="00D20B3C">
        <w:trPr>
          <w:trHeight w:val="146"/>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1ABEB7" w14:textId="77777777" w:rsidR="009203F9" w:rsidRPr="009203F9" w:rsidRDefault="009203F9" w:rsidP="009203F9">
            <w:pPr>
              <w:jc w:val="center"/>
              <w:rPr>
                <w:color w:val="000000"/>
              </w:rPr>
            </w:pPr>
            <w:r w:rsidRPr="009203F9">
              <w:rPr>
                <w:color w:val="000000"/>
              </w:rPr>
              <w:t>12.</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1366B1" w14:textId="77777777" w:rsidR="009203F9" w:rsidRPr="009203F9" w:rsidRDefault="009203F9" w:rsidP="008847DF">
            <w:pPr>
              <w:spacing w:line="360" w:lineRule="auto"/>
              <w:rPr>
                <w:color w:val="000000"/>
              </w:rPr>
            </w:pPr>
            <w:r w:rsidRPr="009203F9">
              <w:rPr>
                <w:color w:val="000000"/>
              </w:rPr>
              <w:t>ТКУ «Школа» с. Николаевка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8A03" w14:textId="77777777" w:rsidR="009203F9" w:rsidRPr="009203F9" w:rsidRDefault="009203F9" w:rsidP="00D20B3C">
            <w:pPr>
              <w:ind w:left="-132" w:right="-144"/>
              <w:jc w:val="center"/>
              <w:rPr>
                <w:color w:val="000000"/>
              </w:rPr>
            </w:pPr>
            <w:r w:rsidRPr="009203F9">
              <w:rPr>
                <w:color w:val="000000"/>
              </w:rPr>
              <w:t>269</w:t>
            </w:r>
          </w:p>
        </w:tc>
      </w:tr>
      <w:tr w:rsidR="009203F9" w:rsidRPr="009203F9" w14:paraId="7DD935EE"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F87A9D" w14:textId="77777777" w:rsidR="009203F9" w:rsidRPr="009203F9" w:rsidRDefault="009203F9" w:rsidP="009203F9">
            <w:pPr>
              <w:jc w:val="center"/>
              <w:rPr>
                <w:color w:val="000000"/>
              </w:rPr>
            </w:pPr>
            <w:r w:rsidRPr="009203F9">
              <w:rPr>
                <w:color w:val="000000"/>
              </w:rPr>
              <w:t>13.</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84CD79" w14:textId="77777777" w:rsidR="009203F9" w:rsidRPr="009203F9" w:rsidRDefault="009203F9" w:rsidP="008847DF">
            <w:pPr>
              <w:spacing w:line="360" w:lineRule="auto"/>
              <w:rPr>
                <w:color w:val="000000"/>
              </w:rPr>
            </w:pPr>
            <w:r w:rsidRPr="009203F9">
              <w:rPr>
                <w:color w:val="000000"/>
              </w:rPr>
              <w:t>ТКУ «Детский сад» с. Николаевка</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CB7F23" w14:textId="77777777" w:rsidR="009203F9" w:rsidRPr="009203F9" w:rsidRDefault="009203F9" w:rsidP="00D20B3C">
            <w:pPr>
              <w:ind w:left="-132" w:right="-144"/>
              <w:jc w:val="center"/>
              <w:rPr>
                <w:color w:val="000000"/>
              </w:rPr>
            </w:pPr>
            <w:r w:rsidRPr="009203F9">
              <w:rPr>
                <w:color w:val="000000"/>
              </w:rPr>
              <w:t>246</w:t>
            </w:r>
          </w:p>
        </w:tc>
      </w:tr>
      <w:tr w:rsidR="009203F9" w:rsidRPr="009203F9" w14:paraId="4B8B60FE" w14:textId="77777777" w:rsidTr="00D20B3C">
        <w:trPr>
          <w:trHeight w:val="77"/>
          <w:tblHeader/>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F6F1F6" w14:textId="77777777" w:rsidR="009203F9" w:rsidRPr="009203F9" w:rsidRDefault="009203F9" w:rsidP="009203F9">
            <w:pPr>
              <w:jc w:val="center"/>
              <w:rPr>
                <w:color w:val="000000"/>
              </w:rPr>
            </w:pPr>
            <w:r w:rsidRPr="009203F9">
              <w:rPr>
                <w:color w:val="000000"/>
              </w:rPr>
              <w:t>14.</w:t>
            </w:r>
          </w:p>
        </w:tc>
        <w:tc>
          <w:tcPr>
            <w:tcW w:w="5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AD1FA4" w14:textId="77777777" w:rsidR="009203F9" w:rsidRPr="009203F9" w:rsidRDefault="009203F9" w:rsidP="008847DF">
            <w:pPr>
              <w:spacing w:line="360" w:lineRule="auto"/>
              <w:rPr>
                <w:color w:val="000000"/>
              </w:rPr>
            </w:pPr>
            <w:r w:rsidRPr="009203F9">
              <w:rPr>
                <w:color w:val="000000"/>
              </w:rPr>
              <w:t>БТУ-300 «Школа» п. Арчаглы-Аят</w:t>
            </w:r>
          </w:p>
        </w:tc>
        <w:tc>
          <w:tcPr>
            <w:tcW w:w="33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A3B609" w14:textId="77777777" w:rsidR="009203F9" w:rsidRPr="009203F9" w:rsidRDefault="009203F9" w:rsidP="00D20B3C">
            <w:pPr>
              <w:ind w:left="-132" w:right="-144"/>
              <w:jc w:val="center"/>
              <w:rPr>
                <w:color w:val="000000"/>
              </w:rPr>
            </w:pPr>
            <w:r w:rsidRPr="009203F9">
              <w:rPr>
                <w:color w:val="000000"/>
              </w:rPr>
              <w:t>296</w:t>
            </w:r>
          </w:p>
        </w:tc>
      </w:tr>
      <w:tr w:rsidR="009203F9" w:rsidRPr="009203F9" w14:paraId="296624C9" w14:textId="77777777" w:rsidTr="00D20B3C">
        <w:trPr>
          <w:trHeight w:val="20"/>
        </w:trPr>
        <w:tc>
          <w:tcPr>
            <w:tcW w:w="6663" w:type="dxa"/>
            <w:gridSpan w:val="2"/>
            <w:shd w:val="clear" w:color="000000" w:fill="FFFFFF"/>
            <w:vAlign w:val="center"/>
          </w:tcPr>
          <w:p w14:paraId="3D14D56D" w14:textId="77777777" w:rsidR="009203F9" w:rsidRPr="009203F9" w:rsidRDefault="009203F9" w:rsidP="009203F9">
            <w:pPr>
              <w:keepNext/>
              <w:keepLines/>
              <w:spacing w:line="360" w:lineRule="auto"/>
              <w:jc w:val="right"/>
              <w:rPr>
                <w:rFonts w:eastAsiaTheme="minorHAnsi"/>
                <w:b/>
                <w:bCs/>
                <w:lang w:eastAsia="en-US"/>
              </w:rPr>
            </w:pPr>
            <w:r w:rsidRPr="009203F9">
              <w:rPr>
                <w:rFonts w:eastAsiaTheme="minorHAnsi"/>
                <w:b/>
                <w:bCs/>
                <w:lang w:eastAsia="en-US"/>
              </w:rPr>
              <w:t>ИТОГО</w:t>
            </w:r>
          </w:p>
        </w:tc>
        <w:tc>
          <w:tcPr>
            <w:tcW w:w="3366" w:type="dxa"/>
            <w:shd w:val="clear" w:color="auto" w:fill="auto"/>
          </w:tcPr>
          <w:p w14:paraId="634C98AD" w14:textId="77777777" w:rsidR="009203F9" w:rsidRPr="009203F9" w:rsidRDefault="009203F9" w:rsidP="00D20B3C">
            <w:pPr>
              <w:tabs>
                <w:tab w:val="left" w:pos="1350"/>
              </w:tabs>
              <w:autoSpaceDE w:val="0"/>
              <w:autoSpaceDN w:val="0"/>
              <w:adjustRightInd w:val="0"/>
              <w:spacing w:line="360" w:lineRule="auto"/>
              <w:ind w:left="-132" w:right="-144"/>
              <w:jc w:val="center"/>
              <w:rPr>
                <w:rFonts w:eastAsiaTheme="minorHAnsi"/>
                <w:b/>
                <w:bCs/>
                <w:sz w:val="6"/>
                <w:szCs w:val="6"/>
                <w:lang w:eastAsia="en-US" w:bidi="en-US"/>
              </w:rPr>
            </w:pPr>
          </w:p>
          <w:p w14:paraId="0C8A1C23" w14:textId="77777777" w:rsidR="009203F9" w:rsidRPr="009203F9" w:rsidRDefault="009203F9" w:rsidP="00D20B3C">
            <w:pPr>
              <w:tabs>
                <w:tab w:val="left" w:pos="1350"/>
              </w:tabs>
              <w:autoSpaceDE w:val="0"/>
              <w:autoSpaceDN w:val="0"/>
              <w:adjustRightInd w:val="0"/>
              <w:spacing w:line="360" w:lineRule="auto"/>
              <w:ind w:left="-132" w:right="-144"/>
              <w:jc w:val="center"/>
              <w:rPr>
                <w:rFonts w:eastAsiaTheme="minorHAnsi"/>
                <w:b/>
                <w:bCs/>
                <w:lang w:eastAsia="en-US" w:bidi="en-US"/>
              </w:rPr>
            </w:pPr>
            <w:r w:rsidRPr="009203F9">
              <w:rPr>
                <w:rFonts w:eastAsiaTheme="minorHAnsi"/>
                <w:b/>
                <w:bCs/>
                <w:lang w:eastAsia="en-US" w:bidi="en-US"/>
              </w:rPr>
              <w:t>27 023</w:t>
            </w:r>
          </w:p>
        </w:tc>
      </w:tr>
    </w:tbl>
    <w:p w14:paraId="4E9E0417" w14:textId="77777777" w:rsidR="005D1764" w:rsidRPr="005D1764" w:rsidRDefault="005D1764" w:rsidP="00862F20">
      <w:pPr>
        <w:tabs>
          <w:tab w:val="left" w:pos="1613"/>
        </w:tabs>
        <w:spacing w:line="360" w:lineRule="auto"/>
        <w:ind w:firstLine="567"/>
        <w:jc w:val="both"/>
        <w:rPr>
          <w:color w:val="0F243E" w:themeColor="text2" w:themeShade="80"/>
          <w:kern w:val="28"/>
          <w:szCs w:val="16"/>
        </w:rPr>
      </w:pPr>
    </w:p>
    <w:p w14:paraId="1F0FD4BA"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По заключенным договорам на теплоснабжение, полезный отпуск тепловой энергии потребителям Варненского муниципального округа на текущий период составляет:</w:t>
      </w:r>
    </w:p>
    <w:p w14:paraId="3D60AC67"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 По  котельной «Микрорайон» - 10 322 Гкал в том числе:</w:t>
      </w:r>
    </w:p>
    <w:p w14:paraId="40C2B42C"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2 271 Гкал (22 %);</w:t>
      </w:r>
    </w:p>
    <w:p w14:paraId="0886E423"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население – 6 912 Гкал (67 %);</w:t>
      </w:r>
    </w:p>
    <w:p w14:paraId="39EAD8A0"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прочие потребители – 1 139Гкал (11 %);</w:t>
      </w:r>
    </w:p>
    <w:p w14:paraId="018537AA"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2. По  котельной «Набережная» - 3 359 Гкал в том числе:</w:t>
      </w:r>
    </w:p>
    <w:p w14:paraId="6EB51772"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2 266Гкал (67,5 %);</w:t>
      </w:r>
    </w:p>
    <w:p w14:paraId="34517471"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население – 210 Гкал (6,3 %);</w:t>
      </w:r>
    </w:p>
    <w:p w14:paraId="33ECD404"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прочие потребители – 883 Гкал (26,3 %);</w:t>
      </w:r>
    </w:p>
    <w:p w14:paraId="1F8E6370"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3. По  котельной «Больница» - 2 586 Гкал в том числе:</w:t>
      </w:r>
    </w:p>
    <w:p w14:paraId="34898C31"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2 165 Гкал (83,7 %);</w:t>
      </w:r>
    </w:p>
    <w:p w14:paraId="1BD3F8BD"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lastRenderedPageBreak/>
        <w:t>- население – 421 Гкал (16,3 %);</w:t>
      </w:r>
    </w:p>
    <w:p w14:paraId="2DFA2255"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4. По  котельной «Учкомбинат» - 1 344 Гкал в том числе:</w:t>
      </w:r>
    </w:p>
    <w:p w14:paraId="7003EF24"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1 344 Гкал (100 %);</w:t>
      </w:r>
    </w:p>
    <w:p w14:paraId="61FA373B"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5. По  котельной «ст. Тамерлан» - 3 340 Гкал в том числе:</w:t>
      </w:r>
    </w:p>
    <w:p w14:paraId="5725B5B6"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510 Гкал (15,3 %);</w:t>
      </w:r>
    </w:p>
    <w:p w14:paraId="5CB8FACE"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население – 2 313 Гкал (69,3 %);</w:t>
      </w:r>
    </w:p>
    <w:p w14:paraId="3F7A9C0F"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прочие потребители – 517 Гкал (15,5 %);</w:t>
      </w:r>
    </w:p>
    <w:p w14:paraId="5DC1C284"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6. По котельной «МКДОУ Детский сад №11 Сказка» - 275 Гкал - объект бюджетной сферы (100 %);</w:t>
      </w:r>
    </w:p>
    <w:p w14:paraId="6D501E56"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7. По котельной ТКУ с. Бородиновка - 950 Гкал - объект бюджетной сферы (100 %);</w:t>
      </w:r>
    </w:p>
    <w:p w14:paraId="35A8C806"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8. По котельной Котельная п. Новый Урал – 2 111 Гкал:</w:t>
      </w:r>
    </w:p>
    <w:p w14:paraId="270E4E8C"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объекты бюджетной сферы – 2 266 Гкал (67,5 %);</w:t>
      </w:r>
    </w:p>
    <w:p w14:paraId="6AE80575"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население – 210 Гкал (6,3 %);</w:t>
      </w:r>
    </w:p>
    <w:p w14:paraId="622646F9"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прочие потребители – 883 Гкал (26,3 %);</w:t>
      </w:r>
    </w:p>
    <w:p w14:paraId="717DA6D4" w14:textId="56154EBB"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 xml:space="preserve"> 9. По ТКУ «Школа» п. Красный Октябрь - 519 Гкал - объект бюджетной сферы (100 %);</w:t>
      </w:r>
    </w:p>
    <w:p w14:paraId="7C761430"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10. По ТКУ «Дом культуры» п. Красный Октябрь - 608 Гкал - объект бюджетной сферы (100 %);</w:t>
      </w:r>
    </w:p>
    <w:p w14:paraId="58F17B55"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11. По котельной ТКУ п. Новопокровка - 798 Гкал - объект бюджетной сферы (100 %);</w:t>
      </w:r>
    </w:p>
    <w:p w14:paraId="43155C7F"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12. По ТКУ «Школа» с. Николаевка – 269 Гкал - объект бюджетной сферы (100 %);</w:t>
      </w:r>
    </w:p>
    <w:p w14:paraId="258A4E34"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13. ТКУ «Детский сад» с. Николаевка - 246 Гкал - объект бюджетной сферы (100 %);</w:t>
      </w:r>
    </w:p>
    <w:p w14:paraId="45E6E11B" w14:textId="77777777" w:rsidR="004D6EA6" w:rsidRPr="004D6EA6" w:rsidRDefault="004D6EA6" w:rsidP="004D6EA6">
      <w:pPr>
        <w:autoSpaceDE w:val="0"/>
        <w:autoSpaceDN w:val="0"/>
        <w:adjustRightInd w:val="0"/>
        <w:spacing w:line="360" w:lineRule="auto"/>
        <w:ind w:firstLine="600"/>
        <w:jc w:val="both"/>
        <w:rPr>
          <w:color w:val="0F243E"/>
          <w:lang w:eastAsia="en-US" w:bidi="en-US"/>
        </w:rPr>
      </w:pPr>
      <w:r w:rsidRPr="004D6EA6">
        <w:rPr>
          <w:color w:val="0F243E"/>
          <w:lang w:eastAsia="en-US" w:bidi="en-US"/>
        </w:rPr>
        <w:t>14. По котельной БТУ-300 «Школа» п. Арчаглы - Аят -296 Гкал-объект бюджетной сферы (100 %);</w:t>
      </w:r>
    </w:p>
    <w:p w14:paraId="455695D6" w14:textId="77777777" w:rsidR="006747FF" w:rsidRPr="006747FF" w:rsidRDefault="006747FF" w:rsidP="006747FF">
      <w:pPr>
        <w:autoSpaceDE w:val="0"/>
        <w:autoSpaceDN w:val="0"/>
        <w:adjustRightInd w:val="0"/>
        <w:spacing w:line="360" w:lineRule="auto"/>
        <w:ind w:firstLine="600"/>
        <w:jc w:val="both"/>
        <w:rPr>
          <w:color w:val="0F243E"/>
          <w:lang w:eastAsia="en-US" w:bidi="en-US"/>
        </w:rPr>
      </w:pPr>
      <w:r w:rsidRPr="006747FF">
        <w:rPr>
          <w:color w:val="0F243E"/>
          <w:lang w:eastAsia="en-US" w:bidi="en-US"/>
        </w:rPr>
        <w:t>Основными потребителями тепловой энергии является население Варненского муниципального округа</w:t>
      </w:r>
    </w:p>
    <w:p w14:paraId="25BF0218" w14:textId="77777777" w:rsidR="006166B3" w:rsidRPr="006166B3" w:rsidRDefault="006166B3" w:rsidP="006166B3">
      <w:pPr>
        <w:autoSpaceDE w:val="0"/>
        <w:autoSpaceDN w:val="0"/>
        <w:adjustRightInd w:val="0"/>
        <w:spacing w:line="360" w:lineRule="auto"/>
        <w:ind w:firstLine="600"/>
        <w:jc w:val="both"/>
        <w:rPr>
          <w:color w:val="0F243E"/>
          <w:lang w:eastAsia="en-US" w:bidi="en-US"/>
        </w:rPr>
      </w:pPr>
      <w:r w:rsidRPr="006166B3">
        <w:rPr>
          <w:color w:val="0F243E"/>
          <w:lang w:eastAsia="en-US" w:bidi="en-US"/>
        </w:rPr>
        <w:t xml:space="preserve">Основными потребителями тепловой энергии является население Варненского </w:t>
      </w:r>
      <w:r w:rsidR="00A74139">
        <w:rPr>
          <w:color w:val="0F243E" w:themeColor="text2" w:themeShade="80"/>
        </w:rPr>
        <w:t>муниципального округа</w:t>
      </w:r>
      <w:r w:rsidRPr="006166B3">
        <w:rPr>
          <w:color w:val="0F243E"/>
          <w:lang w:eastAsia="en-US" w:bidi="en-US"/>
        </w:rPr>
        <w:t>.</w:t>
      </w:r>
    </w:p>
    <w:p w14:paraId="2BC013E8" w14:textId="77777777" w:rsidR="00BE3329" w:rsidRPr="008113A3" w:rsidRDefault="00BE3329" w:rsidP="00862F20">
      <w:pPr>
        <w:autoSpaceDE w:val="0"/>
        <w:autoSpaceDN w:val="0"/>
        <w:adjustRightInd w:val="0"/>
        <w:spacing w:line="360" w:lineRule="auto"/>
        <w:ind w:firstLine="600"/>
        <w:jc w:val="both"/>
        <w:rPr>
          <w:rFonts w:eastAsiaTheme="minorHAnsi"/>
          <w:color w:val="0F243E" w:themeColor="text2" w:themeShade="80"/>
          <w:sz w:val="16"/>
          <w:szCs w:val="16"/>
          <w:lang w:eastAsia="en-US" w:bidi="en-US"/>
        </w:rPr>
      </w:pPr>
    </w:p>
    <w:p w14:paraId="02C8862C" w14:textId="77777777" w:rsidR="00D03B01" w:rsidRPr="009F44C6" w:rsidRDefault="00527BDB" w:rsidP="00862F20">
      <w:pPr>
        <w:tabs>
          <w:tab w:val="left" w:pos="1613"/>
        </w:tabs>
        <w:spacing w:line="360" w:lineRule="auto"/>
        <w:ind w:firstLine="567"/>
        <w:jc w:val="both"/>
        <w:rPr>
          <w:rFonts w:eastAsia="Calibri"/>
          <w:iCs/>
          <w:szCs w:val="18"/>
          <w:lang w:eastAsia="en-US"/>
        </w:rPr>
      </w:pPr>
      <w:r>
        <w:rPr>
          <w:color w:val="0F243E" w:themeColor="text2" w:themeShade="80"/>
          <w:kern w:val="28"/>
        </w:rPr>
        <w:t>Н</w:t>
      </w:r>
      <w:r w:rsidR="00882F40">
        <w:rPr>
          <w:color w:val="0F243E" w:themeColor="text2" w:themeShade="80"/>
          <w:kern w:val="28"/>
        </w:rPr>
        <w:t>иже на рисунк</w:t>
      </w:r>
      <w:r w:rsidR="006166B3">
        <w:rPr>
          <w:color w:val="0F243E" w:themeColor="text2" w:themeShade="80"/>
          <w:kern w:val="28"/>
        </w:rPr>
        <w:t>ах</w:t>
      </w:r>
      <w:r w:rsidR="00D03B01" w:rsidRPr="00882F40">
        <w:rPr>
          <w:color w:val="0F243E" w:themeColor="text2" w:themeShade="80"/>
          <w:kern w:val="28"/>
        </w:rPr>
        <w:t xml:space="preserve"> изображен</w:t>
      </w:r>
      <w:r w:rsidR="006166B3">
        <w:rPr>
          <w:color w:val="0F243E" w:themeColor="text2" w:themeShade="80"/>
          <w:kern w:val="28"/>
        </w:rPr>
        <w:t>ы</w:t>
      </w:r>
      <w:r w:rsidR="00D03B01" w:rsidRPr="00882F40">
        <w:rPr>
          <w:color w:val="0F243E" w:themeColor="text2" w:themeShade="80"/>
          <w:kern w:val="28"/>
        </w:rPr>
        <w:t xml:space="preserve"> </w:t>
      </w:r>
      <w:r w:rsidR="00D03B01" w:rsidRPr="00882F40">
        <w:rPr>
          <w:rFonts w:eastAsia="Calibri"/>
          <w:iCs/>
          <w:color w:val="0F243E" w:themeColor="text2" w:themeShade="80"/>
          <w:szCs w:val="18"/>
          <w:lang w:eastAsia="en-US"/>
        </w:rPr>
        <w:t>Схем</w:t>
      </w:r>
      <w:r w:rsidR="006166B3">
        <w:rPr>
          <w:rFonts w:eastAsia="Calibri"/>
          <w:iCs/>
          <w:color w:val="0F243E" w:themeColor="text2" w:themeShade="80"/>
          <w:szCs w:val="18"/>
          <w:lang w:eastAsia="en-US"/>
        </w:rPr>
        <w:t>ы</w:t>
      </w:r>
      <w:r w:rsidR="00D03B01" w:rsidRPr="00882F40">
        <w:rPr>
          <w:rFonts w:eastAsia="Calibri"/>
          <w:iCs/>
          <w:color w:val="0F243E" w:themeColor="text2" w:themeShade="80"/>
          <w:szCs w:val="18"/>
          <w:lang w:eastAsia="en-US"/>
        </w:rPr>
        <w:t xml:space="preserve"> тепловых сетей от котельн</w:t>
      </w:r>
      <w:r w:rsidR="006166B3">
        <w:rPr>
          <w:rFonts w:eastAsia="Calibri"/>
          <w:iCs/>
          <w:color w:val="0F243E" w:themeColor="text2" w:themeShade="80"/>
          <w:szCs w:val="18"/>
          <w:lang w:eastAsia="en-US"/>
        </w:rPr>
        <w:t>ых</w:t>
      </w:r>
      <w:r w:rsidR="008113A3">
        <w:rPr>
          <w:rFonts w:eastAsia="Calibri"/>
          <w:iCs/>
          <w:color w:val="0F243E" w:themeColor="text2" w:themeShade="80"/>
          <w:szCs w:val="18"/>
          <w:lang w:eastAsia="en-US"/>
        </w:rPr>
        <w:t xml:space="preserve"> </w:t>
      </w:r>
      <w:r w:rsidR="006166B3">
        <w:rPr>
          <w:rFonts w:eastAsia="Calibri"/>
          <w:iCs/>
          <w:color w:val="0F243E" w:themeColor="text2" w:themeShade="80"/>
          <w:szCs w:val="18"/>
          <w:lang w:eastAsia="en-US"/>
        </w:rPr>
        <w:t>Варненского</w:t>
      </w:r>
      <w:r w:rsidR="000366B3" w:rsidRPr="000366B3">
        <w:rPr>
          <w:rFonts w:eastAsia="Calibri"/>
          <w:iCs/>
          <w:color w:val="0F243E" w:themeColor="text2" w:themeShade="80"/>
          <w:szCs w:val="18"/>
          <w:lang w:eastAsia="en-US"/>
        </w:rPr>
        <w:t xml:space="preserve"> </w:t>
      </w:r>
      <w:r w:rsidR="006747FF">
        <w:rPr>
          <w:rFonts w:eastAsia="Calibri"/>
          <w:iCs/>
          <w:color w:val="0F243E" w:themeColor="text2" w:themeShade="80"/>
          <w:szCs w:val="18"/>
          <w:lang w:eastAsia="en-US"/>
        </w:rPr>
        <w:t>муниципального округа</w:t>
      </w:r>
      <w:r w:rsidR="00D03B01" w:rsidRPr="00882F40">
        <w:rPr>
          <w:rFonts w:eastAsia="Calibri"/>
          <w:iCs/>
          <w:color w:val="0F243E" w:themeColor="text2" w:themeShade="80"/>
          <w:szCs w:val="18"/>
          <w:lang w:eastAsia="en-US"/>
        </w:rPr>
        <w:t xml:space="preserve"> до потребителей, в соответствии с базовым периодом</w:t>
      </w:r>
      <w:r w:rsidR="00D03B01" w:rsidRPr="009F44C6">
        <w:rPr>
          <w:rFonts w:eastAsia="Calibri"/>
          <w:iCs/>
          <w:szCs w:val="18"/>
          <w:lang w:eastAsia="en-US"/>
        </w:rPr>
        <w:t>.</w:t>
      </w:r>
    </w:p>
    <w:p w14:paraId="61D0061F" w14:textId="77777777" w:rsidR="00D03B01" w:rsidRDefault="00D03B01" w:rsidP="005D1764">
      <w:pPr>
        <w:jc w:val="both"/>
        <w:rPr>
          <w:kern w:val="28"/>
        </w:rPr>
      </w:pPr>
    </w:p>
    <w:p w14:paraId="0487BFB0" w14:textId="77777777" w:rsidR="00873591" w:rsidRDefault="00410652" w:rsidP="00BE3329">
      <w:pPr>
        <w:jc w:val="center"/>
        <w:rPr>
          <w:kern w:val="28"/>
        </w:rPr>
      </w:pPr>
      <w:r>
        <w:rPr>
          <w:noProof/>
        </w:rPr>
        <w:lastRenderedPageBreak/>
        <w:drawing>
          <wp:inline distT="0" distB="0" distL="0" distR="0" wp14:anchorId="3BBD620A" wp14:editId="6B66E8E8">
            <wp:extent cx="5430142" cy="3276600"/>
            <wp:effectExtent l="0" t="0" r="0" b="0"/>
            <wp:docPr id="16" name="Рисунок 16"/>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6"/>
                    <a:stretch>
                      <a:fillRect/>
                    </a:stretch>
                  </pic:blipFill>
                  <pic:spPr>
                    <a:xfrm>
                      <a:off x="0" y="0"/>
                      <a:ext cx="5430700" cy="3276937"/>
                    </a:xfrm>
                    <a:prstGeom prst="rect">
                      <a:avLst/>
                    </a:prstGeom>
                  </pic:spPr>
                </pic:pic>
              </a:graphicData>
            </a:graphic>
          </wp:inline>
        </w:drawing>
      </w:r>
    </w:p>
    <w:p w14:paraId="66D1870C" w14:textId="77777777" w:rsidR="00BE3329" w:rsidRDefault="00BE3329" w:rsidP="00882F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i/>
        </w:rPr>
      </w:pPr>
    </w:p>
    <w:p w14:paraId="0F36B579" w14:textId="77777777" w:rsidR="00536898" w:rsidRDefault="00873591" w:rsidP="004106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i/>
        </w:rPr>
      </w:pPr>
      <w:r w:rsidRPr="007F588F">
        <w:rPr>
          <w:b/>
          <w:i/>
        </w:rPr>
        <w:t>Рисунок.</w:t>
      </w:r>
      <w:r w:rsidRPr="007F588F">
        <w:rPr>
          <w:i/>
        </w:rPr>
        <w:t xml:space="preserve"> </w:t>
      </w:r>
      <w:r w:rsidR="00410652" w:rsidRPr="00C67844">
        <w:rPr>
          <w:i/>
        </w:rPr>
        <w:t>Схема тепловых сетей от котельной</w:t>
      </w:r>
      <w:r w:rsidR="00410652">
        <w:rPr>
          <w:i/>
        </w:rPr>
        <w:t xml:space="preserve"> «Микрорайон»</w:t>
      </w:r>
    </w:p>
    <w:p w14:paraId="40DC9BD4" w14:textId="77777777" w:rsidR="00410652" w:rsidRDefault="00410652" w:rsidP="004106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kern w:val="28"/>
        </w:rPr>
      </w:pPr>
    </w:p>
    <w:p w14:paraId="6A52E8AF" w14:textId="77777777" w:rsidR="00410652" w:rsidRDefault="00410652" w:rsidP="004106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kern w:val="28"/>
        </w:rPr>
      </w:pPr>
      <w:r>
        <w:rPr>
          <w:noProof/>
        </w:rPr>
        <w:drawing>
          <wp:inline distT="0" distB="0" distL="0" distR="0" wp14:anchorId="6601ECDD" wp14:editId="72E8B95E">
            <wp:extent cx="5022520" cy="5077787"/>
            <wp:effectExtent l="0" t="8572" r="0" b="0"/>
            <wp:docPr id="18" name="Рисунок 18"/>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7"/>
                    <a:stretch>
                      <a:fillRect/>
                    </a:stretch>
                  </pic:blipFill>
                  <pic:spPr>
                    <a:xfrm rot="16200000">
                      <a:off x="0" y="0"/>
                      <a:ext cx="5033683" cy="5089073"/>
                    </a:xfrm>
                    <a:prstGeom prst="rect">
                      <a:avLst/>
                    </a:prstGeom>
                  </pic:spPr>
                </pic:pic>
              </a:graphicData>
            </a:graphic>
          </wp:inline>
        </w:drawing>
      </w:r>
    </w:p>
    <w:p w14:paraId="09B56528" w14:textId="77777777" w:rsidR="00410652" w:rsidRDefault="00410652" w:rsidP="00410652">
      <w:pPr>
        <w:jc w:val="center"/>
      </w:pPr>
      <w:r w:rsidRPr="00C67844">
        <w:rPr>
          <w:b/>
          <w:i/>
        </w:rPr>
        <w:t xml:space="preserve">Рисунок. </w:t>
      </w:r>
      <w:r w:rsidRPr="00C67844">
        <w:rPr>
          <w:i/>
        </w:rPr>
        <w:t xml:space="preserve"> Схема тепловых сетей от котельной</w:t>
      </w:r>
      <w:r>
        <w:rPr>
          <w:i/>
        </w:rPr>
        <w:t xml:space="preserve"> «Набережная»</w:t>
      </w:r>
    </w:p>
    <w:p w14:paraId="0EF6725F" w14:textId="77777777" w:rsidR="00410652" w:rsidRDefault="00410652" w:rsidP="00410652">
      <w:r>
        <w:rPr>
          <w:noProof/>
        </w:rPr>
        <w:lastRenderedPageBreak/>
        <w:drawing>
          <wp:inline distT="0" distB="0" distL="0" distR="0" wp14:anchorId="651C383E" wp14:editId="06A68E59">
            <wp:extent cx="6299835" cy="5033875"/>
            <wp:effectExtent l="0" t="0" r="5715" b="0"/>
            <wp:docPr id="26" name="Рисунок 26"/>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8"/>
                    <a:stretch>
                      <a:fillRect/>
                    </a:stretch>
                  </pic:blipFill>
                  <pic:spPr>
                    <a:xfrm>
                      <a:off x="0" y="0"/>
                      <a:ext cx="6299835" cy="5033875"/>
                    </a:xfrm>
                    <a:prstGeom prst="rect">
                      <a:avLst/>
                    </a:prstGeom>
                  </pic:spPr>
                </pic:pic>
              </a:graphicData>
            </a:graphic>
          </wp:inline>
        </w:drawing>
      </w:r>
      <w:r>
        <w:tab/>
      </w:r>
    </w:p>
    <w:p w14:paraId="1F8E5AE4" w14:textId="77777777" w:rsidR="00410652" w:rsidRDefault="00410652" w:rsidP="00410652">
      <w:pPr>
        <w:jc w:val="center"/>
        <w:rPr>
          <w:i/>
        </w:rPr>
      </w:pPr>
      <w:r w:rsidRPr="00C67844">
        <w:rPr>
          <w:b/>
          <w:i/>
        </w:rPr>
        <w:t xml:space="preserve">Рисунок. </w:t>
      </w:r>
      <w:r w:rsidRPr="00C67844">
        <w:rPr>
          <w:i/>
        </w:rPr>
        <w:t xml:space="preserve"> Схема тепловых сетей от котельной</w:t>
      </w:r>
      <w:r>
        <w:rPr>
          <w:i/>
        </w:rPr>
        <w:t xml:space="preserve"> «Больница»</w:t>
      </w:r>
    </w:p>
    <w:p w14:paraId="33418F08" w14:textId="77777777" w:rsidR="00410652" w:rsidRDefault="00410652" w:rsidP="00410652">
      <w:pPr>
        <w:tabs>
          <w:tab w:val="center" w:pos="4960"/>
        </w:tabs>
      </w:pPr>
    </w:p>
    <w:p w14:paraId="7518F434" w14:textId="77777777" w:rsidR="00410652" w:rsidRDefault="00410652" w:rsidP="00410652">
      <w:pPr>
        <w:tabs>
          <w:tab w:val="center" w:pos="4960"/>
        </w:tabs>
        <w:jc w:val="center"/>
      </w:pPr>
      <w:r>
        <w:rPr>
          <w:noProof/>
        </w:rPr>
        <w:drawing>
          <wp:inline distT="0" distB="0" distL="0" distR="0" wp14:anchorId="3EAFAE6B" wp14:editId="74C320A6">
            <wp:extent cx="5780598" cy="3593989"/>
            <wp:effectExtent l="0" t="0" r="0" b="6985"/>
            <wp:docPr id="37" name="Рисунок 37"/>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9"/>
                    <a:stretch>
                      <a:fillRect/>
                    </a:stretch>
                  </pic:blipFill>
                  <pic:spPr>
                    <a:xfrm>
                      <a:off x="0" y="0"/>
                      <a:ext cx="5787341" cy="3598181"/>
                    </a:xfrm>
                    <a:prstGeom prst="rect">
                      <a:avLst/>
                    </a:prstGeom>
                  </pic:spPr>
                </pic:pic>
              </a:graphicData>
            </a:graphic>
          </wp:inline>
        </w:drawing>
      </w:r>
    </w:p>
    <w:p w14:paraId="595D67F9" w14:textId="77777777" w:rsidR="00410652" w:rsidRDefault="00410652" w:rsidP="00410652">
      <w:pPr>
        <w:jc w:val="center"/>
        <w:rPr>
          <w:i/>
        </w:rPr>
      </w:pPr>
      <w:r w:rsidRPr="00C67844">
        <w:rPr>
          <w:b/>
          <w:i/>
        </w:rPr>
        <w:t xml:space="preserve">Рисунок. </w:t>
      </w:r>
      <w:r w:rsidRPr="00C67844">
        <w:rPr>
          <w:i/>
        </w:rPr>
        <w:t xml:space="preserve"> Схема тепловых сетей от котельной</w:t>
      </w:r>
      <w:r>
        <w:rPr>
          <w:i/>
        </w:rPr>
        <w:t xml:space="preserve"> «Учкомбинат»</w:t>
      </w:r>
      <w:r w:rsidRPr="00C67844">
        <w:rPr>
          <w:i/>
        </w:rPr>
        <w:t xml:space="preserve"> </w:t>
      </w:r>
    </w:p>
    <w:p w14:paraId="6F6AA9AD" w14:textId="77777777" w:rsidR="00410652" w:rsidRPr="00C67844" w:rsidRDefault="00410652" w:rsidP="00410652">
      <w:pPr>
        <w:jc w:val="center"/>
        <w:rPr>
          <w:i/>
        </w:rPr>
      </w:pPr>
      <w:r>
        <w:rPr>
          <w:noProof/>
        </w:rPr>
        <w:lastRenderedPageBreak/>
        <w:drawing>
          <wp:inline distT="0" distB="0" distL="0" distR="0" wp14:anchorId="7CC88214" wp14:editId="33332A2F">
            <wp:extent cx="5828030" cy="5358765"/>
            <wp:effectExtent l="0" t="0" r="1270" b="0"/>
            <wp:docPr id="65" name="Рисунок 65"/>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0"/>
                    <a:stretch>
                      <a:fillRect/>
                    </a:stretch>
                  </pic:blipFill>
                  <pic:spPr>
                    <a:xfrm>
                      <a:off x="0" y="0"/>
                      <a:ext cx="5828030" cy="5358765"/>
                    </a:xfrm>
                    <a:prstGeom prst="rect">
                      <a:avLst/>
                    </a:prstGeom>
                  </pic:spPr>
                </pic:pic>
              </a:graphicData>
            </a:graphic>
          </wp:inline>
        </w:drawing>
      </w:r>
      <w:r w:rsidRPr="00410652">
        <w:rPr>
          <w:i/>
        </w:rPr>
        <w:t xml:space="preserve"> </w:t>
      </w:r>
    </w:p>
    <w:p w14:paraId="69FC331A" w14:textId="77777777" w:rsidR="00410652" w:rsidRDefault="00410652" w:rsidP="00410652">
      <w:pPr>
        <w:jc w:val="center"/>
        <w:rPr>
          <w:b/>
          <w:i/>
        </w:rPr>
      </w:pPr>
    </w:p>
    <w:p w14:paraId="0B4163F6" w14:textId="77777777" w:rsidR="00410652" w:rsidRDefault="00410652" w:rsidP="00410652">
      <w:pPr>
        <w:jc w:val="center"/>
        <w:rPr>
          <w:i/>
        </w:rPr>
      </w:pPr>
      <w:r w:rsidRPr="00C67844">
        <w:rPr>
          <w:b/>
          <w:i/>
        </w:rPr>
        <w:t xml:space="preserve">Рисунок. </w:t>
      </w:r>
      <w:r w:rsidRPr="00C67844">
        <w:rPr>
          <w:i/>
        </w:rPr>
        <w:t xml:space="preserve"> Схема тепловых сетей от котельной</w:t>
      </w:r>
      <w:r>
        <w:rPr>
          <w:i/>
        </w:rPr>
        <w:t xml:space="preserve"> «ст. Тамерлан»</w:t>
      </w:r>
      <w:r w:rsidRPr="00C67844">
        <w:rPr>
          <w:i/>
        </w:rPr>
        <w:t xml:space="preserve"> </w:t>
      </w:r>
    </w:p>
    <w:p w14:paraId="66A47CFA" w14:textId="77777777" w:rsidR="00410652" w:rsidRDefault="00410652" w:rsidP="00410652"/>
    <w:p w14:paraId="4F5B6DE4" w14:textId="77777777" w:rsidR="00410652" w:rsidRDefault="00410652" w:rsidP="00410652">
      <w:pPr>
        <w:jc w:val="center"/>
      </w:pPr>
      <w:r>
        <w:rPr>
          <w:noProof/>
        </w:rPr>
        <w:drawing>
          <wp:inline distT="0" distB="0" distL="0" distR="0" wp14:anchorId="4CE61CB9" wp14:editId="32E8C245">
            <wp:extent cx="5255812" cy="3140764"/>
            <wp:effectExtent l="0" t="0" r="2540" b="2540"/>
            <wp:docPr id="66" name="Рисунок 66"/>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1"/>
                    <a:stretch>
                      <a:fillRect/>
                    </a:stretch>
                  </pic:blipFill>
                  <pic:spPr>
                    <a:xfrm>
                      <a:off x="0" y="0"/>
                      <a:ext cx="5255382" cy="3140507"/>
                    </a:xfrm>
                    <a:prstGeom prst="rect">
                      <a:avLst/>
                    </a:prstGeom>
                  </pic:spPr>
                </pic:pic>
              </a:graphicData>
            </a:graphic>
          </wp:inline>
        </w:drawing>
      </w:r>
    </w:p>
    <w:p w14:paraId="0193B353" w14:textId="77777777" w:rsidR="00410652" w:rsidRDefault="00410652" w:rsidP="00410652">
      <w:pPr>
        <w:jc w:val="center"/>
        <w:rPr>
          <w:b/>
          <w:i/>
        </w:rPr>
      </w:pPr>
    </w:p>
    <w:p w14:paraId="1A53356C" w14:textId="77777777" w:rsidR="006747FF" w:rsidRDefault="00410652" w:rsidP="00410652">
      <w:pPr>
        <w:jc w:val="center"/>
        <w:rPr>
          <w:rFonts w:eastAsiaTheme="minorHAnsi"/>
          <w:i/>
        </w:rPr>
      </w:pPr>
      <w:r w:rsidRPr="00C67844">
        <w:rPr>
          <w:b/>
          <w:i/>
        </w:rPr>
        <w:t xml:space="preserve">Рисунок. </w:t>
      </w:r>
      <w:r w:rsidRPr="00C67844">
        <w:rPr>
          <w:i/>
        </w:rPr>
        <w:t xml:space="preserve"> Схема тепловых сетей от </w:t>
      </w:r>
      <w:r w:rsidRPr="009A7C76">
        <w:rPr>
          <w:i/>
        </w:rPr>
        <w:t xml:space="preserve">котельной </w:t>
      </w:r>
      <w:r w:rsidRPr="009A7C76">
        <w:rPr>
          <w:rFonts w:eastAsiaTheme="minorHAnsi"/>
          <w:i/>
        </w:rPr>
        <w:t>«МКДОУ Детский сад №11 Сказка»</w:t>
      </w:r>
    </w:p>
    <w:p w14:paraId="0535218B" w14:textId="77777777" w:rsidR="006747FF" w:rsidRDefault="004D6EA6" w:rsidP="006747FF">
      <w:pPr>
        <w:rPr>
          <w:rFonts w:eastAsia="Calibri"/>
        </w:rPr>
      </w:pPr>
      <w:r w:rsidRPr="0011156C">
        <w:rPr>
          <w:rFonts w:eastAsia="Calibri"/>
          <w:noProof/>
        </w:rPr>
        <w:lastRenderedPageBreak/>
        <w:drawing>
          <wp:inline distT="0" distB="0" distL="0" distR="0" wp14:anchorId="26719B79" wp14:editId="6F663297">
            <wp:extent cx="6038491" cy="9066363"/>
            <wp:effectExtent l="0" t="0" r="635" b="190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039693" cy="9068168"/>
                    </a:xfrm>
                    <a:prstGeom prst="rect">
                      <a:avLst/>
                    </a:prstGeom>
                  </pic:spPr>
                </pic:pic>
              </a:graphicData>
            </a:graphic>
          </wp:inline>
        </w:drawing>
      </w:r>
    </w:p>
    <w:p w14:paraId="62547E0A" w14:textId="77777777" w:rsidR="006747FF" w:rsidRDefault="006747FF" w:rsidP="006747FF">
      <w:pPr>
        <w:jc w:val="center"/>
        <w:rPr>
          <w:i/>
        </w:rPr>
      </w:pPr>
      <w:r w:rsidRPr="00C67844">
        <w:rPr>
          <w:b/>
          <w:i/>
        </w:rPr>
        <w:t xml:space="preserve">Рисунок. </w:t>
      </w:r>
      <w:r w:rsidRPr="00C67844">
        <w:rPr>
          <w:i/>
        </w:rPr>
        <w:t xml:space="preserve"> Схема тепловых сетей от </w:t>
      </w:r>
      <w:r w:rsidR="004D6EA6">
        <w:rPr>
          <w:i/>
        </w:rPr>
        <w:t>БМА-1500</w:t>
      </w:r>
      <w:r w:rsidRPr="00C67844">
        <w:rPr>
          <w:i/>
        </w:rPr>
        <w:t xml:space="preserve"> </w:t>
      </w:r>
      <w:r>
        <w:rPr>
          <w:i/>
        </w:rPr>
        <w:t>с. Новый Урал</w:t>
      </w:r>
    </w:p>
    <w:p w14:paraId="5E743217" w14:textId="77777777" w:rsidR="006747FF" w:rsidRPr="00D35F56" w:rsidRDefault="006747FF" w:rsidP="006747FF">
      <w:pPr>
        <w:jc w:val="center"/>
        <w:rPr>
          <w:i/>
          <w:sz w:val="10"/>
          <w:szCs w:val="10"/>
        </w:rPr>
      </w:pPr>
    </w:p>
    <w:p w14:paraId="2AB28675" w14:textId="77777777" w:rsidR="006747FF" w:rsidRDefault="007216FE" w:rsidP="006747FF">
      <w:pPr>
        <w:rPr>
          <w:rFonts w:eastAsia="Calibri"/>
        </w:rPr>
      </w:pPr>
      <w:r w:rsidRPr="00A62076">
        <w:rPr>
          <w:rFonts w:eastAsia="Calibri"/>
          <w:noProof/>
        </w:rPr>
        <w:lastRenderedPageBreak/>
        <w:drawing>
          <wp:inline distT="0" distB="0" distL="0" distR="0" wp14:anchorId="3EAFCF8E" wp14:editId="52BAE196">
            <wp:extent cx="6368903" cy="891993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00775" cy="8964574"/>
                    </a:xfrm>
                    <a:prstGeom prst="rect">
                      <a:avLst/>
                    </a:prstGeom>
                  </pic:spPr>
                </pic:pic>
              </a:graphicData>
            </a:graphic>
          </wp:inline>
        </w:drawing>
      </w:r>
    </w:p>
    <w:p w14:paraId="38B9E6BD" w14:textId="77777777" w:rsidR="008847DF" w:rsidRDefault="008847DF" w:rsidP="006747FF">
      <w:pPr>
        <w:jc w:val="center"/>
        <w:rPr>
          <w:b/>
          <w:i/>
        </w:rPr>
      </w:pPr>
    </w:p>
    <w:p w14:paraId="1DDCF1C6" w14:textId="4AABB7E0" w:rsidR="006747FF" w:rsidRDefault="006747FF" w:rsidP="006747FF">
      <w:pPr>
        <w:jc w:val="center"/>
        <w:rPr>
          <w:i/>
        </w:rPr>
      </w:pPr>
      <w:r w:rsidRPr="00C67844">
        <w:rPr>
          <w:b/>
          <w:i/>
        </w:rPr>
        <w:t xml:space="preserve">Рисунок. </w:t>
      </w:r>
      <w:r w:rsidRPr="00C67844">
        <w:rPr>
          <w:i/>
        </w:rPr>
        <w:t xml:space="preserve"> Схема тепловых сетей от </w:t>
      </w:r>
      <w:r w:rsidR="007216FE">
        <w:rPr>
          <w:i/>
        </w:rPr>
        <w:t xml:space="preserve">КБМА-900 </w:t>
      </w:r>
      <w:r>
        <w:rPr>
          <w:i/>
        </w:rPr>
        <w:t>с. Бородиновка</w:t>
      </w:r>
    </w:p>
    <w:p w14:paraId="40340668" w14:textId="77777777" w:rsidR="00410652" w:rsidRPr="00410652" w:rsidRDefault="00410652" w:rsidP="00410652">
      <w:pPr>
        <w:jc w:val="center"/>
        <w:sectPr w:rsidR="00410652" w:rsidRPr="00410652" w:rsidSect="00635527">
          <w:headerReference w:type="even" r:id="rId24"/>
          <w:footerReference w:type="even" r:id="rId25"/>
          <w:headerReference w:type="first" r:id="rId26"/>
          <w:footerReference w:type="first" r:id="rId27"/>
          <w:pgSz w:w="11906" w:h="16838"/>
          <w:pgMar w:top="1134" w:right="567" w:bottom="567" w:left="1418" w:header="283" w:footer="283" w:gutter="0"/>
          <w:cols w:space="708"/>
          <w:docGrid w:linePitch="360"/>
        </w:sectPr>
      </w:pPr>
      <w:r>
        <w:tab/>
      </w:r>
    </w:p>
    <w:p w14:paraId="26E69694" w14:textId="77777777" w:rsidR="00ED229E" w:rsidRPr="00882F40" w:rsidRDefault="00ED229E" w:rsidP="00C666DF">
      <w:pPr>
        <w:keepNext/>
        <w:keepLines/>
        <w:numPr>
          <w:ilvl w:val="2"/>
          <w:numId w:val="105"/>
        </w:numPr>
        <w:tabs>
          <w:tab w:val="clear" w:pos="1430"/>
        </w:tabs>
        <w:spacing w:before="360" w:after="360"/>
        <w:ind w:left="720" w:hanging="11"/>
        <w:jc w:val="both"/>
        <w:outlineLvl w:val="2"/>
        <w:rPr>
          <w:b/>
          <w:bCs/>
          <w:color w:val="FF0000"/>
          <w:sz w:val="26"/>
          <w:szCs w:val="26"/>
          <w:lang w:eastAsia="en-US"/>
        </w:rPr>
      </w:pPr>
      <w:bookmarkStart w:id="14" w:name="_Toc18417122"/>
      <w:r w:rsidRPr="00882F40">
        <w:rPr>
          <w:b/>
          <w:bCs/>
          <w:color w:val="FF0000"/>
          <w:sz w:val="26"/>
          <w:szCs w:val="26"/>
          <w:lang w:eastAsia="en-US"/>
        </w:rPr>
        <w:lastRenderedPageBreak/>
        <w:t>Приросты объемов потребления тепловой мощности</w:t>
      </w:r>
      <w:bookmarkEnd w:id="14"/>
    </w:p>
    <w:p w14:paraId="772B7A96" w14:textId="77777777" w:rsidR="000366B3" w:rsidRPr="0023073D" w:rsidRDefault="0023073D" w:rsidP="0023073D">
      <w:pPr>
        <w:spacing w:line="480" w:lineRule="auto"/>
        <w:ind w:firstLine="567"/>
        <w:contextualSpacing/>
        <w:jc w:val="both"/>
        <w:rPr>
          <w:color w:val="0F243E" w:themeColor="text2" w:themeShade="80"/>
          <w:spacing w:val="-5"/>
          <w:highlight w:val="yellow"/>
          <w:lang w:eastAsia="en-US" w:bidi="en-US"/>
        </w:rPr>
      </w:pPr>
      <w:r w:rsidRPr="0023073D">
        <w:rPr>
          <w:color w:val="0F243E" w:themeColor="text2" w:themeShade="80"/>
          <w:spacing w:val="-5"/>
          <w:lang w:eastAsia="en-US" w:bidi="en-US"/>
        </w:rPr>
        <w:t xml:space="preserve">По данным Администрации Варненского </w:t>
      </w:r>
      <w:r w:rsidR="006747FF">
        <w:rPr>
          <w:color w:val="0F243E" w:themeColor="text2" w:themeShade="80"/>
          <w:spacing w:val="-5"/>
          <w:lang w:eastAsia="en-US" w:bidi="en-US"/>
        </w:rPr>
        <w:t>муниципального округа</w:t>
      </w:r>
      <w:r w:rsidR="00381DC9">
        <w:rPr>
          <w:color w:val="0F243E" w:themeColor="text2" w:themeShade="80"/>
          <w:spacing w:val="-5"/>
          <w:lang w:eastAsia="en-US" w:bidi="en-US"/>
        </w:rPr>
        <w:t xml:space="preserve"> на 01.0</w:t>
      </w:r>
      <w:r w:rsidR="007216FE">
        <w:rPr>
          <w:color w:val="0F243E" w:themeColor="text2" w:themeShade="80"/>
          <w:spacing w:val="-5"/>
          <w:lang w:eastAsia="en-US" w:bidi="en-US"/>
        </w:rPr>
        <w:t>3</w:t>
      </w:r>
      <w:r w:rsidR="00381DC9">
        <w:rPr>
          <w:color w:val="0F243E" w:themeColor="text2" w:themeShade="80"/>
          <w:spacing w:val="-5"/>
          <w:lang w:eastAsia="en-US" w:bidi="en-US"/>
        </w:rPr>
        <w:t>.202</w:t>
      </w:r>
      <w:r w:rsidR="007216FE">
        <w:rPr>
          <w:color w:val="0F243E" w:themeColor="text2" w:themeShade="80"/>
          <w:spacing w:val="-5"/>
          <w:lang w:eastAsia="en-US" w:bidi="en-US"/>
        </w:rPr>
        <w:t>6</w:t>
      </w:r>
      <w:r w:rsidRPr="0023073D">
        <w:rPr>
          <w:color w:val="0F243E" w:themeColor="text2" w:themeShade="80"/>
          <w:spacing w:val="-5"/>
          <w:lang w:eastAsia="en-US" w:bidi="en-US"/>
        </w:rPr>
        <w:t xml:space="preserve"> г., в период</w:t>
      </w:r>
      <w:r w:rsidR="00381DC9">
        <w:rPr>
          <w:color w:val="0F243E" w:themeColor="text2" w:themeShade="80"/>
          <w:spacing w:val="-5"/>
          <w:lang w:eastAsia="en-US" w:bidi="en-US"/>
        </w:rPr>
        <w:t xml:space="preserve"> 202</w:t>
      </w:r>
      <w:r w:rsidR="007216FE">
        <w:rPr>
          <w:color w:val="0F243E" w:themeColor="text2" w:themeShade="80"/>
          <w:spacing w:val="-5"/>
          <w:lang w:eastAsia="en-US" w:bidi="en-US"/>
        </w:rPr>
        <w:t>6</w:t>
      </w:r>
      <w:r w:rsidRPr="0023073D">
        <w:rPr>
          <w:color w:val="0F243E" w:themeColor="text2" w:themeShade="80"/>
          <w:spacing w:val="-5"/>
          <w:lang w:eastAsia="en-US" w:bidi="en-US"/>
        </w:rPr>
        <w:t xml:space="preserve"> - 2040 гг. не планируется строительство капитальных объектов, которые могли  быть присоединены к системам централизованного теплоснабжения поселения.</w:t>
      </w:r>
    </w:p>
    <w:p w14:paraId="5A0ACFFD" w14:textId="77777777" w:rsidR="00ED229E" w:rsidRPr="00882F40" w:rsidRDefault="00ED229E" w:rsidP="00C666DF">
      <w:pPr>
        <w:keepNext/>
        <w:keepLines/>
        <w:numPr>
          <w:ilvl w:val="2"/>
          <w:numId w:val="105"/>
        </w:numPr>
        <w:tabs>
          <w:tab w:val="clear" w:pos="1430"/>
        </w:tabs>
        <w:spacing w:before="360" w:after="360"/>
        <w:ind w:left="720" w:hanging="11"/>
        <w:jc w:val="both"/>
        <w:outlineLvl w:val="2"/>
        <w:rPr>
          <w:b/>
          <w:bCs/>
          <w:color w:val="FF0000"/>
          <w:lang w:eastAsia="en-US"/>
        </w:rPr>
      </w:pPr>
      <w:bookmarkStart w:id="15" w:name="_Toc18417124"/>
      <w:r w:rsidRPr="00882F40">
        <w:rPr>
          <w:b/>
          <w:bCs/>
          <w:color w:val="FF0000"/>
          <w:lang w:eastAsia="en-US"/>
        </w:rPr>
        <w:t>Приросты объемов потребления тепловой энергии</w:t>
      </w:r>
      <w:bookmarkEnd w:id="15"/>
    </w:p>
    <w:p w14:paraId="6BDA14B8" w14:textId="77777777" w:rsidR="00A13F87" w:rsidRDefault="00A13F87" w:rsidP="007F588F">
      <w:pPr>
        <w:pStyle w:val="Default"/>
        <w:tabs>
          <w:tab w:val="left" w:pos="1350"/>
        </w:tabs>
        <w:spacing w:line="480" w:lineRule="auto"/>
        <w:ind w:firstLine="567"/>
        <w:jc w:val="both"/>
        <w:rPr>
          <w:rFonts w:eastAsia="Arial" w:cs="Arial Unicode MS"/>
          <w:color w:val="0F243E" w:themeColor="text2" w:themeShade="80"/>
          <w:shd w:val="clear" w:color="auto" w:fill="FFFFFF"/>
        </w:rPr>
      </w:pPr>
      <w:r w:rsidRPr="00A13F87">
        <w:rPr>
          <w:rFonts w:eastAsia="Arial" w:cs="Arial Unicode MS"/>
          <w:color w:val="0F243E" w:themeColor="text2" w:themeShade="80"/>
          <w:shd w:val="clear" w:color="auto" w:fill="FFFFFF"/>
        </w:rPr>
        <w:t>В таблице 5 представлен прогноз потребления тепловой энергии.</w:t>
      </w:r>
    </w:p>
    <w:p w14:paraId="2859C1B1" w14:textId="77777777" w:rsidR="007F588F" w:rsidRPr="007F588F" w:rsidRDefault="007F588F" w:rsidP="007F588F">
      <w:pPr>
        <w:pStyle w:val="Default"/>
        <w:tabs>
          <w:tab w:val="left" w:pos="1350"/>
        </w:tabs>
        <w:spacing w:line="360" w:lineRule="auto"/>
        <w:ind w:firstLine="567"/>
        <w:jc w:val="both"/>
        <w:rPr>
          <w:rFonts w:eastAsia="Arial" w:cs="Arial Unicode MS"/>
          <w:color w:val="0F243E" w:themeColor="text2" w:themeShade="80"/>
          <w:sz w:val="10"/>
          <w:szCs w:val="10"/>
          <w:shd w:val="clear" w:color="auto" w:fill="FFFFFF"/>
        </w:rPr>
      </w:pPr>
    </w:p>
    <w:p w14:paraId="16687E0B" w14:textId="77777777" w:rsidR="00882F40" w:rsidRDefault="0012365B" w:rsidP="007F588F">
      <w:pPr>
        <w:pStyle w:val="Default"/>
        <w:tabs>
          <w:tab w:val="left" w:pos="1350"/>
        </w:tabs>
        <w:ind w:firstLine="567"/>
        <w:jc w:val="both"/>
        <w:rPr>
          <w:i/>
        </w:rPr>
      </w:pPr>
      <w:r w:rsidRPr="0091282D">
        <w:rPr>
          <w:b/>
          <w:i/>
          <w:color w:val="auto"/>
        </w:rPr>
        <w:t>Таблица</w:t>
      </w:r>
      <w:r w:rsidR="00882F40">
        <w:rPr>
          <w:b/>
          <w:i/>
          <w:color w:val="auto"/>
        </w:rPr>
        <w:t xml:space="preserve"> </w:t>
      </w:r>
      <w:r w:rsidR="00F44101">
        <w:rPr>
          <w:b/>
          <w:i/>
          <w:color w:val="auto"/>
        </w:rPr>
        <w:t>5</w:t>
      </w:r>
      <w:r w:rsidRPr="0091282D">
        <w:rPr>
          <w:b/>
          <w:i/>
          <w:color w:val="auto"/>
        </w:rPr>
        <w:t>.</w:t>
      </w:r>
      <w:r w:rsidRPr="0091282D">
        <w:rPr>
          <w:i/>
          <w:color w:val="auto"/>
        </w:rPr>
        <w:t xml:space="preserve"> </w:t>
      </w:r>
      <w:r w:rsidR="00A13F87">
        <w:rPr>
          <w:i/>
        </w:rPr>
        <w:t xml:space="preserve">Объемы потребления тепловой энергии потребителями с разделением по видам теплопотребления на период </w:t>
      </w:r>
      <w:r w:rsidR="007216FE">
        <w:rPr>
          <w:i/>
        </w:rPr>
        <w:t>до</w:t>
      </w:r>
      <w:r w:rsidR="00A13F87">
        <w:rPr>
          <w:i/>
        </w:rPr>
        <w:t xml:space="preserve"> 20</w:t>
      </w:r>
      <w:r w:rsidR="00F46075">
        <w:rPr>
          <w:i/>
        </w:rPr>
        <w:t>40</w:t>
      </w:r>
      <w:r w:rsidR="00A13F87">
        <w:rPr>
          <w:i/>
        </w:rPr>
        <w:t xml:space="preserve"> </w:t>
      </w:r>
      <w:proofErr w:type="spellStart"/>
      <w:r w:rsidR="00A13F87">
        <w:rPr>
          <w:i/>
        </w:rPr>
        <w:t>гг</w:t>
      </w:r>
      <w:proofErr w:type="spellEnd"/>
    </w:p>
    <w:p w14:paraId="41B81E33" w14:textId="77777777" w:rsidR="007216FE" w:rsidRDefault="007216FE" w:rsidP="007F588F">
      <w:pPr>
        <w:pStyle w:val="Default"/>
        <w:tabs>
          <w:tab w:val="left" w:pos="1350"/>
        </w:tabs>
        <w:ind w:firstLine="567"/>
        <w:jc w:val="both"/>
        <w:rPr>
          <w:i/>
        </w:rPr>
      </w:pPr>
    </w:p>
    <w:tbl>
      <w:tblPr>
        <w:tblW w:w="1049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111"/>
        <w:gridCol w:w="1417"/>
        <w:gridCol w:w="1134"/>
        <w:gridCol w:w="1134"/>
        <w:gridCol w:w="992"/>
        <w:gridCol w:w="993"/>
      </w:tblGrid>
      <w:tr w:rsidR="007216FE" w14:paraId="3A61829E" w14:textId="77777777" w:rsidTr="007216FE">
        <w:trPr>
          <w:trHeight w:val="513"/>
          <w:tblHeader/>
        </w:trPr>
        <w:tc>
          <w:tcPr>
            <w:tcW w:w="7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6B58D4" w14:textId="77777777" w:rsidR="007216FE" w:rsidRDefault="007216FE">
            <w:pPr>
              <w:jc w:val="center"/>
              <w:rPr>
                <w:b/>
                <w:bCs/>
                <w:color w:val="000000"/>
              </w:rPr>
            </w:pPr>
            <w:r>
              <w:rPr>
                <w:b/>
                <w:bCs/>
                <w:color w:val="000000"/>
              </w:rPr>
              <w:t>№</w:t>
            </w:r>
          </w:p>
          <w:p w14:paraId="643B8FBC" w14:textId="77777777" w:rsidR="007216FE" w:rsidRDefault="007216FE">
            <w:pPr>
              <w:jc w:val="center"/>
              <w:rPr>
                <w:b/>
                <w:bCs/>
                <w:color w:val="000000"/>
              </w:rPr>
            </w:pPr>
            <w:r>
              <w:rPr>
                <w:b/>
                <w:bCs/>
                <w:color w:val="000000"/>
              </w:rPr>
              <w:t>п/п</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060D84" w14:textId="77777777" w:rsidR="007216FE" w:rsidRDefault="007216FE">
            <w:pPr>
              <w:jc w:val="center"/>
              <w:rPr>
                <w:b/>
                <w:bCs/>
                <w:color w:val="000000"/>
              </w:rPr>
            </w:pPr>
            <w:r>
              <w:rPr>
                <w:b/>
                <w:bCs/>
                <w:color w:val="000000"/>
              </w:rPr>
              <w:t>Наименование теплоисточника</w:t>
            </w:r>
          </w:p>
        </w:tc>
        <w:tc>
          <w:tcPr>
            <w:tcW w:w="5670"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6F416235" w14:textId="77777777" w:rsidR="007216FE" w:rsidRDefault="007216FE">
            <w:pPr>
              <w:jc w:val="center"/>
              <w:rPr>
                <w:b/>
                <w:bCs/>
                <w:color w:val="000000"/>
              </w:rPr>
            </w:pPr>
            <w:r>
              <w:rPr>
                <w:b/>
                <w:bCs/>
                <w:color w:val="000000"/>
              </w:rPr>
              <w:t>Объемы потребления тепловой энергии, Гкал/год</w:t>
            </w:r>
          </w:p>
        </w:tc>
      </w:tr>
      <w:tr w:rsidR="007216FE" w14:paraId="29F8F1CA" w14:textId="77777777" w:rsidTr="007216FE">
        <w:trPr>
          <w:trHeight w:val="43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CA883" w14:textId="77777777" w:rsidR="007216FE" w:rsidRDefault="007216FE">
            <w:pPr>
              <w:rPr>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397D83" w14:textId="77777777" w:rsidR="007216FE" w:rsidRDefault="007216FE">
            <w:pPr>
              <w:rPr>
                <w:b/>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90CEDA" w14:textId="77777777" w:rsidR="007216FE" w:rsidRDefault="007216FE">
            <w:pPr>
              <w:jc w:val="center"/>
              <w:rPr>
                <w:b/>
                <w:bCs/>
                <w:color w:val="000000"/>
              </w:rPr>
            </w:pPr>
            <w:r>
              <w:rPr>
                <w:b/>
                <w:bCs/>
                <w:color w:val="000000"/>
              </w:rPr>
              <w:t>2025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5C46E2" w14:textId="77777777" w:rsidR="007216FE" w:rsidRDefault="007216FE">
            <w:pPr>
              <w:jc w:val="center"/>
              <w:rPr>
                <w:b/>
                <w:bCs/>
                <w:color w:val="000000"/>
              </w:rPr>
            </w:pPr>
            <w:r>
              <w:rPr>
                <w:b/>
                <w:bCs/>
                <w:color w:val="000000"/>
              </w:rPr>
              <w:t>2026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17FCBB" w14:textId="77777777" w:rsidR="007216FE" w:rsidRDefault="007216FE">
            <w:pPr>
              <w:ind w:firstLine="34"/>
              <w:jc w:val="center"/>
              <w:rPr>
                <w:b/>
                <w:bCs/>
                <w:color w:val="000000"/>
              </w:rPr>
            </w:pPr>
            <w:r>
              <w:rPr>
                <w:b/>
                <w:bCs/>
                <w:color w:val="000000"/>
              </w:rPr>
              <w:t>2027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47675A" w14:textId="77777777" w:rsidR="007216FE" w:rsidRDefault="007216FE">
            <w:pPr>
              <w:jc w:val="center"/>
              <w:rPr>
                <w:b/>
                <w:bCs/>
                <w:color w:val="000000"/>
              </w:rPr>
            </w:pPr>
            <w:r>
              <w:rPr>
                <w:b/>
                <w:bCs/>
                <w:color w:val="000000"/>
              </w:rPr>
              <w:t>2028 - 2035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54C43C" w14:textId="77777777" w:rsidR="007216FE" w:rsidRDefault="007216FE">
            <w:pPr>
              <w:jc w:val="center"/>
              <w:rPr>
                <w:b/>
                <w:bCs/>
                <w:color w:val="000000"/>
              </w:rPr>
            </w:pPr>
            <w:r>
              <w:rPr>
                <w:b/>
                <w:bCs/>
                <w:color w:val="000000"/>
              </w:rPr>
              <w:t xml:space="preserve">2036 - 2040 </w:t>
            </w:r>
          </w:p>
        </w:tc>
      </w:tr>
      <w:tr w:rsidR="007216FE" w14:paraId="1CD70110"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608A81" w14:textId="77777777" w:rsidR="007216FE" w:rsidRDefault="007216FE">
            <w:pPr>
              <w:jc w:val="center"/>
              <w:rPr>
                <w:color w:val="000000"/>
              </w:rPr>
            </w:pPr>
            <w:r>
              <w:rPr>
                <w:color w:val="000000"/>
              </w:rPr>
              <w:t>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8AE5293" w14:textId="77777777" w:rsidR="007216FE" w:rsidRDefault="007216FE" w:rsidP="008847DF">
            <w:pPr>
              <w:spacing w:line="360" w:lineRule="auto"/>
              <w:ind w:firstLine="89"/>
              <w:rPr>
                <w:color w:val="000000"/>
              </w:rPr>
            </w:pPr>
            <w:r>
              <w:rPr>
                <w:color w:val="000000"/>
              </w:rPr>
              <w:t>Котельная «Микрорайон» с.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02A2B7D5" w14:textId="77777777" w:rsidR="007216FE" w:rsidRDefault="007216FE" w:rsidP="008847DF">
            <w:pPr>
              <w:pStyle w:val="Default"/>
              <w:tabs>
                <w:tab w:val="left" w:pos="1350"/>
              </w:tabs>
              <w:jc w:val="center"/>
              <w:rPr>
                <w:color w:val="auto"/>
                <w:sz w:val="6"/>
                <w:szCs w:val="6"/>
              </w:rPr>
            </w:pPr>
          </w:p>
          <w:p w14:paraId="37732578" w14:textId="77777777" w:rsidR="007216FE" w:rsidRDefault="007216FE" w:rsidP="008847DF">
            <w:pPr>
              <w:pStyle w:val="Default"/>
              <w:tabs>
                <w:tab w:val="left" w:pos="1350"/>
              </w:tabs>
              <w:jc w:val="center"/>
              <w:rPr>
                <w:color w:val="auto"/>
                <w:lang w:bidi="en-US"/>
              </w:rPr>
            </w:pPr>
            <w:r>
              <w:rPr>
                <w:color w:val="auto"/>
              </w:rPr>
              <w:t>10 450</w:t>
            </w:r>
          </w:p>
        </w:tc>
        <w:tc>
          <w:tcPr>
            <w:tcW w:w="1134" w:type="dxa"/>
            <w:tcBorders>
              <w:top w:val="single" w:sz="4" w:space="0" w:color="auto"/>
              <w:left w:val="single" w:sz="4" w:space="0" w:color="auto"/>
              <w:bottom w:val="single" w:sz="4" w:space="0" w:color="auto"/>
              <w:right w:val="single" w:sz="4" w:space="0" w:color="auto"/>
            </w:tcBorders>
            <w:vAlign w:val="center"/>
          </w:tcPr>
          <w:p w14:paraId="57714430" w14:textId="77777777" w:rsidR="007216FE" w:rsidRDefault="007216FE" w:rsidP="007216FE">
            <w:pPr>
              <w:jc w:val="center"/>
              <w:rPr>
                <w:color w:val="000000"/>
              </w:rPr>
            </w:pPr>
          </w:p>
          <w:p w14:paraId="2F51BCE1" w14:textId="77777777" w:rsidR="007216FE" w:rsidRDefault="007216FE" w:rsidP="007216FE">
            <w:pPr>
              <w:pStyle w:val="Default"/>
              <w:tabs>
                <w:tab w:val="left" w:pos="1350"/>
              </w:tabs>
              <w:jc w:val="center"/>
              <w:rPr>
                <w:color w:val="auto"/>
                <w:lang w:bidi="en-US"/>
              </w:rPr>
            </w:pPr>
            <w:r>
              <w:rPr>
                <w:rFonts w:eastAsia="Times New Roman"/>
                <w:lang w:eastAsia="ru-RU"/>
              </w:rPr>
              <w:t>10 322</w:t>
            </w:r>
          </w:p>
        </w:tc>
        <w:tc>
          <w:tcPr>
            <w:tcW w:w="1134" w:type="dxa"/>
            <w:tcBorders>
              <w:top w:val="single" w:sz="4" w:space="0" w:color="auto"/>
              <w:left w:val="single" w:sz="4" w:space="0" w:color="auto"/>
              <w:bottom w:val="single" w:sz="4" w:space="0" w:color="auto"/>
              <w:right w:val="single" w:sz="4" w:space="0" w:color="auto"/>
            </w:tcBorders>
            <w:vAlign w:val="center"/>
          </w:tcPr>
          <w:p w14:paraId="6DC7DC9A" w14:textId="77777777" w:rsidR="007216FE" w:rsidRDefault="007216FE" w:rsidP="007216FE">
            <w:pPr>
              <w:jc w:val="center"/>
              <w:rPr>
                <w:color w:val="000000"/>
              </w:rPr>
            </w:pPr>
          </w:p>
          <w:p w14:paraId="2766EA1F" w14:textId="77777777" w:rsidR="007216FE" w:rsidRDefault="007216FE" w:rsidP="007216FE">
            <w:pPr>
              <w:pStyle w:val="Default"/>
              <w:tabs>
                <w:tab w:val="left" w:pos="1350"/>
              </w:tabs>
              <w:jc w:val="center"/>
              <w:rPr>
                <w:color w:val="auto"/>
                <w:lang w:bidi="en-US"/>
              </w:rPr>
            </w:pPr>
            <w:r>
              <w:rPr>
                <w:rFonts w:eastAsia="Times New Roman"/>
                <w:lang w:eastAsia="ru-RU"/>
              </w:rPr>
              <w:t>10 322</w:t>
            </w:r>
          </w:p>
        </w:tc>
        <w:tc>
          <w:tcPr>
            <w:tcW w:w="992" w:type="dxa"/>
            <w:tcBorders>
              <w:top w:val="single" w:sz="4" w:space="0" w:color="auto"/>
              <w:left w:val="single" w:sz="4" w:space="0" w:color="auto"/>
              <w:bottom w:val="single" w:sz="4" w:space="0" w:color="auto"/>
              <w:right w:val="single" w:sz="4" w:space="0" w:color="auto"/>
            </w:tcBorders>
            <w:vAlign w:val="center"/>
          </w:tcPr>
          <w:p w14:paraId="32306993" w14:textId="77777777" w:rsidR="007216FE" w:rsidRDefault="007216FE" w:rsidP="007216FE">
            <w:pPr>
              <w:jc w:val="center"/>
              <w:rPr>
                <w:color w:val="000000"/>
              </w:rPr>
            </w:pPr>
          </w:p>
          <w:p w14:paraId="064EFCBB" w14:textId="77777777" w:rsidR="007216FE" w:rsidRDefault="007216FE" w:rsidP="007216FE">
            <w:pPr>
              <w:pStyle w:val="Default"/>
              <w:tabs>
                <w:tab w:val="left" w:pos="1350"/>
              </w:tabs>
              <w:jc w:val="center"/>
              <w:rPr>
                <w:color w:val="auto"/>
                <w:lang w:bidi="en-US"/>
              </w:rPr>
            </w:pPr>
            <w:r>
              <w:rPr>
                <w:rFonts w:eastAsia="Times New Roman"/>
                <w:lang w:eastAsia="ru-RU"/>
              </w:rPr>
              <w:t>10 322</w:t>
            </w:r>
          </w:p>
        </w:tc>
        <w:tc>
          <w:tcPr>
            <w:tcW w:w="993" w:type="dxa"/>
            <w:tcBorders>
              <w:top w:val="single" w:sz="4" w:space="0" w:color="auto"/>
              <w:left w:val="single" w:sz="4" w:space="0" w:color="auto"/>
              <w:bottom w:val="single" w:sz="4" w:space="0" w:color="auto"/>
              <w:right w:val="single" w:sz="4" w:space="0" w:color="auto"/>
            </w:tcBorders>
            <w:vAlign w:val="center"/>
          </w:tcPr>
          <w:p w14:paraId="1F423A9F" w14:textId="77777777" w:rsidR="007216FE" w:rsidRDefault="007216FE" w:rsidP="007216FE">
            <w:pPr>
              <w:jc w:val="center"/>
              <w:rPr>
                <w:color w:val="000000"/>
              </w:rPr>
            </w:pPr>
          </w:p>
          <w:p w14:paraId="4ACFB170" w14:textId="77777777" w:rsidR="007216FE" w:rsidRDefault="007216FE" w:rsidP="007216FE">
            <w:pPr>
              <w:pStyle w:val="Default"/>
              <w:tabs>
                <w:tab w:val="left" w:pos="1350"/>
              </w:tabs>
              <w:jc w:val="center"/>
              <w:rPr>
                <w:color w:val="auto"/>
                <w:lang w:bidi="en-US"/>
              </w:rPr>
            </w:pPr>
            <w:r>
              <w:rPr>
                <w:rFonts w:eastAsia="Times New Roman"/>
                <w:lang w:eastAsia="ru-RU"/>
              </w:rPr>
              <w:t>10 322</w:t>
            </w:r>
          </w:p>
        </w:tc>
      </w:tr>
      <w:tr w:rsidR="007216FE" w14:paraId="57AA9586"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508173" w14:textId="77777777" w:rsidR="007216FE" w:rsidRDefault="007216FE">
            <w:pPr>
              <w:jc w:val="center"/>
              <w:rPr>
                <w:color w:val="000000"/>
              </w:rPr>
            </w:pPr>
            <w:r>
              <w:rPr>
                <w:color w:val="000000"/>
              </w:rPr>
              <w:t>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E831349" w14:textId="77777777" w:rsidR="007216FE" w:rsidRDefault="007216FE" w:rsidP="008847DF">
            <w:pPr>
              <w:spacing w:line="360" w:lineRule="auto"/>
              <w:rPr>
                <w:color w:val="000000"/>
              </w:rPr>
            </w:pPr>
            <w:r>
              <w:rPr>
                <w:color w:val="000000"/>
              </w:rPr>
              <w:t>Котельная «Набережная» с.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1587B0C3" w14:textId="77777777" w:rsidR="007216FE" w:rsidRDefault="007216FE" w:rsidP="008847DF">
            <w:pPr>
              <w:pStyle w:val="Default"/>
              <w:tabs>
                <w:tab w:val="left" w:pos="1350"/>
              </w:tabs>
              <w:jc w:val="center"/>
              <w:rPr>
                <w:color w:val="auto"/>
                <w:sz w:val="6"/>
                <w:szCs w:val="6"/>
              </w:rPr>
            </w:pPr>
          </w:p>
          <w:p w14:paraId="1194E922" w14:textId="77777777" w:rsidR="007216FE" w:rsidRDefault="007216FE" w:rsidP="008847DF">
            <w:pPr>
              <w:pStyle w:val="Default"/>
              <w:tabs>
                <w:tab w:val="left" w:pos="1350"/>
              </w:tabs>
              <w:jc w:val="center"/>
              <w:rPr>
                <w:color w:val="auto"/>
                <w:lang w:bidi="en-US"/>
              </w:rPr>
            </w:pPr>
            <w:r>
              <w:rPr>
                <w:color w:val="auto"/>
              </w:rPr>
              <w:t>3 388</w:t>
            </w:r>
          </w:p>
        </w:tc>
        <w:tc>
          <w:tcPr>
            <w:tcW w:w="1134" w:type="dxa"/>
            <w:tcBorders>
              <w:top w:val="single" w:sz="4" w:space="0" w:color="auto"/>
              <w:left w:val="single" w:sz="4" w:space="0" w:color="auto"/>
              <w:bottom w:val="single" w:sz="4" w:space="0" w:color="auto"/>
              <w:right w:val="single" w:sz="4" w:space="0" w:color="auto"/>
            </w:tcBorders>
            <w:vAlign w:val="center"/>
          </w:tcPr>
          <w:p w14:paraId="18C06AFC" w14:textId="77777777" w:rsidR="007216FE" w:rsidRDefault="007216FE" w:rsidP="007216FE">
            <w:pPr>
              <w:jc w:val="center"/>
              <w:rPr>
                <w:color w:val="000000"/>
              </w:rPr>
            </w:pPr>
          </w:p>
          <w:p w14:paraId="28D510C7" w14:textId="77777777" w:rsidR="007216FE" w:rsidRDefault="007216FE" w:rsidP="007216FE">
            <w:pPr>
              <w:pStyle w:val="Default"/>
              <w:tabs>
                <w:tab w:val="left" w:pos="1350"/>
              </w:tabs>
              <w:jc w:val="center"/>
              <w:rPr>
                <w:color w:val="auto"/>
                <w:lang w:bidi="en-US"/>
              </w:rPr>
            </w:pPr>
            <w:r>
              <w:rPr>
                <w:rFonts w:eastAsia="Times New Roman"/>
                <w:lang w:eastAsia="ru-RU"/>
              </w:rPr>
              <w:t>3 359</w:t>
            </w:r>
          </w:p>
        </w:tc>
        <w:tc>
          <w:tcPr>
            <w:tcW w:w="1134" w:type="dxa"/>
            <w:tcBorders>
              <w:top w:val="single" w:sz="4" w:space="0" w:color="auto"/>
              <w:left w:val="single" w:sz="4" w:space="0" w:color="auto"/>
              <w:bottom w:val="single" w:sz="4" w:space="0" w:color="auto"/>
              <w:right w:val="single" w:sz="4" w:space="0" w:color="auto"/>
            </w:tcBorders>
            <w:vAlign w:val="center"/>
          </w:tcPr>
          <w:p w14:paraId="10F163DC" w14:textId="77777777" w:rsidR="007216FE" w:rsidRDefault="007216FE" w:rsidP="007216FE">
            <w:pPr>
              <w:jc w:val="center"/>
              <w:rPr>
                <w:color w:val="000000"/>
              </w:rPr>
            </w:pPr>
          </w:p>
          <w:p w14:paraId="17909FEE" w14:textId="77777777" w:rsidR="007216FE" w:rsidRDefault="007216FE" w:rsidP="007216FE">
            <w:pPr>
              <w:pStyle w:val="Default"/>
              <w:tabs>
                <w:tab w:val="left" w:pos="1350"/>
              </w:tabs>
              <w:jc w:val="center"/>
              <w:rPr>
                <w:color w:val="auto"/>
                <w:lang w:bidi="en-US"/>
              </w:rPr>
            </w:pPr>
            <w:r>
              <w:rPr>
                <w:rFonts w:eastAsia="Times New Roman"/>
                <w:lang w:eastAsia="ru-RU"/>
              </w:rPr>
              <w:t>3 359</w:t>
            </w:r>
          </w:p>
        </w:tc>
        <w:tc>
          <w:tcPr>
            <w:tcW w:w="992" w:type="dxa"/>
            <w:tcBorders>
              <w:top w:val="single" w:sz="4" w:space="0" w:color="auto"/>
              <w:left w:val="single" w:sz="4" w:space="0" w:color="auto"/>
              <w:bottom w:val="single" w:sz="4" w:space="0" w:color="auto"/>
              <w:right w:val="single" w:sz="4" w:space="0" w:color="auto"/>
            </w:tcBorders>
            <w:vAlign w:val="center"/>
          </w:tcPr>
          <w:p w14:paraId="225418FF" w14:textId="77777777" w:rsidR="007216FE" w:rsidRDefault="007216FE" w:rsidP="007216FE">
            <w:pPr>
              <w:jc w:val="center"/>
              <w:rPr>
                <w:color w:val="000000"/>
              </w:rPr>
            </w:pPr>
          </w:p>
          <w:p w14:paraId="0F4FB692" w14:textId="77777777" w:rsidR="007216FE" w:rsidRDefault="007216FE" w:rsidP="007216FE">
            <w:pPr>
              <w:pStyle w:val="Default"/>
              <w:tabs>
                <w:tab w:val="left" w:pos="1350"/>
              </w:tabs>
              <w:jc w:val="center"/>
              <w:rPr>
                <w:color w:val="auto"/>
                <w:lang w:bidi="en-US"/>
              </w:rPr>
            </w:pPr>
            <w:r>
              <w:rPr>
                <w:rFonts w:eastAsia="Times New Roman"/>
                <w:lang w:eastAsia="ru-RU"/>
              </w:rPr>
              <w:t>3 359</w:t>
            </w:r>
          </w:p>
        </w:tc>
        <w:tc>
          <w:tcPr>
            <w:tcW w:w="993" w:type="dxa"/>
            <w:tcBorders>
              <w:top w:val="single" w:sz="4" w:space="0" w:color="auto"/>
              <w:left w:val="single" w:sz="4" w:space="0" w:color="auto"/>
              <w:bottom w:val="single" w:sz="4" w:space="0" w:color="auto"/>
              <w:right w:val="single" w:sz="4" w:space="0" w:color="auto"/>
            </w:tcBorders>
            <w:vAlign w:val="center"/>
          </w:tcPr>
          <w:p w14:paraId="001BC0E8" w14:textId="77777777" w:rsidR="007216FE" w:rsidRDefault="007216FE" w:rsidP="007216FE">
            <w:pPr>
              <w:jc w:val="center"/>
              <w:rPr>
                <w:color w:val="000000"/>
              </w:rPr>
            </w:pPr>
          </w:p>
          <w:p w14:paraId="43C42ACB" w14:textId="77777777" w:rsidR="007216FE" w:rsidRDefault="007216FE" w:rsidP="007216FE">
            <w:pPr>
              <w:pStyle w:val="Default"/>
              <w:tabs>
                <w:tab w:val="left" w:pos="1350"/>
              </w:tabs>
              <w:jc w:val="center"/>
              <w:rPr>
                <w:color w:val="auto"/>
                <w:lang w:bidi="en-US"/>
              </w:rPr>
            </w:pPr>
            <w:r>
              <w:rPr>
                <w:rFonts w:eastAsia="Times New Roman"/>
                <w:lang w:eastAsia="ru-RU"/>
              </w:rPr>
              <w:t>3 359</w:t>
            </w:r>
          </w:p>
        </w:tc>
      </w:tr>
      <w:tr w:rsidR="007216FE" w14:paraId="503C0826"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370D7F" w14:textId="77777777" w:rsidR="007216FE" w:rsidRDefault="007216FE">
            <w:pPr>
              <w:jc w:val="center"/>
              <w:rPr>
                <w:color w:val="000000"/>
              </w:rPr>
            </w:pPr>
            <w:r>
              <w:rPr>
                <w:color w:val="000000"/>
              </w:rPr>
              <w:t>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90D967B" w14:textId="77777777" w:rsidR="007216FE" w:rsidRDefault="007216FE" w:rsidP="008847DF">
            <w:pPr>
              <w:spacing w:line="360" w:lineRule="auto"/>
              <w:rPr>
                <w:color w:val="000000"/>
              </w:rPr>
            </w:pPr>
            <w:r>
              <w:rPr>
                <w:color w:val="000000"/>
              </w:rPr>
              <w:t>Котельная «Больница» с.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2952C241" w14:textId="77777777" w:rsidR="007216FE" w:rsidRDefault="007216FE" w:rsidP="008847DF">
            <w:pPr>
              <w:pStyle w:val="Default"/>
              <w:tabs>
                <w:tab w:val="left" w:pos="1350"/>
              </w:tabs>
              <w:jc w:val="center"/>
              <w:rPr>
                <w:color w:val="auto"/>
                <w:sz w:val="6"/>
                <w:szCs w:val="6"/>
              </w:rPr>
            </w:pPr>
          </w:p>
          <w:p w14:paraId="66F2FBB9" w14:textId="77777777" w:rsidR="007216FE" w:rsidRDefault="007216FE" w:rsidP="008847DF">
            <w:pPr>
              <w:pStyle w:val="Default"/>
              <w:tabs>
                <w:tab w:val="left" w:pos="1350"/>
              </w:tabs>
              <w:jc w:val="center"/>
              <w:rPr>
                <w:color w:val="auto"/>
                <w:lang w:bidi="en-US"/>
              </w:rPr>
            </w:pPr>
            <w:r>
              <w:rPr>
                <w:color w:val="auto"/>
              </w:rPr>
              <w:t>2 487</w:t>
            </w:r>
          </w:p>
        </w:tc>
        <w:tc>
          <w:tcPr>
            <w:tcW w:w="1134" w:type="dxa"/>
            <w:tcBorders>
              <w:top w:val="single" w:sz="4" w:space="0" w:color="auto"/>
              <w:left w:val="single" w:sz="4" w:space="0" w:color="auto"/>
              <w:bottom w:val="single" w:sz="4" w:space="0" w:color="auto"/>
              <w:right w:val="single" w:sz="4" w:space="0" w:color="auto"/>
            </w:tcBorders>
            <w:vAlign w:val="center"/>
          </w:tcPr>
          <w:p w14:paraId="12AFC652" w14:textId="77777777" w:rsidR="007216FE" w:rsidRDefault="007216FE" w:rsidP="007216FE">
            <w:pPr>
              <w:jc w:val="center"/>
              <w:rPr>
                <w:color w:val="000000"/>
              </w:rPr>
            </w:pPr>
          </w:p>
          <w:p w14:paraId="7C57F0A8" w14:textId="77777777" w:rsidR="007216FE" w:rsidRDefault="007216FE" w:rsidP="007216FE">
            <w:pPr>
              <w:pStyle w:val="Default"/>
              <w:tabs>
                <w:tab w:val="left" w:pos="1350"/>
              </w:tabs>
              <w:jc w:val="center"/>
              <w:rPr>
                <w:color w:val="auto"/>
                <w:lang w:bidi="en-US"/>
              </w:rPr>
            </w:pPr>
            <w:r>
              <w:rPr>
                <w:rFonts w:eastAsia="Times New Roman"/>
                <w:lang w:eastAsia="ru-RU"/>
              </w:rPr>
              <w:t>2 586</w:t>
            </w:r>
          </w:p>
        </w:tc>
        <w:tc>
          <w:tcPr>
            <w:tcW w:w="1134" w:type="dxa"/>
            <w:tcBorders>
              <w:top w:val="single" w:sz="4" w:space="0" w:color="auto"/>
              <w:left w:val="single" w:sz="4" w:space="0" w:color="auto"/>
              <w:bottom w:val="single" w:sz="4" w:space="0" w:color="auto"/>
              <w:right w:val="single" w:sz="4" w:space="0" w:color="auto"/>
            </w:tcBorders>
            <w:vAlign w:val="center"/>
          </w:tcPr>
          <w:p w14:paraId="54B85810" w14:textId="77777777" w:rsidR="007216FE" w:rsidRDefault="007216FE" w:rsidP="007216FE">
            <w:pPr>
              <w:jc w:val="center"/>
              <w:rPr>
                <w:color w:val="000000"/>
              </w:rPr>
            </w:pPr>
          </w:p>
          <w:p w14:paraId="3F17418B" w14:textId="77777777" w:rsidR="007216FE" w:rsidRDefault="007216FE" w:rsidP="007216FE">
            <w:pPr>
              <w:pStyle w:val="Default"/>
              <w:tabs>
                <w:tab w:val="left" w:pos="1350"/>
              </w:tabs>
              <w:jc w:val="center"/>
              <w:rPr>
                <w:color w:val="auto"/>
                <w:lang w:bidi="en-US"/>
              </w:rPr>
            </w:pPr>
            <w:r>
              <w:rPr>
                <w:rFonts w:eastAsia="Times New Roman"/>
                <w:lang w:eastAsia="ru-RU"/>
              </w:rPr>
              <w:t>2 586</w:t>
            </w:r>
          </w:p>
        </w:tc>
        <w:tc>
          <w:tcPr>
            <w:tcW w:w="992" w:type="dxa"/>
            <w:tcBorders>
              <w:top w:val="single" w:sz="4" w:space="0" w:color="auto"/>
              <w:left w:val="single" w:sz="4" w:space="0" w:color="auto"/>
              <w:bottom w:val="single" w:sz="4" w:space="0" w:color="auto"/>
              <w:right w:val="single" w:sz="4" w:space="0" w:color="auto"/>
            </w:tcBorders>
            <w:vAlign w:val="center"/>
          </w:tcPr>
          <w:p w14:paraId="7A3A4244" w14:textId="77777777" w:rsidR="007216FE" w:rsidRDefault="007216FE" w:rsidP="007216FE">
            <w:pPr>
              <w:jc w:val="center"/>
              <w:rPr>
                <w:color w:val="000000"/>
              </w:rPr>
            </w:pPr>
          </w:p>
          <w:p w14:paraId="280D2390" w14:textId="77777777" w:rsidR="007216FE" w:rsidRDefault="007216FE" w:rsidP="007216FE">
            <w:pPr>
              <w:pStyle w:val="Default"/>
              <w:tabs>
                <w:tab w:val="left" w:pos="1350"/>
              </w:tabs>
              <w:jc w:val="center"/>
              <w:rPr>
                <w:color w:val="auto"/>
                <w:lang w:bidi="en-US"/>
              </w:rPr>
            </w:pPr>
            <w:r>
              <w:rPr>
                <w:rFonts w:eastAsia="Times New Roman"/>
                <w:lang w:eastAsia="ru-RU"/>
              </w:rPr>
              <w:t>2 586</w:t>
            </w:r>
          </w:p>
        </w:tc>
        <w:tc>
          <w:tcPr>
            <w:tcW w:w="993" w:type="dxa"/>
            <w:tcBorders>
              <w:top w:val="single" w:sz="4" w:space="0" w:color="auto"/>
              <w:left w:val="single" w:sz="4" w:space="0" w:color="auto"/>
              <w:bottom w:val="single" w:sz="4" w:space="0" w:color="auto"/>
              <w:right w:val="single" w:sz="4" w:space="0" w:color="auto"/>
            </w:tcBorders>
            <w:vAlign w:val="center"/>
          </w:tcPr>
          <w:p w14:paraId="1B1A24B4" w14:textId="77777777" w:rsidR="007216FE" w:rsidRDefault="007216FE" w:rsidP="007216FE">
            <w:pPr>
              <w:jc w:val="center"/>
              <w:rPr>
                <w:color w:val="000000"/>
              </w:rPr>
            </w:pPr>
          </w:p>
          <w:p w14:paraId="54FEDB9D" w14:textId="77777777" w:rsidR="007216FE" w:rsidRDefault="007216FE" w:rsidP="007216FE">
            <w:pPr>
              <w:pStyle w:val="Default"/>
              <w:tabs>
                <w:tab w:val="left" w:pos="1350"/>
              </w:tabs>
              <w:jc w:val="center"/>
              <w:rPr>
                <w:color w:val="auto"/>
                <w:lang w:bidi="en-US"/>
              </w:rPr>
            </w:pPr>
            <w:r>
              <w:rPr>
                <w:rFonts w:eastAsia="Times New Roman"/>
                <w:lang w:eastAsia="ru-RU"/>
              </w:rPr>
              <w:t>2 586</w:t>
            </w:r>
          </w:p>
        </w:tc>
      </w:tr>
      <w:tr w:rsidR="007216FE" w14:paraId="1A157695"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118C26" w14:textId="77777777" w:rsidR="007216FE" w:rsidRDefault="007216FE">
            <w:pPr>
              <w:jc w:val="center"/>
              <w:rPr>
                <w:color w:val="000000"/>
              </w:rPr>
            </w:pPr>
            <w:r>
              <w:rPr>
                <w:color w:val="000000"/>
              </w:rPr>
              <w:t>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E3A4852" w14:textId="77777777" w:rsidR="007216FE" w:rsidRDefault="007216FE" w:rsidP="008847DF">
            <w:pPr>
              <w:spacing w:line="360" w:lineRule="auto"/>
              <w:rPr>
                <w:color w:val="000000"/>
              </w:rPr>
            </w:pPr>
            <w:r>
              <w:rPr>
                <w:color w:val="000000"/>
              </w:rPr>
              <w:t>Котельная «Учкомбинат» с.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1CF56CAD" w14:textId="77777777" w:rsidR="007216FE" w:rsidRDefault="007216FE" w:rsidP="008847DF">
            <w:pPr>
              <w:pStyle w:val="Default"/>
              <w:tabs>
                <w:tab w:val="left" w:pos="1350"/>
              </w:tabs>
              <w:jc w:val="center"/>
              <w:rPr>
                <w:color w:val="auto"/>
                <w:sz w:val="6"/>
                <w:szCs w:val="6"/>
              </w:rPr>
            </w:pPr>
          </w:p>
          <w:p w14:paraId="0E56D821" w14:textId="77777777" w:rsidR="007216FE" w:rsidRDefault="007216FE" w:rsidP="008847DF">
            <w:pPr>
              <w:pStyle w:val="Default"/>
              <w:tabs>
                <w:tab w:val="left" w:pos="1350"/>
              </w:tabs>
              <w:jc w:val="center"/>
              <w:rPr>
                <w:color w:val="auto"/>
                <w:lang w:bidi="en-US"/>
              </w:rPr>
            </w:pPr>
            <w:r>
              <w:rPr>
                <w:color w:val="auto"/>
              </w:rPr>
              <w:t>1 369</w:t>
            </w:r>
          </w:p>
        </w:tc>
        <w:tc>
          <w:tcPr>
            <w:tcW w:w="1134" w:type="dxa"/>
            <w:tcBorders>
              <w:top w:val="single" w:sz="4" w:space="0" w:color="auto"/>
              <w:left w:val="single" w:sz="4" w:space="0" w:color="auto"/>
              <w:bottom w:val="single" w:sz="4" w:space="0" w:color="auto"/>
              <w:right w:val="single" w:sz="4" w:space="0" w:color="auto"/>
            </w:tcBorders>
            <w:vAlign w:val="center"/>
          </w:tcPr>
          <w:p w14:paraId="34AE3511" w14:textId="77777777" w:rsidR="007216FE" w:rsidRDefault="007216FE" w:rsidP="007216FE">
            <w:pPr>
              <w:jc w:val="center"/>
              <w:rPr>
                <w:color w:val="000000"/>
              </w:rPr>
            </w:pPr>
          </w:p>
          <w:p w14:paraId="1A36A72B" w14:textId="77777777" w:rsidR="007216FE" w:rsidRDefault="007216FE" w:rsidP="007216FE">
            <w:pPr>
              <w:pStyle w:val="Default"/>
              <w:tabs>
                <w:tab w:val="left" w:pos="1350"/>
              </w:tabs>
              <w:jc w:val="center"/>
              <w:rPr>
                <w:color w:val="auto"/>
                <w:lang w:bidi="en-US"/>
              </w:rPr>
            </w:pPr>
            <w:r>
              <w:rPr>
                <w:rFonts w:eastAsia="Times New Roman"/>
                <w:lang w:eastAsia="ru-RU"/>
              </w:rPr>
              <w:t>1 344</w:t>
            </w:r>
          </w:p>
        </w:tc>
        <w:tc>
          <w:tcPr>
            <w:tcW w:w="1134" w:type="dxa"/>
            <w:tcBorders>
              <w:top w:val="single" w:sz="4" w:space="0" w:color="auto"/>
              <w:left w:val="single" w:sz="4" w:space="0" w:color="auto"/>
              <w:bottom w:val="single" w:sz="4" w:space="0" w:color="auto"/>
              <w:right w:val="single" w:sz="4" w:space="0" w:color="auto"/>
            </w:tcBorders>
            <w:vAlign w:val="center"/>
          </w:tcPr>
          <w:p w14:paraId="3DB7D5DE" w14:textId="77777777" w:rsidR="007216FE" w:rsidRDefault="007216FE" w:rsidP="007216FE">
            <w:pPr>
              <w:jc w:val="center"/>
              <w:rPr>
                <w:color w:val="000000"/>
              </w:rPr>
            </w:pPr>
          </w:p>
          <w:p w14:paraId="509476CC" w14:textId="77777777" w:rsidR="007216FE" w:rsidRDefault="007216FE" w:rsidP="007216FE">
            <w:pPr>
              <w:pStyle w:val="Default"/>
              <w:tabs>
                <w:tab w:val="left" w:pos="1350"/>
              </w:tabs>
              <w:jc w:val="center"/>
              <w:rPr>
                <w:color w:val="auto"/>
                <w:lang w:bidi="en-US"/>
              </w:rPr>
            </w:pPr>
            <w:r>
              <w:rPr>
                <w:rFonts w:eastAsia="Times New Roman"/>
                <w:lang w:eastAsia="ru-RU"/>
              </w:rPr>
              <w:t>1 344</w:t>
            </w:r>
          </w:p>
        </w:tc>
        <w:tc>
          <w:tcPr>
            <w:tcW w:w="992" w:type="dxa"/>
            <w:tcBorders>
              <w:top w:val="single" w:sz="4" w:space="0" w:color="auto"/>
              <w:left w:val="single" w:sz="4" w:space="0" w:color="auto"/>
              <w:bottom w:val="single" w:sz="4" w:space="0" w:color="auto"/>
              <w:right w:val="single" w:sz="4" w:space="0" w:color="auto"/>
            </w:tcBorders>
            <w:vAlign w:val="center"/>
          </w:tcPr>
          <w:p w14:paraId="6A9E3F15" w14:textId="77777777" w:rsidR="007216FE" w:rsidRDefault="007216FE" w:rsidP="007216FE">
            <w:pPr>
              <w:jc w:val="center"/>
              <w:rPr>
                <w:color w:val="000000"/>
              </w:rPr>
            </w:pPr>
          </w:p>
          <w:p w14:paraId="53E6F3B3" w14:textId="77777777" w:rsidR="007216FE" w:rsidRDefault="007216FE" w:rsidP="007216FE">
            <w:pPr>
              <w:pStyle w:val="Default"/>
              <w:tabs>
                <w:tab w:val="left" w:pos="1350"/>
              </w:tabs>
              <w:jc w:val="center"/>
              <w:rPr>
                <w:color w:val="auto"/>
                <w:lang w:bidi="en-US"/>
              </w:rPr>
            </w:pPr>
            <w:r>
              <w:rPr>
                <w:rFonts w:eastAsia="Times New Roman"/>
                <w:lang w:eastAsia="ru-RU"/>
              </w:rPr>
              <w:t>1 344</w:t>
            </w:r>
          </w:p>
        </w:tc>
        <w:tc>
          <w:tcPr>
            <w:tcW w:w="993" w:type="dxa"/>
            <w:tcBorders>
              <w:top w:val="single" w:sz="4" w:space="0" w:color="auto"/>
              <w:left w:val="single" w:sz="4" w:space="0" w:color="auto"/>
              <w:bottom w:val="single" w:sz="4" w:space="0" w:color="auto"/>
              <w:right w:val="single" w:sz="4" w:space="0" w:color="auto"/>
            </w:tcBorders>
            <w:vAlign w:val="center"/>
          </w:tcPr>
          <w:p w14:paraId="5E200985" w14:textId="77777777" w:rsidR="007216FE" w:rsidRDefault="007216FE" w:rsidP="007216FE">
            <w:pPr>
              <w:jc w:val="center"/>
              <w:rPr>
                <w:color w:val="000000"/>
              </w:rPr>
            </w:pPr>
          </w:p>
          <w:p w14:paraId="0E1A17F3" w14:textId="77777777" w:rsidR="007216FE" w:rsidRDefault="007216FE" w:rsidP="007216FE">
            <w:pPr>
              <w:pStyle w:val="Default"/>
              <w:tabs>
                <w:tab w:val="left" w:pos="1350"/>
              </w:tabs>
              <w:jc w:val="center"/>
              <w:rPr>
                <w:color w:val="auto"/>
                <w:lang w:bidi="en-US"/>
              </w:rPr>
            </w:pPr>
            <w:r>
              <w:rPr>
                <w:rFonts w:eastAsia="Times New Roman"/>
                <w:lang w:eastAsia="ru-RU"/>
              </w:rPr>
              <w:t>1 344</w:t>
            </w:r>
          </w:p>
        </w:tc>
      </w:tr>
      <w:tr w:rsidR="007216FE" w14:paraId="1A1BC1B7"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2F989" w14:textId="77777777" w:rsidR="007216FE" w:rsidRDefault="007216FE">
            <w:pPr>
              <w:jc w:val="center"/>
              <w:rPr>
                <w:color w:val="000000"/>
              </w:rPr>
            </w:pPr>
            <w:r>
              <w:rPr>
                <w:color w:val="000000"/>
              </w:rPr>
              <w:t>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9DBDA95" w14:textId="77777777" w:rsidR="007216FE" w:rsidRDefault="007216FE" w:rsidP="008847DF">
            <w:pPr>
              <w:spacing w:line="360" w:lineRule="auto"/>
              <w:rPr>
                <w:color w:val="000000"/>
              </w:rPr>
            </w:pPr>
            <w:r>
              <w:rPr>
                <w:color w:val="000000"/>
              </w:rPr>
              <w:t>Котельная «ст. Тамерлан» с.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525D497D" w14:textId="77777777" w:rsidR="007216FE" w:rsidRDefault="007216FE" w:rsidP="008847DF">
            <w:pPr>
              <w:pStyle w:val="Default"/>
              <w:tabs>
                <w:tab w:val="left" w:pos="1350"/>
              </w:tabs>
              <w:jc w:val="center"/>
              <w:rPr>
                <w:color w:val="auto"/>
                <w:sz w:val="6"/>
                <w:szCs w:val="6"/>
                <w:highlight w:val="yellow"/>
              </w:rPr>
            </w:pPr>
          </w:p>
          <w:p w14:paraId="5FD92590" w14:textId="77777777" w:rsidR="007216FE" w:rsidRDefault="007216FE" w:rsidP="008847DF">
            <w:pPr>
              <w:pStyle w:val="Default"/>
              <w:tabs>
                <w:tab w:val="left" w:pos="1350"/>
              </w:tabs>
              <w:jc w:val="center"/>
              <w:rPr>
                <w:color w:val="auto"/>
                <w:highlight w:val="yellow"/>
                <w:lang w:bidi="en-US"/>
              </w:rPr>
            </w:pPr>
            <w:r>
              <w:rPr>
                <w:color w:val="auto"/>
              </w:rPr>
              <w:t>3 340</w:t>
            </w:r>
          </w:p>
        </w:tc>
        <w:tc>
          <w:tcPr>
            <w:tcW w:w="1134" w:type="dxa"/>
            <w:tcBorders>
              <w:top w:val="single" w:sz="4" w:space="0" w:color="auto"/>
              <w:left w:val="single" w:sz="4" w:space="0" w:color="auto"/>
              <w:bottom w:val="single" w:sz="4" w:space="0" w:color="auto"/>
              <w:right w:val="single" w:sz="4" w:space="0" w:color="auto"/>
            </w:tcBorders>
            <w:vAlign w:val="center"/>
          </w:tcPr>
          <w:p w14:paraId="2882E765" w14:textId="77777777" w:rsidR="007216FE" w:rsidRDefault="007216FE" w:rsidP="007216FE">
            <w:pPr>
              <w:jc w:val="center"/>
              <w:rPr>
                <w:color w:val="000000"/>
              </w:rPr>
            </w:pPr>
          </w:p>
          <w:p w14:paraId="40F3DE9D"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3 340</w:t>
            </w:r>
          </w:p>
        </w:tc>
        <w:tc>
          <w:tcPr>
            <w:tcW w:w="1134" w:type="dxa"/>
            <w:tcBorders>
              <w:top w:val="single" w:sz="4" w:space="0" w:color="auto"/>
              <w:left w:val="single" w:sz="4" w:space="0" w:color="auto"/>
              <w:bottom w:val="single" w:sz="4" w:space="0" w:color="auto"/>
              <w:right w:val="single" w:sz="4" w:space="0" w:color="auto"/>
            </w:tcBorders>
            <w:vAlign w:val="center"/>
          </w:tcPr>
          <w:p w14:paraId="66B00D77" w14:textId="77777777" w:rsidR="007216FE" w:rsidRDefault="007216FE" w:rsidP="007216FE">
            <w:pPr>
              <w:jc w:val="center"/>
              <w:rPr>
                <w:color w:val="000000"/>
              </w:rPr>
            </w:pPr>
          </w:p>
          <w:p w14:paraId="0B0185AB"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3 340</w:t>
            </w:r>
          </w:p>
        </w:tc>
        <w:tc>
          <w:tcPr>
            <w:tcW w:w="992" w:type="dxa"/>
            <w:tcBorders>
              <w:top w:val="single" w:sz="4" w:space="0" w:color="auto"/>
              <w:left w:val="single" w:sz="4" w:space="0" w:color="auto"/>
              <w:bottom w:val="single" w:sz="4" w:space="0" w:color="auto"/>
              <w:right w:val="single" w:sz="4" w:space="0" w:color="auto"/>
            </w:tcBorders>
            <w:vAlign w:val="center"/>
          </w:tcPr>
          <w:p w14:paraId="5471B920" w14:textId="77777777" w:rsidR="007216FE" w:rsidRDefault="007216FE" w:rsidP="007216FE">
            <w:pPr>
              <w:jc w:val="center"/>
              <w:rPr>
                <w:color w:val="000000"/>
              </w:rPr>
            </w:pPr>
          </w:p>
          <w:p w14:paraId="29D7EFD2"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3 340</w:t>
            </w:r>
          </w:p>
        </w:tc>
        <w:tc>
          <w:tcPr>
            <w:tcW w:w="993" w:type="dxa"/>
            <w:tcBorders>
              <w:top w:val="single" w:sz="4" w:space="0" w:color="auto"/>
              <w:left w:val="single" w:sz="4" w:space="0" w:color="auto"/>
              <w:bottom w:val="single" w:sz="4" w:space="0" w:color="auto"/>
              <w:right w:val="single" w:sz="4" w:space="0" w:color="auto"/>
            </w:tcBorders>
            <w:vAlign w:val="center"/>
          </w:tcPr>
          <w:p w14:paraId="5C18140B" w14:textId="77777777" w:rsidR="007216FE" w:rsidRDefault="007216FE" w:rsidP="007216FE">
            <w:pPr>
              <w:jc w:val="center"/>
              <w:rPr>
                <w:color w:val="000000"/>
              </w:rPr>
            </w:pPr>
          </w:p>
          <w:p w14:paraId="22C5D226"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3 340</w:t>
            </w:r>
          </w:p>
        </w:tc>
      </w:tr>
      <w:tr w:rsidR="007216FE" w14:paraId="573391E9"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E34F04" w14:textId="77777777" w:rsidR="007216FE" w:rsidRDefault="007216FE">
            <w:pPr>
              <w:jc w:val="center"/>
              <w:rPr>
                <w:color w:val="000000"/>
              </w:rPr>
            </w:pPr>
            <w:r>
              <w:rPr>
                <w:color w:val="000000"/>
              </w:rPr>
              <w:t>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C5B1581" w14:textId="77777777" w:rsidR="007216FE" w:rsidRDefault="007216FE" w:rsidP="008847DF">
            <w:pPr>
              <w:rPr>
                <w:color w:val="000000"/>
              </w:rPr>
            </w:pPr>
            <w:r>
              <w:rPr>
                <w:color w:val="000000"/>
              </w:rPr>
              <w:t xml:space="preserve">Котельная «МКДОУ «Детский сад №11 </w:t>
            </w:r>
            <w:proofErr w:type="gramStart"/>
            <w:r>
              <w:rPr>
                <w:color w:val="000000"/>
              </w:rPr>
              <w:t>Сказка»  с.</w:t>
            </w:r>
            <w:proofErr w:type="gramEnd"/>
            <w:r>
              <w:rPr>
                <w:color w:val="000000"/>
              </w:rPr>
              <w:t xml:space="preserve"> Варна</w:t>
            </w:r>
          </w:p>
        </w:tc>
        <w:tc>
          <w:tcPr>
            <w:tcW w:w="1417" w:type="dxa"/>
            <w:tcBorders>
              <w:top w:val="single" w:sz="4" w:space="0" w:color="auto"/>
              <w:left w:val="single" w:sz="4" w:space="0" w:color="auto"/>
              <w:bottom w:val="single" w:sz="4" w:space="0" w:color="auto"/>
              <w:right w:val="single" w:sz="4" w:space="0" w:color="auto"/>
            </w:tcBorders>
            <w:vAlign w:val="center"/>
          </w:tcPr>
          <w:p w14:paraId="7D54F9E2" w14:textId="77777777" w:rsidR="007216FE" w:rsidRDefault="007216FE" w:rsidP="008847DF">
            <w:pPr>
              <w:pStyle w:val="Default"/>
              <w:tabs>
                <w:tab w:val="left" w:pos="1350"/>
              </w:tabs>
              <w:jc w:val="center"/>
              <w:rPr>
                <w:color w:val="auto"/>
                <w:highlight w:val="yellow"/>
                <w:lang w:bidi="en-US"/>
              </w:rPr>
            </w:pPr>
            <w:r>
              <w:rPr>
                <w:color w:val="auto"/>
              </w:rPr>
              <w:t>275</w:t>
            </w:r>
          </w:p>
        </w:tc>
        <w:tc>
          <w:tcPr>
            <w:tcW w:w="1134" w:type="dxa"/>
            <w:tcBorders>
              <w:top w:val="single" w:sz="4" w:space="0" w:color="auto"/>
              <w:left w:val="single" w:sz="4" w:space="0" w:color="auto"/>
              <w:bottom w:val="single" w:sz="4" w:space="0" w:color="auto"/>
              <w:right w:val="single" w:sz="4" w:space="0" w:color="auto"/>
            </w:tcBorders>
            <w:vAlign w:val="center"/>
          </w:tcPr>
          <w:p w14:paraId="40035567"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275</w:t>
            </w:r>
          </w:p>
        </w:tc>
        <w:tc>
          <w:tcPr>
            <w:tcW w:w="1134" w:type="dxa"/>
            <w:tcBorders>
              <w:top w:val="single" w:sz="4" w:space="0" w:color="auto"/>
              <w:left w:val="single" w:sz="4" w:space="0" w:color="auto"/>
              <w:bottom w:val="single" w:sz="4" w:space="0" w:color="auto"/>
              <w:right w:val="single" w:sz="4" w:space="0" w:color="auto"/>
            </w:tcBorders>
            <w:vAlign w:val="center"/>
          </w:tcPr>
          <w:p w14:paraId="5AF02576"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275</w:t>
            </w:r>
          </w:p>
        </w:tc>
        <w:tc>
          <w:tcPr>
            <w:tcW w:w="992" w:type="dxa"/>
            <w:tcBorders>
              <w:top w:val="single" w:sz="4" w:space="0" w:color="auto"/>
              <w:left w:val="single" w:sz="4" w:space="0" w:color="auto"/>
              <w:bottom w:val="single" w:sz="4" w:space="0" w:color="auto"/>
              <w:right w:val="single" w:sz="4" w:space="0" w:color="auto"/>
            </w:tcBorders>
            <w:vAlign w:val="center"/>
          </w:tcPr>
          <w:p w14:paraId="49D9FFED"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275</w:t>
            </w:r>
          </w:p>
        </w:tc>
        <w:tc>
          <w:tcPr>
            <w:tcW w:w="993" w:type="dxa"/>
            <w:tcBorders>
              <w:top w:val="single" w:sz="4" w:space="0" w:color="auto"/>
              <w:left w:val="single" w:sz="4" w:space="0" w:color="auto"/>
              <w:bottom w:val="single" w:sz="4" w:space="0" w:color="auto"/>
              <w:right w:val="single" w:sz="4" w:space="0" w:color="auto"/>
            </w:tcBorders>
            <w:vAlign w:val="center"/>
          </w:tcPr>
          <w:p w14:paraId="4B3BFBB1" w14:textId="77777777" w:rsidR="007216FE" w:rsidRDefault="007216FE" w:rsidP="007216FE">
            <w:pPr>
              <w:pStyle w:val="Default"/>
              <w:tabs>
                <w:tab w:val="left" w:pos="1350"/>
              </w:tabs>
              <w:jc w:val="center"/>
              <w:rPr>
                <w:color w:val="auto"/>
                <w:highlight w:val="yellow"/>
                <w:lang w:bidi="en-US"/>
              </w:rPr>
            </w:pPr>
            <w:r>
              <w:rPr>
                <w:rFonts w:eastAsia="Times New Roman"/>
                <w:lang w:eastAsia="ru-RU"/>
              </w:rPr>
              <w:t>275</w:t>
            </w:r>
          </w:p>
        </w:tc>
      </w:tr>
      <w:tr w:rsidR="007216FE" w14:paraId="029486E2"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7184F6" w14:textId="77777777" w:rsidR="007216FE" w:rsidRDefault="007216FE">
            <w:pPr>
              <w:jc w:val="center"/>
              <w:rPr>
                <w:color w:val="000000"/>
              </w:rPr>
            </w:pPr>
            <w:r>
              <w:rPr>
                <w:color w:val="000000"/>
              </w:rPr>
              <w:t>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E06D218" w14:textId="77777777" w:rsidR="007216FE" w:rsidRDefault="007216FE" w:rsidP="008847DF">
            <w:pPr>
              <w:spacing w:line="360" w:lineRule="auto"/>
              <w:rPr>
                <w:color w:val="000000"/>
              </w:rPr>
            </w:pPr>
            <w:r>
              <w:rPr>
                <w:color w:val="000000"/>
              </w:rPr>
              <w:t>КБМА-900 с. Бородиновка</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B6BEF4" w14:textId="77777777" w:rsidR="007216FE" w:rsidRDefault="007216FE" w:rsidP="008847DF">
            <w:pPr>
              <w:jc w:val="center"/>
            </w:pPr>
            <w:r>
              <w:t>965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C8877B" w14:textId="77777777" w:rsidR="007216FE" w:rsidRDefault="007216FE" w:rsidP="007216FE">
            <w:pPr>
              <w:jc w:val="center"/>
            </w:pPr>
            <w:r>
              <w:rPr>
                <w:color w:val="000000"/>
              </w:rPr>
              <w:t>950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0268CE" w14:textId="77777777" w:rsidR="007216FE" w:rsidRDefault="007216FE" w:rsidP="007216FE">
            <w:pPr>
              <w:jc w:val="center"/>
            </w:pPr>
            <w:r>
              <w:rPr>
                <w:color w:val="000000"/>
              </w:rPr>
              <w:t>950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7B689F" w14:textId="77777777" w:rsidR="007216FE" w:rsidRDefault="007216FE" w:rsidP="007216FE">
            <w:pPr>
              <w:jc w:val="center"/>
            </w:pPr>
            <w:r>
              <w:rPr>
                <w:color w:val="000000"/>
              </w:rPr>
              <w:t>950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69880A" w14:textId="77777777" w:rsidR="007216FE" w:rsidRDefault="007216FE" w:rsidP="007216FE">
            <w:pPr>
              <w:jc w:val="center"/>
            </w:pPr>
            <w:r>
              <w:rPr>
                <w:color w:val="000000"/>
              </w:rPr>
              <w:t>950</w:t>
            </w:r>
          </w:p>
        </w:tc>
      </w:tr>
      <w:tr w:rsidR="007216FE" w14:paraId="61C3CFE5"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0735C4" w14:textId="77777777" w:rsidR="007216FE" w:rsidRDefault="007216FE">
            <w:pPr>
              <w:jc w:val="center"/>
              <w:rPr>
                <w:color w:val="000000"/>
              </w:rPr>
            </w:pPr>
            <w:r>
              <w:rPr>
                <w:color w:val="000000"/>
              </w:rPr>
              <w:t>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AA65363" w14:textId="77777777" w:rsidR="007216FE" w:rsidRDefault="007216FE" w:rsidP="008847DF">
            <w:pPr>
              <w:spacing w:line="360" w:lineRule="auto"/>
              <w:rPr>
                <w:color w:val="000000"/>
              </w:rPr>
            </w:pPr>
            <w:r>
              <w:rPr>
                <w:color w:val="000000"/>
              </w:rPr>
              <w:t>КБМА-1500 п. Новый Урал</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D9A368" w14:textId="666D160D" w:rsidR="007216FE" w:rsidRDefault="007216FE" w:rsidP="008847DF">
            <w:pPr>
              <w:jc w:val="center"/>
            </w:pPr>
            <w:r>
              <w:t>2 066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5E873A" w14:textId="77777777" w:rsidR="007216FE" w:rsidRDefault="007216FE" w:rsidP="007216FE">
            <w:pPr>
              <w:jc w:val="center"/>
            </w:pPr>
            <w:r>
              <w:rPr>
                <w:color w:val="000000"/>
              </w:rPr>
              <w:t>2 111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6899F" w14:textId="77777777" w:rsidR="007216FE" w:rsidRDefault="007216FE" w:rsidP="007216FE">
            <w:pPr>
              <w:jc w:val="center"/>
            </w:pPr>
            <w:r>
              <w:rPr>
                <w:color w:val="000000"/>
              </w:rPr>
              <w:t>2 111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A7287" w14:textId="77777777" w:rsidR="007216FE" w:rsidRDefault="007216FE" w:rsidP="007216FE">
            <w:pPr>
              <w:jc w:val="center"/>
            </w:pPr>
            <w:r>
              <w:rPr>
                <w:color w:val="000000"/>
              </w:rPr>
              <w:t>2 111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586FBF" w14:textId="77777777" w:rsidR="007216FE" w:rsidRDefault="007216FE" w:rsidP="007216FE">
            <w:pPr>
              <w:jc w:val="center"/>
            </w:pPr>
            <w:r>
              <w:rPr>
                <w:color w:val="000000"/>
              </w:rPr>
              <w:t>2 111</w:t>
            </w:r>
          </w:p>
        </w:tc>
      </w:tr>
      <w:tr w:rsidR="007216FE" w14:paraId="0A1125EE"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0B7868" w14:textId="77777777" w:rsidR="007216FE" w:rsidRDefault="007216FE">
            <w:pPr>
              <w:jc w:val="center"/>
              <w:rPr>
                <w:color w:val="000000"/>
              </w:rPr>
            </w:pPr>
            <w:r>
              <w:rPr>
                <w:color w:val="000000"/>
              </w:rPr>
              <w:t>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316FD0E" w14:textId="77777777" w:rsidR="007216FE" w:rsidRDefault="007216FE" w:rsidP="008847DF">
            <w:pPr>
              <w:spacing w:line="276" w:lineRule="auto"/>
              <w:rPr>
                <w:color w:val="000000"/>
              </w:rPr>
            </w:pPr>
            <w:r>
              <w:rPr>
                <w:color w:val="000000"/>
              </w:rPr>
              <w:t xml:space="preserve">ТКУ «Школа» </w:t>
            </w:r>
          </w:p>
          <w:p w14:paraId="63F6E2AB" w14:textId="77777777" w:rsidR="007216FE" w:rsidRDefault="007216FE" w:rsidP="008847DF">
            <w:pPr>
              <w:spacing w:line="276" w:lineRule="auto"/>
              <w:rPr>
                <w:color w:val="000000"/>
              </w:rPr>
            </w:pPr>
            <w:r>
              <w:rPr>
                <w:color w:val="000000"/>
              </w:rPr>
              <w:t>п. Красный Октябрь</w:t>
            </w:r>
          </w:p>
        </w:tc>
        <w:tc>
          <w:tcPr>
            <w:tcW w:w="1417" w:type="dxa"/>
            <w:tcBorders>
              <w:top w:val="single" w:sz="4" w:space="0" w:color="auto"/>
              <w:left w:val="single" w:sz="4" w:space="0" w:color="auto"/>
              <w:bottom w:val="single" w:sz="4" w:space="0" w:color="auto"/>
              <w:right w:val="single" w:sz="4" w:space="0" w:color="auto"/>
            </w:tcBorders>
            <w:vAlign w:val="center"/>
          </w:tcPr>
          <w:p w14:paraId="11629922" w14:textId="77777777" w:rsidR="007216FE" w:rsidRDefault="007216FE" w:rsidP="008847DF">
            <w:pPr>
              <w:pStyle w:val="Default"/>
              <w:tabs>
                <w:tab w:val="left" w:pos="1350"/>
              </w:tabs>
              <w:jc w:val="center"/>
              <w:rPr>
                <w:rFonts w:eastAsia="Times New Roman"/>
                <w:sz w:val="16"/>
                <w:szCs w:val="16"/>
                <w:lang w:eastAsia="ru-RU"/>
              </w:rPr>
            </w:pPr>
          </w:p>
          <w:p w14:paraId="0E996D1E" w14:textId="01F3D368" w:rsidR="007216FE" w:rsidRDefault="007216FE" w:rsidP="008847DF">
            <w:pPr>
              <w:pStyle w:val="Default"/>
              <w:tabs>
                <w:tab w:val="left" w:pos="1350"/>
              </w:tabs>
              <w:jc w:val="center"/>
              <w:rPr>
                <w:color w:val="auto"/>
                <w:sz w:val="10"/>
                <w:szCs w:val="10"/>
                <w:highlight w:val="yellow"/>
                <w:lang w:bidi="en-US"/>
              </w:rPr>
            </w:pPr>
            <w:r>
              <w:rPr>
                <w:rFonts w:eastAsia="Times New Roman"/>
                <w:lang w:eastAsia="ru-RU"/>
              </w:rPr>
              <w:t>519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FBE17B"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519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05ED66"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519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7120FE"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519</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0BA04A"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519</w:t>
            </w:r>
          </w:p>
        </w:tc>
      </w:tr>
      <w:tr w:rsidR="007216FE" w14:paraId="43EAAC44"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E8D647" w14:textId="77777777" w:rsidR="007216FE" w:rsidRDefault="007216FE">
            <w:pPr>
              <w:jc w:val="center"/>
              <w:rPr>
                <w:color w:val="000000"/>
              </w:rPr>
            </w:pPr>
            <w:r>
              <w:rPr>
                <w:color w:val="000000"/>
              </w:rPr>
              <w:t>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571522F" w14:textId="77777777" w:rsidR="007216FE" w:rsidRDefault="007216FE" w:rsidP="008847DF">
            <w:pPr>
              <w:spacing w:line="276" w:lineRule="auto"/>
              <w:rPr>
                <w:color w:val="000000"/>
              </w:rPr>
            </w:pPr>
            <w:r>
              <w:rPr>
                <w:color w:val="000000"/>
              </w:rPr>
              <w:t xml:space="preserve">ТКУ «Дом культуры» </w:t>
            </w:r>
          </w:p>
          <w:p w14:paraId="776AC098" w14:textId="77777777" w:rsidR="007216FE" w:rsidRDefault="007216FE" w:rsidP="008847DF">
            <w:pPr>
              <w:spacing w:line="276" w:lineRule="auto"/>
              <w:rPr>
                <w:color w:val="000000"/>
              </w:rPr>
            </w:pPr>
            <w:r>
              <w:rPr>
                <w:color w:val="000000"/>
              </w:rPr>
              <w:t>п. Красный Октябрь</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B7A28" w14:textId="0201F8BA" w:rsidR="007216FE" w:rsidRDefault="007216FE" w:rsidP="008847DF">
            <w:pPr>
              <w:pStyle w:val="Default"/>
              <w:tabs>
                <w:tab w:val="left" w:pos="1350"/>
              </w:tabs>
              <w:jc w:val="center"/>
              <w:rPr>
                <w:rFonts w:eastAsia="Times New Roman"/>
                <w:sz w:val="10"/>
                <w:szCs w:val="10"/>
                <w:lang w:eastAsia="ru-RU"/>
              </w:rPr>
            </w:pPr>
          </w:p>
          <w:p w14:paraId="173A42F3" w14:textId="77777777" w:rsidR="007216FE" w:rsidRDefault="007216FE" w:rsidP="008847DF">
            <w:pPr>
              <w:pStyle w:val="Default"/>
              <w:tabs>
                <w:tab w:val="left" w:pos="1350"/>
              </w:tabs>
              <w:jc w:val="center"/>
              <w:rPr>
                <w:color w:val="auto"/>
                <w:sz w:val="10"/>
                <w:szCs w:val="10"/>
                <w:highlight w:val="yellow"/>
                <w:lang w:bidi="en-US"/>
              </w:rPr>
            </w:pPr>
            <w:r>
              <w:rPr>
                <w:rFonts w:eastAsia="Times New Roman"/>
                <w:lang w:eastAsia="ru-RU"/>
              </w:rPr>
              <w:t>608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2725C4"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608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E0A09A"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608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7E09F6"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608</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511049"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608</w:t>
            </w:r>
          </w:p>
        </w:tc>
      </w:tr>
      <w:tr w:rsidR="007216FE" w14:paraId="238A01F7"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CDF8E30" w14:textId="77777777" w:rsidR="007216FE" w:rsidRDefault="007216FE">
            <w:pPr>
              <w:jc w:val="center"/>
              <w:rPr>
                <w:color w:val="000000"/>
              </w:rPr>
            </w:pPr>
            <w:r>
              <w:rPr>
                <w:color w:val="000000"/>
              </w:rPr>
              <w:t>11.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75E86FA" w14:textId="77777777" w:rsidR="007216FE" w:rsidRDefault="007216FE" w:rsidP="008847DF">
            <w:pPr>
              <w:spacing w:line="360" w:lineRule="auto"/>
              <w:rPr>
                <w:color w:val="000000"/>
              </w:rPr>
            </w:pPr>
            <w:r>
              <w:rPr>
                <w:color w:val="000000"/>
              </w:rPr>
              <w:t xml:space="preserve">ТКУ п. Новопокровка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6CFFDD" w14:textId="20AFB70A" w:rsidR="007216FE" w:rsidRDefault="007216FE" w:rsidP="008847DF">
            <w:pPr>
              <w:pStyle w:val="Default"/>
              <w:tabs>
                <w:tab w:val="left" w:pos="1350"/>
              </w:tabs>
              <w:jc w:val="center"/>
              <w:rPr>
                <w:color w:val="auto"/>
                <w:sz w:val="10"/>
                <w:szCs w:val="10"/>
                <w:highlight w:val="yellow"/>
                <w:lang w:bidi="en-US"/>
              </w:rPr>
            </w:pPr>
            <w:r>
              <w:rPr>
                <w:rFonts w:eastAsia="Times New Roman"/>
                <w:lang w:eastAsia="ru-RU"/>
              </w:rPr>
              <w:t>815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A068FF"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798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E8E2D0"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798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524025"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798</w:t>
            </w:r>
          </w:p>
        </w:tc>
        <w:tc>
          <w:tcPr>
            <w:tcW w:w="993" w:type="dxa"/>
            <w:tcBorders>
              <w:top w:val="single" w:sz="4" w:space="0" w:color="auto"/>
              <w:left w:val="single" w:sz="4" w:space="0" w:color="auto"/>
              <w:bottom w:val="single" w:sz="4" w:space="0" w:color="auto"/>
              <w:right w:val="single" w:sz="4" w:space="0" w:color="auto"/>
            </w:tcBorders>
            <w:vAlign w:val="center"/>
            <w:hideMark/>
          </w:tcPr>
          <w:p w14:paraId="4F73AB93"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798</w:t>
            </w:r>
          </w:p>
        </w:tc>
      </w:tr>
      <w:tr w:rsidR="007216FE" w14:paraId="035246F7"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7A393A" w14:textId="77777777" w:rsidR="007216FE" w:rsidRDefault="007216FE">
            <w:pPr>
              <w:spacing w:line="480" w:lineRule="auto"/>
              <w:jc w:val="center"/>
              <w:rPr>
                <w:color w:val="000000"/>
              </w:rPr>
            </w:pPr>
            <w:r>
              <w:rPr>
                <w:color w:val="000000"/>
              </w:rPr>
              <w:t>12.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BF20709" w14:textId="77777777" w:rsidR="007216FE" w:rsidRDefault="007216FE" w:rsidP="008847DF">
            <w:pPr>
              <w:spacing w:line="480" w:lineRule="auto"/>
              <w:rPr>
                <w:color w:val="000000"/>
              </w:rPr>
            </w:pPr>
            <w:r>
              <w:rPr>
                <w:color w:val="000000"/>
              </w:rPr>
              <w:t>ТКУ «Школа» с. Николаевка</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04E17A" w14:textId="100DBF57" w:rsidR="007216FE" w:rsidRDefault="007216FE" w:rsidP="008847DF">
            <w:pPr>
              <w:pStyle w:val="Default"/>
              <w:tabs>
                <w:tab w:val="left" w:pos="1350"/>
              </w:tabs>
              <w:jc w:val="center"/>
              <w:rPr>
                <w:color w:val="auto"/>
                <w:sz w:val="10"/>
                <w:szCs w:val="10"/>
                <w:highlight w:val="yellow"/>
                <w:lang w:bidi="en-US"/>
              </w:rPr>
            </w:pPr>
            <w:r>
              <w:rPr>
                <w:rFonts w:eastAsia="Times New Roman"/>
                <w:lang w:eastAsia="ru-RU"/>
              </w:rPr>
              <w:t>255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AD86B"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269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5D4536"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34CEE8"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269</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F26D27"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269</w:t>
            </w:r>
          </w:p>
        </w:tc>
      </w:tr>
      <w:tr w:rsidR="007216FE" w14:paraId="2FE9221F"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792463" w14:textId="77777777" w:rsidR="007216FE" w:rsidRDefault="007216FE">
            <w:pPr>
              <w:spacing w:line="480" w:lineRule="auto"/>
              <w:jc w:val="center"/>
              <w:rPr>
                <w:color w:val="000000"/>
              </w:rPr>
            </w:pPr>
            <w:r>
              <w:rPr>
                <w:color w:val="000000"/>
              </w:rPr>
              <w:t>13.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0759559" w14:textId="77777777" w:rsidR="007216FE" w:rsidRDefault="007216FE" w:rsidP="008847DF">
            <w:pPr>
              <w:spacing w:line="480" w:lineRule="auto"/>
              <w:rPr>
                <w:color w:val="000000"/>
              </w:rPr>
            </w:pPr>
            <w:r>
              <w:rPr>
                <w:color w:val="000000"/>
              </w:rPr>
              <w:t>ТКУ «Детский сад» с. Николаевка</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EF6EAE" w14:textId="7A722E17" w:rsidR="007216FE" w:rsidRDefault="007216FE" w:rsidP="008847DF">
            <w:pPr>
              <w:pStyle w:val="Default"/>
              <w:tabs>
                <w:tab w:val="left" w:pos="1350"/>
              </w:tabs>
              <w:jc w:val="center"/>
              <w:rPr>
                <w:color w:val="auto"/>
                <w:sz w:val="10"/>
                <w:szCs w:val="10"/>
                <w:highlight w:val="yellow"/>
                <w:lang w:bidi="en-US"/>
              </w:rPr>
            </w:pPr>
            <w:r>
              <w:rPr>
                <w:rFonts w:eastAsia="Times New Roman"/>
                <w:lang w:eastAsia="ru-RU"/>
              </w:rPr>
              <w:t>246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7607C4"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246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14BC06"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7E1981"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246</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A55636" w14:textId="77777777" w:rsidR="007216FE" w:rsidRDefault="007216FE" w:rsidP="007216FE">
            <w:pPr>
              <w:pStyle w:val="Default"/>
              <w:tabs>
                <w:tab w:val="left" w:pos="1350"/>
              </w:tabs>
              <w:jc w:val="center"/>
              <w:rPr>
                <w:color w:val="auto"/>
                <w:sz w:val="10"/>
                <w:szCs w:val="10"/>
                <w:highlight w:val="yellow"/>
                <w:lang w:bidi="en-US"/>
              </w:rPr>
            </w:pPr>
            <w:r>
              <w:rPr>
                <w:rFonts w:eastAsia="Times New Roman"/>
                <w:lang w:eastAsia="ru-RU"/>
              </w:rPr>
              <w:t>246</w:t>
            </w:r>
          </w:p>
        </w:tc>
      </w:tr>
      <w:tr w:rsidR="007216FE" w14:paraId="09D18CFF" w14:textId="77777777" w:rsidTr="007216FE">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CEC433" w14:textId="77777777" w:rsidR="007216FE" w:rsidRDefault="007216FE">
            <w:pPr>
              <w:spacing w:line="480" w:lineRule="auto"/>
              <w:jc w:val="center"/>
              <w:rPr>
                <w:color w:val="000000"/>
              </w:rPr>
            </w:pPr>
            <w:r>
              <w:rPr>
                <w:color w:val="000000"/>
              </w:rPr>
              <w:t>14.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0499034" w14:textId="77777777" w:rsidR="007216FE" w:rsidRDefault="007216FE" w:rsidP="008847DF">
            <w:pPr>
              <w:spacing w:line="480" w:lineRule="auto"/>
              <w:rPr>
                <w:color w:val="000000"/>
              </w:rPr>
            </w:pPr>
            <w:r>
              <w:rPr>
                <w:color w:val="000000"/>
              </w:rPr>
              <w:t>БТУ-300 «Школа» п. Арчаглы-Аят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2DCCCB" w14:textId="095F1F1F" w:rsidR="007216FE" w:rsidRDefault="007216FE" w:rsidP="008847DF">
            <w:pPr>
              <w:pStyle w:val="Default"/>
              <w:tabs>
                <w:tab w:val="left" w:pos="1350"/>
              </w:tabs>
              <w:jc w:val="center"/>
              <w:rPr>
                <w:rFonts w:eastAsia="Times New Roman"/>
                <w:lang w:eastAsia="ru-RU"/>
              </w:rPr>
            </w:pPr>
            <w:r>
              <w:rPr>
                <w:rFonts w:eastAsia="Times New Roman"/>
                <w:lang w:eastAsia="ru-RU"/>
              </w:rPr>
              <w:t>296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16608A" w14:textId="77777777" w:rsidR="007216FE" w:rsidRDefault="007216FE" w:rsidP="007216FE">
            <w:pPr>
              <w:pStyle w:val="Default"/>
              <w:tabs>
                <w:tab w:val="left" w:pos="1350"/>
              </w:tabs>
              <w:jc w:val="center"/>
              <w:rPr>
                <w:rFonts w:eastAsia="Times New Roman"/>
                <w:lang w:eastAsia="ru-RU"/>
              </w:rPr>
            </w:pPr>
            <w:r>
              <w:rPr>
                <w:rFonts w:eastAsia="Times New Roman"/>
                <w:lang w:eastAsia="ru-RU"/>
              </w:rPr>
              <w:t>296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24AFA" w14:textId="77777777" w:rsidR="007216FE" w:rsidRDefault="007216FE" w:rsidP="007216FE">
            <w:pPr>
              <w:pStyle w:val="Default"/>
              <w:tabs>
                <w:tab w:val="left" w:pos="1350"/>
              </w:tabs>
              <w:jc w:val="center"/>
              <w:rPr>
                <w:rFonts w:eastAsia="Times New Roman"/>
                <w:lang w:eastAsia="ru-RU"/>
              </w:rPr>
            </w:pPr>
            <w:r>
              <w:rPr>
                <w:rFonts w:eastAsia="Times New Roman"/>
                <w:lang w:eastAsia="ru-RU"/>
              </w:rPr>
              <w:t>296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831F2E" w14:textId="77777777" w:rsidR="007216FE" w:rsidRDefault="007216FE" w:rsidP="007216FE">
            <w:pPr>
              <w:pStyle w:val="Default"/>
              <w:tabs>
                <w:tab w:val="left" w:pos="1350"/>
              </w:tabs>
              <w:jc w:val="center"/>
              <w:rPr>
                <w:rFonts w:eastAsia="Times New Roman"/>
                <w:lang w:eastAsia="ru-RU"/>
              </w:rPr>
            </w:pPr>
            <w:r>
              <w:rPr>
                <w:rFonts w:eastAsia="Times New Roman"/>
                <w:lang w:eastAsia="ru-RU"/>
              </w:rPr>
              <w:t>296</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4FF0B2" w14:textId="77777777" w:rsidR="007216FE" w:rsidRDefault="007216FE" w:rsidP="007216FE">
            <w:pPr>
              <w:pStyle w:val="Default"/>
              <w:tabs>
                <w:tab w:val="left" w:pos="1350"/>
              </w:tabs>
              <w:jc w:val="center"/>
              <w:rPr>
                <w:rFonts w:eastAsia="Times New Roman"/>
                <w:lang w:eastAsia="ru-RU"/>
              </w:rPr>
            </w:pPr>
            <w:r>
              <w:rPr>
                <w:rFonts w:eastAsia="Times New Roman"/>
                <w:lang w:eastAsia="ru-RU"/>
              </w:rPr>
              <w:t>296</w:t>
            </w:r>
          </w:p>
        </w:tc>
      </w:tr>
      <w:tr w:rsidR="007216FE" w14:paraId="5909BD96" w14:textId="77777777" w:rsidTr="007216FE">
        <w:trPr>
          <w:trHeight w:val="20"/>
        </w:trPr>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71ACC2E" w14:textId="77777777" w:rsidR="007216FE" w:rsidRDefault="007216FE">
            <w:pPr>
              <w:keepNext/>
              <w:keepLines/>
              <w:spacing w:line="360" w:lineRule="auto"/>
              <w:jc w:val="right"/>
              <w:rPr>
                <w:rFonts w:eastAsiaTheme="minorHAnsi"/>
                <w:b/>
                <w:lang w:eastAsia="en-US"/>
              </w:rPr>
            </w:pPr>
            <w:r>
              <w:rPr>
                <w:rFonts w:eastAsiaTheme="minorHAnsi"/>
                <w:b/>
              </w:rPr>
              <w:t>ИТОГО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17EDBB" w14:textId="77777777" w:rsidR="007216FE" w:rsidRDefault="007216FE" w:rsidP="007216FE">
            <w:pPr>
              <w:pStyle w:val="Default"/>
              <w:tabs>
                <w:tab w:val="left" w:pos="1350"/>
              </w:tabs>
              <w:jc w:val="center"/>
              <w:rPr>
                <w:b/>
                <w:color w:val="auto"/>
                <w:lang w:bidi="en-US"/>
              </w:rPr>
            </w:pPr>
            <w:r>
              <w:rPr>
                <w:b/>
                <w:color w:val="auto"/>
              </w:rPr>
              <w:t>26 996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0803CA" w14:textId="77777777" w:rsidR="007216FE" w:rsidRDefault="007216FE" w:rsidP="007216FE">
            <w:pPr>
              <w:pStyle w:val="Default"/>
              <w:tabs>
                <w:tab w:val="left" w:pos="1350"/>
              </w:tabs>
              <w:jc w:val="center"/>
              <w:rPr>
                <w:b/>
                <w:color w:val="auto"/>
                <w:lang w:bidi="en-US"/>
              </w:rPr>
            </w:pPr>
            <w:r>
              <w:rPr>
                <w:b/>
                <w:color w:val="auto"/>
              </w:rPr>
              <w:t>27 023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862297" w14:textId="77777777" w:rsidR="007216FE" w:rsidRDefault="007216FE" w:rsidP="007216FE">
            <w:pPr>
              <w:jc w:val="center"/>
            </w:pPr>
            <w:r>
              <w:rPr>
                <w:b/>
              </w:rPr>
              <w:t>27 023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E9DC44" w14:textId="77777777" w:rsidR="007216FE" w:rsidRDefault="007216FE" w:rsidP="007216FE">
            <w:pPr>
              <w:jc w:val="center"/>
            </w:pPr>
            <w:r>
              <w:rPr>
                <w:b/>
              </w:rPr>
              <w:t>27 023</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B3D546" w14:textId="77777777" w:rsidR="007216FE" w:rsidRDefault="007216FE" w:rsidP="007216FE">
            <w:pPr>
              <w:jc w:val="center"/>
            </w:pPr>
            <w:r>
              <w:rPr>
                <w:b/>
              </w:rPr>
              <w:t>27 023</w:t>
            </w:r>
          </w:p>
        </w:tc>
      </w:tr>
    </w:tbl>
    <w:p w14:paraId="65BB178E" w14:textId="77777777" w:rsidR="0023073D" w:rsidRDefault="0023073D" w:rsidP="007F588F">
      <w:pPr>
        <w:pStyle w:val="Default"/>
        <w:tabs>
          <w:tab w:val="left" w:pos="1350"/>
        </w:tabs>
        <w:ind w:firstLine="567"/>
        <w:jc w:val="both"/>
        <w:rPr>
          <w:i/>
        </w:rPr>
      </w:pPr>
    </w:p>
    <w:p w14:paraId="55838A49" w14:textId="77777777" w:rsidR="000366B3" w:rsidRDefault="000366B3" w:rsidP="007F588F">
      <w:pPr>
        <w:pStyle w:val="Default"/>
        <w:tabs>
          <w:tab w:val="left" w:pos="1350"/>
        </w:tabs>
        <w:ind w:firstLine="567"/>
        <w:jc w:val="both"/>
        <w:rPr>
          <w:i/>
          <w:color w:val="auto"/>
        </w:rPr>
      </w:pPr>
    </w:p>
    <w:p w14:paraId="325CFB58" w14:textId="77777777" w:rsidR="00536898" w:rsidRPr="0091282D" w:rsidRDefault="0012365B" w:rsidP="0012365B">
      <w:pPr>
        <w:pStyle w:val="Default"/>
        <w:tabs>
          <w:tab w:val="left" w:pos="1350"/>
        </w:tabs>
        <w:jc w:val="both"/>
        <w:rPr>
          <w:b/>
          <w:color w:val="0070C0"/>
          <w:sz w:val="16"/>
          <w:szCs w:val="16"/>
        </w:rPr>
      </w:pPr>
      <w:r w:rsidRPr="0091282D">
        <w:rPr>
          <w:i/>
          <w:color w:val="auto"/>
        </w:rPr>
        <w:lastRenderedPageBreak/>
        <w:t xml:space="preserve">    </w:t>
      </w:r>
    </w:p>
    <w:p w14:paraId="34233D3B" w14:textId="77777777" w:rsidR="00A13F87" w:rsidRDefault="00A673CB" w:rsidP="007F588F">
      <w:pPr>
        <w:pStyle w:val="27"/>
        <w:shd w:val="clear" w:color="auto" w:fill="auto"/>
        <w:spacing w:before="0" w:line="480" w:lineRule="auto"/>
        <w:ind w:firstLine="567"/>
        <w:jc w:val="both"/>
        <w:rPr>
          <w:rStyle w:val="ArialUnicodeMS"/>
          <w:rFonts w:ascii="Times New Roman" w:eastAsia="Arial" w:hAnsi="Times New Roman" w:cs="Times New Roman" w:hint="default"/>
          <w:color w:val="0F243E" w:themeColor="text2" w:themeShade="80"/>
          <w:sz w:val="24"/>
          <w:szCs w:val="24"/>
        </w:rPr>
      </w:pPr>
      <w:r w:rsidRPr="0012365B">
        <w:rPr>
          <w:rStyle w:val="ArialUnicodeMS115pt"/>
          <w:rFonts w:ascii="Times New Roman" w:hAnsi="Times New Roman"/>
          <w:color w:val="0F243E" w:themeColor="text2" w:themeShade="80"/>
          <w:sz w:val="24"/>
          <w:szCs w:val="24"/>
        </w:rPr>
        <w:t xml:space="preserve">Данные </w:t>
      </w:r>
      <w:r w:rsidR="00A13F87">
        <w:rPr>
          <w:rStyle w:val="ArialUnicodeMS"/>
          <w:rFonts w:ascii="Times New Roman" w:eastAsia="Arial" w:hAnsi="Times New Roman" w:hint="default"/>
          <w:color w:val="0F243E" w:themeColor="text2" w:themeShade="80"/>
          <w:sz w:val="24"/>
          <w:szCs w:val="24"/>
        </w:rPr>
        <w:t>факторы оказывают существенное влияние на значения как полезного отпуска потребителям, так и отпуска с коллекторов теплоисточников.</w:t>
      </w:r>
    </w:p>
    <w:p w14:paraId="46F0C73E" w14:textId="77777777" w:rsidR="00A13F87" w:rsidRDefault="00A13F87" w:rsidP="007F588F">
      <w:pPr>
        <w:pStyle w:val="27"/>
        <w:shd w:val="clear" w:color="auto" w:fill="auto"/>
        <w:spacing w:before="0" w:line="480" w:lineRule="auto"/>
        <w:ind w:firstLine="567"/>
        <w:jc w:val="both"/>
        <w:rPr>
          <w:rStyle w:val="ArialUnicodeMS"/>
          <w:rFonts w:ascii="Times New Roman" w:eastAsia="Arial" w:hAnsi="Times New Roman" w:hint="default"/>
          <w:color w:val="0F243E" w:themeColor="text2" w:themeShade="80"/>
          <w:sz w:val="24"/>
          <w:szCs w:val="24"/>
        </w:rPr>
      </w:pPr>
      <w:r>
        <w:rPr>
          <w:rStyle w:val="ArialUnicodeMS"/>
          <w:rFonts w:ascii="Times New Roman" w:eastAsia="Arial" w:hAnsi="Times New Roman" w:hint="default"/>
          <w:color w:val="0F243E" w:themeColor="text2" w:themeShade="80"/>
          <w:sz w:val="24"/>
          <w:szCs w:val="24"/>
        </w:rPr>
        <w:t xml:space="preserve">Для сложившихся систем централизованного теплоснабжения, по которым прослеживается динамика сохранения или снижения полезного отпуска, пересчитанного на средние температуры наружного воздуха, применены корректирующие коэффициенты. </w:t>
      </w:r>
    </w:p>
    <w:p w14:paraId="1E1861F4" w14:textId="77777777" w:rsidR="00B575C0" w:rsidRPr="00882F40" w:rsidRDefault="00B575C0" w:rsidP="00C666DF">
      <w:pPr>
        <w:pStyle w:val="2"/>
        <w:numPr>
          <w:ilvl w:val="1"/>
          <w:numId w:val="105"/>
        </w:numPr>
        <w:tabs>
          <w:tab w:val="clear" w:pos="1000"/>
          <w:tab w:val="num" w:pos="0"/>
        </w:tabs>
        <w:ind w:left="0" w:firstLine="568"/>
        <w:jc w:val="both"/>
        <w:rPr>
          <w:rFonts w:ascii="Times New Roman" w:hAnsi="Times New Roman"/>
          <w:color w:val="C00000"/>
          <w:sz w:val="24"/>
          <w:szCs w:val="24"/>
        </w:rPr>
      </w:pPr>
      <w:r w:rsidRPr="00882F40">
        <w:rPr>
          <w:rFonts w:ascii="Times New Roman" w:hAnsi="Times New Roman"/>
          <w:color w:val="C00000"/>
          <w:sz w:val="24"/>
          <w:szCs w:val="24"/>
        </w:rPr>
        <w:t>Существующие и перспективные объемы потребления тепловой мощности и теплоносителя с разделением по видам теплопотребления в каждом расчетном элементе территориального деления на каждом этапе</w:t>
      </w:r>
    </w:p>
    <w:p w14:paraId="28728B9C" w14:textId="77777777" w:rsidR="008113A3" w:rsidRPr="008113A3" w:rsidRDefault="008113A3" w:rsidP="008113A3">
      <w:pPr>
        <w:spacing w:line="480" w:lineRule="auto"/>
        <w:ind w:firstLine="567"/>
        <w:jc w:val="both"/>
        <w:rPr>
          <w:rFonts w:eastAsia="Arial Unicode MS"/>
          <w:color w:val="0F243E" w:themeColor="text2" w:themeShade="80"/>
          <w:shd w:val="clear" w:color="auto" w:fill="FFFFFF"/>
          <w:lang w:bidi="en-US"/>
        </w:rPr>
      </w:pPr>
      <w:r w:rsidRPr="008113A3">
        <w:rPr>
          <w:rFonts w:eastAsia="Arial Unicode MS"/>
          <w:color w:val="0F243E" w:themeColor="text2" w:themeShade="80"/>
          <w:shd w:val="clear" w:color="auto" w:fill="FFFFFF"/>
          <w:lang w:bidi="en-US"/>
        </w:rPr>
        <w:t>В результате сбора исходных данных, проекты строительства новых предприятий с использованием тепловой энергии в технологических процессах в виде горячей воды отсутствуют.</w:t>
      </w:r>
    </w:p>
    <w:p w14:paraId="4D629B77" w14:textId="77777777" w:rsidR="008113A3" w:rsidRPr="008113A3" w:rsidRDefault="008113A3" w:rsidP="008113A3">
      <w:pPr>
        <w:spacing w:line="480" w:lineRule="auto"/>
        <w:ind w:firstLine="567"/>
        <w:jc w:val="both"/>
        <w:rPr>
          <w:rFonts w:eastAsia="Arial Unicode MS"/>
          <w:color w:val="0F243E" w:themeColor="text2" w:themeShade="80"/>
          <w:shd w:val="clear" w:color="auto" w:fill="FFFFFF"/>
          <w:lang w:bidi="en-US"/>
        </w:rPr>
      </w:pPr>
      <w:r w:rsidRPr="008113A3">
        <w:rPr>
          <w:rFonts w:eastAsia="Arial Unicode MS"/>
          <w:color w:val="0F243E" w:themeColor="text2" w:themeShade="80"/>
          <w:shd w:val="clear" w:color="auto" w:fill="FFFFFF"/>
          <w:lang w:bidi="en-US"/>
        </w:rPr>
        <w:t xml:space="preserve">Существующие предприятия возможно имеют проекты расширения или увеличения мощности производства в существующих границах. </w:t>
      </w:r>
    </w:p>
    <w:p w14:paraId="5AF2FC1F" w14:textId="77777777" w:rsidR="008113A3" w:rsidRPr="008113A3" w:rsidRDefault="008113A3" w:rsidP="008113A3">
      <w:pPr>
        <w:spacing w:line="480" w:lineRule="auto"/>
        <w:ind w:firstLine="567"/>
        <w:jc w:val="both"/>
        <w:rPr>
          <w:rFonts w:eastAsia="Arial Unicode MS"/>
          <w:color w:val="0F243E" w:themeColor="text2" w:themeShade="80"/>
          <w:shd w:val="clear" w:color="auto" w:fill="FFFFFF"/>
          <w:lang w:bidi="en-US"/>
        </w:rPr>
      </w:pPr>
      <w:r w:rsidRPr="008113A3">
        <w:rPr>
          <w:rFonts w:eastAsia="Arial Unicode MS"/>
          <w:color w:val="0F243E" w:themeColor="text2" w:themeShade="80"/>
          <w:shd w:val="clear" w:color="auto" w:fill="FFFFFF"/>
          <w:lang w:bidi="en-US"/>
        </w:rPr>
        <w:t>Запланированные преобразования на территории предприятий имеют административную направленность и не окажут влияния на уровни потребления тепловой энергии поселения.</w:t>
      </w:r>
    </w:p>
    <w:p w14:paraId="36BF0D93" w14:textId="77777777" w:rsidR="008113A3" w:rsidRPr="008113A3" w:rsidRDefault="008113A3" w:rsidP="008113A3">
      <w:pPr>
        <w:spacing w:line="480" w:lineRule="auto"/>
        <w:ind w:firstLine="567"/>
        <w:jc w:val="both"/>
        <w:rPr>
          <w:rFonts w:eastAsia="Arial Unicode MS"/>
          <w:color w:val="0F243E" w:themeColor="text2" w:themeShade="80"/>
          <w:shd w:val="clear" w:color="auto" w:fill="FFFFFF"/>
          <w:lang w:bidi="en-US"/>
        </w:rPr>
      </w:pPr>
      <w:r w:rsidRPr="008113A3">
        <w:rPr>
          <w:rFonts w:eastAsia="Arial Unicode MS"/>
          <w:color w:val="0F243E" w:themeColor="text2" w:themeShade="80"/>
          <w:shd w:val="clear" w:color="auto" w:fill="FFFFFF"/>
          <w:lang w:bidi="en-US"/>
        </w:rPr>
        <w:t xml:space="preserve">Как правило, при увеличении потребления тепловой энергии, предприятия устанавливают собственный источник тепловой энергии, который работает для покрытия необходимых тепловых нагрузок на отопление и ГВС производственных и административных зданий. </w:t>
      </w:r>
    </w:p>
    <w:p w14:paraId="5A7891D9" w14:textId="77777777" w:rsidR="008113A3" w:rsidRPr="008113A3" w:rsidRDefault="008113A3" w:rsidP="008113A3">
      <w:pPr>
        <w:spacing w:line="480" w:lineRule="auto"/>
        <w:ind w:firstLine="567"/>
        <w:jc w:val="both"/>
        <w:rPr>
          <w:rFonts w:eastAsiaTheme="majorEastAsia"/>
          <w:color w:val="0F243E" w:themeColor="text2" w:themeShade="80"/>
          <w:szCs w:val="22"/>
          <w:lang w:eastAsia="en-US" w:bidi="en-US"/>
        </w:rPr>
      </w:pPr>
      <w:r w:rsidRPr="008113A3">
        <w:rPr>
          <w:rFonts w:eastAsiaTheme="majorEastAsia"/>
          <w:color w:val="0F243E" w:themeColor="text2" w:themeShade="80"/>
          <w:szCs w:val="22"/>
          <w:lang w:eastAsia="en-US" w:bidi="en-US"/>
        </w:rPr>
        <w:t>Температурный режим в этих зданиях может быть различен, значение температуры воздуха внутри помещения варьируется в пределах 16 - 19 °</w:t>
      </w:r>
      <w:r w:rsidRPr="008113A3">
        <w:rPr>
          <w:rFonts w:eastAsiaTheme="majorEastAsia"/>
          <w:color w:val="0F243E" w:themeColor="text2" w:themeShade="80"/>
          <w:szCs w:val="22"/>
          <w:lang w:val="en-US" w:eastAsia="en-US" w:bidi="en-US"/>
        </w:rPr>
        <w:t>C</w:t>
      </w:r>
      <w:r w:rsidRPr="008113A3">
        <w:rPr>
          <w:rFonts w:eastAsiaTheme="majorEastAsia"/>
          <w:color w:val="0F243E" w:themeColor="text2" w:themeShade="80"/>
          <w:szCs w:val="22"/>
          <w:lang w:eastAsia="en-US" w:bidi="en-US"/>
        </w:rPr>
        <w:t xml:space="preserve"> в производственных цехах. </w:t>
      </w:r>
    </w:p>
    <w:p w14:paraId="5E801CAE" w14:textId="77777777" w:rsidR="008113A3" w:rsidRPr="008113A3" w:rsidRDefault="008113A3" w:rsidP="008113A3">
      <w:pPr>
        <w:spacing w:line="480" w:lineRule="auto"/>
        <w:ind w:firstLine="567"/>
        <w:jc w:val="both"/>
        <w:rPr>
          <w:rFonts w:eastAsiaTheme="majorEastAsia"/>
          <w:color w:val="0F243E" w:themeColor="text2" w:themeShade="80"/>
          <w:szCs w:val="22"/>
          <w:lang w:eastAsia="en-US" w:bidi="en-US"/>
        </w:rPr>
      </w:pPr>
      <w:r w:rsidRPr="008113A3">
        <w:rPr>
          <w:rFonts w:eastAsiaTheme="majorEastAsia"/>
          <w:color w:val="0F243E" w:themeColor="text2" w:themeShade="80"/>
          <w:szCs w:val="22"/>
          <w:lang w:eastAsia="en-US" w:bidi="en-US"/>
        </w:rPr>
        <w:t>Температурный режим в складских помещениях определяется характеристиками хранящегося внутри содержимого.</w:t>
      </w:r>
    </w:p>
    <w:p w14:paraId="73D919CC" w14:textId="77777777" w:rsidR="008113A3" w:rsidRDefault="008113A3" w:rsidP="008113A3">
      <w:pPr>
        <w:spacing w:line="480" w:lineRule="auto"/>
        <w:ind w:firstLine="567"/>
        <w:jc w:val="both"/>
        <w:rPr>
          <w:color w:val="0F243E" w:themeColor="text2" w:themeShade="80"/>
        </w:rPr>
      </w:pPr>
      <w:r w:rsidRPr="008113A3">
        <w:rPr>
          <w:color w:val="0F243E" w:themeColor="text2" w:themeShade="80"/>
          <w:spacing w:val="-5"/>
          <w:kern w:val="28"/>
          <w:lang w:eastAsia="en-US" w:bidi="en-US"/>
        </w:rPr>
        <w:t xml:space="preserve">Администрация </w:t>
      </w:r>
      <w:r w:rsidR="007A0885">
        <w:rPr>
          <w:rFonts w:eastAsiaTheme="minorHAnsi"/>
          <w:color w:val="0F243E" w:themeColor="text2" w:themeShade="80"/>
          <w:lang w:eastAsia="en-US"/>
        </w:rPr>
        <w:t>Варненского</w:t>
      </w:r>
      <w:r w:rsidRPr="008113A3">
        <w:rPr>
          <w:rFonts w:eastAsiaTheme="minorHAnsi"/>
          <w:color w:val="0F243E" w:themeColor="text2" w:themeShade="80"/>
          <w:lang w:eastAsia="en-US"/>
        </w:rPr>
        <w:t xml:space="preserve"> </w:t>
      </w:r>
      <w:r w:rsidR="00F32E20">
        <w:rPr>
          <w:rFonts w:eastAsiaTheme="minorHAnsi"/>
          <w:color w:val="0F243E" w:themeColor="text2" w:themeShade="80"/>
          <w:lang w:eastAsia="en-US"/>
        </w:rPr>
        <w:t>муниципального округа</w:t>
      </w:r>
      <w:r w:rsidRPr="008113A3">
        <w:rPr>
          <w:rFonts w:eastAsiaTheme="minorHAnsi"/>
          <w:color w:val="0F243E" w:themeColor="text2" w:themeShade="80"/>
          <w:lang w:eastAsia="en-US"/>
        </w:rPr>
        <w:t xml:space="preserve"> </w:t>
      </w:r>
      <w:r w:rsidRPr="008113A3">
        <w:rPr>
          <w:color w:val="0F243E" w:themeColor="text2" w:themeShade="80"/>
          <w:spacing w:val="-5"/>
          <w:kern w:val="28"/>
          <w:lang w:eastAsia="en-US" w:bidi="en-US"/>
        </w:rPr>
        <w:t>не располагает информацией по приросту объемов потребления тепловой энергии (мощности) и теплоносителя, расположенных в производственных зонах, поэтому принято, что площади производственных предприятий на проектном периоде остаются на существующем уровне до 20</w:t>
      </w:r>
      <w:r w:rsidR="0023073D">
        <w:rPr>
          <w:color w:val="0F243E" w:themeColor="text2" w:themeShade="80"/>
          <w:spacing w:val="-5"/>
          <w:kern w:val="28"/>
          <w:lang w:eastAsia="en-US" w:bidi="en-US"/>
        </w:rPr>
        <w:t>40</w:t>
      </w:r>
      <w:r w:rsidRPr="008113A3">
        <w:rPr>
          <w:color w:val="0F243E" w:themeColor="text2" w:themeShade="80"/>
          <w:spacing w:val="-5"/>
          <w:kern w:val="28"/>
          <w:lang w:eastAsia="en-US" w:bidi="en-US"/>
        </w:rPr>
        <w:t xml:space="preserve"> года.</w:t>
      </w:r>
    </w:p>
    <w:p w14:paraId="6ABF9819" w14:textId="77777777" w:rsidR="00536898" w:rsidRDefault="00536898" w:rsidP="00A13F87">
      <w:pPr>
        <w:pStyle w:val="27"/>
        <w:shd w:val="clear" w:color="auto" w:fill="auto"/>
        <w:spacing w:before="0" w:line="360" w:lineRule="auto"/>
        <w:ind w:firstLine="567"/>
        <w:jc w:val="both"/>
        <w:rPr>
          <w:color w:val="0F243E" w:themeColor="text2" w:themeShade="80"/>
        </w:rPr>
      </w:pPr>
    </w:p>
    <w:p w14:paraId="533AF3FD" w14:textId="77777777" w:rsidR="00536898" w:rsidRDefault="00536898" w:rsidP="00536898">
      <w:pPr>
        <w:spacing w:line="480" w:lineRule="auto"/>
        <w:ind w:firstLine="567"/>
        <w:rPr>
          <w:color w:val="0F243E" w:themeColor="text2" w:themeShade="80"/>
        </w:rPr>
      </w:pPr>
    </w:p>
    <w:p w14:paraId="17AF02E2" w14:textId="77777777" w:rsidR="008113A3" w:rsidRDefault="008113A3" w:rsidP="00536898">
      <w:pPr>
        <w:spacing w:line="480" w:lineRule="auto"/>
        <w:ind w:firstLine="567"/>
        <w:rPr>
          <w:color w:val="0F243E" w:themeColor="text2" w:themeShade="80"/>
        </w:rPr>
      </w:pPr>
    </w:p>
    <w:p w14:paraId="300E6701" w14:textId="77777777" w:rsidR="0045021F" w:rsidRPr="004B45D7" w:rsidRDefault="00CA1DAC" w:rsidP="00546600">
      <w:pPr>
        <w:pStyle w:val="16"/>
        <w:tabs>
          <w:tab w:val="clear" w:pos="644"/>
        </w:tabs>
        <w:ind w:left="0" w:firstLine="567"/>
        <w:jc w:val="both"/>
        <w:rPr>
          <w:rFonts w:ascii="Times New Roman" w:hAnsi="Times New Roman"/>
          <w:color w:val="C00000"/>
        </w:rPr>
      </w:pPr>
      <w:bookmarkStart w:id="16" w:name="bookmark76"/>
      <w:bookmarkStart w:id="17" w:name="_Toc26449250"/>
      <w:r w:rsidRPr="004B45D7">
        <w:rPr>
          <w:rFonts w:ascii="Times New Roman" w:hAnsi="Times New Roman"/>
          <w:color w:val="C00000"/>
        </w:rPr>
        <w:lastRenderedPageBreak/>
        <w:t>Существующие и перспективные балансы тепловой мощности источников тепловой энергии и тепловой нагрузки потребителей</w:t>
      </w:r>
      <w:bookmarkEnd w:id="16"/>
      <w:bookmarkEnd w:id="17"/>
    </w:p>
    <w:p w14:paraId="33924F1B" w14:textId="77777777" w:rsidR="00E70360" w:rsidRPr="00882F40" w:rsidRDefault="009A2B47" w:rsidP="00546600">
      <w:pPr>
        <w:pStyle w:val="2"/>
        <w:numPr>
          <w:ilvl w:val="1"/>
          <w:numId w:val="16"/>
        </w:numPr>
        <w:tabs>
          <w:tab w:val="num" w:pos="0"/>
        </w:tabs>
        <w:ind w:left="0" w:firstLine="567"/>
        <w:jc w:val="both"/>
        <w:rPr>
          <w:rFonts w:ascii="Times New Roman" w:hAnsi="Times New Roman"/>
          <w:color w:val="C00000"/>
          <w:sz w:val="24"/>
          <w:szCs w:val="24"/>
        </w:rPr>
      </w:pPr>
      <w:bookmarkStart w:id="18" w:name="_Toc6172094"/>
      <w:bookmarkStart w:id="19" w:name="_Toc26449251"/>
      <w:bookmarkStart w:id="20" w:name="bookmark79"/>
      <w:r w:rsidRPr="00882F40">
        <w:rPr>
          <w:rFonts w:ascii="Times New Roman" w:hAnsi="Times New Roman"/>
          <w:color w:val="C00000"/>
          <w:sz w:val="24"/>
          <w:szCs w:val="24"/>
        </w:rPr>
        <w:t>Описание существующих и перспективных зон действия систем теплоснабжения и источников тепловой энергии</w:t>
      </w:r>
      <w:bookmarkEnd w:id="18"/>
      <w:bookmarkEnd w:id="19"/>
    </w:p>
    <w:p w14:paraId="0EF18C10" w14:textId="77777777" w:rsidR="00E70360" w:rsidRPr="00882F40" w:rsidRDefault="009A2B47" w:rsidP="00546600">
      <w:pPr>
        <w:keepNext/>
        <w:keepLines/>
        <w:numPr>
          <w:ilvl w:val="2"/>
          <w:numId w:val="16"/>
        </w:numPr>
        <w:tabs>
          <w:tab w:val="num" w:pos="0"/>
        </w:tabs>
        <w:spacing w:before="360" w:after="360"/>
        <w:ind w:left="0" w:firstLine="567"/>
        <w:jc w:val="both"/>
        <w:outlineLvl w:val="2"/>
        <w:rPr>
          <w:b/>
          <w:bCs/>
          <w:color w:val="FF0000"/>
          <w:lang w:eastAsia="en-US"/>
        </w:rPr>
      </w:pPr>
      <w:bookmarkStart w:id="21" w:name="_Toc3916984"/>
      <w:bookmarkStart w:id="22" w:name="_Toc6172095"/>
      <w:bookmarkStart w:id="23" w:name="_Toc26449252"/>
      <w:bookmarkEnd w:id="20"/>
      <w:r w:rsidRPr="00882F40">
        <w:rPr>
          <w:rFonts w:eastAsiaTheme="majorEastAsia"/>
          <w:b/>
          <w:iCs/>
          <w:color w:val="FF0000"/>
          <w:lang w:bidi="en-US"/>
        </w:rPr>
        <w:t>Существующие зоны действия систем теплоснабжения и источников тепловой энергии</w:t>
      </w:r>
      <w:bookmarkEnd w:id="21"/>
      <w:bookmarkEnd w:id="22"/>
      <w:bookmarkEnd w:id="23"/>
    </w:p>
    <w:p w14:paraId="6396FFB4" w14:textId="77777777" w:rsidR="006C72FC" w:rsidRPr="00340E14" w:rsidRDefault="006C72FC" w:rsidP="00F32E20">
      <w:pPr>
        <w:pStyle w:val="afffff8"/>
        <w:spacing w:before="45" w:line="276" w:lineRule="auto"/>
        <w:ind w:right="106"/>
        <w:rPr>
          <w:rFonts w:ascii="Times New Roman" w:hAnsi="Times New Roman"/>
          <w:color w:val="0F243E" w:themeColor="text2" w:themeShade="80"/>
          <w:sz w:val="24"/>
        </w:rPr>
      </w:pPr>
      <w:r>
        <w:rPr>
          <w:rFonts w:ascii="Times New Roman" w:hAnsi="Times New Roman"/>
          <w:color w:val="0F243E" w:themeColor="text2" w:themeShade="80"/>
          <w:spacing w:val="-1"/>
          <w:sz w:val="24"/>
        </w:rPr>
        <w:t>В сфере т</w:t>
      </w:r>
      <w:r w:rsidRPr="00DF26E3">
        <w:rPr>
          <w:rFonts w:ascii="Times New Roman" w:hAnsi="Times New Roman"/>
          <w:color w:val="0F243E" w:themeColor="text2" w:themeShade="80"/>
          <w:spacing w:val="-1"/>
          <w:sz w:val="24"/>
        </w:rPr>
        <w:t>еплоснабжени</w:t>
      </w:r>
      <w:r>
        <w:rPr>
          <w:rFonts w:ascii="Times New Roman" w:hAnsi="Times New Roman"/>
          <w:color w:val="0F243E" w:themeColor="text2" w:themeShade="80"/>
          <w:spacing w:val="-1"/>
          <w:sz w:val="24"/>
        </w:rPr>
        <w:t>я</w:t>
      </w:r>
      <w:r w:rsidRPr="00DF26E3">
        <w:rPr>
          <w:rFonts w:ascii="Times New Roman" w:hAnsi="Times New Roman"/>
          <w:color w:val="0F243E" w:themeColor="text2" w:themeShade="80"/>
          <w:spacing w:val="33"/>
          <w:sz w:val="24"/>
        </w:rPr>
        <w:t xml:space="preserve"> </w:t>
      </w:r>
      <w:r>
        <w:rPr>
          <w:rFonts w:ascii="Times New Roman" w:hAnsi="Times New Roman"/>
          <w:color w:val="0F243E" w:themeColor="text2" w:themeShade="80"/>
          <w:spacing w:val="-1"/>
          <w:sz w:val="24"/>
        </w:rPr>
        <w:t xml:space="preserve">Варненского </w:t>
      </w:r>
      <w:r w:rsidR="00F32E20">
        <w:rPr>
          <w:rFonts w:ascii="Times New Roman" w:hAnsi="Times New Roman"/>
          <w:color w:val="0F243E" w:themeColor="text2" w:themeShade="80"/>
          <w:spacing w:val="-1"/>
          <w:sz w:val="24"/>
        </w:rPr>
        <w:t>муниципального округа</w:t>
      </w:r>
      <w:r w:rsidRPr="00DF26E3">
        <w:rPr>
          <w:rFonts w:ascii="Times New Roman" w:hAnsi="Times New Roman"/>
          <w:color w:val="0F243E" w:themeColor="text2" w:themeShade="80"/>
          <w:spacing w:val="39"/>
          <w:sz w:val="24"/>
        </w:rPr>
        <w:t xml:space="preserve"> </w:t>
      </w:r>
      <w:r>
        <w:rPr>
          <w:rFonts w:ascii="Times New Roman" w:hAnsi="Times New Roman"/>
          <w:color w:val="0F243E" w:themeColor="text2" w:themeShade="80"/>
          <w:spacing w:val="-1"/>
          <w:sz w:val="24"/>
        </w:rPr>
        <w:t xml:space="preserve">работают 6 </w:t>
      </w:r>
      <w:r w:rsidRPr="00340E14">
        <w:rPr>
          <w:rFonts w:ascii="Times New Roman" w:hAnsi="Times New Roman"/>
          <w:color w:val="0F243E" w:themeColor="text2" w:themeShade="80"/>
          <w:spacing w:val="-1"/>
          <w:sz w:val="24"/>
        </w:rPr>
        <w:t>источник</w:t>
      </w:r>
      <w:r>
        <w:rPr>
          <w:rFonts w:ascii="Times New Roman" w:hAnsi="Times New Roman"/>
          <w:color w:val="0F243E" w:themeColor="text2" w:themeShade="80"/>
          <w:spacing w:val="-1"/>
          <w:sz w:val="24"/>
        </w:rPr>
        <w:t>ов</w:t>
      </w:r>
      <w:r w:rsidRPr="00340E14">
        <w:rPr>
          <w:rFonts w:ascii="Times New Roman" w:hAnsi="Times New Roman"/>
          <w:color w:val="0F243E" w:themeColor="text2" w:themeShade="80"/>
          <w:spacing w:val="-1"/>
          <w:sz w:val="24"/>
        </w:rPr>
        <w:t xml:space="preserve"> тепловой</w:t>
      </w:r>
      <w:r w:rsidRPr="00340E14">
        <w:rPr>
          <w:rFonts w:ascii="Times New Roman" w:hAnsi="Times New Roman"/>
          <w:color w:val="0F243E" w:themeColor="text2" w:themeShade="80"/>
          <w:sz w:val="24"/>
        </w:rPr>
        <w:t xml:space="preserve"> </w:t>
      </w:r>
      <w:r w:rsidRPr="00340E14">
        <w:rPr>
          <w:rFonts w:ascii="Times New Roman" w:hAnsi="Times New Roman"/>
          <w:color w:val="0F243E" w:themeColor="text2" w:themeShade="80"/>
          <w:spacing w:val="-1"/>
          <w:sz w:val="24"/>
        </w:rPr>
        <w:t>энергии:</w:t>
      </w:r>
    </w:p>
    <w:p w14:paraId="32DC7794"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«Микрорайон» с. Варна</w:t>
      </w:r>
    </w:p>
    <w:p w14:paraId="4EE444C7"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«Набережная» с. Варна</w:t>
      </w:r>
    </w:p>
    <w:p w14:paraId="262F623B"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«Больница» с. Варна</w:t>
      </w:r>
    </w:p>
    <w:p w14:paraId="02D84668"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«Учкомбинат» с. Варна</w:t>
      </w:r>
    </w:p>
    <w:p w14:paraId="3E11B682"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«ст. Тамерлан» с. Варна</w:t>
      </w:r>
    </w:p>
    <w:p w14:paraId="489371F2"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Котельная «МКДОУ «Детский сад №11 Сказка» с. Варна</w:t>
      </w:r>
    </w:p>
    <w:p w14:paraId="5B871DCA" w14:textId="284286D3" w:rsidR="00F32E20" w:rsidRPr="00AA0621" w:rsidRDefault="00BB218C"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Pr>
          <w:rFonts w:ascii="Times New Roman" w:eastAsia="Times New Roman" w:hAnsi="Times New Roman"/>
          <w:color w:val="0F243E" w:themeColor="text2" w:themeShade="80"/>
          <w:sz w:val="24"/>
          <w:szCs w:val="24"/>
        </w:rPr>
        <w:t>КБМА - 900</w:t>
      </w:r>
      <w:r w:rsidR="00F32E20" w:rsidRPr="00AA0621">
        <w:rPr>
          <w:rFonts w:ascii="Times New Roman" w:eastAsia="Times New Roman" w:hAnsi="Times New Roman"/>
          <w:color w:val="0F243E" w:themeColor="text2" w:themeShade="80"/>
          <w:sz w:val="24"/>
          <w:szCs w:val="24"/>
        </w:rPr>
        <w:t xml:space="preserve"> с. Бородиновка</w:t>
      </w:r>
    </w:p>
    <w:p w14:paraId="698EB628" w14:textId="354822F6" w:rsidR="00F32E20" w:rsidRPr="00AA0621" w:rsidRDefault="00BB218C"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Pr>
          <w:rFonts w:ascii="Times New Roman" w:eastAsia="Times New Roman" w:hAnsi="Times New Roman"/>
          <w:color w:val="0F243E" w:themeColor="text2" w:themeShade="80"/>
          <w:sz w:val="24"/>
          <w:szCs w:val="24"/>
        </w:rPr>
        <w:t xml:space="preserve">КБМА - </w:t>
      </w:r>
      <w:proofErr w:type="gramStart"/>
      <w:r>
        <w:rPr>
          <w:rFonts w:ascii="Times New Roman" w:eastAsia="Times New Roman" w:hAnsi="Times New Roman"/>
          <w:color w:val="0F243E" w:themeColor="text2" w:themeShade="80"/>
          <w:sz w:val="24"/>
          <w:szCs w:val="24"/>
        </w:rPr>
        <w:t>1500</w:t>
      </w:r>
      <w:r w:rsidR="00F32E20" w:rsidRPr="00AA0621">
        <w:rPr>
          <w:rFonts w:ascii="Times New Roman" w:eastAsia="Times New Roman" w:hAnsi="Times New Roman"/>
          <w:color w:val="0F243E" w:themeColor="text2" w:themeShade="80"/>
          <w:sz w:val="24"/>
          <w:szCs w:val="24"/>
        </w:rPr>
        <w:t xml:space="preserve">  п.</w:t>
      </w:r>
      <w:proofErr w:type="gramEnd"/>
      <w:r w:rsidR="00F32E20" w:rsidRPr="00AA0621">
        <w:rPr>
          <w:rFonts w:ascii="Times New Roman" w:eastAsia="Times New Roman" w:hAnsi="Times New Roman"/>
          <w:color w:val="0F243E" w:themeColor="text2" w:themeShade="80"/>
          <w:sz w:val="24"/>
          <w:szCs w:val="24"/>
        </w:rPr>
        <w:t xml:space="preserve"> Новый Урал</w:t>
      </w:r>
    </w:p>
    <w:p w14:paraId="22EF0C54"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«Школа» п. Красный Октябрь</w:t>
      </w:r>
    </w:p>
    <w:p w14:paraId="47B8A64A"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«Дом культуры» п. Красный Октябрь</w:t>
      </w:r>
    </w:p>
    <w:p w14:paraId="11D0526E"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п. Новопокровка</w:t>
      </w:r>
    </w:p>
    <w:p w14:paraId="7FF70EDD" w14:textId="4FD78946"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w:t>
      </w:r>
      <w:r w:rsidR="00BB218C" w:rsidRPr="00AA0621">
        <w:rPr>
          <w:rFonts w:ascii="Times New Roman" w:eastAsia="Times New Roman" w:hAnsi="Times New Roman"/>
          <w:color w:val="0F243E" w:themeColor="text2" w:themeShade="80"/>
          <w:sz w:val="24"/>
          <w:szCs w:val="24"/>
        </w:rPr>
        <w:t>Школа» с.</w:t>
      </w:r>
      <w:r w:rsidRPr="00AA0621">
        <w:rPr>
          <w:rFonts w:ascii="Times New Roman" w:eastAsia="Times New Roman" w:hAnsi="Times New Roman"/>
          <w:color w:val="0F243E" w:themeColor="text2" w:themeShade="80"/>
          <w:sz w:val="24"/>
          <w:szCs w:val="24"/>
        </w:rPr>
        <w:t xml:space="preserve"> Николаевка</w:t>
      </w:r>
    </w:p>
    <w:p w14:paraId="44022A5F" w14:textId="77777777" w:rsidR="00F32E20" w:rsidRPr="00AA0621" w:rsidRDefault="00F32E20" w:rsidP="005030B2">
      <w:pPr>
        <w:pStyle w:val="afffff8"/>
        <w:numPr>
          <w:ilvl w:val="0"/>
          <w:numId w:val="109"/>
        </w:numPr>
        <w:tabs>
          <w:tab w:val="left" w:pos="1418"/>
        </w:tabs>
        <w:spacing w:before="48" w:line="276" w:lineRule="auto"/>
        <w:ind w:left="993"/>
        <w:rPr>
          <w:rFonts w:ascii="Times New Roman" w:eastAsia="Times New Roman" w:hAnsi="Times New Roman"/>
          <w:color w:val="0F243E" w:themeColor="text2" w:themeShade="80"/>
          <w:sz w:val="24"/>
          <w:szCs w:val="24"/>
        </w:rPr>
      </w:pPr>
      <w:r w:rsidRPr="00AA0621">
        <w:rPr>
          <w:rFonts w:ascii="Times New Roman" w:eastAsia="Times New Roman" w:hAnsi="Times New Roman"/>
          <w:color w:val="0F243E" w:themeColor="text2" w:themeShade="80"/>
          <w:sz w:val="24"/>
          <w:szCs w:val="24"/>
        </w:rPr>
        <w:t>ТКУ «Детский сад» с. Николаевка</w:t>
      </w:r>
    </w:p>
    <w:p w14:paraId="2220628B" w14:textId="77777777" w:rsidR="00F32E20" w:rsidRPr="00AA0621" w:rsidRDefault="00F32E20" w:rsidP="005030B2">
      <w:pPr>
        <w:pStyle w:val="afffff8"/>
        <w:numPr>
          <w:ilvl w:val="0"/>
          <w:numId w:val="109"/>
        </w:numPr>
        <w:tabs>
          <w:tab w:val="left" w:pos="1418"/>
        </w:tabs>
        <w:adjustRightInd/>
        <w:spacing w:before="48" w:after="0" w:line="276" w:lineRule="auto"/>
        <w:ind w:left="993"/>
        <w:textAlignment w:val="auto"/>
        <w:rPr>
          <w:rFonts w:ascii="Times New Roman" w:hAnsi="Times New Roman"/>
          <w:color w:val="0F243E" w:themeColor="text2" w:themeShade="80"/>
          <w:sz w:val="24"/>
        </w:rPr>
      </w:pPr>
      <w:r w:rsidRPr="00AA0621">
        <w:rPr>
          <w:rFonts w:ascii="Times New Roman" w:eastAsia="Times New Roman" w:hAnsi="Times New Roman"/>
          <w:color w:val="0F243E" w:themeColor="text2" w:themeShade="80"/>
          <w:sz w:val="24"/>
          <w:szCs w:val="24"/>
        </w:rPr>
        <w:t>БТУ-300 «Школа» п. Арчаглы-Аят</w:t>
      </w:r>
    </w:p>
    <w:p w14:paraId="4F7134C7" w14:textId="77777777" w:rsidR="00882F40" w:rsidRPr="00882F40" w:rsidRDefault="00882F40" w:rsidP="00F32E20">
      <w:pPr>
        <w:pStyle w:val="afffff8"/>
        <w:tabs>
          <w:tab w:val="left" w:pos="1418"/>
        </w:tabs>
        <w:adjustRightInd/>
        <w:spacing w:before="48" w:after="0" w:line="276" w:lineRule="auto"/>
        <w:ind w:left="1134" w:firstLine="0"/>
        <w:textAlignment w:val="auto"/>
        <w:rPr>
          <w:rFonts w:ascii="Times New Roman" w:hAnsi="Times New Roman"/>
          <w:color w:val="0F243E" w:themeColor="text2" w:themeShade="80"/>
          <w:sz w:val="10"/>
          <w:szCs w:val="10"/>
        </w:rPr>
      </w:pPr>
    </w:p>
    <w:p w14:paraId="45029EAB" w14:textId="77777777" w:rsidR="00965CCB" w:rsidRDefault="00965CCB" w:rsidP="00BB218C">
      <w:pPr>
        <w:pStyle w:val="27"/>
        <w:shd w:val="clear" w:color="auto" w:fill="auto"/>
        <w:spacing w:before="0" w:line="480" w:lineRule="auto"/>
        <w:ind w:firstLine="567"/>
        <w:jc w:val="both"/>
        <w:rPr>
          <w:rStyle w:val="ArialUnicodeMS115pt"/>
          <w:rFonts w:ascii="Times New Roman" w:hAnsi="Times New Roman" w:cs="Times New Roman"/>
          <w:color w:val="0F243E" w:themeColor="text2" w:themeShade="80"/>
          <w:sz w:val="24"/>
          <w:szCs w:val="24"/>
        </w:rPr>
      </w:pPr>
      <w:r w:rsidRPr="00E40549">
        <w:rPr>
          <w:rStyle w:val="ArialUnicodeMS115pt"/>
          <w:rFonts w:ascii="Times New Roman" w:hAnsi="Times New Roman" w:cs="Times New Roman"/>
          <w:color w:val="0F243E" w:themeColor="text2" w:themeShade="80"/>
          <w:sz w:val="24"/>
          <w:szCs w:val="24"/>
        </w:rPr>
        <w:t xml:space="preserve">Информация о местоположении </w:t>
      </w:r>
      <w:r w:rsidR="00882F40">
        <w:rPr>
          <w:rStyle w:val="ArialUnicodeMS115pt"/>
          <w:rFonts w:ascii="Times New Roman" w:hAnsi="Times New Roman" w:cs="Times New Roman"/>
          <w:color w:val="0F243E" w:themeColor="text2" w:themeShade="80"/>
          <w:sz w:val="24"/>
          <w:szCs w:val="24"/>
        </w:rPr>
        <w:t>источников тепловой энергии</w:t>
      </w:r>
      <w:r w:rsidR="006E26B8" w:rsidRPr="00E40549">
        <w:rPr>
          <w:rStyle w:val="ArialUnicodeMS115pt"/>
          <w:rFonts w:ascii="Times New Roman" w:hAnsi="Times New Roman" w:cs="Times New Roman"/>
          <w:color w:val="0F243E" w:themeColor="text2" w:themeShade="80"/>
          <w:sz w:val="24"/>
          <w:szCs w:val="24"/>
        </w:rPr>
        <w:t xml:space="preserve"> и </w:t>
      </w:r>
      <w:r w:rsidRPr="00E40549">
        <w:rPr>
          <w:rStyle w:val="ArialUnicodeMS115pt"/>
          <w:rFonts w:ascii="Times New Roman" w:hAnsi="Times New Roman" w:cs="Times New Roman"/>
          <w:color w:val="0F243E" w:themeColor="text2" w:themeShade="80"/>
          <w:sz w:val="24"/>
          <w:szCs w:val="24"/>
        </w:rPr>
        <w:t xml:space="preserve"> зоны действия </w:t>
      </w:r>
      <w:r w:rsidR="00882F40">
        <w:rPr>
          <w:rStyle w:val="ArialUnicodeMS115pt"/>
          <w:rFonts w:ascii="Times New Roman" w:hAnsi="Times New Roman" w:cs="Times New Roman"/>
          <w:color w:val="0F243E" w:themeColor="text2" w:themeShade="80"/>
          <w:sz w:val="24"/>
          <w:szCs w:val="24"/>
        </w:rPr>
        <w:t>представлены ниже на рисунк</w:t>
      </w:r>
      <w:r w:rsidR="00095654">
        <w:rPr>
          <w:rStyle w:val="ArialUnicodeMS115pt"/>
          <w:rFonts w:ascii="Times New Roman" w:hAnsi="Times New Roman" w:cs="Times New Roman"/>
          <w:color w:val="0F243E" w:themeColor="text2" w:themeShade="80"/>
          <w:sz w:val="24"/>
          <w:szCs w:val="24"/>
        </w:rPr>
        <w:t>е</w:t>
      </w:r>
    </w:p>
    <w:p w14:paraId="108DE0F0" w14:textId="77777777" w:rsidR="008113A3" w:rsidRPr="00057952" w:rsidRDefault="008113A3" w:rsidP="008113A3">
      <w:pPr>
        <w:pStyle w:val="27"/>
        <w:shd w:val="clear" w:color="auto" w:fill="auto"/>
        <w:spacing w:before="0" w:line="480" w:lineRule="auto"/>
        <w:ind w:firstLine="567"/>
        <w:jc w:val="both"/>
        <w:rPr>
          <w:rFonts w:ascii="Times New Roman" w:hAnsi="Times New Roman"/>
          <w:highlight w:val="yellow"/>
        </w:rPr>
        <w:sectPr w:rsidR="008113A3" w:rsidRPr="00057952" w:rsidSect="00964934">
          <w:headerReference w:type="even" r:id="rId28"/>
          <w:headerReference w:type="default" r:id="rId29"/>
          <w:footerReference w:type="even" r:id="rId30"/>
          <w:headerReference w:type="first" r:id="rId31"/>
          <w:footerReference w:type="first" r:id="rId32"/>
          <w:pgSz w:w="11906" w:h="16838"/>
          <w:pgMar w:top="1134" w:right="567" w:bottom="567" w:left="1134" w:header="283" w:footer="283" w:gutter="0"/>
          <w:cols w:space="708"/>
          <w:docGrid w:linePitch="360"/>
        </w:sectPr>
      </w:pPr>
    </w:p>
    <w:p w14:paraId="2DFB105C" w14:textId="77777777" w:rsidR="007A0885" w:rsidRDefault="007A0885" w:rsidP="007A0885">
      <w:pPr>
        <w:jc w:val="center"/>
        <w:rPr>
          <w:kern w:val="28"/>
        </w:rPr>
      </w:pPr>
      <w:r>
        <w:rPr>
          <w:noProof/>
        </w:rPr>
        <w:lastRenderedPageBreak/>
        <w:drawing>
          <wp:inline distT="0" distB="0" distL="0" distR="0" wp14:anchorId="7A79BFF5" wp14:editId="2BC6211A">
            <wp:extent cx="5430142" cy="3276600"/>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6"/>
                    <a:stretch>
                      <a:fillRect/>
                    </a:stretch>
                  </pic:blipFill>
                  <pic:spPr>
                    <a:xfrm>
                      <a:off x="0" y="0"/>
                      <a:ext cx="5430700" cy="3276937"/>
                    </a:xfrm>
                    <a:prstGeom prst="rect">
                      <a:avLst/>
                    </a:prstGeom>
                  </pic:spPr>
                </pic:pic>
              </a:graphicData>
            </a:graphic>
          </wp:inline>
        </w:drawing>
      </w:r>
    </w:p>
    <w:p w14:paraId="13AF639B" w14:textId="77777777" w:rsidR="007A0885" w:rsidRDefault="007A0885" w:rsidP="007A08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i/>
        </w:rPr>
      </w:pPr>
    </w:p>
    <w:p w14:paraId="4A8CDE0A" w14:textId="77777777" w:rsidR="007A0885" w:rsidRDefault="007A0885" w:rsidP="007A08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i/>
        </w:rPr>
      </w:pPr>
      <w:r w:rsidRPr="007F588F">
        <w:rPr>
          <w:b/>
          <w:i/>
        </w:rPr>
        <w:t>Рисунок.</w:t>
      </w:r>
      <w:r w:rsidRPr="007F588F">
        <w:rPr>
          <w:i/>
        </w:rPr>
        <w:t xml:space="preserve"> </w:t>
      </w:r>
      <w:r>
        <w:rPr>
          <w:i/>
        </w:rPr>
        <w:t xml:space="preserve">Зона №01, </w:t>
      </w:r>
      <w:r w:rsidRPr="00C67844">
        <w:rPr>
          <w:i/>
        </w:rPr>
        <w:t>котельн</w:t>
      </w:r>
      <w:r>
        <w:rPr>
          <w:i/>
        </w:rPr>
        <w:t>ая «Микрорайон»</w:t>
      </w:r>
    </w:p>
    <w:p w14:paraId="192F1055" w14:textId="77777777" w:rsidR="007A0885" w:rsidRDefault="007A0885" w:rsidP="007A08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kern w:val="28"/>
        </w:rPr>
      </w:pPr>
    </w:p>
    <w:p w14:paraId="3D925988" w14:textId="77777777" w:rsidR="007A0885" w:rsidRDefault="007A0885" w:rsidP="007A08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kern w:val="28"/>
        </w:rPr>
      </w:pPr>
      <w:r>
        <w:rPr>
          <w:noProof/>
        </w:rPr>
        <w:drawing>
          <wp:inline distT="0" distB="0" distL="0" distR="0" wp14:anchorId="6AF0A91A" wp14:editId="2D942F4D">
            <wp:extent cx="5022520" cy="5077787"/>
            <wp:effectExtent l="0" t="8572" r="0" b="0"/>
            <wp:docPr id="2" name="Рисунок 2"/>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7"/>
                    <a:stretch>
                      <a:fillRect/>
                    </a:stretch>
                  </pic:blipFill>
                  <pic:spPr>
                    <a:xfrm rot="16200000">
                      <a:off x="0" y="0"/>
                      <a:ext cx="5033683" cy="5089073"/>
                    </a:xfrm>
                    <a:prstGeom prst="rect">
                      <a:avLst/>
                    </a:prstGeom>
                  </pic:spPr>
                </pic:pic>
              </a:graphicData>
            </a:graphic>
          </wp:inline>
        </w:drawing>
      </w:r>
    </w:p>
    <w:p w14:paraId="32818947" w14:textId="77777777" w:rsidR="007A0885" w:rsidRDefault="007A0885" w:rsidP="007A08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i/>
        </w:rPr>
      </w:pPr>
      <w:r w:rsidRPr="007F588F">
        <w:rPr>
          <w:b/>
          <w:i/>
        </w:rPr>
        <w:t>Рисунок.</w:t>
      </w:r>
      <w:r w:rsidRPr="007F588F">
        <w:rPr>
          <w:i/>
        </w:rPr>
        <w:t xml:space="preserve"> </w:t>
      </w:r>
      <w:r>
        <w:rPr>
          <w:i/>
        </w:rPr>
        <w:t xml:space="preserve">Зона №02, </w:t>
      </w:r>
      <w:r w:rsidRPr="00C67844">
        <w:rPr>
          <w:i/>
        </w:rPr>
        <w:t>котельн</w:t>
      </w:r>
      <w:r>
        <w:rPr>
          <w:i/>
        </w:rPr>
        <w:t>ая «Набережная»</w:t>
      </w:r>
    </w:p>
    <w:p w14:paraId="2E7C3E96" w14:textId="77777777" w:rsidR="007A0885" w:rsidRDefault="007A0885" w:rsidP="007A0885">
      <w:r>
        <w:rPr>
          <w:noProof/>
        </w:rPr>
        <w:lastRenderedPageBreak/>
        <w:drawing>
          <wp:inline distT="0" distB="0" distL="0" distR="0" wp14:anchorId="28E76355" wp14:editId="4FDA7CDC">
            <wp:extent cx="6299835" cy="5033875"/>
            <wp:effectExtent l="0" t="0" r="5715" b="0"/>
            <wp:docPr id="4" name="Рисунок 4"/>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8"/>
                    <a:stretch>
                      <a:fillRect/>
                    </a:stretch>
                  </pic:blipFill>
                  <pic:spPr>
                    <a:xfrm>
                      <a:off x="0" y="0"/>
                      <a:ext cx="6299835" cy="5033875"/>
                    </a:xfrm>
                    <a:prstGeom prst="rect">
                      <a:avLst/>
                    </a:prstGeom>
                  </pic:spPr>
                </pic:pic>
              </a:graphicData>
            </a:graphic>
          </wp:inline>
        </w:drawing>
      </w:r>
      <w:r>
        <w:tab/>
      </w:r>
    </w:p>
    <w:p w14:paraId="6F79D981" w14:textId="77777777" w:rsidR="007A0885" w:rsidRDefault="007A0885" w:rsidP="007A0885">
      <w:pPr>
        <w:jc w:val="center"/>
        <w:rPr>
          <w:i/>
        </w:rPr>
      </w:pPr>
      <w:r w:rsidRPr="00C67844">
        <w:rPr>
          <w:b/>
          <w:i/>
        </w:rPr>
        <w:t xml:space="preserve">Рисунок. </w:t>
      </w:r>
      <w:r w:rsidRPr="00C67844">
        <w:rPr>
          <w:i/>
        </w:rPr>
        <w:t xml:space="preserve"> </w:t>
      </w:r>
      <w:r w:rsidR="003D31C3">
        <w:rPr>
          <w:i/>
        </w:rPr>
        <w:t>Зона №03,</w:t>
      </w:r>
      <w:r w:rsidRPr="00C67844">
        <w:rPr>
          <w:i/>
        </w:rPr>
        <w:t xml:space="preserve"> котельн</w:t>
      </w:r>
      <w:r w:rsidR="003D31C3">
        <w:rPr>
          <w:i/>
        </w:rPr>
        <w:t>ая</w:t>
      </w:r>
      <w:r>
        <w:rPr>
          <w:i/>
        </w:rPr>
        <w:t xml:space="preserve"> «Больница»</w:t>
      </w:r>
    </w:p>
    <w:p w14:paraId="309A21F9" w14:textId="77777777" w:rsidR="007A0885" w:rsidRDefault="007A0885" w:rsidP="007A0885">
      <w:pPr>
        <w:tabs>
          <w:tab w:val="center" w:pos="4960"/>
        </w:tabs>
      </w:pPr>
    </w:p>
    <w:p w14:paraId="24162DE4" w14:textId="77777777" w:rsidR="007A0885" w:rsidRDefault="007A0885" w:rsidP="007A0885">
      <w:pPr>
        <w:tabs>
          <w:tab w:val="center" w:pos="4960"/>
        </w:tabs>
        <w:jc w:val="center"/>
      </w:pPr>
      <w:r>
        <w:rPr>
          <w:noProof/>
        </w:rPr>
        <w:drawing>
          <wp:inline distT="0" distB="0" distL="0" distR="0" wp14:anchorId="0BF4DA9E" wp14:editId="4B7398F1">
            <wp:extent cx="5780598" cy="3593989"/>
            <wp:effectExtent l="0" t="0" r="0" b="6985"/>
            <wp:docPr id="8" name="Рисунок 8"/>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9"/>
                    <a:stretch>
                      <a:fillRect/>
                    </a:stretch>
                  </pic:blipFill>
                  <pic:spPr>
                    <a:xfrm>
                      <a:off x="0" y="0"/>
                      <a:ext cx="5787341" cy="3598181"/>
                    </a:xfrm>
                    <a:prstGeom prst="rect">
                      <a:avLst/>
                    </a:prstGeom>
                  </pic:spPr>
                </pic:pic>
              </a:graphicData>
            </a:graphic>
          </wp:inline>
        </w:drawing>
      </w:r>
    </w:p>
    <w:p w14:paraId="01EB54E8" w14:textId="77777777" w:rsidR="007A0885" w:rsidRDefault="007A0885" w:rsidP="007A0885">
      <w:pPr>
        <w:jc w:val="center"/>
        <w:rPr>
          <w:i/>
        </w:rPr>
      </w:pPr>
      <w:r w:rsidRPr="00C67844">
        <w:rPr>
          <w:b/>
          <w:i/>
        </w:rPr>
        <w:t xml:space="preserve">Рисунок. </w:t>
      </w:r>
      <w:r w:rsidR="003D31C3" w:rsidRPr="003D31C3">
        <w:rPr>
          <w:i/>
        </w:rPr>
        <w:t>Зона №04</w:t>
      </w:r>
      <w:r w:rsidR="003D31C3">
        <w:rPr>
          <w:i/>
        </w:rPr>
        <w:t>,</w:t>
      </w:r>
      <w:r w:rsidRPr="00C67844">
        <w:rPr>
          <w:i/>
        </w:rPr>
        <w:t xml:space="preserve"> котельн</w:t>
      </w:r>
      <w:r w:rsidR="003D31C3">
        <w:rPr>
          <w:i/>
        </w:rPr>
        <w:t>ая</w:t>
      </w:r>
      <w:r>
        <w:rPr>
          <w:i/>
        </w:rPr>
        <w:t xml:space="preserve"> «Учкомбинат»</w:t>
      </w:r>
      <w:r w:rsidRPr="00C67844">
        <w:rPr>
          <w:i/>
        </w:rPr>
        <w:t xml:space="preserve"> </w:t>
      </w:r>
    </w:p>
    <w:p w14:paraId="3C24E9ED" w14:textId="77777777" w:rsidR="007A0885" w:rsidRPr="00C67844" w:rsidRDefault="007A0885" w:rsidP="007A0885">
      <w:pPr>
        <w:jc w:val="center"/>
        <w:rPr>
          <w:i/>
        </w:rPr>
      </w:pPr>
      <w:r>
        <w:rPr>
          <w:noProof/>
        </w:rPr>
        <w:lastRenderedPageBreak/>
        <w:drawing>
          <wp:inline distT="0" distB="0" distL="0" distR="0" wp14:anchorId="2CBF4293" wp14:editId="4069BFE5">
            <wp:extent cx="5828030" cy="5358765"/>
            <wp:effectExtent l="0" t="0" r="1270" b="0"/>
            <wp:docPr id="9" name="Рисунок 9"/>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0"/>
                    <a:stretch>
                      <a:fillRect/>
                    </a:stretch>
                  </pic:blipFill>
                  <pic:spPr>
                    <a:xfrm>
                      <a:off x="0" y="0"/>
                      <a:ext cx="5828030" cy="5358765"/>
                    </a:xfrm>
                    <a:prstGeom prst="rect">
                      <a:avLst/>
                    </a:prstGeom>
                  </pic:spPr>
                </pic:pic>
              </a:graphicData>
            </a:graphic>
          </wp:inline>
        </w:drawing>
      </w:r>
      <w:r w:rsidRPr="00410652">
        <w:rPr>
          <w:i/>
        </w:rPr>
        <w:t xml:space="preserve"> </w:t>
      </w:r>
    </w:p>
    <w:p w14:paraId="6F2EF1EE" w14:textId="77777777" w:rsidR="007A0885" w:rsidRDefault="007A0885" w:rsidP="007A0885">
      <w:pPr>
        <w:jc w:val="center"/>
        <w:rPr>
          <w:b/>
          <w:i/>
        </w:rPr>
      </w:pPr>
    </w:p>
    <w:p w14:paraId="77041737" w14:textId="77777777" w:rsidR="007A0885" w:rsidRDefault="007A0885" w:rsidP="007A0885">
      <w:pPr>
        <w:jc w:val="center"/>
        <w:rPr>
          <w:i/>
        </w:rPr>
      </w:pPr>
      <w:r w:rsidRPr="00C67844">
        <w:rPr>
          <w:b/>
          <w:i/>
        </w:rPr>
        <w:t xml:space="preserve">Рисунок. </w:t>
      </w:r>
      <w:r w:rsidRPr="00C67844">
        <w:rPr>
          <w:i/>
        </w:rPr>
        <w:t xml:space="preserve"> </w:t>
      </w:r>
      <w:r w:rsidR="003D31C3">
        <w:rPr>
          <w:i/>
        </w:rPr>
        <w:t>Зона №05,</w:t>
      </w:r>
      <w:r w:rsidRPr="00C67844">
        <w:rPr>
          <w:i/>
        </w:rPr>
        <w:t xml:space="preserve"> котельн</w:t>
      </w:r>
      <w:r w:rsidR="003D31C3">
        <w:rPr>
          <w:i/>
        </w:rPr>
        <w:t>ая</w:t>
      </w:r>
      <w:r>
        <w:rPr>
          <w:i/>
        </w:rPr>
        <w:t xml:space="preserve"> «ст. Тамерлан»</w:t>
      </w:r>
      <w:r w:rsidRPr="00C67844">
        <w:rPr>
          <w:i/>
        </w:rPr>
        <w:t xml:space="preserve"> </w:t>
      </w:r>
    </w:p>
    <w:p w14:paraId="72FB9E93" w14:textId="77777777" w:rsidR="007A0885" w:rsidRDefault="007A0885" w:rsidP="007A0885"/>
    <w:p w14:paraId="39FF6883" w14:textId="77777777" w:rsidR="007A0885" w:rsidRDefault="007A0885" w:rsidP="007A0885">
      <w:pPr>
        <w:jc w:val="center"/>
      </w:pPr>
      <w:r>
        <w:rPr>
          <w:noProof/>
        </w:rPr>
        <w:drawing>
          <wp:inline distT="0" distB="0" distL="0" distR="0" wp14:anchorId="33F37A66" wp14:editId="1EAB7C77">
            <wp:extent cx="5255812" cy="3140764"/>
            <wp:effectExtent l="0" t="0" r="2540" b="2540"/>
            <wp:docPr id="10" name="Рисунок 10"/>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1"/>
                    <a:stretch>
                      <a:fillRect/>
                    </a:stretch>
                  </pic:blipFill>
                  <pic:spPr>
                    <a:xfrm>
                      <a:off x="0" y="0"/>
                      <a:ext cx="5255382" cy="3140507"/>
                    </a:xfrm>
                    <a:prstGeom prst="rect">
                      <a:avLst/>
                    </a:prstGeom>
                  </pic:spPr>
                </pic:pic>
              </a:graphicData>
            </a:graphic>
          </wp:inline>
        </w:drawing>
      </w:r>
    </w:p>
    <w:p w14:paraId="16592DDA" w14:textId="77777777" w:rsidR="007A0885" w:rsidRDefault="007A0885" w:rsidP="007A0885">
      <w:pPr>
        <w:jc w:val="center"/>
        <w:rPr>
          <w:b/>
          <w:i/>
        </w:rPr>
      </w:pPr>
    </w:p>
    <w:p w14:paraId="7640C9E0" w14:textId="77777777" w:rsidR="007A0885" w:rsidRDefault="007A0885" w:rsidP="007A0885">
      <w:pPr>
        <w:jc w:val="center"/>
      </w:pPr>
      <w:r w:rsidRPr="00C67844">
        <w:rPr>
          <w:b/>
          <w:i/>
        </w:rPr>
        <w:t xml:space="preserve">Рисунок. </w:t>
      </w:r>
      <w:r w:rsidRPr="00C67844">
        <w:rPr>
          <w:i/>
        </w:rPr>
        <w:t xml:space="preserve"> </w:t>
      </w:r>
      <w:r w:rsidR="003D31C3">
        <w:rPr>
          <w:i/>
        </w:rPr>
        <w:t>Зона №06,</w:t>
      </w:r>
      <w:r w:rsidRPr="00C67844">
        <w:rPr>
          <w:i/>
        </w:rPr>
        <w:t xml:space="preserve"> </w:t>
      </w:r>
      <w:r w:rsidRPr="009A7C76">
        <w:rPr>
          <w:i/>
        </w:rPr>
        <w:t>котельн</w:t>
      </w:r>
      <w:r w:rsidR="003D31C3">
        <w:rPr>
          <w:i/>
        </w:rPr>
        <w:t>ая</w:t>
      </w:r>
      <w:r w:rsidRPr="009A7C76">
        <w:rPr>
          <w:i/>
        </w:rPr>
        <w:t xml:space="preserve"> </w:t>
      </w:r>
      <w:r w:rsidRPr="009A7C76">
        <w:rPr>
          <w:rFonts w:eastAsiaTheme="minorHAnsi"/>
          <w:i/>
        </w:rPr>
        <w:t>«МКДОУ Детский сад №11 Сказка»</w:t>
      </w:r>
      <w:r>
        <w:tab/>
      </w:r>
    </w:p>
    <w:p w14:paraId="2E8D93BB" w14:textId="77777777" w:rsidR="00F32E20" w:rsidRDefault="007216FE" w:rsidP="00F32E20">
      <w:pPr>
        <w:rPr>
          <w:rFonts w:eastAsia="Calibri"/>
        </w:rPr>
      </w:pPr>
      <w:r w:rsidRPr="0011156C">
        <w:rPr>
          <w:rFonts w:eastAsia="Calibri"/>
          <w:noProof/>
        </w:rPr>
        <w:lastRenderedPageBreak/>
        <w:drawing>
          <wp:inline distT="0" distB="0" distL="0" distR="0" wp14:anchorId="33D299CD" wp14:editId="31632CA2">
            <wp:extent cx="6038491" cy="9066363"/>
            <wp:effectExtent l="0" t="0" r="635"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039693" cy="9068168"/>
                    </a:xfrm>
                    <a:prstGeom prst="rect">
                      <a:avLst/>
                    </a:prstGeom>
                  </pic:spPr>
                </pic:pic>
              </a:graphicData>
            </a:graphic>
          </wp:inline>
        </w:drawing>
      </w:r>
    </w:p>
    <w:p w14:paraId="0869426E" w14:textId="77777777" w:rsidR="00F32E20" w:rsidRDefault="00F32E20" w:rsidP="00F32E20">
      <w:pPr>
        <w:jc w:val="center"/>
        <w:rPr>
          <w:i/>
        </w:rPr>
      </w:pPr>
      <w:r w:rsidRPr="00C67844">
        <w:rPr>
          <w:b/>
          <w:i/>
        </w:rPr>
        <w:t xml:space="preserve">Рисунок. </w:t>
      </w:r>
      <w:r w:rsidR="007216FE" w:rsidRPr="007216FE">
        <w:rPr>
          <w:i/>
        </w:rPr>
        <w:t>Зона №07</w:t>
      </w:r>
      <w:r w:rsidR="007216FE">
        <w:rPr>
          <w:i/>
        </w:rPr>
        <w:t>, БМА-1500</w:t>
      </w:r>
      <w:r w:rsidRPr="00C67844">
        <w:rPr>
          <w:i/>
        </w:rPr>
        <w:t xml:space="preserve"> </w:t>
      </w:r>
      <w:r>
        <w:rPr>
          <w:i/>
        </w:rPr>
        <w:t>с. Новый Урал</w:t>
      </w:r>
    </w:p>
    <w:p w14:paraId="4926331A" w14:textId="77777777" w:rsidR="00F32E20" w:rsidRPr="00D35F56" w:rsidRDefault="00F32E20" w:rsidP="00F32E20">
      <w:pPr>
        <w:jc w:val="center"/>
        <w:rPr>
          <w:i/>
          <w:sz w:val="10"/>
          <w:szCs w:val="10"/>
        </w:rPr>
      </w:pPr>
    </w:p>
    <w:p w14:paraId="59834EAD" w14:textId="77777777" w:rsidR="00F32E20" w:rsidRDefault="00F32E20" w:rsidP="00F32E20">
      <w:pPr>
        <w:rPr>
          <w:rFonts w:eastAsia="Calibri"/>
        </w:rPr>
      </w:pPr>
    </w:p>
    <w:p w14:paraId="1D6E21B6" w14:textId="77777777" w:rsidR="007216FE" w:rsidRDefault="007216FE" w:rsidP="007A0885">
      <w:pPr>
        <w:jc w:val="center"/>
        <w:rPr>
          <w:b/>
          <w:i/>
        </w:rPr>
      </w:pPr>
      <w:r w:rsidRPr="00A62076">
        <w:rPr>
          <w:rFonts w:eastAsia="Calibri"/>
          <w:noProof/>
        </w:rPr>
        <w:lastRenderedPageBreak/>
        <w:drawing>
          <wp:inline distT="0" distB="0" distL="0" distR="0" wp14:anchorId="44B4108D" wp14:editId="499AAAA6">
            <wp:extent cx="6346764" cy="846351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380084" cy="8507949"/>
                    </a:xfrm>
                    <a:prstGeom prst="rect">
                      <a:avLst/>
                    </a:prstGeom>
                  </pic:spPr>
                </pic:pic>
              </a:graphicData>
            </a:graphic>
          </wp:inline>
        </w:drawing>
      </w:r>
    </w:p>
    <w:p w14:paraId="07817D44" w14:textId="77777777" w:rsidR="00BB218C" w:rsidRDefault="00BB218C" w:rsidP="007A0885">
      <w:pPr>
        <w:jc w:val="center"/>
        <w:rPr>
          <w:b/>
          <w:i/>
        </w:rPr>
      </w:pPr>
    </w:p>
    <w:p w14:paraId="178FE223" w14:textId="77777777" w:rsidR="00BB218C" w:rsidRDefault="00BB218C" w:rsidP="007A0885">
      <w:pPr>
        <w:jc w:val="center"/>
        <w:rPr>
          <w:b/>
          <w:i/>
        </w:rPr>
      </w:pPr>
    </w:p>
    <w:p w14:paraId="250FF4F2" w14:textId="0DAF4251" w:rsidR="00F32E20" w:rsidRDefault="00F32E20" w:rsidP="007A0885">
      <w:pPr>
        <w:jc w:val="center"/>
      </w:pPr>
      <w:r w:rsidRPr="00C67844">
        <w:rPr>
          <w:b/>
          <w:i/>
        </w:rPr>
        <w:t xml:space="preserve">Рисунок. </w:t>
      </w:r>
      <w:r w:rsidRPr="00C67844">
        <w:rPr>
          <w:i/>
        </w:rPr>
        <w:t xml:space="preserve"> </w:t>
      </w:r>
      <w:r w:rsidR="007216FE">
        <w:rPr>
          <w:i/>
        </w:rPr>
        <w:t xml:space="preserve">Зона №08, </w:t>
      </w:r>
      <w:r w:rsidRPr="00C67844">
        <w:rPr>
          <w:i/>
        </w:rPr>
        <w:t xml:space="preserve"> </w:t>
      </w:r>
      <w:r w:rsidR="007216FE">
        <w:rPr>
          <w:i/>
        </w:rPr>
        <w:t>КБМА-900</w:t>
      </w:r>
      <w:r>
        <w:rPr>
          <w:i/>
        </w:rPr>
        <w:t xml:space="preserve"> с. Бородиновка</w:t>
      </w:r>
    </w:p>
    <w:p w14:paraId="7034B9BC" w14:textId="77777777" w:rsidR="00F32E20" w:rsidRPr="00410652" w:rsidRDefault="00F32E20" w:rsidP="007A0885">
      <w:pPr>
        <w:jc w:val="center"/>
        <w:sectPr w:rsidR="00F32E20" w:rsidRPr="00410652" w:rsidSect="00635527">
          <w:headerReference w:type="even" r:id="rId33"/>
          <w:footerReference w:type="even" r:id="rId34"/>
          <w:headerReference w:type="first" r:id="rId35"/>
          <w:footerReference w:type="first" r:id="rId36"/>
          <w:pgSz w:w="11906" w:h="16838"/>
          <w:pgMar w:top="1134" w:right="567" w:bottom="567" w:left="1418" w:header="283" w:footer="283" w:gutter="0"/>
          <w:cols w:space="708"/>
          <w:docGrid w:linePitch="360"/>
        </w:sectPr>
      </w:pPr>
    </w:p>
    <w:p w14:paraId="31C648A0" w14:textId="77777777" w:rsidR="0054386A" w:rsidRPr="007113A0" w:rsidRDefault="0054386A" w:rsidP="00546600">
      <w:pPr>
        <w:keepNext/>
        <w:keepLines/>
        <w:numPr>
          <w:ilvl w:val="2"/>
          <w:numId w:val="16"/>
        </w:numPr>
        <w:spacing w:before="360" w:after="360"/>
        <w:ind w:left="720" w:hanging="153"/>
        <w:jc w:val="both"/>
        <w:outlineLvl w:val="2"/>
        <w:rPr>
          <w:b/>
          <w:bCs/>
          <w:color w:val="FF0000"/>
          <w:lang w:eastAsia="en-US"/>
        </w:rPr>
      </w:pPr>
      <w:bookmarkStart w:id="24" w:name="_Toc6172096"/>
      <w:bookmarkStart w:id="25" w:name="_Toc26449253"/>
      <w:r w:rsidRPr="007113A0">
        <w:rPr>
          <w:rFonts w:eastAsiaTheme="majorEastAsia"/>
          <w:b/>
          <w:iCs/>
          <w:color w:val="FF0000"/>
          <w:lang w:bidi="en-US"/>
        </w:rPr>
        <w:lastRenderedPageBreak/>
        <w:t>Перспективные зоны действия систем теплоснабжения и источников тепловой энергии</w:t>
      </w:r>
      <w:bookmarkEnd w:id="24"/>
      <w:bookmarkEnd w:id="25"/>
    </w:p>
    <w:p w14:paraId="1EDCE82F" w14:textId="77777777" w:rsidR="00546600" w:rsidRPr="00941FC3" w:rsidRDefault="0054386A" w:rsidP="007C5632">
      <w:pPr>
        <w:spacing w:line="360" w:lineRule="auto"/>
        <w:ind w:firstLine="567"/>
        <w:jc w:val="both"/>
        <w:rPr>
          <w:rStyle w:val="ArialUnicodeMS115pt"/>
          <w:rFonts w:ascii="Times New Roman" w:hAnsi="Times New Roman" w:cs="Times New Roman"/>
          <w:color w:val="0F243E" w:themeColor="text2" w:themeShade="80"/>
          <w:sz w:val="24"/>
          <w:szCs w:val="24"/>
        </w:rPr>
      </w:pPr>
      <w:r w:rsidRPr="00941FC3">
        <w:rPr>
          <w:rStyle w:val="ArialUnicodeMS115pt"/>
          <w:rFonts w:ascii="Times New Roman" w:hAnsi="Times New Roman" w:cs="Times New Roman"/>
          <w:color w:val="0F243E" w:themeColor="text2" w:themeShade="80"/>
          <w:sz w:val="24"/>
          <w:szCs w:val="24"/>
        </w:rPr>
        <w:t>Описание принятых решений подробно представлено в разделах 6</w:t>
      </w:r>
      <w:r w:rsidR="00941FC3">
        <w:rPr>
          <w:rStyle w:val="ArialUnicodeMS115pt"/>
          <w:rFonts w:ascii="Times New Roman" w:hAnsi="Times New Roman" w:cs="Times New Roman"/>
          <w:color w:val="0F243E" w:themeColor="text2" w:themeShade="80"/>
          <w:sz w:val="24"/>
          <w:szCs w:val="24"/>
        </w:rPr>
        <w:t>,</w:t>
      </w:r>
      <w:r w:rsidRPr="00941FC3">
        <w:rPr>
          <w:rStyle w:val="ArialUnicodeMS115pt"/>
          <w:rFonts w:ascii="Times New Roman" w:hAnsi="Times New Roman" w:cs="Times New Roman"/>
          <w:color w:val="0F243E" w:themeColor="text2" w:themeShade="80"/>
          <w:sz w:val="24"/>
          <w:szCs w:val="24"/>
        </w:rPr>
        <w:t xml:space="preserve"> 11</w:t>
      </w:r>
      <w:r w:rsidR="00BF3888" w:rsidRPr="00941FC3">
        <w:rPr>
          <w:rStyle w:val="ArialUnicodeMS115pt"/>
          <w:rFonts w:ascii="Times New Roman" w:hAnsi="Times New Roman" w:cs="Times New Roman"/>
          <w:color w:val="0F243E" w:themeColor="text2" w:themeShade="80"/>
          <w:sz w:val="24"/>
          <w:szCs w:val="24"/>
        </w:rPr>
        <w:t>, а также в Главе 7 Обосновывающих материалов к Схеме теплоснабжения</w:t>
      </w:r>
      <w:r w:rsidR="00740BE4" w:rsidRPr="00941FC3">
        <w:rPr>
          <w:rStyle w:val="ArialUnicodeMS115pt"/>
          <w:rFonts w:ascii="Times New Roman" w:hAnsi="Times New Roman" w:cs="Times New Roman"/>
          <w:color w:val="0F243E" w:themeColor="text2" w:themeShade="80"/>
          <w:sz w:val="24"/>
          <w:szCs w:val="24"/>
        </w:rPr>
        <w:t>.</w:t>
      </w:r>
    </w:p>
    <w:p w14:paraId="1BC4268C" w14:textId="77777777" w:rsidR="004866B8" w:rsidRPr="007113A0" w:rsidRDefault="0054386A" w:rsidP="00546600">
      <w:pPr>
        <w:pStyle w:val="2"/>
        <w:numPr>
          <w:ilvl w:val="1"/>
          <w:numId w:val="16"/>
        </w:numPr>
        <w:tabs>
          <w:tab w:val="num" w:pos="0"/>
        </w:tabs>
        <w:spacing w:line="276" w:lineRule="auto"/>
        <w:ind w:left="0" w:firstLine="567"/>
        <w:jc w:val="both"/>
        <w:rPr>
          <w:rFonts w:ascii="Times New Roman" w:hAnsi="Times New Roman"/>
          <w:color w:val="C00000"/>
          <w:sz w:val="24"/>
          <w:szCs w:val="24"/>
        </w:rPr>
      </w:pPr>
      <w:bookmarkStart w:id="26" w:name="_Toc6172098"/>
      <w:bookmarkStart w:id="27" w:name="_Toc26449255"/>
      <w:r w:rsidRPr="007113A0">
        <w:rPr>
          <w:rFonts w:ascii="Times New Roman" w:hAnsi="Times New Roman"/>
          <w:color w:val="C00000"/>
          <w:sz w:val="24"/>
          <w:szCs w:val="24"/>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6"/>
      <w:bookmarkEnd w:id="27"/>
    </w:p>
    <w:p w14:paraId="4F0789AC" w14:textId="77777777" w:rsidR="008E4873" w:rsidRPr="003E6407" w:rsidRDefault="008E4873" w:rsidP="00D832B9">
      <w:pPr>
        <w:spacing w:line="360" w:lineRule="auto"/>
        <w:ind w:firstLine="567"/>
        <w:contextualSpacing/>
        <w:jc w:val="both"/>
        <w:rPr>
          <w:color w:val="0F243E" w:themeColor="text2" w:themeShade="80"/>
          <w:kern w:val="28"/>
        </w:rPr>
      </w:pPr>
      <w:r w:rsidRPr="003E6407">
        <w:rPr>
          <w:color w:val="0F243E" w:themeColor="text2" w:themeShade="80"/>
          <w:kern w:val="28"/>
        </w:rPr>
        <w:t>Актуальной проблемой повышения эффективности управления режимами централизованного теплоснабжения является уточнение фактических характеристик теплопотребления: значений расчетных полезных нагрузок и тепловых потерь, снижения нагрузок и отпусков в результате повышения энергоэффективности. Уточнённые параметры фактического потребления должны быть положены в основу актуализации балансов тепловой мощности (энергии) и перспективной тепловой нагрузки (перспективного отпуска) в каждой зоне действия источников тепловой энергии.</w:t>
      </w:r>
    </w:p>
    <w:p w14:paraId="6F3969E4" w14:textId="77777777" w:rsidR="008E4873" w:rsidRPr="003E6407" w:rsidRDefault="008E4873" w:rsidP="00D832B9">
      <w:pPr>
        <w:spacing w:line="360" w:lineRule="auto"/>
        <w:ind w:firstLine="567"/>
        <w:contextualSpacing/>
        <w:jc w:val="both"/>
        <w:rPr>
          <w:color w:val="0F243E" w:themeColor="text2" w:themeShade="80"/>
          <w:kern w:val="28"/>
        </w:rPr>
      </w:pPr>
      <w:r w:rsidRPr="003E6407">
        <w:rPr>
          <w:color w:val="0F243E" w:themeColor="text2" w:themeShade="80"/>
          <w:kern w:val="28"/>
        </w:rPr>
        <w:t>Величина полезного отпуска, отпуска в сеть, потерь и прочих балансовых показателей в части тепловой энергии принята согласно материалам тарифных решений, которые размещены на официальном сайте Министерства тарифного регулирования и энергетики Челябинской области. Следует отметить, что показатели полезного отпуска, как и балансы тепловой энергии должны ежегодно уточняться, в процессе актуализации Схемы теплоснабжения.</w:t>
      </w:r>
    </w:p>
    <w:p w14:paraId="08A04AF0" w14:textId="77777777" w:rsidR="008E4873" w:rsidRPr="003E6407" w:rsidRDefault="008E4873" w:rsidP="00D832B9">
      <w:pPr>
        <w:spacing w:line="360" w:lineRule="auto"/>
        <w:ind w:firstLine="567"/>
        <w:contextualSpacing/>
        <w:jc w:val="both"/>
        <w:rPr>
          <w:color w:val="0F243E" w:themeColor="text2" w:themeShade="80"/>
          <w:kern w:val="28"/>
        </w:rPr>
      </w:pPr>
      <w:r w:rsidRPr="003E6407">
        <w:rPr>
          <w:color w:val="0F243E" w:themeColor="text2" w:themeShade="80"/>
          <w:kern w:val="28"/>
        </w:rPr>
        <w:t>Все балансы тепловой мощности составляются в соответствии с расчетными нагрузками в системе теплоснабжения, полученными на основании пересчета фактически достигнутого максимума тепловой нагрузки (в период стояния низких температур наружного воздуха) к расчетной температуре наружного воздуха для проектирования системы отопления, согласно последним требованиям к Схемам теплоснабжения.</w:t>
      </w:r>
    </w:p>
    <w:p w14:paraId="08679D73" w14:textId="77777777" w:rsidR="00CD3FF3" w:rsidRPr="003E6407" w:rsidRDefault="00CD3FF3" w:rsidP="00D832B9">
      <w:pPr>
        <w:tabs>
          <w:tab w:val="num" w:pos="0"/>
        </w:tabs>
        <w:spacing w:line="360" w:lineRule="auto"/>
        <w:ind w:firstLine="567"/>
        <w:contextualSpacing/>
        <w:jc w:val="both"/>
        <w:textAlignment w:val="baseline"/>
        <w:rPr>
          <w:color w:val="0F243E" w:themeColor="text2" w:themeShade="80"/>
          <w:spacing w:val="-5"/>
          <w:kern w:val="28"/>
        </w:rPr>
      </w:pPr>
      <w:r w:rsidRPr="003E6407">
        <w:rPr>
          <w:color w:val="0F243E" w:themeColor="text2" w:themeShade="80"/>
          <w:spacing w:val="-5"/>
          <w:kern w:val="28"/>
        </w:rPr>
        <w:t>Перспективные балансы тепловой мощности с учетом мероприятий по развитию систем ц</w:t>
      </w:r>
      <w:r w:rsidR="001710A8">
        <w:rPr>
          <w:color w:val="0F243E" w:themeColor="text2" w:themeShade="80"/>
          <w:spacing w:val="-5"/>
          <w:kern w:val="28"/>
        </w:rPr>
        <w:t>ентрализованного теплоснабжения</w:t>
      </w:r>
      <w:r w:rsidRPr="003E6407">
        <w:rPr>
          <w:color w:val="0F243E" w:themeColor="text2" w:themeShade="80"/>
          <w:spacing w:val="-5"/>
          <w:kern w:val="28"/>
        </w:rPr>
        <w:t xml:space="preserve"> представлены в Приложении 1 Главы 7.</w:t>
      </w:r>
    </w:p>
    <w:p w14:paraId="0A100A77" w14:textId="77777777" w:rsidR="0054386A" w:rsidRPr="007113A0" w:rsidRDefault="0054386A" w:rsidP="001372C1">
      <w:pPr>
        <w:pStyle w:val="2"/>
        <w:tabs>
          <w:tab w:val="clear" w:pos="1430"/>
          <w:tab w:val="num" w:pos="0"/>
          <w:tab w:val="num" w:pos="709"/>
        </w:tabs>
        <w:ind w:left="0" w:firstLine="567"/>
        <w:jc w:val="both"/>
        <w:rPr>
          <w:rFonts w:ascii="Times New Roman" w:hAnsi="Times New Roman"/>
          <w:color w:val="FF0000"/>
          <w:sz w:val="24"/>
          <w:szCs w:val="24"/>
        </w:rPr>
      </w:pPr>
      <w:bookmarkStart w:id="28" w:name="_Toc6172099"/>
      <w:bookmarkStart w:id="29" w:name="_Toc26449256"/>
      <w:r w:rsidRPr="007113A0">
        <w:rPr>
          <w:rFonts w:ascii="Times New Roman" w:hAnsi="Times New Roman"/>
          <w:color w:val="FF0000"/>
          <w:sz w:val="24"/>
          <w:szCs w:val="24"/>
        </w:rPr>
        <w:t>Перспективные балансы тепловой мощности источников тепловой энергии и</w:t>
      </w:r>
      <w:r w:rsidRPr="007113A0">
        <w:rPr>
          <w:rFonts w:ascii="Times New Roman" w:hAnsi="Times New Roman"/>
          <w:color w:val="FF0000"/>
          <w:sz w:val="24"/>
          <w:szCs w:val="24"/>
          <w:shd w:val="clear" w:color="auto" w:fill="FFFFFF"/>
        </w:rPr>
        <w:t xml:space="preserve"> тепловой нагрузки потребителей в случае, если зона действия источника тепловой </w:t>
      </w:r>
      <w:proofErr w:type="spellStart"/>
      <w:r w:rsidRPr="007113A0">
        <w:rPr>
          <w:rFonts w:ascii="Times New Roman" w:hAnsi="Times New Roman"/>
          <w:color w:val="FF0000"/>
          <w:sz w:val="24"/>
          <w:szCs w:val="24"/>
          <w:shd w:val="clear" w:color="auto" w:fill="FFFFFF"/>
        </w:rPr>
        <w:t>энер</w:t>
      </w:r>
      <w:r w:rsidR="0083160B" w:rsidRPr="007113A0">
        <w:rPr>
          <w:rFonts w:ascii="Times New Roman" w:hAnsi="Times New Roman"/>
          <w:color w:val="FF0000"/>
          <w:sz w:val="24"/>
          <w:szCs w:val="24"/>
          <w:shd w:val="clear" w:color="auto" w:fill="FFFFFF"/>
        </w:rPr>
        <w:t>-</w:t>
      </w:r>
      <w:r w:rsidRPr="007113A0">
        <w:rPr>
          <w:rFonts w:ascii="Times New Roman" w:hAnsi="Times New Roman"/>
          <w:color w:val="FF0000"/>
          <w:sz w:val="24"/>
          <w:szCs w:val="24"/>
          <w:shd w:val="clear" w:color="auto" w:fill="FFFFFF"/>
        </w:rPr>
        <w:t>гии</w:t>
      </w:r>
      <w:proofErr w:type="spellEnd"/>
      <w:r w:rsidRPr="007113A0">
        <w:rPr>
          <w:rFonts w:ascii="Times New Roman" w:hAnsi="Times New Roman"/>
          <w:color w:val="FF0000"/>
          <w:sz w:val="24"/>
          <w:szCs w:val="24"/>
          <w:shd w:val="clear" w:color="auto" w:fill="FFFFFF"/>
        </w:rPr>
        <w:t xml:space="preserve"> расположена в границах двух или более поселений, городских округов либо в грани</w:t>
      </w:r>
      <w:r w:rsidR="0083160B" w:rsidRPr="007113A0">
        <w:rPr>
          <w:rFonts w:ascii="Times New Roman" w:hAnsi="Times New Roman"/>
          <w:color w:val="FF0000"/>
          <w:sz w:val="24"/>
          <w:szCs w:val="24"/>
          <w:shd w:val="clear" w:color="auto" w:fill="FFFFFF"/>
        </w:rPr>
        <w:t>-</w:t>
      </w:r>
      <w:proofErr w:type="spellStart"/>
      <w:r w:rsidRPr="007113A0">
        <w:rPr>
          <w:rFonts w:ascii="Times New Roman" w:hAnsi="Times New Roman"/>
          <w:color w:val="FF0000"/>
          <w:sz w:val="24"/>
          <w:szCs w:val="24"/>
          <w:shd w:val="clear" w:color="auto" w:fill="FFFFFF"/>
        </w:rPr>
        <w:t>цах</w:t>
      </w:r>
      <w:proofErr w:type="spellEnd"/>
      <w:r w:rsidRPr="007113A0">
        <w:rPr>
          <w:rFonts w:ascii="Times New Roman" w:hAnsi="Times New Roman"/>
          <w:color w:val="FF0000"/>
          <w:sz w:val="24"/>
          <w:szCs w:val="24"/>
          <w:shd w:val="clear" w:color="auto" w:fill="FFFFFF"/>
        </w:rPr>
        <w:t xml:space="preserve"> городского округа (поселения) и города федерального значения или городских окру</w:t>
      </w:r>
      <w:r w:rsidR="0083160B" w:rsidRPr="007113A0">
        <w:rPr>
          <w:rFonts w:ascii="Times New Roman" w:hAnsi="Times New Roman"/>
          <w:color w:val="FF0000"/>
          <w:sz w:val="24"/>
          <w:szCs w:val="24"/>
          <w:shd w:val="clear" w:color="auto" w:fill="FFFFFF"/>
        </w:rPr>
        <w:t>-</w:t>
      </w:r>
      <w:proofErr w:type="spellStart"/>
      <w:r w:rsidRPr="007113A0">
        <w:rPr>
          <w:rFonts w:ascii="Times New Roman" w:hAnsi="Times New Roman"/>
          <w:color w:val="FF0000"/>
          <w:sz w:val="24"/>
          <w:szCs w:val="24"/>
          <w:shd w:val="clear" w:color="auto" w:fill="FFFFFF"/>
        </w:rPr>
        <w:t>гов</w:t>
      </w:r>
      <w:proofErr w:type="spellEnd"/>
      <w:r w:rsidRPr="007113A0">
        <w:rPr>
          <w:rFonts w:ascii="Times New Roman" w:hAnsi="Times New Roman"/>
          <w:color w:val="FF0000"/>
          <w:sz w:val="24"/>
          <w:szCs w:val="24"/>
          <w:shd w:val="clear" w:color="auto" w:fill="FFFFFF"/>
        </w:rPr>
        <w:t xml:space="preserve"> (поселений) и города федерального значения, с указанием величины тепловой </w:t>
      </w:r>
      <w:proofErr w:type="spellStart"/>
      <w:r w:rsidRPr="007113A0">
        <w:rPr>
          <w:rFonts w:ascii="Times New Roman" w:hAnsi="Times New Roman"/>
          <w:color w:val="FF0000"/>
          <w:sz w:val="24"/>
          <w:szCs w:val="24"/>
          <w:shd w:val="clear" w:color="auto" w:fill="FFFFFF"/>
        </w:rPr>
        <w:t>нагруз</w:t>
      </w:r>
      <w:r w:rsidR="0083160B" w:rsidRPr="007113A0">
        <w:rPr>
          <w:rFonts w:ascii="Times New Roman" w:hAnsi="Times New Roman"/>
          <w:color w:val="FF0000"/>
          <w:sz w:val="24"/>
          <w:szCs w:val="24"/>
          <w:shd w:val="clear" w:color="auto" w:fill="FFFFFF"/>
        </w:rPr>
        <w:t>-</w:t>
      </w:r>
      <w:r w:rsidRPr="007113A0">
        <w:rPr>
          <w:rFonts w:ascii="Times New Roman" w:hAnsi="Times New Roman"/>
          <w:color w:val="FF0000"/>
          <w:sz w:val="24"/>
          <w:szCs w:val="24"/>
          <w:shd w:val="clear" w:color="auto" w:fill="FFFFFF"/>
        </w:rPr>
        <w:t>ки</w:t>
      </w:r>
      <w:proofErr w:type="spellEnd"/>
      <w:r w:rsidRPr="007113A0">
        <w:rPr>
          <w:rFonts w:ascii="Times New Roman" w:hAnsi="Times New Roman"/>
          <w:color w:val="FF0000"/>
          <w:sz w:val="24"/>
          <w:szCs w:val="24"/>
          <w:shd w:val="clear" w:color="auto" w:fill="FFFFFF"/>
        </w:rPr>
        <w:t xml:space="preserve"> для потребителей каждого поселения, городского округа, города федерального значения</w:t>
      </w:r>
      <w:bookmarkEnd w:id="28"/>
      <w:bookmarkEnd w:id="29"/>
    </w:p>
    <w:p w14:paraId="246E27DC" w14:textId="77777777" w:rsidR="0054386A" w:rsidRPr="00804508" w:rsidRDefault="008113A3" w:rsidP="001372C1">
      <w:pPr>
        <w:tabs>
          <w:tab w:val="num" w:pos="0"/>
        </w:tabs>
        <w:ind w:firstLine="567"/>
        <w:jc w:val="both"/>
        <w:rPr>
          <w:rFonts w:eastAsia="Arial Unicode MS"/>
          <w:color w:val="0F243E" w:themeColor="text2" w:themeShade="80"/>
          <w:spacing w:val="-4"/>
        </w:rPr>
      </w:pPr>
      <w:r>
        <w:rPr>
          <w:color w:val="0F243E" w:themeColor="text2" w:themeShade="80"/>
        </w:rPr>
        <w:t>И</w:t>
      </w:r>
      <w:r w:rsidR="0054386A" w:rsidRPr="00804508">
        <w:rPr>
          <w:color w:val="0F243E" w:themeColor="text2" w:themeShade="80"/>
        </w:rPr>
        <w:t>сточник</w:t>
      </w:r>
      <w:r w:rsidR="003D31C3">
        <w:rPr>
          <w:color w:val="0F243E" w:themeColor="text2" w:themeShade="80"/>
        </w:rPr>
        <w:t>и</w:t>
      </w:r>
      <w:r w:rsidR="0054386A" w:rsidRPr="00804508">
        <w:rPr>
          <w:color w:val="0F243E" w:themeColor="text2" w:themeShade="80"/>
        </w:rPr>
        <w:t xml:space="preserve"> теплоснабжения </w:t>
      </w:r>
      <w:r w:rsidR="001372C1" w:rsidRPr="00804508">
        <w:rPr>
          <w:color w:val="0F243E" w:themeColor="text2" w:themeShade="80"/>
        </w:rPr>
        <w:t>поселения</w:t>
      </w:r>
      <w:r w:rsidR="0054386A" w:rsidRPr="00804508">
        <w:rPr>
          <w:color w:val="0F243E" w:themeColor="text2" w:themeShade="80"/>
        </w:rPr>
        <w:t xml:space="preserve"> наход</w:t>
      </w:r>
      <w:r w:rsidR="003D31C3">
        <w:rPr>
          <w:color w:val="0F243E" w:themeColor="text2" w:themeShade="80"/>
        </w:rPr>
        <w:t>я</w:t>
      </w:r>
      <w:r w:rsidR="0054386A" w:rsidRPr="00804508">
        <w:rPr>
          <w:color w:val="0F243E" w:themeColor="text2" w:themeShade="80"/>
        </w:rPr>
        <w:t xml:space="preserve">тся в существующих границах </w:t>
      </w:r>
      <w:r w:rsidR="001372C1" w:rsidRPr="00804508">
        <w:rPr>
          <w:color w:val="0F243E" w:themeColor="text2" w:themeShade="80"/>
        </w:rPr>
        <w:t>поселения</w:t>
      </w:r>
      <w:r w:rsidR="0054386A" w:rsidRPr="00804508">
        <w:rPr>
          <w:color w:val="0F243E" w:themeColor="text2" w:themeShade="80"/>
        </w:rPr>
        <w:t>.</w:t>
      </w:r>
    </w:p>
    <w:p w14:paraId="30FBF857" w14:textId="77777777" w:rsidR="00E52409" w:rsidRPr="007113A0" w:rsidRDefault="00E52409" w:rsidP="005E07DC">
      <w:pPr>
        <w:pStyle w:val="2"/>
        <w:numPr>
          <w:ilvl w:val="1"/>
          <w:numId w:val="16"/>
        </w:numPr>
        <w:tabs>
          <w:tab w:val="num" w:pos="0"/>
          <w:tab w:val="num" w:pos="709"/>
        </w:tabs>
        <w:spacing w:line="276" w:lineRule="auto"/>
        <w:ind w:left="0" w:firstLine="567"/>
        <w:jc w:val="both"/>
        <w:rPr>
          <w:rFonts w:ascii="Times New Roman" w:hAnsi="Times New Roman"/>
          <w:color w:val="C00000"/>
          <w:sz w:val="24"/>
          <w:szCs w:val="24"/>
        </w:rPr>
      </w:pPr>
      <w:bookmarkStart w:id="30" w:name="_Toc26449257"/>
      <w:r w:rsidRPr="007113A0">
        <w:rPr>
          <w:rFonts w:ascii="Times New Roman" w:hAnsi="Times New Roman"/>
          <w:color w:val="C00000"/>
          <w:sz w:val="24"/>
          <w:szCs w:val="24"/>
        </w:rPr>
        <w:lastRenderedPageBreak/>
        <w:t>Радиусы эффективного теплоснабжения</w:t>
      </w:r>
      <w:bookmarkEnd w:id="30"/>
    </w:p>
    <w:p w14:paraId="4D72FE24" w14:textId="77777777" w:rsidR="00AC4FAF" w:rsidRPr="00C75977" w:rsidRDefault="00AC4FAF" w:rsidP="00C75977">
      <w:pPr>
        <w:widowControl w:val="0"/>
        <w:tabs>
          <w:tab w:val="num" w:pos="0"/>
        </w:tabs>
        <w:adjustRightInd w:val="0"/>
        <w:spacing w:before="120" w:after="120" w:line="360" w:lineRule="auto"/>
        <w:ind w:firstLine="567"/>
        <w:contextualSpacing/>
        <w:jc w:val="both"/>
        <w:textAlignment w:val="baseline"/>
        <w:rPr>
          <w:rFonts w:eastAsia="Arial Unicode MS"/>
          <w:color w:val="0F243E" w:themeColor="text2" w:themeShade="80"/>
          <w:spacing w:val="-5"/>
          <w:lang w:eastAsia="en-US"/>
        </w:rPr>
      </w:pPr>
      <w:r w:rsidRPr="00C75977">
        <w:rPr>
          <w:rFonts w:eastAsia="Arial Unicode MS"/>
          <w:color w:val="0F243E" w:themeColor="text2" w:themeShade="80"/>
          <w:spacing w:val="-5"/>
          <w:lang w:eastAsia="en-US"/>
        </w:rPr>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F8C916E" w14:textId="77777777" w:rsidR="00AC4FAF" w:rsidRPr="00C75977" w:rsidRDefault="00AC4FAF" w:rsidP="00C75977">
      <w:pPr>
        <w:widowControl w:val="0"/>
        <w:tabs>
          <w:tab w:val="num" w:pos="0"/>
        </w:tabs>
        <w:adjustRightInd w:val="0"/>
        <w:spacing w:before="120" w:after="120" w:line="360" w:lineRule="auto"/>
        <w:ind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5EB40772" w14:textId="77777777" w:rsidR="00AC4FAF" w:rsidRPr="00C75977" w:rsidRDefault="00AC4FAF" w:rsidP="00BA72A9">
      <w:pPr>
        <w:widowControl w:val="0"/>
        <w:numPr>
          <w:ilvl w:val="0"/>
          <w:numId w:val="23"/>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затраты на строительство новых участков тепловой сети и реконструкция существующих;</w:t>
      </w:r>
    </w:p>
    <w:p w14:paraId="3B8E7C20" w14:textId="77777777" w:rsidR="00AC4FAF" w:rsidRPr="00C75977" w:rsidRDefault="00AC4FAF" w:rsidP="00BA72A9">
      <w:pPr>
        <w:widowControl w:val="0"/>
        <w:numPr>
          <w:ilvl w:val="0"/>
          <w:numId w:val="23"/>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пропускная способность существующих магистральных тепловых сетей;</w:t>
      </w:r>
    </w:p>
    <w:p w14:paraId="643CBE0D" w14:textId="77777777" w:rsidR="00AC4FAF" w:rsidRPr="00C75977" w:rsidRDefault="00AC4FAF" w:rsidP="00BA72A9">
      <w:pPr>
        <w:widowControl w:val="0"/>
        <w:numPr>
          <w:ilvl w:val="0"/>
          <w:numId w:val="23"/>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затраты на перекачку теплоносителя в тепловых сетях;</w:t>
      </w:r>
    </w:p>
    <w:p w14:paraId="0953DE2E" w14:textId="77777777" w:rsidR="00AC4FAF" w:rsidRPr="00C75977" w:rsidRDefault="00AC4FAF" w:rsidP="00BA72A9">
      <w:pPr>
        <w:widowControl w:val="0"/>
        <w:numPr>
          <w:ilvl w:val="0"/>
          <w:numId w:val="23"/>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потери тепловой энергии в тепловых сетях при ее передаче;</w:t>
      </w:r>
    </w:p>
    <w:p w14:paraId="717F3BF0" w14:textId="77777777" w:rsidR="00AC4FAF" w:rsidRPr="00C75977" w:rsidRDefault="00AC4FAF" w:rsidP="00BA72A9">
      <w:pPr>
        <w:widowControl w:val="0"/>
        <w:numPr>
          <w:ilvl w:val="0"/>
          <w:numId w:val="23"/>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надежность системы теплоснабжения.</w:t>
      </w:r>
    </w:p>
    <w:p w14:paraId="392B4CFD" w14:textId="77777777" w:rsidR="00AC4FAF" w:rsidRPr="00C75977" w:rsidRDefault="00AC4FAF" w:rsidP="00BA72A9">
      <w:pPr>
        <w:widowControl w:val="0"/>
        <w:tabs>
          <w:tab w:val="num" w:pos="0"/>
        </w:tabs>
        <w:adjustRightInd w:val="0"/>
        <w:spacing w:before="120" w:after="120" w:line="360" w:lineRule="auto"/>
        <w:ind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Комплексная оценка вышеперечисленных факторов, определяет величину эффективного радиуса теплоснабжения.</w:t>
      </w:r>
    </w:p>
    <w:p w14:paraId="4D3567D7" w14:textId="77777777" w:rsidR="00AC4FAF" w:rsidRPr="00C75977" w:rsidRDefault="00AC4FAF" w:rsidP="00BA72A9">
      <w:pPr>
        <w:widowControl w:val="0"/>
        <w:tabs>
          <w:tab w:val="num" w:pos="0"/>
        </w:tabs>
        <w:adjustRightInd w:val="0"/>
        <w:spacing w:before="120" w:after="120" w:line="360" w:lineRule="auto"/>
        <w:ind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Для расчета радиусов теплоснабжения использованы характеристики объектов теплоснабжения, а также информация о технико-экономических показателях</w:t>
      </w:r>
      <w:r w:rsidR="009C3A34" w:rsidRPr="00C75977">
        <w:rPr>
          <w:rFonts w:eastAsia="Microsoft YaHei"/>
          <w:color w:val="0F243E" w:themeColor="text2" w:themeShade="80"/>
          <w:spacing w:val="-5"/>
          <w:lang w:eastAsia="en-US"/>
        </w:rPr>
        <w:t>.</w:t>
      </w:r>
    </w:p>
    <w:p w14:paraId="14DD8C75" w14:textId="77777777" w:rsidR="00AC4FAF" w:rsidRPr="00C75977" w:rsidRDefault="00AC4FAF" w:rsidP="00BA72A9">
      <w:pPr>
        <w:widowControl w:val="0"/>
        <w:tabs>
          <w:tab w:val="num" w:pos="0"/>
        </w:tabs>
        <w:adjustRightInd w:val="0"/>
        <w:spacing w:before="120" w:after="120" w:line="360" w:lineRule="auto"/>
        <w:ind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126226D2" w14:textId="77777777" w:rsidR="00AC4FAF" w:rsidRPr="00C75977" w:rsidRDefault="00AC4FAF" w:rsidP="0061174A">
      <w:pPr>
        <w:widowControl w:val="0"/>
        <w:numPr>
          <w:ilvl w:val="0"/>
          <w:numId w:val="24"/>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Котельные, осуществляющие теплоснабжение 1 потребителя;</w:t>
      </w:r>
    </w:p>
    <w:p w14:paraId="5A77F03F" w14:textId="77777777" w:rsidR="00AC4FAF" w:rsidRDefault="00AC4FAF" w:rsidP="0061174A">
      <w:pPr>
        <w:widowControl w:val="0"/>
        <w:numPr>
          <w:ilvl w:val="0"/>
          <w:numId w:val="24"/>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sidRPr="00C75977">
        <w:rPr>
          <w:rFonts w:eastAsia="Microsoft YaHei"/>
          <w:color w:val="0F243E" w:themeColor="text2" w:themeShade="80"/>
          <w:spacing w:val="-5"/>
          <w:lang w:eastAsia="en-US"/>
        </w:rPr>
        <w:t>Котельные, вырабатывающие тепловую энергию исключительно для собственного потребления;</w:t>
      </w:r>
    </w:p>
    <w:p w14:paraId="4648964D" w14:textId="77777777" w:rsidR="0061174A" w:rsidRPr="00C75977" w:rsidRDefault="0061174A" w:rsidP="0061174A">
      <w:pPr>
        <w:widowControl w:val="0"/>
        <w:numPr>
          <w:ilvl w:val="0"/>
          <w:numId w:val="24"/>
        </w:numPr>
        <w:tabs>
          <w:tab w:val="num" w:pos="0"/>
          <w:tab w:val="left" w:pos="993"/>
        </w:tabs>
        <w:adjustRightInd w:val="0"/>
        <w:spacing w:before="120" w:after="120" w:line="360" w:lineRule="auto"/>
        <w:ind w:left="0" w:firstLine="567"/>
        <w:contextualSpacing/>
        <w:jc w:val="both"/>
        <w:textAlignment w:val="baseline"/>
        <w:rPr>
          <w:rFonts w:eastAsia="Microsoft YaHei"/>
          <w:color w:val="0F243E" w:themeColor="text2" w:themeShade="80"/>
          <w:spacing w:val="-5"/>
          <w:lang w:eastAsia="en-US"/>
        </w:rPr>
      </w:pPr>
      <w:r>
        <w:rPr>
          <w:color w:val="0F243E" w:themeColor="text2" w:themeShade="80"/>
        </w:rPr>
        <w:t>Ведомственные котельные, не имеющие наружных тепловых сетей.</w:t>
      </w:r>
    </w:p>
    <w:p w14:paraId="69BAD3A6" w14:textId="77777777" w:rsidR="00AC4FAF" w:rsidRPr="00C75977" w:rsidRDefault="00AC4FAF" w:rsidP="00BA72A9">
      <w:pPr>
        <w:widowControl w:val="0"/>
        <w:tabs>
          <w:tab w:val="num" w:pos="0"/>
        </w:tabs>
        <w:spacing w:before="120" w:after="120" w:line="360" w:lineRule="auto"/>
        <w:ind w:firstLine="567"/>
        <w:jc w:val="both"/>
        <w:rPr>
          <w:rFonts w:eastAsia="Arial Unicode MS"/>
          <w:color w:val="0F243E" w:themeColor="text2" w:themeShade="80"/>
          <w:shd w:val="clear" w:color="auto" w:fill="FFFFFF"/>
        </w:rPr>
      </w:pPr>
      <w:r w:rsidRPr="00C75977">
        <w:rPr>
          <w:rFonts w:eastAsia="Arial Unicode MS"/>
          <w:color w:val="0F243E" w:themeColor="text2" w:themeShade="80"/>
          <w:shd w:val="clear" w:color="auto" w:fill="FFFFFF"/>
        </w:rPr>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3F5672AD" w14:textId="77777777" w:rsidR="00AC4FAF" w:rsidRPr="00C75977" w:rsidRDefault="00AC4FAF" w:rsidP="00BA72A9">
      <w:pPr>
        <w:widowControl w:val="0"/>
        <w:tabs>
          <w:tab w:val="num" w:pos="0"/>
        </w:tabs>
        <w:spacing w:before="120" w:after="120" w:line="360" w:lineRule="auto"/>
        <w:ind w:firstLine="567"/>
        <w:jc w:val="both"/>
        <w:rPr>
          <w:rFonts w:eastAsia="Arial Unicode MS"/>
          <w:color w:val="0F243E" w:themeColor="text2" w:themeShade="80"/>
          <w:shd w:val="clear" w:color="auto" w:fill="FFFFFF"/>
        </w:rPr>
      </w:pPr>
      <w:r w:rsidRPr="00C75977">
        <w:rPr>
          <w:rFonts w:eastAsia="Arial Unicode MS"/>
          <w:color w:val="0F243E" w:themeColor="text2" w:themeShade="80"/>
          <w:shd w:val="clear" w:color="auto" w:fill="FFFFFF"/>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727A3BD9" w14:textId="77777777" w:rsidR="00AC4FAF" w:rsidRPr="00C75977" w:rsidRDefault="00AC4FAF" w:rsidP="00BA72A9">
      <w:pPr>
        <w:widowControl w:val="0"/>
        <w:tabs>
          <w:tab w:val="num" w:pos="0"/>
        </w:tabs>
        <w:spacing w:line="360" w:lineRule="auto"/>
        <w:ind w:firstLine="567"/>
        <w:jc w:val="center"/>
        <w:rPr>
          <w:rFonts w:eastAsia="Arial"/>
          <w:b/>
          <w:bCs/>
          <w:color w:val="FFFFFF"/>
        </w:rPr>
      </w:pPr>
      <w:r w:rsidRPr="00C75977">
        <w:rPr>
          <w:rFonts w:eastAsia="Arial"/>
          <w:b/>
          <w:bCs/>
          <w:color w:val="FFFFFF"/>
          <w:position w:val="-24"/>
        </w:rPr>
        <w:object w:dxaOrig="3660" w:dyaOrig="660" w14:anchorId="54EDBE8F">
          <v:shape id="_x0000_i1026" type="#_x0000_t75" style="width:180.85pt;height:36.85pt" o:ole="">
            <v:imagedata r:id="rId37" o:title=""/>
          </v:shape>
          <o:OLEObject Type="Embed" ProgID="Equation.3" ShapeID="_x0000_i1026" DrawAspect="Content" ObjectID="_1833169419" r:id="rId38"/>
        </w:object>
      </w:r>
      <w:r w:rsidRPr="00C75977">
        <w:rPr>
          <w:rFonts w:eastAsia="Arial"/>
          <w:b/>
          <w:bCs/>
          <w:color w:val="FFFFFF"/>
        </w:rPr>
        <w:t>,,……</w:t>
      </w:r>
    </w:p>
    <w:p w14:paraId="5656EE57" w14:textId="77777777" w:rsidR="00AC4FAF" w:rsidRPr="00C75977" w:rsidRDefault="00AC4FAF" w:rsidP="005E07DC">
      <w:pPr>
        <w:widowControl w:val="0"/>
        <w:tabs>
          <w:tab w:val="num" w:pos="0"/>
        </w:tabs>
        <w:adjustRightInd w:val="0"/>
        <w:spacing w:before="120" w:after="120" w:line="276"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F243E" w:themeColor="text2" w:themeShade="80"/>
          <w:shd w:val="clear" w:color="auto" w:fill="FFFFFF"/>
          <w:lang w:eastAsia="en-US"/>
        </w:rPr>
        <w:t>где</w:t>
      </w:r>
    </w:p>
    <w:p w14:paraId="600258D8" w14:textId="77777777" w:rsidR="00AC4FAF" w:rsidRPr="00C75977" w:rsidRDefault="00AC4FAF" w:rsidP="005E07DC">
      <w:pPr>
        <w:widowControl w:val="0"/>
        <w:tabs>
          <w:tab w:val="num" w:pos="0"/>
        </w:tabs>
        <w:adjustRightInd w:val="0"/>
        <w:spacing w:line="276"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R - </w:t>
      </w:r>
      <w:r w:rsidRPr="00C75977">
        <w:rPr>
          <w:rFonts w:eastAsia="Arial Unicode MS"/>
          <w:color w:val="0F243E" w:themeColor="text2" w:themeShade="80"/>
          <w:shd w:val="clear" w:color="auto" w:fill="FFFFFF"/>
          <w:lang w:eastAsia="en-US"/>
        </w:rPr>
        <w:t>радиус действия тепловой сети (длина главной тепловой магистрали самого протяженного вывода от источника), км;</w:t>
      </w:r>
    </w:p>
    <w:p w14:paraId="55173D1F"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H - </w:t>
      </w:r>
      <w:r w:rsidRPr="00C75977">
        <w:rPr>
          <w:rFonts w:eastAsia="Arial Unicode MS"/>
          <w:color w:val="0F243E" w:themeColor="text2" w:themeShade="80"/>
          <w:shd w:val="clear" w:color="auto" w:fill="FFFFFF"/>
          <w:lang w:eastAsia="en-US"/>
        </w:rPr>
        <w:t>потеря напора на трение при транспорте теплоносителя по тепловой магистрали, м.вод.ст.;</w:t>
      </w:r>
    </w:p>
    <w:p w14:paraId="7790A241"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b - </w:t>
      </w:r>
      <w:r w:rsidRPr="00C75977">
        <w:rPr>
          <w:rFonts w:eastAsia="Arial Unicode MS"/>
          <w:color w:val="0F243E" w:themeColor="text2" w:themeShade="80"/>
          <w:shd w:val="clear" w:color="auto" w:fill="FFFFFF"/>
          <w:lang w:eastAsia="en-US"/>
        </w:rPr>
        <w:t>эмпирический коэффициент удельных затрат в единицу тепловой мощности котельной, руб./Гкал/ч;</w:t>
      </w:r>
    </w:p>
    <w:p w14:paraId="02AD8935"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s - </w:t>
      </w:r>
      <w:r w:rsidRPr="00C75977">
        <w:rPr>
          <w:rFonts w:eastAsia="Arial Unicode MS"/>
          <w:color w:val="0F243E" w:themeColor="text2" w:themeShade="80"/>
          <w:shd w:val="clear" w:color="auto" w:fill="FFFFFF"/>
          <w:lang w:eastAsia="en-US"/>
        </w:rPr>
        <w:t>удельная стоимость материальной характеристики тепловой сети, руб./м</w:t>
      </w:r>
      <w:r w:rsidRPr="00C75977">
        <w:rPr>
          <w:rFonts w:eastAsia="Arial Unicode MS"/>
          <w:color w:val="0F243E" w:themeColor="text2" w:themeShade="80"/>
          <w:shd w:val="clear" w:color="auto" w:fill="FFFFFF"/>
          <w:vertAlign w:val="superscript"/>
          <w:lang w:eastAsia="en-US"/>
        </w:rPr>
        <w:t>2</w:t>
      </w:r>
      <w:r w:rsidRPr="00C75977">
        <w:rPr>
          <w:rFonts w:eastAsia="Arial Unicode MS"/>
          <w:color w:val="0F243E" w:themeColor="text2" w:themeShade="80"/>
          <w:shd w:val="clear" w:color="auto" w:fill="FFFFFF"/>
          <w:lang w:eastAsia="en-US"/>
        </w:rPr>
        <w:t>;</w:t>
      </w:r>
    </w:p>
    <w:p w14:paraId="567577D1"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B - </w:t>
      </w:r>
      <w:r w:rsidRPr="00C75977">
        <w:rPr>
          <w:rFonts w:eastAsia="Arial Unicode MS"/>
          <w:color w:val="0F243E" w:themeColor="text2" w:themeShade="80"/>
          <w:shd w:val="clear" w:color="auto" w:fill="FFFFFF"/>
          <w:lang w:eastAsia="en-US"/>
        </w:rPr>
        <w:t>среднее число абонентов на единицу площади зоны действия источника теплоснабжения, 1/км²;</w:t>
      </w:r>
    </w:p>
    <w:p w14:paraId="7382644B"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П - </w:t>
      </w:r>
      <w:proofErr w:type="spellStart"/>
      <w:r w:rsidRPr="00C75977">
        <w:rPr>
          <w:rFonts w:eastAsia="Arial Unicode MS"/>
          <w:color w:val="0F243E" w:themeColor="text2" w:themeShade="80"/>
          <w:shd w:val="clear" w:color="auto" w:fill="FFFFFF"/>
          <w:lang w:eastAsia="en-US"/>
        </w:rPr>
        <w:t>теплоплотность</w:t>
      </w:r>
      <w:proofErr w:type="spellEnd"/>
      <w:r w:rsidRPr="00C75977">
        <w:rPr>
          <w:rFonts w:eastAsia="Arial Unicode MS"/>
          <w:color w:val="0F243E" w:themeColor="text2" w:themeShade="80"/>
          <w:shd w:val="clear" w:color="auto" w:fill="FFFFFF"/>
          <w:lang w:eastAsia="en-US"/>
        </w:rPr>
        <w:t xml:space="preserve"> района, Гкал/ч</w:t>
      </w:r>
      <w:r w:rsidRPr="00C75977">
        <w:rPr>
          <w:rFonts w:eastAsia="Arial Unicode MS"/>
          <w:color w:val="0F243E" w:themeColor="text2" w:themeShade="80"/>
          <w:shd w:val="clear" w:color="auto" w:fill="FFFFFF"/>
          <w:lang w:eastAsia="en-US"/>
        </w:rPr>
        <w:sym w:font="Symbol" w:char="F0B4"/>
      </w:r>
      <w:r w:rsidRPr="00C75977">
        <w:rPr>
          <w:rFonts w:eastAsia="Arial Unicode MS"/>
          <w:color w:val="0F243E" w:themeColor="text2" w:themeShade="80"/>
          <w:shd w:val="clear" w:color="auto" w:fill="FFFFFF"/>
          <w:lang w:eastAsia="en-US"/>
        </w:rPr>
        <w:t>км²;</w:t>
      </w:r>
    </w:p>
    <w:p w14:paraId="6C4E7A25"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proofErr w:type="spellStart"/>
      <w:r w:rsidRPr="00C75977">
        <w:rPr>
          <w:rFonts w:eastAsia="Arial Unicode MS"/>
          <w:color w:val="000000"/>
          <w:shd w:val="clear" w:color="auto" w:fill="FFFFFF"/>
          <w:lang w:eastAsia="en-US"/>
        </w:rPr>
        <w:t>Δτ</w:t>
      </w:r>
      <w:proofErr w:type="spellEnd"/>
      <w:r w:rsidRPr="00C75977">
        <w:rPr>
          <w:rFonts w:eastAsia="Arial Unicode MS"/>
          <w:color w:val="000000"/>
          <w:shd w:val="clear" w:color="auto" w:fill="FFFFFF"/>
          <w:lang w:eastAsia="en-US"/>
        </w:rPr>
        <w:t xml:space="preserve"> - </w:t>
      </w:r>
      <w:r w:rsidRPr="00C75977">
        <w:rPr>
          <w:rFonts w:eastAsia="Arial Unicode MS"/>
          <w:color w:val="0F243E" w:themeColor="text2" w:themeShade="80"/>
          <w:shd w:val="clear" w:color="auto" w:fill="FFFFFF"/>
          <w:lang w:eastAsia="en-US"/>
        </w:rPr>
        <w:t>расчетный перепад температур теплоносителя в тепловой сети, °С;</w:t>
      </w:r>
    </w:p>
    <w:p w14:paraId="19B0C2AC" w14:textId="77777777" w:rsidR="00AC4FAF" w:rsidRPr="00C75977" w:rsidRDefault="00AC4FAF" w:rsidP="00BA72A9">
      <w:pPr>
        <w:widowControl w:val="0"/>
        <w:tabs>
          <w:tab w:val="num" w:pos="0"/>
        </w:tabs>
        <w:adjustRightInd w:val="0"/>
        <w:spacing w:line="360" w:lineRule="auto"/>
        <w:ind w:firstLine="567"/>
        <w:jc w:val="both"/>
        <w:textAlignment w:val="baseline"/>
        <w:rPr>
          <w:rFonts w:eastAsia="Arial Unicode MS"/>
          <w:color w:val="0F243E" w:themeColor="text2" w:themeShade="80"/>
          <w:shd w:val="clear" w:color="auto" w:fill="FFFFFF"/>
          <w:lang w:eastAsia="en-US"/>
        </w:rPr>
      </w:pPr>
      <w:r w:rsidRPr="00C75977">
        <w:rPr>
          <w:rFonts w:eastAsia="Arial Unicode MS"/>
          <w:color w:val="000000"/>
          <w:shd w:val="clear" w:color="auto" w:fill="FFFFFF"/>
          <w:lang w:eastAsia="en-US"/>
        </w:rPr>
        <w:t xml:space="preserve">φ </w:t>
      </w:r>
      <w:r w:rsidRPr="00C75977">
        <w:rPr>
          <w:rFonts w:eastAsia="Arial Unicode MS"/>
          <w:color w:val="0F243E" w:themeColor="text2" w:themeShade="80"/>
          <w:shd w:val="clear" w:color="auto" w:fill="FFFFFF"/>
          <w:lang w:eastAsia="en-US"/>
        </w:rPr>
        <w:t xml:space="preserve">- поправочный коэффициент, принимаемый равным 1,3 для </w:t>
      </w:r>
      <w:proofErr w:type="gramStart"/>
      <w:r w:rsidRPr="00C75977">
        <w:rPr>
          <w:rFonts w:eastAsia="Arial Unicode MS"/>
          <w:color w:val="0F243E" w:themeColor="text2" w:themeShade="80"/>
          <w:shd w:val="clear" w:color="auto" w:fill="FFFFFF"/>
          <w:lang w:eastAsia="en-US"/>
        </w:rPr>
        <w:t>ТЭЦ;  1</w:t>
      </w:r>
      <w:proofErr w:type="gramEnd"/>
      <w:r w:rsidRPr="00C75977">
        <w:rPr>
          <w:rFonts w:eastAsia="Arial Unicode MS"/>
          <w:color w:val="0F243E" w:themeColor="text2" w:themeShade="80"/>
          <w:shd w:val="clear" w:color="auto" w:fill="FFFFFF"/>
          <w:lang w:eastAsia="en-US"/>
        </w:rPr>
        <w:t>-  для котельных.</w:t>
      </w:r>
    </w:p>
    <w:p w14:paraId="2D29033F" w14:textId="77777777" w:rsidR="00AC4FAF" w:rsidRPr="00C75977" w:rsidRDefault="00AC4FAF" w:rsidP="00BA72A9">
      <w:pPr>
        <w:widowControl w:val="0"/>
        <w:tabs>
          <w:tab w:val="num" w:pos="0"/>
        </w:tabs>
        <w:spacing w:before="120" w:after="120" w:line="360" w:lineRule="auto"/>
        <w:ind w:firstLine="567"/>
        <w:jc w:val="both"/>
        <w:rPr>
          <w:rFonts w:eastAsia="Arial Unicode MS"/>
          <w:color w:val="0F243E" w:themeColor="text2" w:themeShade="80"/>
          <w:shd w:val="clear" w:color="auto" w:fill="FFFFFF"/>
        </w:rPr>
      </w:pPr>
      <w:r w:rsidRPr="00C75977">
        <w:rPr>
          <w:rFonts w:eastAsia="Arial Unicode MS"/>
          <w:color w:val="0F243E" w:themeColor="text2" w:themeShade="80"/>
          <w:shd w:val="clear" w:color="auto" w:fill="FFFFFF"/>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196E5BA9" w14:textId="77777777" w:rsidR="00AC4FAF" w:rsidRPr="00C75977" w:rsidRDefault="00AC4FAF" w:rsidP="00BA72A9">
      <w:pPr>
        <w:widowControl w:val="0"/>
        <w:tabs>
          <w:tab w:val="num" w:pos="0"/>
        </w:tabs>
        <w:adjustRightInd w:val="0"/>
        <w:spacing w:before="120" w:after="120" w:line="360" w:lineRule="auto"/>
        <w:ind w:firstLine="567"/>
        <w:jc w:val="center"/>
        <w:textAlignment w:val="baseline"/>
        <w:rPr>
          <w:rFonts w:eastAsia="Microsoft YaHei"/>
          <w:spacing w:val="-5"/>
          <w:lang w:eastAsia="en-US"/>
        </w:rPr>
      </w:pPr>
      <w:r w:rsidRPr="00C75977">
        <w:rPr>
          <w:rFonts w:eastAsia="Microsoft YaHei"/>
          <w:b/>
          <w:spacing w:val="-5"/>
          <w:lang w:eastAsia="en-US"/>
        </w:rPr>
        <w:object w:dxaOrig="3360" w:dyaOrig="740" w14:anchorId="3FB45236">
          <v:shape id="_x0000_i1027" type="#_x0000_t75" style="width:163.25pt;height:36.85pt" o:ole="">
            <v:imagedata r:id="rId39" o:title=""/>
          </v:shape>
          <o:OLEObject Type="Embed" ProgID="Equation.3" ShapeID="_x0000_i1027" DrawAspect="Content" ObjectID="_1833169420" r:id="rId40"/>
        </w:object>
      </w:r>
      <w:r w:rsidRPr="00C75977">
        <w:rPr>
          <w:rFonts w:eastAsia="Microsoft YaHei"/>
          <w:spacing w:val="-5"/>
          <w:lang w:eastAsia="en-US"/>
        </w:rPr>
        <w:t xml:space="preserve"> .</w:t>
      </w:r>
    </w:p>
    <w:p w14:paraId="39BF18B8" w14:textId="77777777" w:rsidR="0061174A" w:rsidRDefault="0061174A" w:rsidP="0061174A">
      <w:pPr>
        <w:pStyle w:val="27"/>
        <w:shd w:val="clear" w:color="auto" w:fill="auto"/>
        <w:spacing w:before="0" w:line="360" w:lineRule="auto"/>
        <w:ind w:firstLine="567"/>
        <w:jc w:val="both"/>
        <w:rPr>
          <w:rStyle w:val="ArialUnicodeMS"/>
          <w:rFonts w:ascii="Times New Roman" w:eastAsia="Arial" w:hAnsi="Times New Roman" w:cs="Times New Roman" w:hint="default"/>
          <w:color w:val="0F243E" w:themeColor="text2" w:themeShade="80"/>
          <w:sz w:val="24"/>
          <w:szCs w:val="24"/>
        </w:rPr>
      </w:pPr>
      <w:r>
        <w:rPr>
          <w:rStyle w:val="ArialUnicodeMS"/>
          <w:rFonts w:ascii="Times New Roman" w:eastAsia="Arial" w:hAnsi="Times New Roman" w:hint="default"/>
          <w:color w:val="0F243E" w:themeColor="text2" w:themeShade="80"/>
          <w:sz w:val="24"/>
          <w:szCs w:val="24"/>
        </w:rPr>
        <w:t xml:space="preserve">Результаты расчета эффективного радиуса теплоснабжения для основных источников теплоснабжения </w:t>
      </w:r>
      <w:r w:rsidR="003D31C3">
        <w:rPr>
          <w:rFonts w:ascii="Times New Roman" w:hAnsi="Times New Roman"/>
          <w:color w:val="0F243E" w:themeColor="text2" w:themeShade="80"/>
          <w:sz w:val="24"/>
          <w:szCs w:val="24"/>
        </w:rPr>
        <w:t>Варненского</w:t>
      </w:r>
      <w:r w:rsidR="001334A8">
        <w:rPr>
          <w:rFonts w:ascii="Times New Roman" w:hAnsi="Times New Roman"/>
          <w:color w:val="0F243E" w:themeColor="text2" w:themeShade="80"/>
          <w:sz w:val="24"/>
          <w:szCs w:val="24"/>
        </w:rPr>
        <w:t xml:space="preserve"> </w:t>
      </w:r>
      <w:r w:rsidR="00A74139" w:rsidRPr="00A74139">
        <w:rPr>
          <w:rFonts w:ascii="Times New Roman" w:hAnsi="Times New Roman"/>
          <w:color w:val="0F243E" w:themeColor="text2" w:themeShade="80"/>
          <w:sz w:val="24"/>
          <w:szCs w:val="24"/>
        </w:rPr>
        <w:t>муниципального округа</w:t>
      </w:r>
      <w:r>
        <w:rPr>
          <w:rStyle w:val="ArialUnicodeMS"/>
          <w:rFonts w:ascii="Times New Roman" w:eastAsia="Arial" w:hAnsi="Times New Roman" w:hint="default"/>
          <w:color w:val="0F243E" w:themeColor="text2" w:themeShade="80"/>
          <w:sz w:val="24"/>
          <w:szCs w:val="24"/>
        </w:rPr>
        <w:t xml:space="preserve"> приводятся в таблице </w:t>
      </w:r>
      <w:r w:rsidR="00F44101">
        <w:rPr>
          <w:rStyle w:val="ArialUnicodeMS"/>
          <w:rFonts w:ascii="Times New Roman" w:eastAsia="Arial" w:hAnsi="Times New Roman" w:hint="default"/>
          <w:color w:val="0F243E" w:themeColor="text2" w:themeShade="80"/>
          <w:sz w:val="24"/>
          <w:szCs w:val="24"/>
        </w:rPr>
        <w:t>6</w:t>
      </w:r>
      <w:r>
        <w:rPr>
          <w:rStyle w:val="ArialUnicodeMS"/>
          <w:rFonts w:ascii="Times New Roman" w:eastAsia="Arial" w:hAnsi="Times New Roman" w:hint="default"/>
          <w:color w:val="0F243E" w:themeColor="text2" w:themeShade="80"/>
          <w:sz w:val="24"/>
          <w:szCs w:val="24"/>
        </w:rPr>
        <w:t>.</w:t>
      </w:r>
    </w:p>
    <w:p w14:paraId="732418C4" w14:textId="77777777" w:rsidR="0061174A" w:rsidRDefault="0061174A" w:rsidP="0061174A">
      <w:pPr>
        <w:pStyle w:val="27"/>
        <w:shd w:val="clear" w:color="auto" w:fill="auto"/>
        <w:spacing w:before="0" w:line="360" w:lineRule="auto"/>
        <w:ind w:firstLine="567"/>
        <w:jc w:val="both"/>
      </w:pPr>
      <w:r>
        <w:rPr>
          <w:rStyle w:val="ArialUnicodeMS"/>
          <w:rFonts w:ascii="Times New Roman" w:eastAsia="Arial" w:hAnsi="Times New Roman" w:hint="default"/>
          <w:color w:val="0F243E" w:themeColor="text2" w:themeShade="80"/>
          <w:sz w:val="24"/>
          <w:szCs w:val="24"/>
        </w:rPr>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4AD713CF" w14:textId="77777777" w:rsidR="00AC4FAF" w:rsidRPr="00C75977" w:rsidRDefault="0061174A" w:rsidP="0061174A">
      <w:pPr>
        <w:widowControl w:val="0"/>
        <w:tabs>
          <w:tab w:val="num" w:pos="0"/>
        </w:tabs>
        <w:adjustRightInd w:val="0"/>
        <w:spacing w:before="120" w:after="120" w:line="360" w:lineRule="auto"/>
        <w:ind w:firstLine="567"/>
        <w:jc w:val="both"/>
        <w:textAlignment w:val="baseline"/>
        <w:rPr>
          <w:rStyle w:val="ArialUnicodeMS115pt"/>
          <w:rFonts w:ascii="Times New Roman" w:hAnsi="Times New Roman" w:cs="Times New Roman"/>
          <w:color w:val="0F243E" w:themeColor="text2" w:themeShade="80"/>
          <w:spacing w:val="-6"/>
          <w:sz w:val="24"/>
          <w:szCs w:val="24"/>
        </w:rPr>
      </w:pPr>
      <w:r w:rsidRPr="00C75977">
        <w:rPr>
          <w:rStyle w:val="ArialUnicodeMS115pt"/>
          <w:rFonts w:ascii="Times New Roman" w:hAnsi="Times New Roman" w:cs="Times New Roman"/>
          <w:color w:val="0F243E" w:themeColor="text2" w:themeShade="80"/>
          <w:spacing w:val="-6"/>
          <w:sz w:val="24"/>
          <w:szCs w:val="24"/>
        </w:rPr>
        <w:t xml:space="preserve"> </w:t>
      </w:r>
      <w:r w:rsidR="00AC4FAF" w:rsidRPr="00C75977">
        <w:rPr>
          <w:rStyle w:val="ArialUnicodeMS115pt"/>
          <w:rFonts w:ascii="Times New Roman" w:hAnsi="Times New Roman" w:cs="Times New Roman"/>
          <w:color w:val="0F243E" w:themeColor="text2" w:themeShade="80"/>
          <w:spacing w:val="-6"/>
          <w:sz w:val="24"/>
          <w:szCs w:val="24"/>
        </w:rPr>
        <w:t>Радиус оптимального теплоснабжения для локальных котельных рассмотрен в Главе 7 «</w:t>
      </w:r>
      <w:r w:rsidR="00AC4FAF" w:rsidRPr="00C75977">
        <w:rPr>
          <w:rStyle w:val="ArialUnicodeMS115pt"/>
          <w:rFonts w:ascii="Times New Roman" w:hAnsi="Times New Roman" w:cs="Times New Roman"/>
          <w:color w:val="0F243E" w:themeColor="text2" w:themeShade="80"/>
          <w:sz w:val="24"/>
          <w:szCs w:val="24"/>
        </w:rPr>
        <w:t xml:space="preserve">Предложения по строительству, реконструкции и техническому перевооружению источников тепловой энергии» </w:t>
      </w:r>
      <w:r w:rsidR="00AC4FAF" w:rsidRPr="00C75977">
        <w:rPr>
          <w:rStyle w:val="ArialUnicodeMS115pt"/>
          <w:rFonts w:ascii="Times New Roman" w:hAnsi="Times New Roman" w:cs="Times New Roman"/>
          <w:color w:val="0F243E" w:themeColor="text2" w:themeShade="80"/>
          <w:spacing w:val="-6"/>
          <w:sz w:val="24"/>
          <w:szCs w:val="24"/>
        </w:rPr>
        <w:t>Обосновывающих материалов.</w:t>
      </w:r>
    </w:p>
    <w:p w14:paraId="381FC8BD" w14:textId="77777777" w:rsidR="00473DE1" w:rsidRPr="00057952" w:rsidRDefault="00473DE1" w:rsidP="00AC4FAF">
      <w:pPr>
        <w:widowControl w:val="0"/>
        <w:adjustRightInd w:val="0"/>
        <w:spacing w:before="120" w:after="120"/>
        <w:ind w:firstLine="567"/>
        <w:jc w:val="both"/>
        <w:textAlignment w:val="baseline"/>
        <w:rPr>
          <w:rFonts w:eastAsia="Microsoft YaHei"/>
          <w:spacing w:val="-5"/>
          <w:sz w:val="22"/>
          <w:szCs w:val="22"/>
          <w:highlight w:val="yellow"/>
          <w:lang w:eastAsia="en-US"/>
        </w:rPr>
        <w:sectPr w:rsidR="00473DE1" w:rsidRPr="00057952" w:rsidSect="000B01C8">
          <w:headerReference w:type="first" r:id="rId41"/>
          <w:footerReference w:type="first" r:id="rId42"/>
          <w:pgSz w:w="11907" w:h="16839" w:code="9"/>
          <w:pgMar w:top="993" w:right="567" w:bottom="567" w:left="1418" w:header="284" w:footer="284" w:gutter="0"/>
          <w:cols w:space="708"/>
          <w:docGrid w:linePitch="360"/>
        </w:sectPr>
      </w:pPr>
    </w:p>
    <w:p w14:paraId="3664BAA6" w14:textId="77777777" w:rsidR="00AC4FAF" w:rsidRPr="002A7DFC" w:rsidRDefault="002A7DFC" w:rsidP="002A7DFC">
      <w:pPr>
        <w:keepNext/>
        <w:spacing w:before="240" w:after="240" w:line="240" w:lineRule="atLeast"/>
        <w:ind w:firstLine="567"/>
        <w:jc w:val="both"/>
        <w:rPr>
          <w:rFonts w:eastAsia="Microsoft YaHei"/>
          <w:bCs/>
          <w:i/>
          <w:spacing w:val="-5"/>
          <w:lang w:eastAsia="en-US"/>
        </w:rPr>
      </w:pPr>
      <w:r w:rsidRPr="002A7DFC">
        <w:rPr>
          <w:rFonts w:eastAsia="Microsoft YaHei"/>
          <w:b/>
          <w:bCs/>
          <w:i/>
          <w:spacing w:val="-5"/>
          <w:lang w:eastAsia="en-US"/>
        </w:rPr>
        <w:lastRenderedPageBreak/>
        <w:t xml:space="preserve">Таблица </w:t>
      </w:r>
      <w:r w:rsidR="00F44101">
        <w:rPr>
          <w:rFonts w:eastAsia="Microsoft YaHei"/>
          <w:b/>
          <w:bCs/>
          <w:i/>
          <w:spacing w:val="-5"/>
          <w:lang w:eastAsia="en-US"/>
        </w:rPr>
        <w:t>6</w:t>
      </w:r>
      <w:r w:rsidR="000B5E33">
        <w:rPr>
          <w:rFonts w:eastAsia="Microsoft YaHei"/>
          <w:b/>
          <w:bCs/>
          <w:i/>
          <w:spacing w:val="-5"/>
          <w:lang w:eastAsia="en-US"/>
        </w:rPr>
        <w:t>.</w:t>
      </w:r>
      <w:r w:rsidR="00AC4FAF" w:rsidRPr="002A7DFC">
        <w:rPr>
          <w:rFonts w:eastAsia="Microsoft YaHei"/>
          <w:b/>
          <w:bCs/>
          <w:i/>
          <w:spacing w:val="-5"/>
          <w:lang w:eastAsia="en-US"/>
        </w:rPr>
        <w:t xml:space="preserve"> </w:t>
      </w:r>
      <w:r w:rsidR="00AC4FAF" w:rsidRPr="002A7DFC">
        <w:rPr>
          <w:rFonts w:eastAsia="Microsoft YaHei"/>
          <w:bCs/>
          <w:i/>
          <w:spacing w:val="-5"/>
          <w:lang w:eastAsia="en-US"/>
        </w:rPr>
        <w:t>Эффективный радиус теплоснабжения основных источников теплоснабжения</w:t>
      </w:r>
      <w:r w:rsidR="00B8235E" w:rsidRPr="002A7DFC">
        <w:rPr>
          <w:rFonts w:eastAsia="Microsoft YaHei"/>
          <w:bCs/>
          <w:i/>
          <w:spacing w:val="-5"/>
          <w:lang w:eastAsia="en-US"/>
        </w:rPr>
        <w:t>.</w:t>
      </w:r>
    </w:p>
    <w:tbl>
      <w:tblPr>
        <w:tblW w:w="15825" w:type="dxa"/>
        <w:tblInd w:w="108" w:type="dxa"/>
        <w:tblLayout w:type="fixed"/>
        <w:tblLook w:val="04A0" w:firstRow="1" w:lastRow="0" w:firstColumn="1" w:lastColumn="0" w:noHBand="0" w:noVBand="1"/>
      </w:tblPr>
      <w:tblGrid>
        <w:gridCol w:w="487"/>
        <w:gridCol w:w="2206"/>
        <w:gridCol w:w="1135"/>
        <w:gridCol w:w="1702"/>
        <w:gridCol w:w="1560"/>
        <w:gridCol w:w="1423"/>
        <w:gridCol w:w="2269"/>
        <w:gridCol w:w="1561"/>
        <w:gridCol w:w="1702"/>
        <w:gridCol w:w="1780"/>
      </w:tblGrid>
      <w:tr w:rsidR="00256288" w:rsidRPr="00256288" w14:paraId="75BF3585" w14:textId="77777777" w:rsidTr="00256288">
        <w:trPr>
          <w:trHeight w:val="1156"/>
          <w:tblHeader/>
        </w:trPr>
        <w:tc>
          <w:tcPr>
            <w:tcW w:w="488" w:type="dxa"/>
            <w:tcBorders>
              <w:top w:val="single" w:sz="4" w:space="0" w:color="auto"/>
              <w:left w:val="single" w:sz="4" w:space="0" w:color="auto"/>
              <w:bottom w:val="single" w:sz="4" w:space="0" w:color="auto"/>
              <w:right w:val="single" w:sz="4" w:space="0" w:color="auto"/>
            </w:tcBorders>
            <w:vAlign w:val="center"/>
            <w:hideMark/>
          </w:tcPr>
          <w:p w14:paraId="515950CA"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 п/п</w:t>
            </w:r>
          </w:p>
        </w:tc>
        <w:tc>
          <w:tcPr>
            <w:tcW w:w="2206" w:type="dxa"/>
            <w:tcBorders>
              <w:top w:val="single" w:sz="4" w:space="0" w:color="auto"/>
              <w:left w:val="nil"/>
              <w:bottom w:val="single" w:sz="4" w:space="0" w:color="auto"/>
              <w:right w:val="single" w:sz="4" w:space="0" w:color="auto"/>
            </w:tcBorders>
            <w:vAlign w:val="center"/>
            <w:hideMark/>
          </w:tcPr>
          <w:p w14:paraId="6A7D3118"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Источник тепловой энергии</w:t>
            </w:r>
          </w:p>
        </w:tc>
        <w:tc>
          <w:tcPr>
            <w:tcW w:w="1134" w:type="dxa"/>
            <w:tcBorders>
              <w:top w:val="single" w:sz="4" w:space="0" w:color="auto"/>
              <w:left w:val="nil"/>
              <w:bottom w:val="single" w:sz="4" w:space="0" w:color="auto"/>
              <w:right w:val="single" w:sz="4" w:space="0" w:color="auto"/>
            </w:tcBorders>
            <w:vAlign w:val="center"/>
            <w:hideMark/>
          </w:tcPr>
          <w:p w14:paraId="5FD14C25" w14:textId="77777777" w:rsidR="00256288" w:rsidRPr="00256288" w:rsidRDefault="00256288" w:rsidP="00256288">
            <w:pPr>
              <w:widowControl w:val="0"/>
              <w:adjustRightInd w:val="0"/>
              <w:jc w:val="center"/>
              <w:rPr>
                <w:b/>
                <w:bCs/>
                <w:color w:val="000000"/>
                <w:spacing w:val="-5"/>
                <w:sz w:val="22"/>
                <w:szCs w:val="22"/>
              </w:rPr>
            </w:pPr>
            <w:proofErr w:type="gramStart"/>
            <w:r w:rsidRPr="00256288">
              <w:rPr>
                <w:b/>
                <w:bCs/>
                <w:color w:val="000000"/>
                <w:spacing w:val="-5"/>
                <w:sz w:val="22"/>
                <w:szCs w:val="22"/>
              </w:rPr>
              <w:t>Коли-</w:t>
            </w:r>
            <w:proofErr w:type="spellStart"/>
            <w:r w:rsidRPr="00256288">
              <w:rPr>
                <w:b/>
                <w:bCs/>
                <w:color w:val="000000"/>
                <w:spacing w:val="-5"/>
                <w:sz w:val="22"/>
                <w:szCs w:val="22"/>
              </w:rPr>
              <w:t>чество</w:t>
            </w:r>
            <w:proofErr w:type="spellEnd"/>
            <w:proofErr w:type="gramEnd"/>
            <w:r w:rsidRPr="00256288">
              <w:rPr>
                <w:b/>
                <w:bCs/>
                <w:color w:val="000000"/>
                <w:spacing w:val="-5"/>
                <w:sz w:val="22"/>
                <w:szCs w:val="22"/>
              </w:rPr>
              <w:t xml:space="preserve"> абонентов</w:t>
            </w:r>
          </w:p>
        </w:tc>
        <w:tc>
          <w:tcPr>
            <w:tcW w:w="1701" w:type="dxa"/>
            <w:tcBorders>
              <w:top w:val="single" w:sz="4" w:space="0" w:color="auto"/>
              <w:left w:val="nil"/>
              <w:bottom w:val="single" w:sz="4" w:space="0" w:color="auto"/>
              <w:right w:val="single" w:sz="4" w:space="0" w:color="auto"/>
            </w:tcBorders>
            <w:vAlign w:val="center"/>
            <w:hideMark/>
          </w:tcPr>
          <w:p w14:paraId="7B630CE4"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 xml:space="preserve">Площадь </w:t>
            </w:r>
            <w:proofErr w:type="gramStart"/>
            <w:r w:rsidRPr="00256288">
              <w:rPr>
                <w:b/>
                <w:bCs/>
                <w:color w:val="000000"/>
                <w:spacing w:val="-5"/>
                <w:sz w:val="22"/>
                <w:szCs w:val="22"/>
              </w:rPr>
              <w:t>тепло-снабжения</w:t>
            </w:r>
            <w:proofErr w:type="gramEnd"/>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21F284C9" w14:textId="77777777" w:rsidR="00256288" w:rsidRPr="00256288" w:rsidRDefault="00256288" w:rsidP="00256288">
            <w:pPr>
              <w:widowControl w:val="0"/>
              <w:adjustRightInd w:val="0"/>
              <w:jc w:val="center"/>
              <w:rPr>
                <w:b/>
                <w:bCs/>
                <w:color w:val="000000"/>
                <w:spacing w:val="-5"/>
                <w:sz w:val="22"/>
                <w:szCs w:val="22"/>
              </w:rPr>
            </w:pPr>
            <w:proofErr w:type="spellStart"/>
            <w:r w:rsidRPr="00256288">
              <w:rPr>
                <w:b/>
                <w:bCs/>
                <w:color w:val="000000"/>
                <w:spacing w:val="-5"/>
                <w:sz w:val="22"/>
                <w:szCs w:val="22"/>
              </w:rPr>
              <w:t>Подклю-ченная</w:t>
            </w:r>
            <w:proofErr w:type="spellEnd"/>
            <w:r w:rsidRPr="00256288">
              <w:rPr>
                <w:b/>
                <w:bCs/>
                <w:color w:val="000000"/>
                <w:spacing w:val="-5"/>
                <w:sz w:val="22"/>
                <w:szCs w:val="22"/>
              </w:rPr>
              <w:t xml:space="preserve"> нагрузка потребителей</w:t>
            </w:r>
          </w:p>
        </w:tc>
        <w:tc>
          <w:tcPr>
            <w:tcW w:w="1422" w:type="dxa"/>
            <w:tcBorders>
              <w:top w:val="single" w:sz="4" w:space="0" w:color="auto"/>
              <w:left w:val="nil"/>
              <w:bottom w:val="single" w:sz="4" w:space="0" w:color="auto"/>
              <w:right w:val="single" w:sz="4" w:space="0" w:color="auto"/>
            </w:tcBorders>
            <w:vAlign w:val="center"/>
            <w:hideMark/>
          </w:tcPr>
          <w:p w14:paraId="6FDCD388"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 xml:space="preserve">Среднее число абонентов </w:t>
            </w:r>
          </w:p>
          <w:p w14:paraId="05ABF14F"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на 1 км</w:t>
            </w:r>
            <w:r w:rsidRPr="00256288">
              <w:rPr>
                <w:b/>
                <w:bCs/>
                <w:color w:val="000000"/>
                <w:spacing w:val="-5"/>
                <w:sz w:val="22"/>
                <w:szCs w:val="22"/>
                <w:vertAlign w:val="superscript"/>
              </w:rPr>
              <w:t>2</w:t>
            </w:r>
          </w:p>
        </w:tc>
        <w:tc>
          <w:tcPr>
            <w:tcW w:w="2268" w:type="dxa"/>
            <w:tcBorders>
              <w:top w:val="single" w:sz="4" w:space="0" w:color="auto"/>
              <w:left w:val="nil"/>
              <w:bottom w:val="single" w:sz="4" w:space="0" w:color="auto"/>
              <w:right w:val="single" w:sz="4" w:space="0" w:color="auto"/>
            </w:tcBorders>
            <w:vAlign w:val="center"/>
            <w:hideMark/>
          </w:tcPr>
          <w:p w14:paraId="30552291"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Расчетный перепад температур теплоносителя в тепловой сети</w:t>
            </w:r>
          </w:p>
        </w:tc>
        <w:tc>
          <w:tcPr>
            <w:tcW w:w="1560" w:type="dxa"/>
            <w:tcBorders>
              <w:top w:val="single" w:sz="4" w:space="0" w:color="auto"/>
              <w:left w:val="nil"/>
              <w:bottom w:val="single" w:sz="4" w:space="0" w:color="auto"/>
              <w:right w:val="single" w:sz="4" w:space="0" w:color="auto"/>
            </w:tcBorders>
            <w:vAlign w:val="center"/>
            <w:hideMark/>
          </w:tcPr>
          <w:p w14:paraId="4D1BD75D"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Тепло-плотность района</w:t>
            </w:r>
          </w:p>
        </w:tc>
        <w:tc>
          <w:tcPr>
            <w:tcW w:w="1701" w:type="dxa"/>
            <w:tcBorders>
              <w:top w:val="single" w:sz="4" w:space="0" w:color="auto"/>
              <w:left w:val="nil"/>
              <w:bottom w:val="single" w:sz="4" w:space="0" w:color="auto"/>
              <w:right w:val="single" w:sz="4" w:space="0" w:color="auto"/>
            </w:tcBorders>
            <w:vAlign w:val="center"/>
            <w:hideMark/>
          </w:tcPr>
          <w:p w14:paraId="4021D796"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 xml:space="preserve">Радиус оптимального </w:t>
            </w:r>
            <w:proofErr w:type="gramStart"/>
            <w:r w:rsidRPr="00256288">
              <w:rPr>
                <w:b/>
                <w:bCs/>
                <w:color w:val="000000"/>
                <w:spacing w:val="-5"/>
                <w:sz w:val="22"/>
                <w:szCs w:val="22"/>
              </w:rPr>
              <w:t>тепло-снабжения</w:t>
            </w:r>
            <w:proofErr w:type="gramEnd"/>
          </w:p>
        </w:tc>
        <w:tc>
          <w:tcPr>
            <w:tcW w:w="1779" w:type="dxa"/>
            <w:tcBorders>
              <w:top w:val="single" w:sz="4" w:space="0" w:color="auto"/>
              <w:left w:val="nil"/>
              <w:bottom w:val="single" w:sz="4" w:space="0" w:color="auto"/>
              <w:right w:val="single" w:sz="4" w:space="0" w:color="auto"/>
            </w:tcBorders>
            <w:vAlign w:val="center"/>
            <w:hideMark/>
          </w:tcPr>
          <w:p w14:paraId="6D58764C" w14:textId="77777777" w:rsidR="00256288" w:rsidRPr="00256288" w:rsidRDefault="00256288" w:rsidP="00256288">
            <w:pPr>
              <w:widowControl w:val="0"/>
              <w:adjustRightInd w:val="0"/>
              <w:jc w:val="center"/>
              <w:rPr>
                <w:b/>
                <w:bCs/>
                <w:color w:val="000000"/>
                <w:spacing w:val="-5"/>
                <w:sz w:val="22"/>
                <w:szCs w:val="22"/>
              </w:rPr>
            </w:pPr>
            <w:r w:rsidRPr="00256288">
              <w:rPr>
                <w:b/>
                <w:bCs/>
                <w:color w:val="000000"/>
                <w:spacing w:val="-5"/>
                <w:sz w:val="22"/>
                <w:szCs w:val="22"/>
              </w:rPr>
              <w:t>Предельный радиус  действия тепловой сети</w:t>
            </w:r>
          </w:p>
        </w:tc>
      </w:tr>
      <w:tr w:rsidR="00256288" w:rsidRPr="00256288" w14:paraId="4ED1937C" w14:textId="77777777" w:rsidTr="00256288">
        <w:trPr>
          <w:trHeight w:val="20"/>
        </w:trPr>
        <w:tc>
          <w:tcPr>
            <w:tcW w:w="488" w:type="dxa"/>
            <w:tcBorders>
              <w:top w:val="nil"/>
              <w:left w:val="single" w:sz="4" w:space="0" w:color="auto"/>
              <w:bottom w:val="single" w:sz="4" w:space="0" w:color="auto"/>
              <w:right w:val="single" w:sz="4" w:space="0" w:color="auto"/>
            </w:tcBorders>
            <w:vAlign w:val="center"/>
            <w:hideMark/>
          </w:tcPr>
          <w:p w14:paraId="43752F85"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2206" w:type="dxa"/>
            <w:tcBorders>
              <w:top w:val="nil"/>
              <w:left w:val="nil"/>
              <w:bottom w:val="single" w:sz="4" w:space="0" w:color="auto"/>
              <w:right w:val="single" w:sz="4" w:space="0" w:color="auto"/>
            </w:tcBorders>
            <w:vAlign w:val="center"/>
            <w:hideMark/>
          </w:tcPr>
          <w:p w14:paraId="01ACD311"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1134" w:type="dxa"/>
            <w:tcBorders>
              <w:top w:val="nil"/>
              <w:left w:val="nil"/>
              <w:bottom w:val="single" w:sz="4" w:space="0" w:color="auto"/>
              <w:right w:val="single" w:sz="4" w:space="0" w:color="auto"/>
            </w:tcBorders>
            <w:vAlign w:val="center"/>
            <w:hideMark/>
          </w:tcPr>
          <w:p w14:paraId="5E29ED2B"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1701" w:type="dxa"/>
            <w:tcBorders>
              <w:top w:val="nil"/>
              <w:left w:val="nil"/>
              <w:bottom w:val="single" w:sz="4" w:space="0" w:color="auto"/>
              <w:right w:val="single" w:sz="4" w:space="0" w:color="auto"/>
            </w:tcBorders>
            <w:vAlign w:val="center"/>
            <w:hideMark/>
          </w:tcPr>
          <w:p w14:paraId="097C7B18"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1559" w:type="dxa"/>
            <w:tcBorders>
              <w:top w:val="nil"/>
              <w:left w:val="nil"/>
              <w:bottom w:val="single" w:sz="4" w:space="0" w:color="auto"/>
              <w:right w:val="single" w:sz="4" w:space="0" w:color="auto"/>
            </w:tcBorders>
            <w:shd w:val="clear" w:color="auto" w:fill="FFFFFF"/>
            <w:vAlign w:val="center"/>
            <w:hideMark/>
          </w:tcPr>
          <w:p w14:paraId="078B047D" w14:textId="77777777" w:rsidR="00256288" w:rsidRPr="00256288" w:rsidRDefault="00256288" w:rsidP="00256288">
            <w:pPr>
              <w:widowControl w:val="0"/>
              <w:adjustRightInd w:val="0"/>
              <w:jc w:val="center"/>
              <w:rPr>
                <w:b/>
                <w:bCs/>
                <w:color w:val="000000"/>
                <w:spacing w:val="-5"/>
                <w:sz w:val="20"/>
                <w:szCs w:val="20"/>
              </w:rPr>
            </w:pPr>
            <w:proofErr w:type="spellStart"/>
            <w:r w:rsidRPr="00256288">
              <w:rPr>
                <w:b/>
                <w:bCs/>
                <w:color w:val="000000"/>
                <w:spacing w:val="-5"/>
                <w:sz w:val="20"/>
                <w:szCs w:val="20"/>
              </w:rPr>
              <w:t>Q</w:t>
            </w:r>
            <w:r w:rsidRPr="00256288">
              <w:rPr>
                <w:b/>
                <w:bCs/>
                <w:color w:val="000000"/>
                <w:spacing w:val="-5"/>
                <w:sz w:val="20"/>
                <w:szCs w:val="20"/>
                <w:vertAlign w:val="subscript"/>
              </w:rPr>
              <w:t>подкл</w:t>
            </w:r>
            <w:proofErr w:type="spellEnd"/>
          </w:p>
        </w:tc>
        <w:tc>
          <w:tcPr>
            <w:tcW w:w="1422" w:type="dxa"/>
            <w:tcBorders>
              <w:top w:val="nil"/>
              <w:left w:val="nil"/>
              <w:bottom w:val="single" w:sz="4" w:space="0" w:color="auto"/>
              <w:right w:val="single" w:sz="4" w:space="0" w:color="auto"/>
            </w:tcBorders>
            <w:vAlign w:val="center"/>
            <w:hideMark/>
          </w:tcPr>
          <w:p w14:paraId="7B37EECC"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B</w:t>
            </w:r>
          </w:p>
        </w:tc>
        <w:tc>
          <w:tcPr>
            <w:tcW w:w="2268" w:type="dxa"/>
            <w:tcBorders>
              <w:top w:val="nil"/>
              <w:left w:val="nil"/>
              <w:bottom w:val="single" w:sz="4" w:space="0" w:color="auto"/>
              <w:right w:val="single" w:sz="4" w:space="0" w:color="auto"/>
            </w:tcBorders>
            <w:vAlign w:val="center"/>
            <w:hideMark/>
          </w:tcPr>
          <w:p w14:paraId="2BD0FB93" w14:textId="77777777" w:rsidR="00256288" w:rsidRPr="00256288" w:rsidRDefault="00256288" w:rsidP="00256288">
            <w:pPr>
              <w:widowControl w:val="0"/>
              <w:adjustRightInd w:val="0"/>
              <w:jc w:val="center"/>
              <w:rPr>
                <w:b/>
                <w:bCs/>
                <w:color w:val="000000"/>
                <w:spacing w:val="-5"/>
                <w:sz w:val="20"/>
                <w:szCs w:val="20"/>
              </w:rPr>
            </w:pPr>
            <w:proofErr w:type="spellStart"/>
            <w:r w:rsidRPr="00256288">
              <w:rPr>
                <w:b/>
                <w:bCs/>
                <w:color w:val="000000"/>
                <w:spacing w:val="-5"/>
                <w:sz w:val="20"/>
                <w:szCs w:val="20"/>
              </w:rPr>
              <w:t>Δτ</w:t>
            </w:r>
            <w:proofErr w:type="spellEnd"/>
          </w:p>
        </w:tc>
        <w:tc>
          <w:tcPr>
            <w:tcW w:w="1560" w:type="dxa"/>
            <w:tcBorders>
              <w:top w:val="nil"/>
              <w:left w:val="nil"/>
              <w:bottom w:val="single" w:sz="4" w:space="0" w:color="auto"/>
              <w:right w:val="single" w:sz="4" w:space="0" w:color="auto"/>
            </w:tcBorders>
            <w:vAlign w:val="center"/>
            <w:hideMark/>
          </w:tcPr>
          <w:p w14:paraId="0B500CCC"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П</w:t>
            </w:r>
          </w:p>
        </w:tc>
        <w:tc>
          <w:tcPr>
            <w:tcW w:w="1701" w:type="dxa"/>
            <w:tcBorders>
              <w:top w:val="nil"/>
              <w:left w:val="nil"/>
              <w:bottom w:val="single" w:sz="4" w:space="0" w:color="auto"/>
              <w:right w:val="single" w:sz="4" w:space="0" w:color="auto"/>
            </w:tcBorders>
            <w:vAlign w:val="center"/>
            <w:hideMark/>
          </w:tcPr>
          <w:p w14:paraId="1907B226" w14:textId="77777777" w:rsidR="00256288" w:rsidRPr="00256288" w:rsidRDefault="00256288" w:rsidP="00256288">
            <w:pPr>
              <w:widowControl w:val="0"/>
              <w:adjustRightInd w:val="0"/>
              <w:jc w:val="center"/>
              <w:rPr>
                <w:b/>
                <w:bCs/>
                <w:color w:val="000000"/>
                <w:spacing w:val="-5"/>
                <w:sz w:val="20"/>
                <w:szCs w:val="20"/>
              </w:rPr>
            </w:pPr>
            <w:proofErr w:type="spellStart"/>
            <w:r w:rsidRPr="00256288">
              <w:rPr>
                <w:b/>
                <w:bCs/>
                <w:color w:val="000000"/>
                <w:spacing w:val="-5"/>
                <w:sz w:val="20"/>
                <w:szCs w:val="20"/>
              </w:rPr>
              <w:t>R</w:t>
            </w:r>
            <w:r w:rsidRPr="00256288">
              <w:rPr>
                <w:b/>
                <w:bCs/>
                <w:color w:val="000000"/>
                <w:spacing w:val="-5"/>
                <w:sz w:val="20"/>
                <w:szCs w:val="20"/>
                <w:vertAlign w:val="subscript"/>
              </w:rPr>
              <w:t>опт</w:t>
            </w:r>
            <w:proofErr w:type="spellEnd"/>
          </w:p>
        </w:tc>
        <w:tc>
          <w:tcPr>
            <w:tcW w:w="1779" w:type="dxa"/>
            <w:tcBorders>
              <w:top w:val="nil"/>
              <w:left w:val="nil"/>
              <w:bottom w:val="single" w:sz="4" w:space="0" w:color="auto"/>
              <w:right w:val="single" w:sz="4" w:space="0" w:color="auto"/>
            </w:tcBorders>
            <w:vAlign w:val="center"/>
            <w:hideMark/>
          </w:tcPr>
          <w:p w14:paraId="574A0C95" w14:textId="77777777" w:rsidR="00256288" w:rsidRPr="00256288" w:rsidRDefault="00256288" w:rsidP="00256288">
            <w:pPr>
              <w:widowControl w:val="0"/>
              <w:adjustRightInd w:val="0"/>
              <w:jc w:val="center"/>
              <w:rPr>
                <w:b/>
                <w:bCs/>
                <w:color w:val="000000"/>
                <w:spacing w:val="-5"/>
                <w:sz w:val="20"/>
                <w:szCs w:val="20"/>
              </w:rPr>
            </w:pPr>
            <w:proofErr w:type="spellStart"/>
            <w:r w:rsidRPr="00256288">
              <w:rPr>
                <w:b/>
                <w:bCs/>
                <w:color w:val="000000"/>
                <w:spacing w:val="-5"/>
                <w:sz w:val="20"/>
                <w:szCs w:val="20"/>
              </w:rPr>
              <w:t>R</w:t>
            </w:r>
            <w:r w:rsidRPr="00256288">
              <w:rPr>
                <w:b/>
                <w:bCs/>
                <w:color w:val="000000"/>
                <w:spacing w:val="-5"/>
                <w:sz w:val="20"/>
                <w:szCs w:val="20"/>
                <w:vertAlign w:val="subscript"/>
              </w:rPr>
              <w:t>пред</w:t>
            </w:r>
            <w:proofErr w:type="spellEnd"/>
          </w:p>
        </w:tc>
      </w:tr>
      <w:tr w:rsidR="00256288" w:rsidRPr="00256288" w14:paraId="1A4F7DBC" w14:textId="77777777" w:rsidTr="00256288">
        <w:trPr>
          <w:trHeight w:val="20"/>
        </w:trPr>
        <w:tc>
          <w:tcPr>
            <w:tcW w:w="488" w:type="dxa"/>
            <w:tcBorders>
              <w:top w:val="nil"/>
              <w:left w:val="single" w:sz="4" w:space="0" w:color="auto"/>
              <w:bottom w:val="single" w:sz="4" w:space="0" w:color="auto"/>
              <w:right w:val="single" w:sz="4" w:space="0" w:color="auto"/>
            </w:tcBorders>
            <w:vAlign w:val="center"/>
            <w:hideMark/>
          </w:tcPr>
          <w:p w14:paraId="5913D057"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2206" w:type="dxa"/>
            <w:tcBorders>
              <w:top w:val="nil"/>
              <w:left w:val="nil"/>
              <w:bottom w:val="single" w:sz="4" w:space="0" w:color="auto"/>
              <w:right w:val="single" w:sz="4" w:space="0" w:color="auto"/>
            </w:tcBorders>
            <w:vAlign w:val="center"/>
            <w:hideMark/>
          </w:tcPr>
          <w:p w14:paraId="682C80B4"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 </w:t>
            </w:r>
          </w:p>
        </w:tc>
        <w:tc>
          <w:tcPr>
            <w:tcW w:w="1134" w:type="dxa"/>
            <w:tcBorders>
              <w:top w:val="nil"/>
              <w:left w:val="nil"/>
              <w:bottom w:val="single" w:sz="4" w:space="0" w:color="auto"/>
              <w:right w:val="single" w:sz="4" w:space="0" w:color="auto"/>
            </w:tcBorders>
            <w:vAlign w:val="center"/>
            <w:hideMark/>
          </w:tcPr>
          <w:p w14:paraId="0E527733"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шт.</w:t>
            </w:r>
          </w:p>
        </w:tc>
        <w:tc>
          <w:tcPr>
            <w:tcW w:w="1701" w:type="dxa"/>
            <w:tcBorders>
              <w:top w:val="nil"/>
              <w:left w:val="nil"/>
              <w:bottom w:val="single" w:sz="4" w:space="0" w:color="auto"/>
              <w:right w:val="single" w:sz="4" w:space="0" w:color="auto"/>
            </w:tcBorders>
            <w:vAlign w:val="center"/>
            <w:hideMark/>
          </w:tcPr>
          <w:p w14:paraId="0CB39208"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км</w:t>
            </w:r>
            <w:r w:rsidRPr="00256288">
              <w:rPr>
                <w:b/>
                <w:bCs/>
                <w:color w:val="000000"/>
                <w:spacing w:val="-5"/>
                <w:sz w:val="20"/>
                <w:szCs w:val="20"/>
                <w:vertAlign w:val="superscript"/>
              </w:rPr>
              <w:t>2</w:t>
            </w:r>
          </w:p>
        </w:tc>
        <w:tc>
          <w:tcPr>
            <w:tcW w:w="1559" w:type="dxa"/>
            <w:tcBorders>
              <w:top w:val="nil"/>
              <w:left w:val="nil"/>
              <w:bottom w:val="single" w:sz="4" w:space="0" w:color="auto"/>
              <w:right w:val="single" w:sz="4" w:space="0" w:color="auto"/>
            </w:tcBorders>
            <w:shd w:val="clear" w:color="auto" w:fill="FFFFFF"/>
            <w:vAlign w:val="center"/>
            <w:hideMark/>
          </w:tcPr>
          <w:p w14:paraId="5FF600B7"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Гкал/ч</w:t>
            </w:r>
          </w:p>
        </w:tc>
        <w:tc>
          <w:tcPr>
            <w:tcW w:w="1422" w:type="dxa"/>
            <w:tcBorders>
              <w:top w:val="nil"/>
              <w:left w:val="nil"/>
              <w:bottom w:val="single" w:sz="4" w:space="0" w:color="auto"/>
              <w:right w:val="single" w:sz="4" w:space="0" w:color="auto"/>
            </w:tcBorders>
            <w:vAlign w:val="center"/>
            <w:hideMark/>
          </w:tcPr>
          <w:p w14:paraId="7B865514"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шт./км</w:t>
            </w:r>
            <w:r w:rsidRPr="00256288">
              <w:rPr>
                <w:b/>
                <w:bCs/>
                <w:color w:val="000000"/>
                <w:spacing w:val="-5"/>
                <w:sz w:val="20"/>
                <w:szCs w:val="20"/>
                <w:vertAlign w:val="superscript"/>
              </w:rPr>
              <w:t>2</w:t>
            </w:r>
          </w:p>
        </w:tc>
        <w:tc>
          <w:tcPr>
            <w:tcW w:w="2268" w:type="dxa"/>
            <w:tcBorders>
              <w:top w:val="nil"/>
              <w:left w:val="nil"/>
              <w:bottom w:val="single" w:sz="4" w:space="0" w:color="auto"/>
              <w:right w:val="single" w:sz="4" w:space="0" w:color="auto"/>
            </w:tcBorders>
            <w:vAlign w:val="center"/>
            <w:hideMark/>
          </w:tcPr>
          <w:p w14:paraId="6B7ACFFB"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°С</w:t>
            </w:r>
          </w:p>
        </w:tc>
        <w:tc>
          <w:tcPr>
            <w:tcW w:w="1560" w:type="dxa"/>
            <w:tcBorders>
              <w:top w:val="nil"/>
              <w:left w:val="nil"/>
              <w:bottom w:val="single" w:sz="4" w:space="0" w:color="auto"/>
              <w:right w:val="single" w:sz="4" w:space="0" w:color="auto"/>
            </w:tcBorders>
            <w:vAlign w:val="center"/>
            <w:hideMark/>
          </w:tcPr>
          <w:p w14:paraId="6189C9CA"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Гкал/ч·км</w:t>
            </w:r>
            <w:r w:rsidRPr="00256288">
              <w:rPr>
                <w:b/>
                <w:bCs/>
                <w:color w:val="000000"/>
                <w:spacing w:val="-5"/>
                <w:sz w:val="20"/>
                <w:szCs w:val="20"/>
                <w:vertAlign w:val="superscript"/>
              </w:rPr>
              <w:t>2</w:t>
            </w:r>
          </w:p>
        </w:tc>
        <w:tc>
          <w:tcPr>
            <w:tcW w:w="1701" w:type="dxa"/>
            <w:tcBorders>
              <w:top w:val="nil"/>
              <w:left w:val="nil"/>
              <w:bottom w:val="single" w:sz="4" w:space="0" w:color="auto"/>
              <w:right w:val="single" w:sz="4" w:space="0" w:color="auto"/>
            </w:tcBorders>
            <w:vAlign w:val="center"/>
            <w:hideMark/>
          </w:tcPr>
          <w:p w14:paraId="7E0F4317"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км</w:t>
            </w:r>
          </w:p>
        </w:tc>
        <w:tc>
          <w:tcPr>
            <w:tcW w:w="1779" w:type="dxa"/>
            <w:tcBorders>
              <w:top w:val="nil"/>
              <w:left w:val="nil"/>
              <w:bottom w:val="single" w:sz="4" w:space="0" w:color="auto"/>
              <w:right w:val="single" w:sz="4" w:space="0" w:color="auto"/>
            </w:tcBorders>
            <w:vAlign w:val="center"/>
            <w:hideMark/>
          </w:tcPr>
          <w:p w14:paraId="2A8DBB19" w14:textId="77777777" w:rsidR="00256288" w:rsidRPr="00256288" w:rsidRDefault="00256288" w:rsidP="00256288">
            <w:pPr>
              <w:widowControl w:val="0"/>
              <w:adjustRightInd w:val="0"/>
              <w:jc w:val="center"/>
              <w:rPr>
                <w:b/>
                <w:bCs/>
                <w:color w:val="000000"/>
                <w:spacing w:val="-5"/>
                <w:sz w:val="20"/>
                <w:szCs w:val="20"/>
              </w:rPr>
            </w:pPr>
            <w:r w:rsidRPr="00256288">
              <w:rPr>
                <w:b/>
                <w:bCs/>
                <w:color w:val="000000"/>
                <w:spacing w:val="-5"/>
                <w:sz w:val="20"/>
                <w:szCs w:val="20"/>
              </w:rPr>
              <w:t>км</w:t>
            </w:r>
          </w:p>
        </w:tc>
      </w:tr>
      <w:tr w:rsidR="00256288" w:rsidRPr="00256288" w14:paraId="0850EF1E"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76974BFE"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1.</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254B400B" w14:textId="77777777" w:rsidR="00256288" w:rsidRPr="00256288" w:rsidRDefault="00256288" w:rsidP="00256288">
            <w:pPr>
              <w:widowControl w:val="0"/>
              <w:adjustRightInd w:val="0"/>
              <w:rPr>
                <w:color w:val="000000"/>
                <w:spacing w:val="-5"/>
                <w:sz w:val="22"/>
              </w:rPr>
            </w:pPr>
            <w:r w:rsidRPr="00256288">
              <w:rPr>
                <w:rFonts w:eastAsia="Microsoft YaHei"/>
                <w:spacing w:val="-5"/>
                <w:sz w:val="22"/>
                <w:lang w:eastAsia="en-US"/>
              </w:rPr>
              <w:t>Котельная «Мик-</w:t>
            </w:r>
            <w:proofErr w:type="spellStart"/>
            <w:proofErr w:type="gramStart"/>
            <w:r w:rsidRPr="00256288">
              <w:rPr>
                <w:rFonts w:eastAsia="Microsoft YaHei"/>
                <w:spacing w:val="-5"/>
                <w:sz w:val="22"/>
                <w:lang w:eastAsia="en-US"/>
              </w:rPr>
              <w:t>рорайон</w:t>
            </w:r>
            <w:proofErr w:type="spellEnd"/>
            <w:r w:rsidRPr="00256288">
              <w:rPr>
                <w:rFonts w:eastAsia="Microsoft YaHei"/>
                <w:spacing w:val="-5"/>
                <w:sz w:val="22"/>
                <w:lang w:eastAsia="en-US"/>
              </w:rPr>
              <w:t>»  с.</w:t>
            </w:r>
            <w:proofErr w:type="gramEnd"/>
            <w:r w:rsidRPr="00256288">
              <w:rPr>
                <w:rFonts w:eastAsia="Microsoft YaHei"/>
                <w:spacing w:val="-5"/>
                <w:sz w:val="22"/>
                <w:lang w:eastAsia="en-US"/>
              </w:rPr>
              <w:t xml:space="preserve"> Варна </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52E4A7B5" w14:textId="77777777" w:rsidR="00256288" w:rsidRPr="00256288" w:rsidRDefault="00256288" w:rsidP="00256288">
            <w:pPr>
              <w:widowControl w:val="0"/>
              <w:adjustRightInd w:val="0"/>
              <w:jc w:val="center"/>
              <w:rPr>
                <w:color w:val="000000"/>
                <w:spacing w:val="-5"/>
              </w:rPr>
            </w:pPr>
            <w:r w:rsidRPr="00256288">
              <w:rPr>
                <w:color w:val="000000"/>
                <w:spacing w:val="-5"/>
              </w:rPr>
              <w:t>52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2902B00F" w14:textId="77777777" w:rsidR="00256288" w:rsidRPr="00256288" w:rsidRDefault="00256288" w:rsidP="00256288">
            <w:pPr>
              <w:widowControl w:val="0"/>
              <w:adjustRightInd w:val="0"/>
              <w:jc w:val="center"/>
              <w:rPr>
                <w:color w:val="000000"/>
                <w:spacing w:val="-5"/>
              </w:rPr>
            </w:pPr>
            <w:r w:rsidRPr="00256288">
              <w:rPr>
                <w:color w:val="000000"/>
                <w:spacing w:val="-5"/>
              </w:rPr>
              <w:t>0,57</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6728F91A" w14:textId="77777777" w:rsidR="00256288" w:rsidRPr="00256288" w:rsidRDefault="00256288" w:rsidP="00256288">
            <w:pPr>
              <w:widowControl w:val="0"/>
              <w:adjustRightInd w:val="0"/>
              <w:jc w:val="center"/>
              <w:rPr>
                <w:color w:val="000000"/>
                <w:spacing w:val="-5"/>
              </w:rPr>
            </w:pPr>
            <w:r w:rsidRPr="00256288">
              <w:rPr>
                <w:color w:val="000000"/>
                <w:spacing w:val="-5"/>
              </w:rPr>
              <w:t>5,015</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29E9497E" w14:textId="77777777" w:rsidR="00256288" w:rsidRPr="00256288" w:rsidRDefault="00256288" w:rsidP="00256288">
            <w:pPr>
              <w:widowControl w:val="0"/>
              <w:adjustRightInd w:val="0"/>
              <w:jc w:val="center"/>
              <w:rPr>
                <w:color w:val="000000"/>
                <w:spacing w:val="-5"/>
              </w:rPr>
            </w:pPr>
            <w:r w:rsidRPr="00256288">
              <w:rPr>
                <w:color w:val="000000"/>
                <w:spacing w:val="-5"/>
              </w:rPr>
              <w:t>91,23</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75B52197"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40D68E40" w14:textId="77777777" w:rsidR="00256288" w:rsidRPr="00256288" w:rsidRDefault="00256288" w:rsidP="00256288">
            <w:pPr>
              <w:widowControl w:val="0"/>
              <w:adjustRightInd w:val="0"/>
              <w:jc w:val="center"/>
              <w:rPr>
                <w:color w:val="000000"/>
                <w:spacing w:val="-5"/>
              </w:rPr>
            </w:pPr>
            <w:r w:rsidRPr="00256288">
              <w:rPr>
                <w:color w:val="000000"/>
                <w:spacing w:val="-5"/>
              </w:rPr>
              <w:t>2,858</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021BF26A" w14:textId="77777777" w:rsidR="00256288" w:rsidRPr="00256288" w:rsidRDefault="00256288" w:rsidP="00256288">
            <w:pPr>
              <w:widowControl w:val="0"/>
              <w:adjustRightInd w:val="0"/>
              <w:jc w:val="center"/>
              <w:rPr>
                <w:color w:val="000000"/>
                <w:spacing w:val="-5"/>
              </w:rPr>
            </w:pPr>
            <w:r w:rsidRPr="00256288">
              <w:rPr>
                <w:color w:val="000000"/>
                <w:spacing w:val="-5"/>
              </w:rPr>
              <w:t>0,9</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052F72BA" w14:textId="77777777" w:rsidR="00256288" w:rsidRPr="00256288" w:rsidRDefault="00256288" w:rsidP="00256288">
            <w:pPr>
              <w:widowControl w:val="0"/>
              <w:adjustRightInd w:val="0"/>
              <w:jc w:val="center"/>
              <w:rPr>
                <w:color w:val="000000"/>
                <w:spacing w:val="-5"/>
              </w:rPr>
            </w:pPr>
            <w:r w:rsidRPr="00256288">
              <w:rPr>
                <w:color w:val="000000"/>
                <w:spacing w:val="-5"/>
              </w:rPr>
              <w:t>1,1</w:t>
            </w:r>
          </w:p>
        </w:tc>
      </w:tr>
      <w:tr w:rsidR="00256288" w:rsidRPr="00256288" w14:paraId="6841A35F"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23F1F615"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2.</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147A43F3" w14:textId="77777777" w:rsidR="00256288" w:rsidRPr="00256288" w:rsidRDefault="00256288" w:rsidP="00256288">
            <w:pPr>
              <w:widowControl w:val="0"/>
              <w:adjustRightInd w:val="0"/>
              <w:rPr>
                <w:rFonts w:eastAsia="Calibri"/>
                <w:spacing w:val="-5"/>
                <w:sz w:val="22"/>
                <w:lang w:eastAsia="en-US"/>
              </w:rPr>
            </w:pPr>
            <w:r w:rsidRPr="00256288">
              <w:rPr>
                <w:rFonts w:eastAsia="Calibri"/>
                <w:spacing w:val="-5"/>
                <w:sz w:val="22"/>
                <w:lang w:eastAsia="en-US"/>
              </w:rPr>
              <w:t>Котельная «</w:t>
            </w:r>
            <w:proofErr w:type="spellStart"/>
            <w:r w:rsidRPr="00256288">
              <w:rPr>
                <w:rFonts w:eastAsia="Calibri"/>
                <w:spacing w:val="-5"/>
                <w:sz w:val="22"/>
                <w:lang w:eastAsia="en-US"/>
              </w:rPr>
              <w:t>Набе-режная</w:t>
            </w:r>
            <w:proofErr w:type="spellEnd"/>
            <w:r w:rsidRPr="00256288">
              <w:rPr>
                <w:rFonts w:eastAsia="Calibri"/>
                <w:spacing w:val="-5"/>
                <w:sz w:val="22"/>
                <w:lang w:eastAsia="en-US"/>
              </w:rPr>
              <w:t>»</w:t>
            </w:r>
            <w:r w:rsidRPr="00256288">
              <w:rPr>
                <w:rFonts w:eastAsia="Microsoft YaHei"/>
                <w:spacing w:val="-5"/>
                <w:sz w:val="22"/>
                <w:lang w:eastAsia="en-US"/>
              </w:rPr>
              <w:t xml:space="preserve"> с. Варна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318D7654" w14:textId="77777777" w:rsidR="00256288" w:rsidRPr="00256288" w:rsidRDefault="00256288" w:rsidP="00256288">
            <w:pPr>
              <w:widowControl w:val="0"/>
              <w:adjustRightInd w:val="0"/>
              <w:jc w:val="center"/>
              <w:rPr>
                <w:color w:val="000000"/>
                <w:spacing w:val="-5"/>
              </w:rPr>
            </w:pPr>
            <w:r w:rsidRPr="00256288">
              <w:rPr>
                <w:color w:val="000000"/>
                <w:spacing w:val="-5"/>
              </w:rPr>
              <w:t>32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B013F12" w14:textId="77777777" w:rsidR="00256288" w:rsidRPr="00256288" w:rsidRDefault="00256288" w:rsidP="00256288">
            <w:pPr>
              <w:widowControl w:val="0"/>
              <w:adjustRightInd w:val="0"/>
              <w:jc w:val="center"/>
              <w:rPr>
                <w:color w:val="000000"/>
                <w:spacing w:val="-5"/>
              </w:rPr>
            </w:pPr>
            <w:r w:rsidRPr="00256288">
              <w:rPr>
                <w:color w:val="000000"/>
                <w:spacing w:val="-5"/>
              </w:rPr>
              <w:t>0,31</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19DD651E" w14:textId="77777777" w:rsidR="00256288" w:rsidRPr="00256288" w:rsidRDefault="00256288" w:rsidP="00256288">
            <w:pPr>
              <w:widowControl w:val="0"/>
              <w:adjustRightInd w:val="0"/>
              <w:jc w:val="center"/>
              <w:rPr>
                <w:color w:val="000000"/>
                <w:spacing w:val="-5"/>
              </w:rPr>
            </w:pPr>
            <w:r w:rsidRPr="00256288">
              <w:rPr>
                <w:color w:val="000000"/>
                <w:spacing w:val="-5"/>
              </w:rPr>
              <w:t>1,823</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5D7CDFA0" w14:textId="77777777" w:rsidR="00256288" w:rsidRPr="00256288" w:rsidRDefault="00256288" w:rsidP="00256288">
            <w:pPr>
              <w:widowControl w:val="0"/>
              <w:adjustRightInd w:val="0"/>
              <w:jc w:val="center"/>
              <w:rPr>
                <w:color w:val="000000"/>
                <w:spacing w:val="-5"/>
              </w:rPr>
            </w:pPr>
            <w:r w:rsidRPr="00256288">
              <w:rPr>
                <w:color w:val="000000"/>
                <w:spacing w:val="-5"/>
              </w:rPr>
              <w:t>103,225</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1A9BF204"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6BA044B7" w14:textId="77777777" w:rsidR="00256288" w:rsidRPr="00256288" w:rsidRDefault="00256288" w:rsidP="00256288">
            <w:pPr>
              <w:widowControl w:val="0"/>
              <w:adjustRightInd w:val="0"/>
              <w:jc w:val="center"/>
              <w:rPr>
                <w:color w:val="000000"/>
                <w:spacing w:val="-5"/>
              </w:rPr>
            </w:pPr>
            <w:r w:rsidRPr="00256288">
              <w:rPr>
                <w:color w:val="000000"/>
                <w:spacing w:val="-5"/>
              </w:rPr>
              <w:t>0,565</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7E790255" w14:textId="77777777" w:rsidR="00256288" w:rsidRPr="00256288" w:rsidRDefault="00256288" w:rsidP="00256288">
            <w:pPr>
              <w:widowControl w:val="0"/>
              <w:adjustRightInd w:val="0"/>
              <w:jc w:val="center"/>
              <w:rPr>
                <w:color w:val="000000"/>
                <w:spacing w:val="-5"/>
              </w:rPr>
            </w:pPr>
            <w:r w:rsidRPr="00256288">
              <w:rPr>
                <w:color w:val="000000"/>
                <w:spacing w:val="-5"/>
              </w:rPr>
              <w:t>0,68</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035B7FC7" w14:textId="77777777" w:rsidR="00256288" w:rsidRPr="00256288" w:rsidRDefault="00256288" w:rsidP="00256288">
            <w:pPr>
              <w:widowControl w:val="0"/>
              <w:adjustRightInd w:val="0"/>
              <w:jc w:val="center"/>
              <w:rPr>
                <w:color w:val="000000"/>
                <w:spacing w:val="-5"/>
              </w:rPr>
            </w:pPr>
            <w:r w:rsidRPr="00256288">
              <w:rPr>
                <w:color w:val="000000"/>
                <w:spacing w:val="-5"/>
              </w:rPr>
              <w:t>0,83</w:t>
            </w:r>
          </w:p>
        </w:tc>
      </w:tr>
      <w:tr w:rsidR="00256288" w:rsidRPr="00256288" w14:paraId="153C7F5A"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3925688D"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3.</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6B28B86B" w14:textId="232A5560"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Котельная «</w:t>
            </w:r>
            <w:r w:rsidR="0034186B" w:rsidRPr="00256288">
              <w:rPr>
                <w:rFonts w:eastAsia="Calibri"/>
                <w:spacing w:val="-5"/>
                <w:sz w:val="22"/>
                <w:lang w:eastAsia="en-US"/>
              </w:rPr>
              <w:t>Больница»</w:t>
            </w:r>
            <w:r w:rsidR="0034186B" w:rsidRPr="00256288">
              <w:rPr>
                <w:rFonts w:eastAsia="Microsoft YaHei"/>
                <w:spacing w:val="-5"/>
                <w:sz w:val="22"/>
                <w:lang w:eastAsia="en-US"/>
              </w:rPr>
              <w:t xml:space="preserve"> с.</w:t>
            </w:r>
            <w:r w:rsidRPr="00256288">
              <w:rPr>
                <w:rFonts w:eastAsia="Microsoft YaHei"/>
                <w:spacing w:val="-5"/>
                <w:sz w:val="22"/>
                <w:lang w:eastAsia="en-US"/>
              </w:rPr>
              <w:t xml:space="preserve"> Варна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1437E0DA" w14:textId="77777777" w:rsidR="00256288" w:rsidRPr="00256288" w:rsidRDefault="00256288" w:rsidP="00256288">
            <w:pPr>
              <w:widowControl w:val="0"/>
              <w:adjustRightInd w:val="0"/>
              <w:jc w:val="center"/>
              <w:rPr>
                <w:color w:val="000000"/>
                <w:spacing w:val="-5"/>
              </w:rPr>
            </w:pPr>
            <w:r w:rsidRPr="00256288">
              <w:rPr>
                <w:color w:val="000000"/>
                <w:spacing w:val="-5"/>
              </w:rPr>
              <w:t>3</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EB9C7F6" w14:textId="77777777" w:rsidR="00256288" w:rsidRPr="00256288" w:rsidRDefault="00256288" w:rsidP="00256288">
            <w:pPr>
              <w:widowControl w:val="0"/>
              <w:adjustRightInd w:val="0"/>
              <w:jc w:val="center"/>
              <w:rPr>
                <w:color w:val="000000"/>
                <w:spacing w:val="-5"/>
              </w:rPr>
            </w:pPr>
            <w:r w:rsidRPr="00256288">
              <w:rPr>
                <w:color w:val="000000"/>
                <w:spacing w:val="-5"/>
              </w:rPr>
              <w:t>0,013</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78390E1E" w14:textId="77777777" w:rsidR="00256288" w:rsidRPr="00256288" w:rsidRDefault="00256288" w:rsidP="00256288">
            <w:pPr>
              <w:widowControl w:val="0"/>
              <w:adjustRightInd w:val="0"/>
              <w:jc w:val="center"/>
              <w:rPr>
                <w:color w:val="000000"/>
                <w:spacing w:val="-5"/>
              </w:rPr>
            </w:pPr>
            <w:r w:rsidRPr="00256288">
              <w:rPr>
                <w:color w:val="000000"/>
                <w:spacing w:val="-5"/>
              </w:rPr>
              <w:t>1,082</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3FDF885D" w14:textId="77777777" w:rsidR="00256288" w:rsidRPr="00256288" w:rsidRDefault="00256288" w:rsidP="00256288">
            <w:pPr>
              <w:widowControl w:val="0"/>
              <w:adjustRightInd w:val="0"/>
              <w:jc w:val="center"/>
              <w:rPr>
                <w:color w:val="000000"/>
                <w:spacing w:val="-5"/>
              </w:rPr>
            </w:pPr>
            <w:r w:rsidRPr="00256288">
              <w:rPr>
                <w:color w:val="000000"/>
                <w:spacing w:val="-5"/>
              </w:rPr>
              <w:t>203,8</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7D7F2E2D"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131B5EC0" w14:textId="77777777" w:rsidR="00256288" w:rsidRPr="00256288" w:rsidRDefault="00256288" w:rsidP="00256288">
            <w:pPr>
              <w:widowControl w:val="0"/>
              <w:adjustRightInd w:val="0"/>
              <w:jc w:val="center"/>
              <w:rPr>
                <w:color w:val="000000"/>
                <w:spacing w:val="-5"/>
              </w:rPr>
            </w:pPr>
            <w:r w:rsidRPr="00256288">
              <w:rPr>
                <w:color w:val="000000"/>
                <w:spacing w:val="-5"/>
              </w:rPr>
              <w:t>0,0110066</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C0E9C88" w14:textId="77777777" w:rsidR="00256288" w:rsidRPr="00256288" w:rsidRDefault="00256288" w:rsidP="00256288">
            <w:pPr>
              <w:widowControl w:val="0"/>
              <w:adjustRightInd w:val="0"/>
              <w:jc w:val="center"/>
              <w:rPr>
                <w:color w:val="000000"/>
                <w:spacing w:val="-5"/>
              </w:rPr>
            </w:pPr>
            <w:r w:rsidRPr="00256288">
              <w:rPr>
                <w:color w:val="000000"/>
                <w:spacing w:val="-5"/>
              </w:rPr>
              <w:t>0,29</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797CA65" w14:textId="77777777" w:rsidR="00256288" w:rsidRPr="00256288" w:rsidRDefault="00256288" w:rsidP="00256288">
            <w:pPr>
              <w:widowControl w:val="0"/>
              <w:adjustRightInd w:val="0"/>
              <w:jc w:val="center"/>
              <w:rPr>
                <w:color w:val="000000"/>
                <w:spacing w:val="-5"/>
              </w:rPr>
            </w:pPr>
            <w:r w:rsidRPr="00256288">
              <w:rPr>
                <w:color w:val="000000"/>
                <w:spacing w:val="-5"/>
              </w:rPr>
              <w:t>0,49</w:t>
            </w:r>
          </w:p>
        </w:tc>
      </w:tr>
      <w:tr w:rsidR="00256288" w:rsidRPr="00256288" w14:paraId="170641B7"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4CEE6082"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4.</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6FF939A2"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Котельная «</w:t>
            </w:r>
            <w:proofErr w:type="spellStart"/>
            <w:r w:rsidRPr="00256288">
              <w:rPr>
                <w:rFonts w:eastAsia="Calibri"/>
                <w:spacing w:val="-5"/>
                <w:sz w:val="22"/>
                <w:lang w:eastAsia="en-US"/>
              </w:rPr>
              <w:t>Учком-бинат</w:t>
            </w:r>
            <w:proofErr w:type="spellEnd"/>
            <w:r w:rsidRPr="00256288">
              <w:rPr>
                <w:rFonts w:eastAsia="Calibri"/>
                <w:spacing w:val="-5"/>
                <w:sz w:val="22"/>
                <w:lang w:eastAsia="en-US"/>
              </w:rPr>
              <w:t xml:space="preserve">» </w:t>
            </w:r>
            <w:r w:rsidRPr="00256288">
              <w:rPr>
                <w:rFonts w:eastAsia="Microsoft YaHei"/>
                <w:spacing w:val="-5"/>
                <w:sz w:val="22"/>
                <w:lang w:eastAsia="en-US"/>
              </w:rPr>
              <w:t>с. Варна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4724F6F5" w14:textId="77777777" w:rsidR="00256288" w:rsidRPr="00256288" w:rsidRDefault="00256288" w:rsidP="00256288">
            <w:pPr>
              <w:widowControl w:val="0"/>
              <w:adjustRightInd w:val="0"/>
              <w:jc w:val="center"/>
              <w:rPr>
                <w:color w:val="000000"/>
                <w:spacing w:val="-5"/>
              </w:rPr>
            </w:pPr>
            <w:r w:rsidRPr="00256288">
              <w:rPr>
                <w:color w:val="000000"/>
                <w:spacing w:val="-5"/>
              </w:rPr>
              <w:t>3</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7022FFA0" w14:textId="77777777" w:rsidR="00256288" w:rsidRPr="00256288" w:rsidRDefault="00256288" w:rsidP="00256288">
            <w:pPr>
              <w:widowControl w:val="0"/>
              <w:adjustRightInd w:val="0"/>
              <w:jc w:val="center"/>
              <w:rPr>
                <w:color w:val="000000"/>
                <w:spacing w:val="-5"/>
              </w:rPr>
            </w:pPr>
            <w:r w:rsidRPr="00256288">
              <w:rPr>
                <w:color w:val="000000"/>
                <w:spacing w:val="-5"/>
              </w:rPr>
              <w:t>0,006</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09B5892D" w14:textId="77777777" w:rsidR="00256288" w:rsidRPr="00256288" w:rsidRDefault="00256288" w:rsidP="00256288">
            <w:pPr>
              <w:widowControl w:val="0"/>
              <w:adjustRightInd w:val="0"/>
              <w:jc w:val="center"/>
              <w:rPr>
                <w:color w:val="000000"/>
                <w:spacing w:val="-5"/>
              </w:rPr>
            </w:pPr>
            <w:r w:rsidRPr="00256288">
              <w:rPr>
                <w:color w:val="000000"/>
                <w:spacing w:val="-5"/>
              </w:rPr>
              <w:t>0,641</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145C3421" w14:textId="77777777" w:rsidR="00256288" w:rsidRPr="00256288" w:rsidRDefault="00256288" w:rsidP="00256288">
            <w:pPr>
              <w:widowControl w:val="0"/>
              <w:adjustRightInd w:val="0"/>
              <w:jc w:val="center"/>
              <w:rPr>
                <w:color w:val="000000"/>
                <w:spacing w:val="-5"/>
              </w:rPr>
            </w:pPr>
            <w:r w:rsidRPr="00256288">
              <w:rPr>
                <w:color w:val="000000"/>
                <w:spacing w:val="-5"/>
              </w:rPr>
              <w:t>500</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304892FB"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6B3B7B7A" w14:textId="77777777" w:rsidR="00256288" w:rsidRPr="00256288" w:rsidRDefault="00256288" w:rsidP="00256288">
            <w:pPr>
              <w:widowControl w:val="0"/>
              <w:adjustRightInd w:val="0"/>
              <w:jc w:val="center"/>
              <w:rPr>
                <w:color w:val="000000"/>
                <w:spacing w:val="-5"/>
              </w:rPr>
            </w:pPr>
            <w:r w:rsidRPr="00256288">
              <w:rPr>
                <w:color w:val="000000"/>
                <w:spacing w:val="-5"/>
              </w:rPr>
              <w:t>0,003846</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63FCDE6B" w14:textId="77777777" w:rsidR="00256288" w:rsidRPr="00256288" w:rsidRDefault="00256288" w:rsidP="00256288">
            <w:pPr>
              <w:widowControl w:val="0"/>
              <w:adjustRightInd w:val="0"/>
              <w:jc w:val="center"/>
              <w:rPr>
                <w:color w:val="000000"/>
                <w:spacing w:val="-5"/>
              </w:rPr>
            </w:pPr>
            <w:r w:rsidRPr="00256288">
              <w:rPr>
                <w:color w:val="000000"/>
                <w:spacing w:val="-5"/>
              </w:rPr>
              <w:t>0,15</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6EDACAC" w14:textId="77777777" w:rsidR="00256288" w:rsidRPr="00256288" w:rsidRDefault="00256288" w:rsidP="00256288">
            <w:pPr>
              <w:widowControl w:val="0"/>
              <w:adjustRightInd w:val="0"/>
              <w:jc w:val="center"/>
              <w:rPr>
                <w:color w:val="000000"/>
                <w:spacing w:val="-5"/>
              </w:rPr>
            </w:pPr>
            <w:r w:rsidRPr="00256288">
              <w:rPr>
                <w:color w:val="000000"/>
                <w:spacing w:val="-5"/>
              </w:rPr>
              <w:t>0,23</w:t>
            </w:r>
          </w:p>
        </w:tc>
      </w:tr>
      <w:tr w:rsidR="00256288" w:rsidRPr="00256288" w14:paraId="7BB0D7AC"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6613CD70"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5.</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20BD383A"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Котельная «ст. </w:t>
            </w:r>
            <w:proofErr w:type="gramStart"/>
            <w:r w:rsidRPr="00256288">
              <w:rPr>
                <w:rFonts w:eastAsia="Calibri"/>
                <w:spacing w:val="-5"/>
                <w:sz w:val="22"/>
                <w:lang w:eastAsia="en-US"/>
              </w:rPr>
              <w:t xml:space="preserve">Тамерлан» </w:t>
            </w:r>
            <w:r w:rsidRPr="00256288">
              <w:rPr>
                <w:rFonts w:eastAsia="Microsoft YaHei"/>
                <w:spacing w:val="-5"/>
                <w:sz w:val="22"/>
                <w:lang w:eastAsia="en-US"/>
              </w:rPr>
              <w:t xml:space="preserve"> с.</w:t>
            </w:r>
            <w:proofErr w:type="gramEnd"/>
            <w:r w:rsidRPr="00256288">
              <w:rPr>
                <w:rFonts w:eastAsia="Microsoft YaHei"/>
                <w:spacing w:val="-5"/>
                <w:sz w:val="22"/>
                <w:lang w:eastAsia="en-US"/>
              </w:rPr>
              <w:t xml:space="preserve"> Варна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1622CA30"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4FB340FE" w14:textId="77777777" w:rsidR="00256288" w:rsidRPr="00256288" w:rsidRDefault="00256288" w:rsidP="00256288">
            <w:pPr>
              <w:widowControl w:val="0"/>
              <w:adjustRightInd w:val="0"/>
              <w:jc w:val="center"/>
              <w:rPr>
                <w:color w:val="000000"/>
                <w:spacing w:val="-5"/>
              </w:rPr>
            </w:pPr>
            <w:r w:rsidRPr="00256288">
              <w:rPr>
                <w:color w:val="000000"/>
                <w:spacing w:val="-5"/>
              </w:rPr>
              <w:t>0,085</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2AD13AE6" w14:textId="77777777" w:rsidR="00256288" w:rsidRPr="00256288" w:rsidRDefault="00256288" w:rsidP="00256288">
            <w:pPr>
              <w:widowControl w:val="0"/>
              <w:adjustRightInd w:val="0"/>
              <w:jc w:val="center"/>
              <w:rPr>
                <w:color w:val="000000"/>
                <w:spacing w:val="-5"/>
              </w:rPr>
            </w:pPr>
            <w:r w:rsidRPr="00256288">
              <w:rPr>
                <w:color w:val="000000"/>
                <w:spacing w:val="-5"/>
              </w:rPr>
              <w:t>1,333</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37CD4F3D" w14:textId="77777777" w:rsidR="00256288" w:rsidRPr="00256288" w:rsidRDefault="00256288" w:rsidP="00256288">
            <w:pPr>
              <w:widowControl w:val="0"/>
              <w:adjustRightInd w:val="0"/>
              <w:jc w:val="center"/>
              <w:rPr>
                <w:color w:val="000000"/>
                <w:spacing w:val="-5"/>
              </w:rPr>
            </w:pPr>
            <w:r w:rsidRPr="00256288">
              <w:rPr>
                <w:color w:val="000000"/>
                <w:spacing w:val="-5"/>
              </w:rPr>
              <w:t>454,545</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5A65AE27"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09D6E397" w14:textId="77777777" w:rsidR="00256288" w:rsidRPr="00256288" w:rsidRDefault="00256288" w:rsidP="00256288">
            <w:pPr>
              <w:widowControl w:val="0"/>
              <w:adjustRightInd w:val="0"/>
              <w:jc w:val="center"/>
              <w:rPr>
                <w:color w:val="000000"/>
                <w:spacing w:val="-5"/>
              </w:rPr>
            </w:pPr>
            <w:r w:rsidRPr="00256288">
              <w:rPr>
                <w:color w:val="000000"/>
                <w:spacing w:val="-5"/>
              </w:rPr>
              <w:t>0,113</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3E5CE08" w14:textId="77777777" w:rsidR="00256288" w:rsidRPr="00256288" w:rsidRDefault="00256288" w:rsidP="00256288">
            <w:pPr>
              <w:widowControl w:val="0"/>
              <w:adjustRightInd w:val="0"/>
              <w:jc w:val="center"/>
              <w:rPr>
                <w:color w:val="000000"/>
                <w:spacing w:val="-5"/>
              </w:rPr>
            </w:pPr>
            <w:r w:rsidRPr="00256288">
              <w:rPr>
                <w:color w:val="000000"/>
                <w:spacing w:val="-5"/>
              </w:rPr>
              <w:t>0,95</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21DC8E4" w14:textId="77777777" w:rsidR="00256288" w:rsidRPr="00256288" w:rsidRDefault="00256288" w:rsidP="00256288">
            <w:pPr>
              <w:widowControl w:val="0"/>
              <w:adjustRightInd w:val="0"/>
              <w:jc w:val="center"/>
              <w:rPr>
                <w:color w:val="000000"/>
                <w:spacing w:val="-5"/>
              </w:rPr>
            </w:pPr>
            <w:r w:rsidRPr="00256288">
              <w:rPr>
                <w:color w:val="000000"/>
                <w:spacing w:val="-5"/>
              </w:rPr>
              <w:t>1,05</w:t>
            </w:r>
          </w:p>
        </w:tc>
      </w:tr>
      <w:tr w:rsidR="00256288" w:rsidRPr="00256288" w14:paraId="6A45C5B8"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4A4EE3A2"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6.</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4F7FAB52"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Котельная «МКДОУ Детский сад №11 Сказка»</w:t>
            </w:r>
            <w:r w:rsidRPr="00256288">
              <w:rPr>
                <w:rFonts w:eastAsia="Microsoft YaHei"/>
                <w:spacing w:val="-5"/>
                <w:sz w:val="22"/>
                <w:lang w:eastAsia="en-US"/>
              </w:rPr>
              <w:t xml:space="preserve"> с. Варна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6FDC5116"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721FB333" w14:textId="77777777" w:rsidR="00256288" w:rsidRPr="00256288" w:rsidRDefault="00256288" w:rsidP="00256288">
            <w:pPr>
              <w:widowControl w:val="0"/>
              <w:adjustRightInd w:val="0"/>
              <w:jc w:val="center"/>
              <w:rPr>
                <w:color w:val="000000"/>
                <w:spacing w:val="-5"/>
              </w:rPr>
            </w:pPr>
            <w:r w:rsidRPr="00256288">
              <w:rPr>
                <w:color w:val="000000"/>
                <w:spacing w:val="-5"/>
              </w:rPr>
              <w:t>0,0001</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452A8F42" w14:textId="77777777" w:rsidR="00256288" w:rsidRPr="00256288" w:rsidRDefault="00256288" w:rsidP="00256288">
            <w:pPr>
              <w:widowControl w:val="0"/>
              <w:adjustRightInd w:val="0"/>
              <w:jc w:val="center"/>
              <w:rPr>
                <w:color w:val="000000"/>
                <w:spacing w:val="-5"/>
              </w:rPr>
            </w:pPr>
            <w:r w:rsidRPr="00256288">
              <w:rPr>
                <w:color w:val="000000"/>
                <w:spacing w:val="-5"/>
              </w:rPr>
              <w:t>0,121</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0CC6A7D4" w14:textId="77777777" w:rsidR="00256288" w:rsidRPr="00256288" w:rsidRDefault="00256288" w:rsidP="00256288">
            <w:pPr>
              <w:widowControl w:val="0"/>
              <w:adjustRightInd w:val="0"/>
              <w:jc w:val="center"/>
              <w:rPr>
                <w:color w:val="000000"/>
                <w:spacing w:val="-5"/>
              </w:rPr>
            </w:pPr>
            <w:r w:rsidRPr="00256288">
              <w:rPr>
                <w:color w:val="000000"/>
                <w:spacing w:val="-5"/>
              </w:rPr>
              <w:t>10000</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3C21231E"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5E4D0B17" w14:textId="77777777" w:rsidR="00256288" w:rsidRPr="00256288" w:rsidRDefault="00256288" w:rsidP="00256288">
            <w:pPr>
              <w:widowControl w:val="0"/>
              <w:adjustRightInd w:val="0"/>
              <w:jc w:val="center"/>
              <w:rPr>
                <w:color w:val="000000"/>
                <w:spacing w:val="-5"/>
              </w:rPr>
            </w:pPr>
            <w:r w:rsidRPr="00256288">
              <w:rPr>
                <w:color w:val="000000"/>
                <w:spacing w:val="-5"/>
              </w:rPr>
              <w:t>0,000012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4CAF5F5A" w14:textId="77777777" w:rsidR="00256288" w:rsidRPr="00256288" w:rsidRDefault="00256288" w:rsidP="00256288">
            <w:pPr>
              <w:widowControl w:val="0"/>
              <w:adjustRightInd w:val="0"/>
              <w:jc w:val="center"/>
              <w:rPr>
                <w:color w:val="000000"/>
                <w:spacing w:val="-5"/>
              </w:rPr>
            </w:pPr>
            <w:r w:rsidRPr="00256288">
              <w:rPr>
                <w:color w:val="000000"/>
                <w:spacing w:val="-5"/>
              </w:rPr>
              <w:t>0,03</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EE9CC0B" w14:textId="77777777" w:rsidR="00256288" w:rsidRPr="00256288" w:rsidRDefault="00256288" w:rsidP="00256288">
            <w:pPr>
              <w:widowControl w:val="0"/>
              <w:adjustRightInd w:val="0"/>
              <w:jc w:val="center"/>
              <w:rPr>
                <w:color w:val="000000"/>
                <w:spacing w:val="-5"/>
              </w:rPr>
            </w:pPr>
            <w:r w:rsidRPr="00256288">
              <w:rPr>
                <w:color w:val="000000"/>
                <w:spacing w:val="-5"/>
              </w:rPr>
              <w:t>0,05</w:t>
            </w:r>
          </w:p>
        </w:tc>
      </w:tr>
      <w:tr w:rsidR="00256288" w:rsidRPr="00256288" w14:paraId="62C4BF50"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11BF0A46"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7.</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68F9DE84" w14:textId="77777777" w:rsidR="00256288" w:rsidRPr="00256288" w:rsidRDefault="00256288" w:rsidP="00256288">
            <w:pPr>
              <w:widowControl w:val="0"/>
              <w:adjustRightInd w:val="0"/>
              <w:rPr>
                <w:spacing w:val="-5"/>
                <w:sz w:val="22"/>
              </w:rPr>
            </w:pPr>
            <w:r w:rsidRPr="00256288">
              <w:rPr>
                <w:spacing w:val="-5"/>
                <w:sz w:val="22"/>
              </w:rPr>
              <w:t>КБМА-900</w:t>
            </w:r>
          </w:p>
          <w:p w14:paraId="54DA6BE8" w14:textId="77777777" w:rsidR="00256288" w:rsidRPr="00256288" w:rsidRDefault="00256288" w:rsidP="00256288">
            <w:pPr>
              <w:widowControl w:val="0"/>
              <w:adjustRightInd w:val="0"/>
              <w:rPr>
                <w:color w:val="000000"/>
                <w:spacing w:val="-5"/>
                <w:sz w:val="22"/>
              </w:rPr>
            </w:pPr>
            <w:r w:rsidRPr="00256288">
              <w:rPr>
                <w:spacing w:val="-5"/>
                <w:sz w:val="22"/>
              </w:rPr>
              <w:t>с. Бородиновка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5A6A8A15" w14:textId="77777777" w:rsidR="00256288" w:rsidRPr="00256288" w:rsidRDefault="00256288" w:rsidP="00256288">
            <w:pPr>
              <w:widowControl w:val="0"/>
              <w:adjustRightInd w:val="0"/>
              <w:jc w:val="center"/>
              <w:rPr>
                <w:color w:val="000000"/>
                <w:spacing w:val="-5"/>
              </w:rPr>
            </w:pPr>
            <w:r w:rsidRPr="00256288">
              <w:rPr>
                <w:color w:val="000000"/>
                <w:spacing w:val="-5"/>
              </w:rPr>
              <w:t>4</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4440298F" w14:textId="77777777" w:rsidR="00256288" w:rsidRPr="00256288" w:rsidRDefault="00256288" w:rsidP="00256288">
            <w:pPr>
              <w:widowControl w:val="0"/>
              <w:adjustRightInd w:val="0"/>
              <w:jc w:val="center"/>
              <w:rPr>
                <w:color w:val="000000"/>
                <w:spacing w:val="-5"/>
              </w:rPr>
            </w:pPr>
            <w:r w:rsidRPr="00256288">
              <w:rPr>
                <w:color w:val="000000"/>
                <w:spacing w:val="-5"/>
              </w:rPr>
              <w:t>0,195</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6C873C4C" w14:textId="77777777" w:rsidR="00256288" w:rsidRPr="00256288" w:rsidRDefault="00256288" w:rsidP="00256288">
            <w:pPr>
              <w:widowControl w:val="0"/>
              <w:adjustRightInd w:val="0"/>
              <w:jc w:val="center"/>
              <w:rPr>
                <w:color w:val="000000"/>
                <w:spacing w:val="-5"/>
              </w:rPr>
            </w:pPr>
            <w:r w:rsidRPr="00256288">
              <w:rPr>
                <w:color w:val="000000"/>
                <w:spacing w:val="-5"/>
              </w:rPr>
              <w:t>0,503</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1B211849" w14:textId="77777777" w:rsidR="00256288" w:rsidRPr="00256288" w:rsidRDefault="00256288" w:rsidP="00256288">
            <w:pPr>
              <w:widowControl w:val="0"/>
              <w:adjustRightInd w:val="0"/>
              <w:jc w:val="center"/>
              <w:rPr>
                <w:color w:val="000000"/>
                <w:spacing w:val="-5"/>
              </w:rPr>
            </w:pPr>
            <w:r w:rsidRPr="00256288">
              <w:rPr>
                <w:color w:val="000000"/>
                <w:spacing w:val="-5"/>
              </w:rPr>
              <w:t>20,513</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5FAD78EA"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1D04A564" w14:textId="77777777" w:rsidR="00256288" w:rsidRPr="00256288" w:rsidRDefault="00256288" w:rsidP="00256288">
            <w:pPr>
              <w:widowControl w:val="0"/>
              <w:adjustRightInd w:val="0"/>
              <w:jc w:val="center"/>
              <w:rPr>
                <w:color w:val="000000"/>
                <w:spacing w:val="-5"/>
              </w:rPr>
            </w:pPr>
            <w:r w:rsidRPr="00256288">
              <w:rPr>
                <w:color w:val="000000"/>
                <w:spacing w:val="-5"/>
              </w:rPr>
              <w:t>0,098</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5649B4E2" w14:textId="77777777" w:rsidR="00256288" w:rsidRPr="00256288" w:rsidRDefault="00256288" w:rsidP="00256288">
            <w:pPr>
              <w:widowControl w:val="0"/>
              <w:adjustRightInd w:val="0"/>
              <w:jc w:val="center"/>
              <w:rPr>
                <w:color w:val="000000"/>
                <w:spacing w:val="-5"/>
              </w:rPr>
            </w:pPr>
            <w:r w:rsidRPr="00256288">
              <w:rPr>
                <w:color w:val="000000"/>
                <w:spacing w:val="-5"/>
              </w:rPr>
              <w:t>0,31</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64AD2DD9" w14:textId="77777777" w:rsidR="00256288" w:rsidRPr="00256288" w:rsidRDefault="00256288" w:rsidP="00256288">
            <w:pPr>
              <w:widowControl w:val="0"/>
              <w:adjustRightInd w:val="0"/>
              <w:jc w:val="center"/>
              <w:rPr>
                <w:color w:val="000000"/>
                <w:spacing w:val="-5"/>
              </w:rPr>
            </w:pPr>
            <w:r w:rsidRPr="00256288">
              <w:rPr>
                <w:color w:val="000000"/>
                <w:spacing w:val="-5"/>
              </w:rPr>
              <w:t>0,35</w:t>
            </w:r>
          </w:p>
        </w:tc>
      </w:tr>
      <w:tr w:rsidR="00256288" w:rsidRPr="00256288" w14:paraId="3472E6ED"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30EC45F7"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8.</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7344EFC4" w14:textId="77777777" w:rsidR="00256288" w:rsidRPr="00256288" w:rsidRDefault="00256288" w:rsidP="00256288">
            <w:pPr>
              <w:widowControl w:val="0"/>
              <w:adjustRightInd w:val="0"/>
              <w:rPr>
                <w:spacing w:val="-5"/>
                <w:sz w:val="22"/>
              </w:rPr>
            </w:pPr>
            <w:r w:rsidRPr="00256288">
              <w:rPr>
                <w:spacing w:val="-5"/>
                <w:sz w:val="22"/>
              </w:rPr>
              <w:t xml:space="preserve">КБМА-1500  </w:t>
            </w:r>
          </w:p>
          <w:p w14:paraId="36AF26A5" w14:textId="77777777" w:rsidR="00256288" w:rsidRPr="00256288" w:rsidRDefault="00256288" w:rsidP="00256288">
            <w:pPr>
              <w:widowControl w:val="0"/>
              <w:adjustRightInd w:val="0"/>
              <w:rPr>
                <w:color w:val="000000"/>
                <w:spacing w:val="-5"/>
                <w:sz w:val="22"/>
              </w:rPr>
            </w:pPr>
            <w:r w:rsidRPr="00256288">
              <w:rPr>
                <w:spacing w:val="-5"/>
                <w:sz w:val="22"/>
              </w:rPr>
              <w:t>п. Новый Урал</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786A45E7" w14:textId="77777777" w:rsidR="00256288" w:rsidRPr="00256288" w:rsidRDefault="00256288" w:rsidP="00256288">
            <w:pPr>
              <w:widowControl w:val="0"/>
              <w:adjustRightInd w:val="0"/>
              <w:jc w:val="center"/>
              <w:rPr>
                <w:color w:val="000000"/>
                <w:spacing w:val="-5"/>
              </w:rPr>
            </w:pPr>
            <w:r w:rsidRPr="00256288">
              <w:rPr>
                <w:color w:val="000000"/>
                <w:spacing w:val="-5"/>
              </w:rPr>
              <w:t>14</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2008B771" w14:textId="77777777" w:rsidR="00256288" w:rsidRPr="00256288" w:rsidRDefault="00256288" w:rsidP="00256288">
            <w:pPr>
              <w:widowControl w:val="0"/>
              <w:adjustRightInd w:val="0"/>
              <w:jc w:val="center"/>
              <w:rPr>
                <w:color w:val="000000"/>
                <w:spacing w:val="-5"/>
              </w:rPr>
            </w:pPr>
            <w:r w:rsidRPr="00256288">
              <w:rPr>
                <w:color w:val="000000"/>
                <w:spacing w:val="-5"/>
              </w:rPr>
              <w:t>0,218</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09721BBB" w14:textId="77777777" w:rsidR="00256288" w:rsidRPr="00256288" w:rsidRDefault="00256288" w:rsidP="00256288">
            <w:pPr>
              <w:widowControl w:val="0"/>
              <w:adjustRightInd w:val="0"/>
              <w:jc w:val="center"/>
              <w:rPr>
                <w:color w:val="000000"/>
                <w:spacing w:val="-5"/>
              </w:rPr>
            </w:pPr>
            <w:r w:rsidRPr="00256288">
              <w:rPr>
                <w:color w:val="000000"/>
                <w:spacing w:val="-5"/>
              </w:rPr>
              <w:t>0,881</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799E98D1" w14:textId="77777777" w:rsidR="00256288" w:rsidRPr="00256288" w:rsidRDefault="00256288" w:rsidP="00256288">
            <w:pPr>
              <w:widowControl w:val="0"/>
              <w:adjustRightInd w:val="0"/>
              <w:jc w:val="center"/>
              <w:rPr>
                <w:color w:val="000000"/>
                <w:spacing w:val="-5"/>
              </w:rPr>
            </w:pPr>
            <w:r w:rsidRPr="00256288">
              <w:rPr>
                <w:color w:val="000000"/>
                <w:spacing w:val="-5"/>
              </w:rPr>
              <w:t>33,493</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5459797E"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0796C273" w14:textId="77777777" w:rsidR="00256288" w:rsidRPr="00256288" w:rsidRDefault="00256288" w:rsidP="00256288">
            <w:pPr>
              <w:widowControl w:val="0"/>
              <w:adjustRightInd w:val="0"/>
              <w:jc w:val="center"/>
              <w:rPr>
                <w:color w:val="000000"/>
                <w:spacing w:val="-5"/>
              </w:rPr>
            </w:pPr>
            <w:r w:rsidRPr="00256288">
              <w:rPr>
                <w:color w:val="000000"/>
                <w:spacing w:val="-5"/>
              </w:rPr>
              <w:t>0,192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DAE69EE" w14:textId="77777777" w:rsidR="00256288" w:rsidRPr="00256288" w:rsidRDefault="00256288" w:rsidP="00256288">
            <w:pPr>
              <w:widowControl w:val="0"/>
              <w:adjustRightInd w:val="0"/>
              <w:jc w:val="center"/>
              <w:rPr>
                <w:color w:val="000000"/>
                <w:spacing w:val="-5"/>
              </w:rPr>
            </w:pPr>
            <w:r w:rsidRPr="00256288">
              <w:rPr>
                <w:color w:val="000000"/>
                <w:spacing w:val="-5"/>
              </w:rPr>
              <w:t>0,32</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6722931E" w14:textId="77777777" w:rsidR="00256288" w:rsidRPr="00256288" w:rsidRDefault="00256288" w:rsidP="00256288">
            <w:pPr>
              <w:widowControl w:val="0"/>
              <w:adjustRightInd w:val="0"/>
              <w:jc w:val="center"/>
              <w:rPr>
                <w:color w:val="000000"/>
                <w:spacing w:val="-5"/>
              </w:rPr>
            </w:pPr>
            <w:r w:rsidRPr="00256288">
              <w:rPr>
                <w:color w:val="000000"/>
                <w:spacing w:val="-5"/>
              </w:rPr>
              <w:t>0,37</w:t>
            </w:r>
          </w:p>
        </w:tc>
      </w:tr>
      <w:tr w:rsidR="00256288" w:rsidRPr="00256288" w14:paraId="70814C23"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3711E3B2"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9.</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4458F616"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ТКУ «Школа» </w:t>
            </w:r>
          </w:p>
          <w:p w14:paraId="23E57C57"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п. Красный Октябрь</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35DFE0FC"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68C6F30B" w14:textId="77777777" w:rsidR="00256288" w:rsidRPr="00256288" w:rsidRDefault="00256288" w:rsidP="00256288">
            <w:pPr>
              <w:widowControl w:val="0"/>
              <w:adjustRightInd w:val="0"/>
              <w:jc w:val="center"/>
              <w:rPr>
                <w:color w:val="000000"/>
                <w:spacing w:val="-5"/>
              </w:rPr>
            </w:pPr>
            <w:r w:rsidRPr="00256288">
              <w:rPr>
                <w:color w:val="000000"/>
                <w:spacing w:val="-5"/>
              </w:rPr>
              <w:t>0,189</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3366E27C"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0,357</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0D0B81B2" w14:textId="77777777" w:rsidR="00256288" w:rsidRPr="00256288" w:rsidRDefault="00256288" w:rsidP="00256288">
            <w:pPr>
              <w:widowControl w:val="0"/>
              <w:adjustRightInd w:val="0"/>
              <w:jc w:val="center"/>
              <w:rPr>
                <w:color w:val="000000"/>
                <w:spacing w:val="-5"/>
              </w:rPr>
            </w:pPr>
            <w:r w:rsidRPr="00256288">
              <w:rPr>
                <w:color w:val="000000"/>
                <w:spacing w:val="-5"/>
              </w:rPr>
              <w:t>5,23</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0D7B4A8E"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4DE7E89A" w14:textId="77777777" w:rsidR="00256288" w:rsidRPr="00256288" w:rsidRDefault="00256288" w:rsidP="00256288">
            <w:pPr>
              <w:widowControl w:val="0"/>
              <w:adjustRightInd w:val="0"/>
              <w:jc w:val="center"/>
              <w:rPr>
                <w:color w:val="000000"/>
                <w:spacing w:val="-5"/>
              </w:rPr>
            </w:pPr>
            <w:r w:rsidRPr="00256288">
              <w:rPr>
                <w:color w:val="000000"/>
                <w:spacing w:val="-5"/>
              </w:rPr>
              <w:t>0,0675</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54D32C91" w14:textId="77777777" w:rsidR="00256288" w:rsidRPr="00256288" w:rsidRDefault="00256288" w:rsidP="00256288">
            <w:pPr>
              <w:widowControl w:val="0"/>
              <w:adjustRightInd w:val="0"/>
              <w:jc w:val="center"/>
              <w:rPr>
                <w:color w:val="000000"/>
                <w:spacing w:val="-5"/>
              </w:rPr>
            </w:pPr>
            <w:r w:rsidRPr="00256288">
              <w:rPr>
                <w:color w:val="000000"/>
                <w:spacing w:val="-5"/>
              </w:rPr>
              <w:t>0,41</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4461A199" w14:textId="77777777" w:rsidR="00256288" w:rsidRPr="00256288" w:rsidRDefault="00256288" w:rsidP="00256288">
            <w:pPr>
              <w:widowControl w:val="0"/>
              <w:adjustRightInd w:val="0"/>
              <w:jc w:val="center"/>
              <w:rPr>
                <w:color w:val="000000"/>
                <w:spacing w:val="-5"/>
              </w:rPr>
            </w:pPr>
            <w:r w:rsidRPr="00256288">
              <w:rPr>
                <w:color w:val="000000"/>
                <w:spacing w:val="-5"/>
              </w:rPr>
              <w:t>0,51</w:t>
            </w:r>
          </w:p>
        </w:tc>
      </w:tr>
      <w:tr w:rsidR="00256288" w:rsidRPr="00256288" w14:paraId="1DC7EE0E"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2B52C796" w14:textId="77777777" w:rsidR="00256288" w:rsidRPr="00256288" w:rsidRDefault="00256288" w:rsidP="00256288">
            <w:pPr>
              <w:widowControl w:val="0"/>
              <w:adjustRightInd w:val="0"/>
              <w:spacing w:line="360" w:lineRule="auto"/>
              <w:jc w:val="center"/>
              <w:rPr>
                <w:color w:val="000000"/>
                <w:spacing w:val="-5"/>
                <w:sz w:val="22"/>
                <w:szCs w:val="22"/>
              </w:rPr>
            </w:pPr>
            <w:bookmarkStart w:id="31" w:name="_Toc489603001"/>
            <w:bookmarkStart w:id="32" w:name="_Toc515824305"/>
            <w:bookmarkStart w:id="33" w:name="_Toc25521647"/>
            <w:r w:rsidRPr="00256288">
              <w:rPr>
                <w:smallCaps/>
                <w:lang w:eastAsia="en-US" w:bidi="en-US"/>
              </w:rPr>
              <w:t xml:space="preserve">10 </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21BF9C7C"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ТКУ «Дом культуры» </w:t>
            </w:r>
          </w:p>
          <w:p w14:paraId="4EE31677"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п. Красный Октябрь</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78E1AFC4" w14:textId="77777777" w:rsidR="00256288" w:rsidRPr="00256288" w:rsidRDefault="00256288" w:rsidP="00256288">
            <w:pPr>
              <w:widowControl w:val="0"/>
              <w:adjustRightInd w:val="0"/>
              <w:jc w:val="center"/>
              <w:rPr>
                <w:color w:val="000000"/>
                <w:spacing w:val="-5"/>
              </w:rPr>
            </w:pPr>
            <w:r w:rsidRPr="00256288">
              <w:rPr>
                <w:color w:val="000000"/>
                <w:spacing w:val="-5"/>
              </w:rPr>
              <w:t>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0520D88F" w14:textId="77777777" w:rsidR="00256288" w:rsidRPr="00256288" w:rsidRDefault="00256288" w:rsidP="00256288">
            <w:pPr>
              <w:widowControl w:val="0"/>
              <w:adjustRightInd w:val="0"/>
              <w:jc w:val="center"/>
              <w:rPr>
                <w:color w:val="000000"/>
                <w:spacing w:val="-5"/>
              </w:rPr>
            </w:pPr>
            <w:r w:rsidRPr="00256288">
              <w:rPr>
                <w:color w:val="000000"/>
                <w:spacing w:val="-5"/>
              </w:rPr>
              <w:t>0,219</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58209E38"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0,315</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7662B3FD" w14:textId="77777777" w:rsidR="00256288" w:rsidRPr="00256288" w:rsidRDefault="00256288" w:rsidP="00256288">
            <w:pPr>
              <w:widowControl w:val="0"/>
              <w:adjustRightInd w:val="0"/>
              <w:jc w:val="center"/>
              <w:rPr>
                <w:color w:val="000000"/>
                <w:spacing w:val="-5"/>
              </w:rPr>
            </w:pPr>
            <w:r w:rsidRPr="00256288">
              <w:rPr>
                <w:color w:val="000000"/>
                <w:spacing w:val="-5"/>
              </w:rPr>
              <w:t>9,13</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439FF575"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6A986FC7" w14:textId="77777777" w:rsidR="00256288" w:rsidRPr="00256288" w:rsidRDefault="00256288" w:rsidP="00256288">
            <w:pPr>
              <w:widowControl w:val="0"/>
              <w:adjustRightInd w:val="0"/>
              <w:jc w:val="center"/>
              <w:rPr>
                <w:color w:val="000000"/>
                <w:spacing w:val="-5"/>
              </w:rPr>
            </w:pPr>
            <w:r w:rsidRPr="00256288">
              <w:rPr>
                <w:color w:val="000000"/>
                <w:spacing w:val="-5"/>
              </w:rPr>
              <w:t>0,069</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7505232B" w14:textId="77777777" w:rsidR="00256288" w:rsidRPr="00256288" w:rsidRDefault="00256288" w:rsidP="00256288">
            <w:pPr>
              <w:widowControl w:val="0"/>
              <w:adjustRightInd w:val="0"/>
              <w:jc w:val="center"/>
              <w:rPr>
                <w:color w:val="000000"/>
                <w:spacing w:val="-5"/>
              </w:rPr>
            </w:pPr>
            <w:r w:rsidRPr="00256288">
              <w:rPr>
                <w:color w:val="000000"/>
                <w:spacing w:val="-5"/>
              </w:rPr>
              <w:t>0,423</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61232ED1" w14:textId="77777777" w:rsidR="00256288" w:rsidRPr="00256288" w:rsidRDefault="00256288" w:rsidP="00256288">
            <w:pPr>
              <w:widowControl w:val="0"/>
              <w:adjustRightInd w:val="0"/>
              <w:jc w:val="center"/>
              <w:rPr>
                <w:color w:val="000000"/>
                <w:spacing w:val="-5"/>
              </w:rPr>
            </w:pPr>
            <w:r w:rsidRPr="00256288">
              <w:rPr>
                <w:color w:val="000000"/>
                <w:spacing w:val="-5"/>
              </w:rPr>
              <w:t>0,489</w:t>
            </w:r>
          </w:p>
        </w:tc>
      </w:tr>
      <w:tr w:rsidR="00256288" w:rsidRPr="00256288" w14:paraId="305198DE"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1A0458AB"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11.</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33CA59D6"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ТКУ п. Новопокровка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74E525AE"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5E3743B" w14:textId="77777777" w:rsidR="00256288" w:rsidRPr="00256288" w:rsidRDefault="00256288" w:rsidP="00256288">
            <w:pPr>
              <w:widowControl w:val="0"/>
              <w:adjustRightInd w:val="0"/>
              <w:jc w:val="center"/>
              <w:rPr>
                <w:color w:val="000000"/>
                <w:spacing w:val="-5"/>
              </w:rPr>
            </w:pPr>
            <w:r w:rsidRPr="00256288">
              <w:rPr>
                <w:color w:val="000000"/>
                <w:spacing w:val="-5"/>
              </w:rPr>
              <w:t>0,17</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51EEC430"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0,416</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4FE94D96" w14:textId="77777777" w:rsidR="00256288" w:rsidRPr="00256288" w:rsidRDefault="00256288" w:rsidP="00256288">
            <w:pPr>
              <w:widowControl w:val="0"/>
              <w:adjustRightInd w:val="0"/>
              <w:jc w:val="center"/>
              <w:rPr>
                <w:color w:val="000000"/>
                <w:spacing w:val="-5"/>
              </w:rPr>
            </w:pPr>
            <w:r w:rsidRPr="00256288">
              <w:rPr>
                <w:color w:val="000000"/>
                <w:spacing w:val="-5"/>
              </w:rPr>
              <w:t>5,88</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44525FC3"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2730A7BD" w14:textId="77777777" w:rsidR="00256288" w:rsidRPr="00256288" w:rsidRDefault="00256288" w:rsidP="00256288">
            <w:pPr>
              <w:widowControl w:val="0"/>
              <w:adjustRightInd w:val="0"/>
              <w:jc w:val="center"/>
              <w:rPr>
                <w:color w:val="000000"/>
                <w:spacing w:val="-5"/>
              </w:rPr>
            </w:pPr>
            <w:r w:rsidRPr="00256288">
              <w:rPr>
                <w:color w:val="000000"/>
                <w:spacing w:val="-5"/>
              </w:rPr>
              <w:t>0,07072</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09FC6B8" w14:textId="77777777" w:rsidR="00256288" w:rsidRPr="00256288" w:rsidRDefault="00256288" w:rsidP="00256288">
            <w:pPr>
              <w:widowControl w:val="0"/>
              <w:adjustRightInd w:val="0"/>
              <w:jc w:val="center"/>
              <w:rPr>
                <w:color w:val="000000"/>
                <w:spacing w:val="-5"/>
              </w:rPr>
            </w:pPr>
            <w:r w:rsidRPr="00256288">
              <w:rPr>
                <w:color w:val="000000"/>
                <w:spacing w:val="-5"/>
              </w:rPr>
              <w:t>0,38</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5C973824" w14:textId="77777777" w:rsidR="00256288" w:rsidRPr="00256288" w:rsidRDefault="00256288" w:rsidP="00256288">
            <w:pPr>
              <w:widowControl w:val="0"/>
              <w:adjustRightInd w:val="0"/>
              <w:jc w:val="center"/>
              <w:rPr>
                <w:color w:val="000000"/>
                <w:spacing w:val="-5"/>
              </w:rPr>
            </w:pPr>
            <w:r w:rsidRPr="00256288">
              <w:rPr>
                <w:color w:val="000000"/>
                <w:spacing w:val="-5"/>
              </w:rPr>
              <w:t>0,41</w:t>
            </w:r>
          </w:p>
        </w:tc>
      </w:tr>
      <w:tr w:rsidR="00256288" w:rsidRPr="00256288" w14:paraId="11614FC9"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456243AE"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12.</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65CB4B8A"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ТКУ «Школа»</w:t>
            </w:r>
          </w:p>
          <w:p w14:paraId="431DEB76"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 с. Николаевска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6DDEF125"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1CD60C22" w14:textId="77777777" w:rsidR="00256288" w:rsidRPr="00256288" w:rsidRDefault="00256288" w:rsidP="00256288">
            <w:pPr>
              <w:widowControl w:val="0"/>
              <w:adjustRightInd w:val="0"/>
              <w:jc w:val="center"/>
              <w:rPr>
                <w:color w:val="000000"/>
                <w:spacing w:val="-5"/>
              </w:rPr>
            </w:pPr>
            <w:r w:rsidRPr="00256288">
              <w:rPr>
                <w:color w:val="000000"/>
                <w:spacing w:val="-5"/>
              </w:rPr>
              <w:t>0,23</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5A9C3936"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0,141</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364BA3AF" w14:textId="77777777" w:rsidR="00256288" w:rsidRPr="00256288" w:rsidRDefault="00256288" w:rsidP="00256288">
            <w:pPr>
              <w:widowControl w:val="0"/>
              <w:adjustRightInd w:val="0"/>
              <w:jc w:val="center"/>
              <w:rPr>
                <w:color w:val="000000"/>
                <w:spacing w:val="-5"/>
              </w:rPr>
            </w:pPr>
            <w:r w:rsidRPr="00256288">
              <w:rPr>
                <w:color w:val="000000"/>
                <w:spacing w:val="-5"/>
              </w:rPr>
              <w:t>4,35</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0ED34CF7"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5B3C51C8" w14:textId="77777777" w:rsidR="00256288" w:rsidRPr="00256288" w:rsidRDefault="00256288" w:rsidP="00256288">
            <w:pPr>
              <w:widowControl w:val="0"/>
              <w:adjustRightInd w:val="0"/>
              <w:jc w:val="center"/>
              <w:rPr>
                <w:color w:val="000000"/>
                <w:spacing w:val="-5"/>
              </w:rPr>
            </w:pPr>
            <w:r w:rsidRPr="00256288">
              <w:rPr>
                <w:color w:val="000000"/>
                <w:spacing w:val="-5"/>
              </w:rPr>
              <w:t>0,03243</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41A4C62" w14:textId="77777777" w:rsidR="00256288" w:rsidRPr="00256288" w:rsidRDefault="00256288" w:rsidP="00256288">
            <w:pPr>
              <w:widowControl w:val="0"/>
              <w:adjustRightInd w:val="0"/>
              <w:jc w:val="center"/>
              <w:rPr>
                <w:color w:val="000000"/>
                <w:spacing w:val="-5"/>
              </w:rPr>
            </w:pPr>
            <w:r w:rsidRPr="00256288">
              <w:rPr>
                <w:color w:val="000000"/>
                <w:spacing w:val="-5"/>
              </w:rPr>
              <w:t>0,46</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6FF12690" w14:textId="77777777" w:rsidR="00256288" w:rsidRPr="00256288" w:rsidRDefault="00256288" w:rsidP="00256288">
            <w:pPr>
              <w:widowControl w:val="0"/>
              <w:adjustRightInd w:val="0"/>
              <w:jc w:val="center"/>
              <w:rPr>
                <w:color w:val="000000"/>
                <w:spacing w:val="-5"/>
              </w:rPr>
            </w:pPr>
            <w:r w:rsidRPr="00256288">
              <w:rPr>
                <w:color w:val="000000"/>
                <w:spacing w:val="-5"/>
              </w:rPr>
              <w:t>0,59</w:t>
            </w:r>
          </w:p>
        </w:tc>
      </w:tr>
      <w:bookmarkEnd w:id="31"/>
      <w:bookmarkEnd w:id="32"/>
      <w:bookmarkEnd w:id="33"/>
      <w:tr w:rsidR="00256288" w:rsidRPr="00256288" w14:paraId="7C5F7B68"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5D3E9408"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13.</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44C1D1B8"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ТКУ «Детский сад»</w:t>
            </w:r>
          </w:p>
          <w:p w14:paraId="5A975F60"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 с. Николаевска</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7C32D66A"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455899F7" w14:textId="77777777" w:rsidR="00256288" w:rsidRPr="00256288" w:rsidRDefault="00256288" w:rsidP="00256288">
            <w:pPr>
              <w:widowControl w:val="0"/>
              <w:adjustRightInd w:val="0"/>
              <w:jc w:val="center"/>
              <w:rPr>
                <w:color w:val="000000"/>
                <w:spacing w:val="-5"/>
              </w:rPr>
            </w:pPr>
            <w:r w:rsidRPr="00256288">
              <w:rPr>
                <w:color w:val="000000"/>
                <w:spacing w:val="-5"/>
              </w:rPr>
              <w:t>0,17</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73178380"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0,095</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681CBF7B" w14:textId="77777777" w:rsidR="00256288" w:rsidRPr="00256288" w:rsidRDefault="00256288" w:rsidP="00256288">
            <w:pPr>
              <w:widowControl w:val="0"/>
              <w:adjustRightInd w:val="0"/>
              <w:jc w:val="center"/>
              <w:rPr>
                <w:color w:val="000000"/>
                <w:spacing w:val="-5"/>
              </w:rPr>
            </w:pPr>
            <w:r w:rsidRPr="00256288">
              <w:rPr>
                <w:color w:val="000000"/>
                <w:spacing w:val="-5"/>
              </w:rPr>
              <w:t>5,88</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31EAC6CC"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16D95648" w14:textId="77777777" w:rsidR="00256288" w:rsidRPr="00256288" w:rsidRDefault="00256288" w:rsidP="00256288">
            <w:pPr>
              <w:widowControl w:val="0"/>
              <w:adjustRightInd w:val="0"/>
              <w:jc w:val="center"/>
              <w:rPr>
                <w:color w:val="000000"/>
                <w:spacing w:val="-5"/>
              </w:rPr>
            </w:pPr>
            <w:r w:rsidRPr="00256288">
              <w:rPr>
                <w:color w:val="000000"/>
                <w:spacing w:val="-5"/>
              </w:rPr>
              <w:t>0,01615</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2ACFB74A" w14:textId="77777777" w:rsidR="00256288" w:rsidRPr="00256288" w:rsidRDefault="00256288" w:rsidP="00256288">
            <w:pPr>
              <w:widowControl w:val="0"/>
              <w:adjustRightInd w:val="0"/>
              <w:jc w:val="center"/>
              <w:rPr>
                <w:color w:val="000000"/>
                <w:spacing w:val="-5"/>
              </w:rPr>
            </w:pPr>
            <w:r w:rsidRPr="00256288">
              <w:rPr>
                <w:color w:val="000000"/>
                <w:spacing w:val="-5"/>
              </w:rPr>
              <w:t>0,37</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DB74F05" w14:textId="77777777" w:rsidR="00256288" w:rsidRPr="00256288" w:rsidRDefault="00256288" w:rsidP="00256288">
            <w:pPr>
              <w:widowControl w:val="0"/>
              <w:adjustRightInd w:val="0"/>
              <w:jc w:val="center"/>
              <w:rPr>
                <w:color w:val="000000"/>
                <w:spacing w:val="-5"/>
              </w:rPr>
            </w:pPr>
            <w:r w:rsidRPr="00256288">
              <w:rPr>
                <w:color w:val="000000"/>
                <w:spacing w:val="-5"/>
              </w:rPr>
              <w:t>0,46</w:t>
            </w:r>
          </w:p>
        </w:tc>
      </w:tr>
      <w:tr w:rsidR="00256288" w:rsidRPr="00256288" w14:paraId="045D6900" w14:textId="77777777" w:rsidTr="00256288">
        <w:trPr>
          <w:trHeight w:val="119"/>
        </w:trPr>
        <w:tc>
          <w:tcPr>
            <w:tcW w:w="488" w:type="dxa"/>
            <w:tcBorders>
              <w:top w:val="single" w:sz="4" w:space="0" w:color="auto"/>
              <w:left w:val="single" w:sz="4" w:space="0" w:color="auto"/>
              <w:bottom w:val="single" w:sz="4" w:space="0" w:color="auto"/>
              <w:right w:val="single" w:sz="4" w:space="0" w:color="auto"/>
            </w:tcBorders>
            <w:vAlign w:val="center"/>
            <w:hideMark/>
          </w:tcPr>
          <w:p w14:paraId="760E4A13" w14:textId="77777777" w:rsidR="00256288" w:rsidRPr="00256288" w:rsidRDefault="00256288" w:rsidP="00256288">
            <w:pPr>
              <w:widowControl w:val="0"/>
              <w:adjustRightInd w:val="0"/>
              <w:spacing w:line="360" w:lineRule="auto"/>
              <w:jc w:val="center"/>
              <w:rPr>
                <w:color w:val="000000"/>
                <w:spacing w:val="-5"/>
                <w:sz w:val="22"/>
                <w:szCs w:val="22"/>
              </w:rPr>
            </w:pPr>
            <w:r w:rsidRPr="00256288">
              <w:rPr>
                <w:color w:val="000000"/>
                <w:spacing w:val="-5"/>
                <w:sz w:val="22"/>
                <w:szCs w:val="22"/>
              </w:rPr>
              <w:t>14.</w:t>
            </w:r>
          </w:p>
        </w:tc>
        <w:tc>
          <w:tcPr>
            <w:tcW w:w="2206" w:type="dxa"/>
            <w:tcBorders>
              <w:top w:val="single" w:sz="4" w:space="0" w:color="auto"/>
              <w:left w:val="nil"/>
              <w:bottom w:val="single" w:sz="4" w:space="0" w:color="auto"/>
              <w:right w:val="single" w:sz="4" w:space="0" w:color="auto"/>
            </w:tcBorders>
            <w:shd w:val="clear" w:color="auto" w:fill="FFFFFF"/>
            <w:vAlign w:val="center"/>
            <w:hideMark/>
          </w:tcPr>
          <w:p w14:paraId="1D3CC080"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БТУ-300 «Школа»</w:t>
            </w:r>
          </w:p>
          <w:p w14:paraId="3EB1C33F" w14:textId="77777777" w:rsidR="00256288" w:rsidRPr="00256288" w:rsidRDefault="00256288" w:rsidP="00256288">
            <w:pPr>
              <w:keepNext/>
              <w:keepLines/>
              <w:widowControl w:val="0"/>
              <w:adjustRightInd w:val="0"/>
              <w:rPr>
                <w:rFonts w:eastAsia="Calibri"/>
                <w:spacing w:val="-5"/>
                <w:sz w:val="22"/>
                <w:lang w:eastAsia="en-US"/>
              </w:rPr>
            </w:pPr>
            <w:r w:rsidRPr="00256288">
              <w:rPr>
                <w:rFonts w:eastAsia="Calibri"/>
                <w:spacing w:val="-5"/>
                <w:sz w:val="22"/>
                <w:lang w:eastAsia="en-US"/>
              </w:rPr>
              <w:t xml:space="preserve"> п. Арчаглы-Аят</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449C0C12" w14:textId="77777777" w:rsidR="00256288" w:rsidRPr="00256288" w:rsidRDefault="00256288" w:rsidP="00256288">
            <w:pPr>
              <w:widowControl w:val="0"/>
              <w:adjustRightInd w:val="0"/>
              <w:jc w:val="center"/>
              <w:rPr>
                <w:color w:val="000000"/>
                <w:spacing w:val="-5"/>
              </w:rPr>
            </w:pPr>
            <w:r w:rsidRPr="00256288">
              <w:rPr>
                <w:color w:val="000000"/>
                <w:spacing w:val="-5"/>
              </w:rPr>
              <w:t>1</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187F39E" w14:textId="77777777" w:rsidR="00256288" w:rsidRPr="00256288" w:rsidRDefault="00256288" w:rsidP="00256288">
            <w:pPr>
              <w:widowControl w:val="0"/>
              <w:adjustRightInd w:val="0"/>
              <w:jc w:val="center"/>
              <w:rPr>
                <w:color w:val="000000"/>
                <w:spacing w:val="-5"/>
              </w:rPr>
            </w:pPr>
            <w:r w:rsidRPr="00256288">
              <w:rPr>
                <w:color w:val="000000"/>
                <w:spacing w:val="-5"/>
              </w:rPr>
              <w:t>0,25</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4799CF83" w14:textId="77777777" w:rsidR="00256288" w:rsidRPr="00256288" w:rsidRDefault="00256288" w:rsidP="00256288">
            <w:pPr>
              <w:widowControl w:val="0"/>
              <w:adjustRightInd w:val="0"/>
              <w:jc w:val="center"/>
              <w:rPr>
                <w:color w:val="000000"/>
                <w:spacing w:val="-5"/>
              </w:rPr>
            </w:pPr>
            <w:r w:rsidRPr="00256288">
              <w:rPr>
                <w:rFonts w:eastAsia="Calibri"/>
                <w:spacing w:val="-5"/>
                <w:lang w:eastAsia="en-US"/>
              </w:rPr>
              <w:t>0,178</w:t>
            </w:r>
          </w:p>
        </w:tc>
        <w:tc>
          <w:tcPr>
            <w:tcW w:w="1422" w:type="dxa"/>
            <w:tcBorders>
              <w:top w:val="single" w:sz="4" w:space="0" w:color="auto"/>
              <w:left w:val="nil"/>
              <w:bottom w:val="single" w:sz="4" w:space="0" w:color="auto"/>
              <w:right w:val="single" w:sz="4" w:space="0" w:color="auto"/>
            </w:tcBorders>
            <w:shd w:val="clear" w:color="auto" w:fill="FFFFFF"/>
            <w:vAlign w:val="center"/>
            <w:hideMark/>
          </w:tcPr>
          <w:p w14:paraId="72BAA9A1" w14:textId="77777777" w:rsidR="00256288" w:rsidRPr="00256288" w:rsidRDefault="00256288" w:rsidP="00256288">
            <w:pPr>
              <w:widowControl w:val="0"/>
              <w:adjustRightInd w:val="0"/>
              <w:jc w:val="center"/>
              <w:rPr>
                <w:color w:val="000000"/>
                <w:spacing w:val="-5"/>
              </w:rPr>
            </w:pPr>
            <w:r w:rsidRPr="00256288">
              <w:rPr>
                <w:color w:val="000000"/>
                <w:spacing w:val="-5"/>
              </w:rPr>
              <w:t>4,0</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7E0A8BE8" w14:textId="77777777" w:rsidR="00256288" w:rsidRPr="00256288" w:rsidRDefault="00256288" w:rsidP="00256288">
            <w:pPr>
              <w:widowControl w:val="0"/>
              <w:adjustRightInd w:val="0"/>
              <w:jc w:val="center"/>
              <w:rPr>
                <w:color w:val="000000"/>
                <w:spacing w:val="-5"/>
              </w:rPr>
            </w:pPr>
            <w:r w:rsidRPr="00256288">
              <w:rPr>
                <w:color w:val="000000"/>
                <w:spacing w:val="-5"/>
              </w:rPr>
              <w:t>25</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75A63E63" w14:textId="77777777" w:rsidR="00256288" w:rsidRPr="00256288" w:rsidRDefault="00256288" w:rsidP="00256288">
            <w:pPr>
              <w:widowControl w:val="0"/>
              <w:adjustRightInd w:val="0"/>
              <w:jc w:val="center"/>
              <w:rPr>
                <w:color w:val="000000"/>
                <w:spacing w:val="-5"/>
              </w:rPr>
            </w:pPr>
            <w:r w:rsidRPr="00256288">
              <w:rPr>
                <w:color w:val="000000"/>
                <w:spacing w:val="-5"/>
              </w:rPr>
              <w:t>0,0445</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05B44697" w14:textId="77777777" w:rsidR="00256288" w:rsidRPr="00256288" w:rsidRDefault="00256288" w:rsidP="00256288">
            <w:pPr>
              <w:widowControl w:val="0"/>
              <w:adjustRightInd w:val="0"/>
              <w:jc w:val="center"/>
              <w:rPr>
                <w:color w:val="000000"/>
                <w:spacing w:val="-5"/>
              </w:rPr>
            </w:pPr>
            <w:r w:rsidRPr="00256288">
              <w:rPr>
                <w:color w:val="000000"/>
                <w:spacing w:val="-5"/>
              </w:rPr>
              <w:t>0,34</w:t>
            </w:r>
          </w:p>
        </w:tc>
        <w:tc>
          <w:tcPr>
            <w:tcW w:w="1779" w:type="dxa"/>
            <w:tcBorders>
              <w:top w:val="single" w:sz="4" w:space="0" w:color="auto"/>
              <w:left w:val="nil"/>
              <w:bottom w:val="single" w:sz="4" w:space="0" w:color="auto"/>
              <w:right w:val="single" w:sz="4" w:space="0" w:color="auto"/>
            </w:tcBorders>
            <w:shd w:val="clear" w:color="auto" w:fill="FFFFFF"/>
            <w:vAlign w:val="center"/>
            <w:hideMark/>
          </w:tcPr>
          <w:p w14:paraId="7004D49C" w14:textId="77777777" w:rsidR="00256288" w:rsidRPr="00256288" w:rsidRDefault="00256288" w:rsidP="00256288">
            <w:pPr>
              <w:widowControl w:val="0"/>
              <w:adjustRightInd w:val="0"/>
              <w:jc w:val="center"/>
              <w:rPr>
                <w:color w:val="000000"/>
                <w:spacing w:val="-5"/>
              </w:rPr>
            </w:pPr>
            <w:r w:rsidRPr="00256288">
              <w:rPr>
                <w:color w:val="000000"/>
                <w:spacing w:val="-5"/>
              </w:rPr>
              <w:t>0,42</w:t>
            </w:r>
          </w:p>
        </w:tc>
      </w:tr>
    </w:tbl>
    <w:p w14:paraId="0E91D016" w14:textId="77777777" w:rsidR="00E52409" w:rsidRPr="00057952" w:rsidRDefault="00E52409" w:rsidP="0054386A">
      <w:pPr>
        <w:pStyle w:val="27"/>
        <w:shd w:val="clear" w:color="auto" w:fill="auto"/>
        <w:spacing w:before="0" w:line="240" w:lineRule="auto"/>
        <w:ind w:firstLine="709"/>
        <w:jc w:val="both"/>
        <w:rPr>
          <w:rStyle w:val="ArialUnicodeMS115pt"/>
          <w:rFonts w:ascii="Times New Roman" w:hAnsi="Times New Roman" w:cs="Times New Roman"/>
          <w:color w:val="auto"/>
          <w:spacing w:val="-6"/>
          <w:sz w:val="24"/>
          <w:szCs w:val="24"/>
          <w:highlight w:val="yellow"/>
        </w:rPr>
      </w:pPr>
    </w:p>
    <w:p w14:paraId="0AE8A07B" w14:textId="77777777" w:rsidR="00E52409" w:rsidRPr="00057952" w:rsidRDefault="00E52409" w:rsidP="00E52409">
      <w:pPr>
        <w:rPr>
          <w:highlight w:val="yellow"/>
        </w:rPr>
        <w:sectPr w:rsidR="00E52409" w:rsidRPr="00057952" w:rsidSect="00F32E20">
          <w:pgSz w:w="16838" w:h="11906" w:orient="landscape"/>
          <w:pgMar w:top="993" w:right="567" w:bottom="567" w:left="567" w:header="284" w:footer="284" w:gutter="0"/>
          <w:cols w:space="708"/>
          <w:docGrid w:linePitch="360"/>
        </w:sectPr>
      </w:pPr>
    </w:p>
    <w:p w14:paraId="196142E9" w14:textId="77777777" w:rsidR="002553F8" w:rsidRPr="00C23110" w:rsidRDefault="00CA1DAC" w:rsidP="0012562D">
      <w:pPr>
        <w:pStyle w:val="16"/>
        <w:tabs>
          <w:tab w:val="clear" w:pos="644"/>
        </w:tabs>
        <w:ind w:left="0" w:right="417" w:firstLine="567"/>
        <w:jc w:val="both"/>
        <w:rPr>
          <w:rFonts w:ascii="Times New Roman" w:hAnsi="Times New Roman"/>
          <w:color w:val="C00000"/>
          <w:sz w:val="24"/>
          <w:szCs w:val="24"/>
        </w:rPr>
      </w:pPr>
      <w:bookmarkStart w:id="34" w:name="bookmark116"/>
      <w:bookmarkStart w:id="35" w:name="_Toc26449258"/>
      <w:r w:rsidRPr="00C23110">
        <w:rPr>
          <w:rFonts w:ascii="Times New Roman" w:hAnsi="Times New Roman"/>
          <w:color w:val="C00000"/>
          <w:sz w:val="24"/>
          <w:szCs w:val="24"/>
        </w:rPr>
        <w:lastRenderedPageBreak/>
        <w:t>Существующие и перспективные балансы теплоносителя</w:t>
      </w:r>
      <w:bookmarkEnd w:id="34"/>
      <w:bookmarkEnd w:id="35"/>
    </w:p>
    <w:p w14:paraId="4350AF46" w14:textId="77777777" w:rsidR="007A4A87" w:rsidRPr="00C23110" w:rsidRDefault="007A4A87" w:rsidP="007A4A87">
      <w:pPr>
        <w:rPr>
          <w:lang w:eastAsia="en-US"/>
        </w:rPr>
      </w:pPr>
    </w:p>
    <w:p w14:paraId="0960E6FA" w14:textId="77777777" w:rsidR="002553F8" w:rsidRPr="00C23110" w:rsidRDefault="002553F8" w:rsidP="00BA72A9">
      <w:pPr>
        <w:spacing w:line="360" w:lineRule="auto"/>
        <w:ind w:firstLine="567"/>
        <w:jc w:val="both"/>
        <w:rPr>
          <w:rFonts w:eastAsia="Arial Unicode MS"/>
          <w:color w:val="0F243E" w:themeColor="text2" w:themeShade="80"/>
          <w:spacing w:val="-4"/>
        </w:rPr>
      </w:pPr>
      <w:bookmarkStart w:id="36" w:name="bookmark117"/>
      <w:r w:rsidRPr="00C23110">
        <w:rPr>
          <w:rFonts w:eastAsia="Arial Unicode MS"/>
          <w:color w:val="0F243E" w:themeColor="text2" w:themeShade="80"/>
          <w:spacing w:val="-4"/>
        </w:rPr>
        <w:t xml:space="preserve">Перспективные балансы теплоносителя приведены в </w:t>
      </w:r>
      <w:r w:rsidR="0054386A" w:rsidRPr="00C23110">
        <w:rPr>
          <w:rFonts w:eastAsia="Arial Unicode MS"/>
          <w:color w:val="0F243E" w:themeColor="text2" w:themeShade="80"/>
          <w:spacing w:val="-4"/>
        </w:rPr>
        <w:t>Главе 6</w:t>
      </w:r>
      <w:r w:rsidR="00372A5E">
        <w:rPr>
          <w:rFonts w:eastAsia="Arial Unicode MS"/>
          <w:color w:val="0F243E" w:themeColor="text2" w:themeShade="80"/>
          <w:spacing w:val="-4"/>
        </w:rPr>
        <w:t xml:space="preserve"> </w:t>
      </w:r>
      <w:r w:rsidR="003D31C3">
        <w:rPr>
          <w:rFonts w:eastAsia="Arial Unicode MS"/>
          <w:color w:val="0F243E" w:themeColor="text2" w:themeShade="80"/>
          <w:spacing w:val="-4"/>
        </w:rPr>
        <w:t>Варненского</w:t>
      </w:r>
      <w:r w:rsidR="00C23110">
        <w:rPr>
          <w:rFonts w:eastAsia="Arial Unicode MS"/>
          <w:color w:val="0F243E" w:themeColor="text2" w:themeShade="80"/>
          <w:spacing w:val="-4"/>
        </w:rPr>
        <w:t xml:space="preserve"> </w:t>
      </w:r>
      <w:r w:rsidR="0093111B">
        <w:rPr>
          <w:rFonts w:eastAsia="Arial Unicode MS"/>
          <w:color w:val="0F243E" w:themeColor="text2" w:themeShade="80"/>
          <w:spacing w:val="-4"/>
        </w:rPr>
        <w:t>муниципального округа</w:t>
      </w:r>
      <w:r w:rsidR="00E911DD" w:rsidRPr="00C23110">
        <w:rPr>
          <w:rFonts w:eastAsia="Arial Unicode MS"/>
          <w:color w:val="0F243E" w:themeColor="text2" w:themeShade="80"/>
          <w:spacing w:val="-4"/>
        </w:rPr>
        <w:t>.</w:t>
      </w:r>
      <w:r w:rsidRPr="00C23110">
        <w:rPr>
          <w:rFonts w:eastAsia="Arial Unicode MS"/>
          <w:color w:val="0F243E" w:themeColor="text2" w:themeShade="80"/>
          <w:spacing w:val="-4"/>
        </w:rPr>
        <w:t xml:space="preserve"> </w:t>
      </w:r>
      <w:bookmarkEnd w:id="36"/>
    </w:p>
    <w:p w14:paraId="6589B06D" w14:textId="77777777" w:rsidR="00C82AD7" w:rsidRPr="008645DB" w:rsidRDefault="00C82AD7" w:rsidP="00BA72A9">
      <w:pPr>
        <w:spacing w:line="360" w:lineRule="auto"/>
        <w:ind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w:t>
      </w:r>
    </w:p>
    <w:p w14:paraId="6E423ADC" w14:textId="77777777" w:rsidR="00C82AD7" w:rsidRPr="008645DB" w:rsidRDefault="00D16947" w:rsidP="00BA72A9">
      <w:pPr>
        <w:pStyle w:val="aff9"/>
        <w:numPr>
          <w:ilvl w:val="0"/>
          <w:numId w:val="22"/>
        </w:numPr>
        <w:spacing w:line="360" w:lineRule="auto"/>
        <w:ind w:left="0"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р</w:t>
      </w:r>
      <w:r w:rsidR="00C82AD7" w:rsidRPr="008645DB">
        <w:rPr>
          <w:rStyle w:val="ArialUnicodeMS115pt"/>
          <w:rFonts w:ascii="Times New Roman" w:hAnsi="Times New Roman" w:cs="Times New Roman"/>
          <w:color w:val="0F243E" w:themeColor="text2" w:themeShade="80"/>
          <w:sz w:val="24"/>
          <w:szCs w:val="24"/>
        </w:rPr>
        <w:t>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фактическими параметрами теплоносителя;</w:t>
      </w:r>
    </w:p>
    <w:p w14:paraId="7DD8EE06" w14:textId="77777777" w:rsidR="00C82AD7" w:rsidRPr="008645DB" w:rsidRDefault="00D16947" w:rsidP="00BA72A9">
      <w:pPr>
        <w:pStyle w:val="aff9"/>
        <w:numPr>
          <w:ilvl w:val="0"/>
          <w:numId w:val="22"/>
        </w:numPr>
        <w:spacing w:line="360" w:lineRule="auto"/>
        <w:ind w:left="0"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р</w:t>
      </w:r>
      <w:r w:rsidR="00C82AD7" w:rsidRPr="008645DB">
        <w:rPr>
          <w:rStyle w:val="ArialUnicodeMS115pt"/>
          <w:rFonts w:ascii="Times New Roman" w:hAnsi="Times New Roman" w:cs="Times New Roman"/>
          <w:color w:val="0F243E" w:themeColor="text2" w:themeShade="80"/>
          <w:sz w:val="24"/>
          <w:szCs w:val="24"/>
        </w:rPr>
        <w:t>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w:t>
      </w:r>
    </w:p>
    <w:p w14:paraId="06304FCC" w14:textId="77777777" w:rsidR="00C82AD7" w:rsidRPr="008645DB" w:rsidRDefault="00D16947" w:rsidP="00BA72A9">
      <w:pPr>
        <w:pStyle w:val="aff9"/>
        <w:numPr>
          <w:ilvl w:val="0"/>
          <w:numId w:val="22"/>
        </w:numPr>
        <w:spacing w:line="360" w:lineRule="auto"/>
        <w:ind w:left="0"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с</w:t>
      </w:r>
      <w:r w:rsidR="00C82AD7" w:rsidRPr="008645DB">
        <w:rPr>
          <w:rStyle w:val="ArialUnicodeMS115pt"/>
          <w:rFonts w:ascii="Times New Roman" w:hAnsi="Times New Roman" w:cs="Times New Roman"/>
          <w:color w:val="0F243E" w:themeColor="text2" w:themeShade="80"/>
          <w:sz w:val="24"/>
          <w:szCs w:val="24"/>
        </w:rPr>
        <w:t xml:space="preserve">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w:t>
      </w:r>
      <w:r w:rsidR="00943FEB" w:rsidRPr="008645DB">
        <w:rPr>
          <w:color w:val="0F243E" w:themeColor="text2" w:themeShade="80"/>
        </w:rPr>
        <w:t>ветхих и малонадежных</w:t>
      </w:r>
      <w:r w:rsidR="00943FEB" w:rsidRPr="008645DB">
        <w:rPr>
          <w:rStyle w:val="ArialUnicodeMS115pt"/>
          <w:rFonts w:ascii="Times New Roman" w:hAnsi="Times New Roman" w:cs="Times New Roman"/>
          <w:color w:val="0F243E" w:themeColor="text2" w:themeShade="80"/>
          <w:sz w:val="24"/>
          <w:szCs w:val="24"/>
        </w:rPr>
        <w:t xml:space="preserve"> </w:t>
      </w:r>
      <w:r w:rsidR="00C82AD7" w:rsidRPr="008645DB">
        <w:rPr>
          <w:rStyle w:val="ArialUnicodeMS115pt"/>
          <w:rFonts w:ascii="Times New Roman" w:hAnsi="Times New Roman" w:cs="Times New Roman"/>
          <w:color w:val="0F243E" w:themeColor="text2" w:themeShade="80"/>
          <w:sz w:val="24"/>
          <w:szCs w:val="24"/>
        </w:rPr>
        <w:t>тепловых сетей;</w:t>
      </w:r>
    </w:p>
    <w:p w14:paraId="06720314" w14:textId="77777777" w:rsidR="00C82AD7" w:rsidRPr="008645DB" w:rsidRDefault="00D16947" w:rsidP="00BA72A9">
      <w:pPr>
        <w:pStyle w:val="aff9"/>
        <w:numPr>
          <w:ilvl w:val="0"/>
          <w:numId w:val="22"/>
        </w:numPr>
        <w:spacing w:line="360" w:lineRule="auto"/>
        <w:ind w:left="0"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п</w:t>
      </w:r>
      <w:r w:rsidR="00C82AD7" w:rsidRPr="008645DB">
        <w:rPr>
          <w:rStyle w:val="ArialUnicodeMS115pt"/>
          <w:rFonts w:ascii="Times New Roman" w:hAnsi="Times New Roman" w:cs="Times New Roman"/>
          <w:color w:val="0F243E" w:themeColor="text2" w:themeShade="80"/>
          <w:sz w:val="24"/>
          <w:szCs w:val="24"/>
        </w:rPr>
        <w:t>рисоединение (подключение) всех потребителей во вновь создаваемых зонах теплоснабжения, на базе запланированных к строительству котельных буде</w:t>
      </w:r>
      <w:r w:rsidR="00794672" w:rsidRPr="008645DB">
        <w:rPr>
          <w:rStyle w:val="ArialUnicodeMS115pt"/>
          <w:rFonts w:ascii="Times New Roman" w:hAnsi="Times New Roman" w:cs="Times New Roman"/>
          <w:color w:val="0F243E" w:themeColor="text2" w:themeShade="80"/>
          <w:sz w:val="24"/>
          <w:szCs w:val="24"/>
        </w:rPr>
        <w:t>т осуществляться по независимой</w:t>
      </w:r>
      <w:r w:rsidR="00C82AD7" w:rsidRPr="008645DB">
        <w:rPr>
          <w:rStyle w:val="ArialUnicodeMS115pt"/>
          <w:rFonts w:ascii="Times New Roman" w:hAnsi="Times New Roman" w:cs="Times New Roman"/>
          <w:color w:val="0F243E" w:themeColor="text2" w:themeShade="80"/>
          <w:sz w:val="24"/>
          <w:szCs w:val="24"/>
        </w:rPr>
        <w:t xml:space="preserve">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w:t>
      </w:r>
    </w:p>
    <w:p w14:paraId="5EECD20F" w14:textId="77777777" w:rsidR="00B77F82" w:rsidRPr="008645DB" w:rsidRDefault="00B77F82" w:rsidP="00BA72A9">
      <w:pPr>
        <w:pStyle w:val="Default"/>
        <w:spacing w:line="360" w:lineRule="auto"/>
        <w:ind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 xml:space="preserve">Расчет технически обоснованных нормативных потерь теплоносителя в тепловых сетях всех зон действия источников тепловой энергии выполнен в соответствии с </w:t>
      </w:r>
      <w:r w:rsidR="00EB40D9" w:rsidRPr="008645DB">
        <w:rPr>
          <w:rStyle w:val="ArialUnicodeMS115pt"/>
          <w:rFonts w:ascii="Times New Roman" w:hAnsi="Times New Roman" w:cs="Times New Roman"/>
          <w:color w:val="0F243E" w:themeColor="text2" w:themeShade="80"/>
          <w:sz w:val="24"/>
          <w:szCs w:val="24"/>
        </w:rPr>
        <w:t>«</w:t>
      </w:r>
      <w:r w:rsidRPr="008645DB">
        <w:rPr>
          <w:rStyle w:val="ArialUnicodeMS115pt"/>
          <w:rFonts w:ascii="Times New Roman" w:hAnsi="Times New Roman" w:cs="Times New Roman"/>
          <w:color w:val="0F243E" w:themeColor="text2" w:themeShade="80"/>
          <w:sz w:val="24"/>
          <w:szCs w:val="24"/>
        </w:rPr>
        <w:t xml:space="preserve">Методическими указаниями по составлению энергетической характеристики для систем транспорта тепловой энергии по показателю </w:t>
      </w:r>
      <w:r w:rsidR="00EB40D9" w:rsidRPr="008645DB">
        <w:rPr>
          <w:rStyle w:val="ArialUnicodeMS115pt"/>
          <w:rFonts w:ascii="Times New Roman" w:hAnsi="Times New Roman" w:cs="Times New Roman"/>
          <w:color w:val="0F243E" w:themeColor="text2" w:themeShade="80"/>
          <w:sz w:val="24"/>
          <w:szCs w:val="24"/>
        </w:rPr>
        <w:t>«</w:t>
      </w:r>
      <w:r w:rsidRPr="008645DB">
        <w:rPr>
          <w:rStyle w:val="ArialUnicodeMS115pt"/>
          <w:rFonts w:ascii="Times New Roman" w:hAnsi="Times New Roman" w:cs="Times New Roman"/>
          <w:color w:val="0F243E" w:themeColor="text2" w:themeShade="80"/>
          <w:sz w:val="24"/>
          <w:szCs w:val="24"/>
        </w:rPr>
        <w:t>потери сетевой воды</w:t>
      </w:r>
      <w:r w:rsidR="00EB40D9" w:rsidRPr="008645DB">
        <w:rPr>
          <w:rStyle w:val="ArialUnicodeMS115pt"/>
          <w:rFonts w:ascii="Times New Roman" w:hAnsi="Times New Roman" w:cs="Times New Roman"/>
          <w:color w:val="0F243E" w:themeColor="text2" w:themeShade="80"/>
          <w:sz w:val="24"/>
          <w:szCs w:val="24"/>
        </w:rPr>
        <w:t>»</w:t>
      </w:r>
      <w:r w:rsidRPr="008645DB">
        <w:rPr>
          <w:rStyle w:val="ArialUnicodeMS115pt"/>
          <w:rFonts w:ascii="Times New Roman" w:hAnsi="Times New Roman" w:cs="Times New Roman"/>
          <w:color w:val="0F243E" w:themeColor="text2" w:themeShade="80"/>
          <w:sz w:val="24"/>
          <w:szCs w:val="24"/>
        </w:rPr>
        <w:t xml:space="preserve">, утвержденными приказом Минэнерго РФ от 30.06.2003 № 278 и </w:t>
      </w:r>
      <w:r w:rsidR="00EB40D9" w:rsidRPr="008645DB">
        <w:rPr>
          <w:rStyle w:val="ArialUnicodeMS115pt"/>
          <w:rFonts w:ascii="Times New Roman" w:hAnsi="Times New Roman" w:cs="Times New Roman"/>
          <w:color w:val="0F243E" w:themeColor="text2" w:themeShade="80"/>
          <w:sz w:val="24"/>
          <w:szCs w:val="24"/>
        </w:rPr>
        <w:t>«</w:t>
      </w:r>
      <w:r w:rsidRPr="008645DB">
        <w:rPr>
          <w:rStyle w:val="ArialUnicodeMS115pt"/>
          <w:rFonts w:ascii="Times New Roman" w:hAnsi="Times New Roman" w:cs="Times New Roman"/>
          <w:color w:val="0F243E" w:themeColor="text2" w:themeShade="80"/>
          <w:sz w:val="24"/>
          <w:szCs w:val="24"/>
        </w:rPr>
        <w:t>Инструкцией по организации в Минэнерго России работы по расчету и обоснованию нормативов технологических потерь при передаче тепловой энергии</w:t>
      </w:r>
      <w:r w:rsidR="00EB40D9" w:rsidRPr="008645DB">
        <w:rPr>
          <w:rStyle w:val="ArialUnicodeMS115pt"/>
          <w:rFonts w:ascii="Times New Roman" w:hAnsi="Times New Roman" w:cs="Times New Roman"/>
          <w:color w:val="0F243E" w:themeColor="text2" w:themeShade="80"/>
          <w:sz w:val="24"/>
          <w:szCs w:val="24"/>
        </w:rPr>
        <w:t>»</w:t>
      </w:r>
      <w:r w:rsidRPr="008645DB">
        <w:rPr>
          <w:rStyle w:val="ArialUnicodeMS115pt"/>
          <w:rFonts w:ascii="Times New Roman" w:hAnsi="Times New Roman" w:cs="Times New Roman"/>
          <w:color w:val="0F243E" w:themeColor="text2" w:themeShade="80"/>
          <w:sz w:val="24"/>
          <w:szCs w:val="24"/>
        </w:rPr>
        <w:t xml:space="preserve">, утвержденной приказом Минэнерго от 30.12.2008 № 325. </w:t>
      </w:r>
    </w:p>
    <w:p w14:paraId="3E436157" w14:textId="77777777" w:rsidR="00704494" w:rsidRPr="00704494" w:rsidRDefault="00704494" w:rsidP="00704494">
      <w:pPr>
        <w:spacing w:line="480" w:lineRule="auto"/>
        <w:ind w:firstLine="567"/>
        <w:jc w:val="both"/>
        <w:rPr>
          <w:rFonts w:eastAsia="Arial Unicode MS"/>
          <w:color w:val="0F243E" w:themeColor="text2" w:themeShade="80"/>
          <w:shd w:val="clear" w:color="auto" w:fill="FFFFFF"/>
          <w:lang w:bidi="en-US"/>
        </w:rPr>
      </w:pPr>
      <w:r w:rsidRPr="00704494">
        <w:rPr>
          <w:rFonts w:eastAsia="Arial Unicode MS"/>
          <w:color w:val="0F243E" w:themeColor="text2" w:themeShade="80"/>
          <w:shd w:val="clear" w:color="auto" w:fill="FFFFFF"/>
          <w:lang w:bidi="en-US"/>
        </w:rPr>
        <w:t xml:space="preserve">Прирост потребления теплоносителя в расчетных элементах территориального деления отсутствует по причине того, что открытые системы теплоснабжения не применятся на территории </w:t>
      </w:r>
      <w:r w:rsidR="003D31C3">
        <w:rPr>
          <w:rFonts w:eastAsia="Calibri"/>
          <w:color w:val="0F243E" w:themeColor="text2" w:themeShade="80"/>
        </w:rPr>
        <w:t xml:space="preserve">Варненского </w:t>
      </w:r>
      <w:r w:rsidR="00A74139" w:rsidRPr="00A74139">
        <w:rPr>
          <w:color w:val="0F243E" w:themeColor="text2" w:themeShade="80"/>
        </w:rPr>
        <w:t>муниципального округа</w:t>
      </w:r>
      <w:r w:rsidRPr="00704494">
        <w:rPr>
          <w:rFonts w:eastAsia="Arial Unicode MS"/>
          <w:color w:val="0F243E" w:themeColor="text2" w:themeShade="80"/>
          <w:shd w:val="clear" w:color="auto" w:fill="FFFFFF"/>
          <w:lang w:bidi="en-US"/>
        </w:rPr>
        <w:t xml:space="preserve">. </w:t>
      </w:r>
    </w:p>
    <w:p w14:paraId="39FA22EB" w14:textId="77777777" w:rsidR="00704494" w:rsidRPr="00704494" w:rsidRDefault="00704494" w:rsidP="00704494">
      <w:pPr>
        <w:spacing w:line="480" w:lineRule="auto"/>
        <w:ind w:firstLine="567"/>
        <w:jc w:val="both"/>
        <w:rPr>
          <w:rFonts w:eastAsia="Arial Unicode MS"/>
          <w:color w:val="0F243E" w:themeColor="text2" w:themeShade="80"/>
          <w:shd w:val="clear" w:color="auto" w:fill="FFFFFF"/>
          <w:lang w:bidi="en-US"/>
        </w:rPr>
      </w:pPr>
      <w:r w:rsidRPr="00704494">
        <w:rPr>
          <w:rFonts w:eastAsia="Arial Unicode MS"/>
          <w:color w:val="0F243E" w:themeColor="text2" w:themeShade="80"/>
          <w:shd w:val="clear" w:color="auto" w:fill="FFFFFF"/>
          <w:lang w:bidi="en-US"/>
        </w:rPr>
        <w:t>Объемы выработки теплоносителя на источнике зависит в наибольшей степени от уровня потерь тепловой энергии в тепловых сетях. Сведения об изменении объемов потребления теплоносителя представлены в Главе 6.</w:t>
      </w:r>
    </w:p>
    <w:p w14:paraId="4C1A62D1" w14:textId="77777777" w:rsidR="00B77F82" w:rsidRPr="008645DB" w:rsidRDefault="00B77F82" w:rsidP="00BA72A9">
      <w:pPr>
        <w:pStyle w:val="Default"/>
        <w:spacing w:line="360" w:lineRule="auto"/>
        <w:ind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lastRenderedPageBreak/>
        <w:t>Расчет выполнен с разбивкой по годам, начиная с текущего момента на период, определяемый Схемой теплоснабжения, с учетом перспективных планов строительства (реконструкции) тепловых сетей и планируемого присоединения к ним систем теплоснабжения потребителей.</w:t>
      </w:r>
    </w:p>
    <w:p w14:paraId="2B4DD6C6" w14:textId="77777777" w:rsidR="00B77F82" w:rsidRPr="008645DB" w:rsidRDefault="00B77F82" w:rsidP="00BA72A9">
      <w:pPr>
        <w:spacing w:line="360" w:lineRule="auto"/>
        <w:ind w:firstLine="567"/>
        <w:jc w:val="both"/>
        <w:rPr>
          <w:rStyle w:val="ArialUnicodeMS115pt"/>
          <w:rFonts w:ascii="Times New Roman" w:hAnsi="Times New Roman" w:cs="Times New Roman"/>
          <w:color w:val="0F243E" w:themeColor="text2" w:themeShade="80"/>
          <w:sz w:val="24"/>
          <w:szCs w:val="24"/>
          <w:lang w:eastAsia="en-US"/>
        </w:rPr>
      </w:pPr>
      <w:r w:rsidRPr="008645DB">
        <w:rPr>
          <w:rStyle w:val="ArialUnicodeMS115pt"/>
          <w:rFonts w:ascii="Times New Roman" w:hAnsi="Times New Roman" w:cs="Times New Roman"/>
          <w:color w:val="0F243E" w:themeColor="text2" w:themeShade="80"/>
          <w:sz w:val="24"/>
          <w:szCs w:val="24"/>
          <w:lang w:eastAsia="en-US"/>
        </w:rPr>
        <w:t xml:space="preserve">Дополнительная аварийная подпитка предусматривается согласно п.6.17 </w:t>
      </w:r>
      <w:r w:rsidR="0054386A" w:rsidRPr="008645DB">
        <w:rPr>
          <w:rStyle w:val="ArialUnicodeMS115pt"/>
          <w:rFonts w:ascii="Times New Roman" w:hAnsi="Times New Roman" w:cs="Times New Roman"/>
          <w:color w:val="0F243E" w:themeColor="text2" w:themeShade="80"/>
          <w:sz w:val="24"/>
          <w:szCs w:val="24"/>
          <w:lang w:eastAsia="en-US"/>
        </w:rPr>
        <w:t xml:space="preserve">СП 124.13330.2012 </w:t>
      </w:r>
      <w:r w:rsidR="00EB40D9" w:rsidRPr="008645DB">
        <w:rPr>
          <w:rStyle w:val="ArialUnicodeMS115pt"/>
          <w:rFonts w:ascii="Times New Roman" w:hAnsi="Times New Roman" w:cs="Times New Roman"/>
          <w:color w:val="0F243E" w:themeColor="text2" w:themeShade="80"/>
          <w:sz w:val="24"/>
          <w:szCs w:val="24"/>
          <w:lang w:eastAsia="en-US"/>
        </w:rPr>
        <w:t>«</w:t>
      </w:r>
      <w:r w:rsidRPr="008645DB">
        <w:rPr>
          <w:rStyle w:val="ArialUnicodeMS115pt"/>
          <w:rFonts w:ascii="Times New Roman" w:hAnsi="Times New Roman" w:cs="Times New Roman"/>
          <w:color w:val="0F243E" w:themeColor="text2" w:themeShade="80"/>
          <w:sz w:val="24"/>
          <w:szCs w:val="24"/>
          <w:lang w:eastAsia="en-US"/>
        </w:rPr>
        <w:t>Тепловые сети</w:t>
      </w:r>
      <w:r w:rsidR="00EB40D9" w:rsidRPr="008645DB">
        <w:rPr>
          <w:rStyle w:val="ArialUnicodeMS115pt"/>
          <w:rFonts w:ascii="Times New Roman" w:hAnsi="Times New Roman" w:cs="Times New Roman"/>
          <w:color w:val="0F243E" w:themeColor="text2" w:themeShade="80"/>
          <w:sz w:val="24"/>
          <w:szCs w:val="24"/>
          <w:lang w:eastAsia="en-US"/>
        </w:rPr>
        <w:t>»</w:t>
      </w:r>
      <w:r w:rsidRPr="008645DB">
        <w:rPr>
          <w:rStyle w:val="ArialUnicodeMS115pt"/>
          <w:rFonts w:ascii="Times New Roman" w:hAnsi="Times New Roman" w:cs="Times New Roman"/>
          <w:color w:val="0F243E" w:themeColor="text2" w:themeShade="80"/>
          <w:sz w:val="24"/>
          <w:szCs w:val="24"/>
          <w:lang w:eastAsia="en-US"/>
        </w:rPr>
        <w:t>.</w:t>
      </w:r>
    </w:p>
    <w:p w14:paraId="64354484" w14:textId="77777777" w:rsidR="006F2FB3" w:rsidRPr="008645DB" w:rsidRDefault="00B77F82" w:rsidP="00BA72A9">
      <w:pPr>
        <w:pStyle w:val="Default"/>
        <w:spacing w:line="360" w:lineRule="auto"/>
        <w:ind w:firstLine="567"/>
        <w:jc w:val="both"/>
        <w:rPr>
          <w:rStyle w:val="ArialUnicodeMS115pt"/>
          <w:rFonts w:ascii="Times New Roman" w:hAnsi="Times New Roman" w:cs="Times New Roman"/>
          <w:color w:val="0F243E" w:themeColor="text2" w:themeShade="80"/>
          <w:sz w:val="24"/>
          <w:szCs w:val="24"/>
        </w:rPr>
      </w:pPr>
      <w:r w:rsidRPr="008645DB">
        <w:rPr>
          <w:rStyle w:val="ArialUnicodeMS115pt"/>
          <w:rFonts w:ascii="Times New Roman" w:hAnsi="Times New Roman" w:cs="Times New Roman"/>
          <w:color w:val="0F243E" w:themeColor="text2" w:themeShade="80"/>
          <w:sz w:val="24"/>
          <w:szCs w:val="24"/>
        </w:rPr>
        <w:t xml:space="preserve">Производительность ВПУ для тепловых сетей соответствуют требованиям </w:t>
      </w:r>
      <w:r w:rsidR="00FE3539" w:rsidRPr="008645DB">
        <w:rPr>
          <w:rStyle w:val="ArialUnicodeMS115pt"/>
          <w:rFonts w:ascii="Times New Roman" w:hAnsi="Times New Roman" w:cs="Times New Roman"/>
          <w:color w:val="0F243E" w:themeColor="text2" w:themeShade="80"/>
          <w:sz w:val="24"/>
          <w:szCs w:val="24"/>
        </w:rPr>
        <w:br/>
      </w:r>
      <w:r w:rsidR="0054386A" w:rsidRPr="008645DB">
        <w:rPr>
          <w:rStyle w:val="ArialUnicodeMS115pt"/>
          <w:rFonts w:ascii="Times New Roman" w:hAnsi="Times New Roman" w:cs="Times New Roman"/>
          <w:color w:val="0F243E" w:themeColor="text2" w:themeShade="80"/>
          <w:sz w:val="24"/>
          <w:szCs w:val="24"/>
        </w:rPr>
        <w:t>СП 124.13330.2012 «Тепловые сети</w:t>
      </w:r>
      <w:r w:rsidRPr="008645DB">
        <w:rPr>
          <w:rStyle w:val="ArialUnicodeMS115pt"/>
          <w:rFonts w:ascii="Times New Roman" w:hAnsi="Times New Roman" w:cs="Times New Roman"/>
          <w:color w:val="0F243E" w:themeColor="text2" w:themeShade="80"/>
          <w:sz w:val="24"/>
          <w:szCs w:val="24"/>
        </w:rPr>
        <w:t>, п. 6.16</w:t>
      </w:r>
      <w:r w:rsidR="001F6474" w:rsidRPr="008645DB">
        <w:rPr>
          <w:rStyle w:val="ArialUnicodeMS115pt"/>
          <w:rFonts w:ascii="Times New Roman" w:hAnsi="Times New Roman" w:cs="Times New Roman"/>
          <w:color w:val="0F243E" w:themeColor="text2" w:themeShade="80"/>
          <w:sz w:val="24"/>
          <w:szCs w:val="24"/>
        </w:rPr>
        <w:t>.</w:t>
      </w:r>
      <w:r w:rsidR="00B8235E" w:rsidRPr="008645DB">
        <w:rPr>
          <w:rStyle w:val="ArialUnicodeMS115pt"/>
          <w:rFonts w:ascii="Times New Roman" w:hAnsi="Times New Roman" w:cs="Times New Roman"/>
          <w:color w:val="0F243E" w:themeColor="text2" w:themeShade="80"/>
          <w:sz w:val="24"/>
          <w:szCs w:val="24"/>
        </w:rPr>
        <w:t>»</w:t>
      </w:r>
    </w:p>
    <w:p w14:paraId="6A926CF1" w14:textId="77777777" w:rsidR="006F2FB3" w:rsidRPr="002A7DFC" w:rsidRDefault="0054386A" w:rsidP="007A4A87">
      <w:pPr>
        <w:pStyle w:val="2"/>
        <w:numPr>
          <w:ilvl w:val="1"/>
          <w:numId w:val="16"/>
        </w:numPr>
        <w:tabs>
          <w:tab w:val="num" w:pos="567"/>
        </w:tabs>
        <w:ind w:left="0" w:firstLine="567"/>
        <w:jc w:val="both"/>
        <w:rPr>
          <w:rFonts w:ascii="Times New Roman" w:hAnsi="Times New Roman"/>
          <w:color w:val="C00000"/>
          <w:sz w:val="24"/>
          <w:szCs w:val="24"/>
        </w:rPr>
      </w:pPr>
      <w:bookmarkStart w:id="37" w:name="_Toc3916991"/>
      <w:bookmarkStart w:id="38" w:name="_Toc6172102"/>
      <w:bookmarkStart w:id="39" w:name="_Toc26449259"/>
      <w:r w:rsidRPr="002A7DFC">
        <w:rPr>
          <w:rFonts w:ascii="Times New Roman" w:hAnsi="Times New Roman"/>
          <w:color w:val="C00000"/>
          <w:sz w:val="24"/>
          <w:szCs w:val="24"/>
          <w:shd w:val="clear" w:color="auto" w:fill="FFFFF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7"/>
      <w:bookmarkEnd w:id="38"/>
      <w:bookmarkEnd w:id="39"/>
    </w:p>
    <w:p w14:paraId="0E6A5676" w14:textId="77777777" w:rsidR="00303B8D" w:rsidRPr="00DA2DE8" w:rsidRDefault="00704494" w:rsidP="00372A5E">
      <w:pPr>
        <w:spacing w:before="240" w:line="360" w:lineRule="auto"/>
        <w:jc w:val="both"/>
        <w:rPr>
          <w:rStyle w:val="ArialUnicodeMS115pt"/>
          <w:rFonts w:ascii="Times New Roman" w:hAnsi="Times New Roman" w:cs="Times New Roman"/>
          <w:color w:val="0F243E" w:themeColor="text2" w:themeShade="80"/>
          <w:sz w:val="24"/>
          <w:szCs w:val="24"/>
        </w:rPr>
      </w:pPr>
      <w:r>
        <w:rPr>
          <w:color w:val="0F243E" w:themeColor="text2" w:themeShade="80"/>
        </w:rPr>
        <w:t xml:space="preserve">        </w:t>
      </w:r>
      <w:r w:rsidR="00372A5E">
        <w:rPr>
          <w:color w:val="0F243E" w:themeColor="text2" w:themeShade="80"/>
        </w:rPr>
        <w:t xml:space="preserve">В </w:t>
      </w:r>
      <w:r w:rsidR="003D31C3">
        <w:rPr>
          <w:color w:val="0F243E" w:themeColor="text2" w:themeShade="80"/>
        </w:rPr>
        <w:t>Варненском</w:t>
      </w:r>
      <w:r>
        <w:rPr>
          <w:color w:val="0F243E" w:themeColor="text2" w:themeShade="80"/>
        </w:rPr>
        <w:t xml:space="preserve"> </w:t>
      </w:r>
      <w:r w:rsidR="0093111B">
        <w:rPr>
          <w:color w:val="0F243E" w:themeColor="text2" w:themeShade="80"/>
        </w:rPr>
        <w:t>муниципальном округе</w:t>
      </w:r>
      <w:r w:rsidR="00372A5E">
        <w:rPr>
          <w:color w:val="0F243E" w:themeColor="text2" w:themeShade="80"/>
        </w:rPr>
        <w:t xml:space="preserve"> действует двухтрубная, закрытая схема теплоснабжения. В системе теплоснабжения не предусмотрено использование сетевой воды потребителями для нужд ГВС путем санкционированного отбора из тепловой сети. В системе возможна утечка сетевой воды в тепловых сетях, в системах теплопотребления, через не плотности соединений и уплотнений трубопроводной арматуры.</w:t>
      </w:r>
      <w:r w:rsidR="00372A5E" w:rsidRPr="00DA2DE8">
        <w:rPr>
          <w:rStyle w:val="ArialUnicodeMS115pt"/>
          <w:rFonts w:ascii="Times New Roman" w:hAnsi="Times New Roman" w:cs="Times New Roman"/>
          <w:color w:val="0F243E" w:themeColor="text2" w:themeShade="80"/>
          <w:sz w:val="24"/>
          <w:szCs w:val="24"/>
        </w:rPr>
        <w:t xml:space="preserve"> </w:t>
      </w:r>
    </w:p>
    <w:p w14:paraId="2083987A" w14:textId="77777777" w:rsidR="002E5080" w:rsidRPr="002A7DFC" w:rsidRDefault="00A03D32" w:rsidP="00BA72A9">
      <w:pPr>
        <w:pStyle w:val="2"/>
        <w:numPr>
          <w:ilvl w:val="1"/>
          <w:numId w:val="16"/>
        </w:numPr>
        <w:tabs>
          <w:tab w:val="num" w:pos="0"/>
        </w:tabs>
        <w:ind w:left="0" w:firstLine="567"/>
        <w:jc w:val="both"/>
        <w:rPr>
          <w:rFonts w:ascii="Times New Roman" w:hAnsi="Times New Roman"/>
          <w:color w:val="C00000"/>
          <w:sz w:val="24"/>
          <w:szCs w:val="24"/>
        </w:rPr>
      </w:pPr>
      <w:bookmarkStart w:id="40" w:name="_Toc3916992"/>
      <w:bookmarkStart w:id="41" w:name="_Toc6172103"/>
      <w:bookmarkStart w:id="42" w:name="_Toc26449260"/>
      <w:r w:rsidRPr="002A7DFC">
        <w:rPr>
          <w:rFonts w:ascii="Times New Roman" w:hAnsi="Times New Roman"/>
          <w:color w:val="C00000"/>
          <w:sz w:val="24"/>
          <w:szCs w:val="24"/>
          <w:shd w:val="clear" w:color="auto" w:fill="FFFFFF"/>
        </w:rPr>
        <w:t xml:space="preserve">Существующие и перспективные балансы производительности </w:t>
      </w:r>
      <w:proofErr w:type="spellStart"/>
      <w:r w:rsidRPr="002A7DFC">
        <w:rPr>
          <w:rFonts w:ascii="Times New Roman" w:hAnsi="Times New Roman"/>
          <w:color w:val="C00000"/>
          <w:sz w:val="24"/>
          <w:szCs w:val="24"/>
          <w:shd w:val="clear" w:color="auto" w:fill="FFFFFF"/>
        </w:rPr>
        <w:t>водопод</w:t>
      </w:r>
      <w:r w:rsidR="00B6610B" w:rsidRPr="002A7DFC">
        <w:rPr>
          <w:rFonts w:ascii="Times New Roman" w:hAnsi="Times New Roman"/>
          <w:color w:val="C00000"/>
          <w:sz w:val="24"/>
          <w:szCs w:val="24"/>
          <w:shd w:val="clear" w:color="auto" w:fill="FFFFFF"/>
        </w:rPr>
        <w:t>-</w:t>
      </w:r>
      <w:r w:rsidRPr="002A7DFC">
        <w:rPr>
          <w:rFonts w:ascii="Times New Roman" w:hAnsi="Times New Roman"/>
          <w:color w:val="C00000"/>
          <w:sz w:val="24"/>
          <w:szCs w:val="24"/>
          <w:shd w:val="clear" w:color="auto" w:fill="FFFFFF"/>
        </w:rPr>
        <w:t>готовительных</w:t>
      </w:r>
      <w:proofErr w:type="spellEnd"/>
      <w:r w:rsidRPr="002A7DFC">
        <w:rPr>
          <w:rFonts w:ascii="Times New Roman" w:hAnsi="Times New Roman"/>
          <w:color w:val="C00000"/>
          <w:sz w:val="24"/>
          <w:szCs w:val="24"/>
          <w:shd w:val="clear" w:color="auto" w:fill="FFFFFF"/>
        </w:rPr>
        <w:t xml:space="preserve"> установок источников тепловой энергии для компенсации потерь теплоносителя в аварийных режимах работы систем теплоснабжения</w:t>
      </w:r>
      <w:bookmarkEnd w:id="40"/>
      <w:bookmarkEnd w:id="41"/>
      <w:bookmarkEnd w:id="42"/>
    </w:p>
    <w:p w14:paraId="737D4F38" w14:textId="77777777" w:rsidR="00372A5E" w:rsidRPr="00372A5E" w:rsidRDefault="00372A5E" w:rsidP="00372A5E">
      <w:pPr>
        <w:spacing w:line="360" w:lineRule="auto"/>
        <w:ind w:firstLine="708"/>
        <w:jc w:val="both"/>
        <w:rPr>
          <w:rFonts w:asciiTheme="minorHAnsi" w:hAnsiTheme="minorHAnsi"/>
          <w:color w:val="0F243E" w:themeColor="text2" w:themeShade="80"/>
        </w:rPr>
      </w:pPr>
      <w:r>
        <w:rPr>
          <w:color w:val="0F243E" w:themeColor="text2" w:themeShade="80"/>
        </w:rPr>
        <w:t>Существующие</w:t>
      </w:r>
      <w:r>
        <w:rPr>
          <w:rFonts w:ascii="New York" w:hAnsi="New York"/>
          <w:color w:val="0F243E" w:themeColor="text2" w:themeShade="80"/>
        </w:rPr>
        <w:t xml:space="preserve"> </w:t>
      </w:r>
      <w:r>
        <w:rPr>
          <w:color w:val="0F243E" w:themeColor="text2" w:themeShade="80"/>
        </w:rPr>
        <w:t>объёмы</w:t>
      </w:r>
      <w:r>
        <w:rPr>
          <w:rFonts w:ascii="New York" w:hAnsi="New York"/>
          <w:color w:val="0F243E" w:themeColor="text2" w:themeShade="80"/>
        </w:rPr>
        <w:t xml:space="preserve"> </w:t>
      </w:r>
      <w:r>
        <w:rPr>
          <w:color w:val="0F243E" w:themeColor="text2" w:themeShade="80"/>
        </w:rPr>
        <w:t>теплоносителя</w:t>
      </w:r>
      <w:r>
        <w:rPr>
          <w:rFonts w:ascii="New York" w:hAnsi="New York"/>
          <w:color w:val="0F243E" w:themeColor="text2" w:themeShade="80"/>
        </w:rPr>
        <w:t xml:space="preserve">, </w:t>
      </w:r>
      <w:r>
        <w:rPr>
          <w:color w:val="0F243E" w:themeColor="text2" w:themeShade="80"/>
        </w:rPr>
        <w:t>необходимые</w:t>
      </w:r>
      <w:r>
        <w:rPr>
          <w:rFonts w:ascii="New York" w:hAnsi="New York"/>
          <w:color w:val="0F243E" w:themeColor="text2" w:themeShade="80"/>
        </w:rPr>
        <w:t xml:space="preserve"> </w:t>
      </w:r>
      <w:r>
        <w:rPr>
          <w:color w:val="0F243E" w:themeColor="text2" w:themeShade="80"/>
        </w:rPr>
        <w:t>для</w:t>
      </w:r>
      <w:r>
        <w:rPr>
          <w:rFonts w:ascii="New York" w:hAnsi="New York"/>
          <w:color w:val="0F243E" w:themeColor="text2" w:themeShade="80"/>
        </w:rPr>
        <w:t xml:space="preserve"> </w:t>
      </w:r>
      <w:r>
        <w:rPr>
          <w:color w:val="0F243E" w:themeColor="text2" w:themeShade="80"/>
        </w:rPr>
        <w:t>передачи</w:t>
      </w:r>
      <w:r>
        <w:rPr>
          <w:rFonts w:ascii="New York" w:hAnsi="New York"/>
          <w:color w:val="0F243E" w:themeColor="text2" w:themeShade="80"/>
        </w:rPr>
        <w:t xml:space="preserve"> </w:t>
      </w:r>
      <w:r>
        <w:rPr>
          <w:color w:val="0F243E" w:themeColor="text2" w:themeShade="80"/>
        </w:rPr>
        <w:t>тепла</w:t>
      </w:r>
      <w:r>
        <w:rPr>
          <w:rFonts w:ascii="New York" w:hAnsi="New York"/>
          <w:color w:val="0F243E" w:themeColor="text2" w:themeShade="80"/>
        </w:rPr>
        <w:t xml:space="preserve"> </w:t>
      </w:r>
      <w:r>
        <w:rPr>
          <w:color w:val="0F243E" w:themeColor="text2" w:themeShade="80"/>
        </w:rPr>
        <w:t>от</w:t>
      </w:r>
      <w:r>
        <w:rPr>
          <w:rFonts w:ascii="New York" w:hAnsi="New York"/>
          <w:color w:val="0F243E" w:themeColor="text2" w:themeShade="80"/>
        </w:rPr>
        <w:t xml:space="preserve"> </w:t>
      </w:r>
      <w:r>
        <w:rPr>
          <w:color w:val="0F243E" w:themeColor="text2" w:themeShade="80"/>
        </w:rPr>
        <w:t>источ</w:t>
      </w:r>
      <w:r>
        <w:rPr>
          <w:rFonts w:ascii="New York" w:hAnsi="New York"/>
          <w:color w:val="0F243E" w:themeColor="text2" w:themeShade="80"/>
        </w:rPr>
        <w:softHyphen/>
      </w:r>
      <w:r>
        <w:rPr>
          <w:color w:val="0F243E" w:themeColor="text2" w:themeShade="80"/>
        </w:rPr>
        <w:t>ников</w:t>
      </w:r>
      <w:r>
        <w:rPr>
          <w:rFonts w:ascii="New York" w:hAnsi="New York"/>
          <w:color w:val="0F243E" w:themeColor="text2" w:themeShade="80"/>
        </w:rPr>
        <w:t xml:space="preserve"> </w:t>
      </w:r>
      <w:r>
        <w:rPr>
          <w:color w:val="0F243E" w:themeColor="text2" w:themeShade="80"/>
        </w:rPr>
        <w:t>тепловой</w:t>
      </w:r>
      <w:r>
        <w:rPr>
          <w:rFonts w:ascii="New York" w:hAnsi="New York"/>
          <w:color w:val="0F243E" w:themeColor="text2" w:themeShade="80"/>
        </w:rPr>
        <w:t xml:space="preserve"> </w:t>
      </w:r>
      <w:r>
        <w:rPr>
          <w:color w:val="0F243E" w:themeColor="text2" w:themeShade="80"/>
        </w:rPr>
        <w:t>энергии</w:t>
      </w:r>
      <w:r>
        <w:rPr>
          <w:rFonts w:ascii="New York" w:hAnsi="New York"/>
          <w:color w:val="0F243E" w:themeColor="text2" w:themeShade="80"/>
        </w:rPr>
        <w:t xml:space="preserve"> </w:t>
      </w:r>
      <w:r>
        <w:rPr>
          <w:color w:val="0F243E" w:themeColor="text2" w:themeShade="80"/>
        </w:rPr>
        <w:t>системы</w:t>
      </w:r>
      <w:r>
        <w:rPr>
          <w:rFonts w:ascii="New York" w:hAnsi="New York"/>
          <w:color w:val="0F243E" w:themeColor="text2" w:themeShade="80"/>
        </w:rPr>
        <w:t xml:space="preserve"> </w:t>
      </w:r>
      <w:r>
        <w:rPr>
          <w:color w:val="0F243E" w:themeColor="text2" w:themeShade="80"/>
        </w:rPr>
        <w:t>теплоснабжения</w:t>
      </w:r>
      <w:r>
        <w:rPr>
          <w:rFonts w:ascii="New York" w:hAnsi="New York"/>
          <w:color w:val="0F243E" w:themeColor="text2" w:themeShade="80"/>
        </w:rPr>
        <w:t xml:space="preserve"> </w:t>
      </w:r>
      <w:r w:rsidR="003D31C3">
        <w:rPr>
          <w:color w:val="0F243E" w:themeColor="text2" w:themeShade="80"/>
        </w:rPr>
        <w:t>Варненского</w:t>
      </w:r>
      <w:r w:rsidR="00704494">
        <w:rPr>
          <w:color w:val="0F243E" w:themeColor="text2" w:themeShade="80"/>
        </w:rPr>
        <w:t xml:space="preserve"> </w:t>
      </w:r>
      <w:r w:rsidR="0093111B">
        <w:rPr>
          <w:rFonts w:eastAsia="Arial Unicode MS"/>
          <w:color w:val="0F243E" w:themeColor="text2" w:themeShade="80"/>
          <w:spacing w:val="-4"/>
        </w:rPr>
        <w:t>муниципального округа</w:t>
      </w:r>
      <w:r w:rsidR="0093111B">
        <w:rPr>
          <w:color w:val="0F243E" w:themeColor="text2" w:themeShade="80"/>
        </w:rPr>
        <w:t xml:space="preserve"> </w:t>
      </w:r>
      <w:r>
        <w:rPr>
          <w:color w:val="0F243E" w:themeColor="text2" w:themeShade="80"/>
        </w:rPr>
        <w:t>до</w:t>
      </w:r>
      <w:r>
        <w:rPr>
          <w:rFonts w:ascii="New York" w:hAnsi="New York"/>
          <w:color w:val="0F243E" w:themeColor="text2" w:themeShade="80"/>
        </w:rPr>
        <w:t xml:space="preserve"> </w:t>
      </w:r>
      <w:r>
        <w:rPr>
          <w:color w:val="0F243E" w:themeColor="text2" w:themeShade="80"/>
        </w:rPr>
        <w:t>потребителя</w:t>
      </w:r>
      <w:r>
        <w:rPr>
          <w:rFonts w:ascii="New York" w:hAnsi="New York"/>
          <w:color w:val="0F243E" w:themeColor="text2" w:themeShade="80"/>
        </w:rPr>
        <w:t xml:space="preserve"> </w:t>
      </w:r>
      <w:r>
        <w:rPr>
          <w:color w:val="0F243E" w:themeColor="text2" w:themeShade="80"/>
        </w:rPr>
        <w:t>в</w:t>
      </w:r>
      <w:r>
        <w:rPr>
          <w:rFonts w:ascii="New York" w:hAnsi="New York"/>
          <w:color w:val="0F243E" w:themeColor="text2" w:themeShade="80"/>
        </w:rPr>
        <w:t xml:space="preserve"> </w:t>
      </w:r>
      <w:r>
        <w:rPr>
          <w:color w:val="0F243E" w:themeColor="text2" w:themeShade="80"/>
        </w:rPr>
        <w:t>зоне</w:t>
      </w:r>
      <w:r>
        <w:rPr>
          <w:rFonts w:ascii="New York" w:hAnsi="New York"/>
          <w:color w:val="0F243E" w:themeColor="text2" w:themeShade="80"/>
        </w:rPr>
        <w:t xml:space="preserve"> </w:t>
      </w:r>
      <w:r>
        <w:rPr>
          <w:color w:val="0F243E" w:themeColor="text2" w:themeShade="80"/>
        </w:rPr>
        <w:t>действия</w:t>
      </w:r>
      <w:r>
        <w:rPr>
          <w:rFonts w:ascii="New York" w:hAnsi="New York"/>
          <w:color w:val="0F243E" w:themeColor="text2" w:themeShade="80"/>
        </w:rPr>
        <w:t xml:space="preserve"> </w:t>
      </w:r>
      <w:r>
        <w:rPr>
          <w:color w:val="0F243E" w:themeColor="text2" w:themeShade="80"/>
        </w:rPr>
        <w:t>каждого</w:t>
      </w:r>
      <w:r>
        <w:rPr>
          <w:rFonts w:ascii="New York" w:hAnsi="New York"/>
          <w:color w:val="0F243E" w:themeColor="text2" w:themeShade="80"/>
        </w:rPr>
        <w:t xml:space="preserve"> </w:t>
      </w:r>
      <w:r>
        <w:rPr>
          <w:color w:val="0F243E" w:themeColor="text2" w:themeShade="80"/>
        </w:rPr>
        <w:t>источника</w:t>
      </w:r>
      <w:r>
        <w:rPr>
          <w:rFonts w:ascii="New York" w:hAnsi="New York"/>
          <w:color w:val="0F243E" w:themeColor="text2" w:themeShade="80"/>
        </w:rPr>
        <w:t xml:space="preserve">, </w:t>
      </w:r>
      <w:r>
        <w:rPr>
          <w:color w:val="0F243E" w:themeColor="text2" w:themeShade="80"/>
        </w:rPr>
        <w:t>прогнозировались</w:t>
      </w:r>
      <w:r>
        <w:rPr>
          <w:rFonts w:ascii="New York" w:hAnsi="New York"/>
          <w:color w:val="0F243E" w:themeColor="text2" w:themeShade="80"/>
        </w:rPr>
        <w:t xml:space="preserve"> </w:t>
      </w:r>
      <w:r>
        <w:rPr>
          <w:color w:val="0F243E" w:themeColor="text2" w:themeShade="80"/>
        </w:rPr>
        <w:t>исходя</w:t>
      </w:r>
      <w:r>
        <w:rPr>
          <w:rFonts w:ascii="New York" w:hAnsi="New York"/>
          <w:color w:val="0F243E" w:themeColor="text2" w:themeShade="80"/>
        </w:rPr>
        <w:t xml:space="preserve"> </w:t>
      </w:r>
      <w:r>
        <w:rPr>
          <w:color w:val="0F243E" w:themeColor="text2" w:themeShade="80"/>
        </w:rPr>
        <w:t>из</w:t>
      </w:r>
      <w:r>
        <w:rPr>
          <w:rFonts w:ascii="New York" w:hAnsi="New York"/>
          <w:color w:val="0F243E" w:themeColor="text2" w:themeShade="80"/>
        </w:rPr>
        <w:t xml:space="preserve"> </w:t>
      </w:r>
      <w:r>
        <w:rPr>
          <w:color w:val="0F243E" w:themeColor="text2" w:themeShade="80"/>
        </w:rPr>
        <w:t>следующих</w:t>
      </w:r>
      <w:r>
        <w:rPr>
          <w:rFonts w:ascii="New York" w:hAnsi="New York"/>
          <w:color w:val="0F243E" w:themeColor="text2" w:themeShade="80"/>
        </w:rPr>
        <w:t xml:space="preserve"> </w:t>
      </w:r>
      <w:r>
        <w:rPr>
          <w:color w:val="0F243E" w:themeColor="text2" w:themeShade="80"/>
        </w:rPr>
        <w:t>условий</w:t>
      </w:r>
      <w:r>
        <w:rPr>
          <w:rFonts w:ascii="New York" w:hAnsi="New York"/>
          <w:color w:val="0F243E" w:themeColor="text2" w:themeShade="80"/>
        </w:rPr>
        <w:t>:</w:t>
      </w:r>
    </w:p>
    <w:p w14:paraId="2954FB73" w14:textId="77777777" w:rsidR="00372A5E" w:rsidRPr="00372A5E" w:rsidRDefault="00372A5E" w:rsidP="00372A5E">
      <w:pPr>
        <w:spacing w:line="360" w:lineRule="auto"/>
        <w:ind w:firstLine="709"/>
        <w:jc w:val="both"/>
        <w:rPr>
          <w:rFonts w:eastAsia="Arial Unicode MS"/>
          <w:color w:val="0F243E" w:themeColor="text2" w:themeShade="80"/>
          <w:shd w:val="clear" w:color="auto" w:fill="FFFFFF"/>
        </w:rPr>
      </w:pPr>
      <w:r w:rsidRPr="00372A5E">
        <w:rPr>
          <w:rFonts w:eastAsia="Arial Unicode MS"/>
          <w:color w:val="0F243E" w:themeColor="text2" w:themeShade="80"/>
          <w:shd w:val="clear" w:color="auto" w:fill="FFFFFF"/>
        </w:rPr>
        <w:t xml:space="preserve">- система теплоснабжения </w:t>
      </w:r>
      <w:r w:rsidR="003D31C3">
        <w:rPr>
          <w:color w:val="0F243E" w:themeColor="text2" w:themeShade="80"/>
        </w:rPr>
        <w:t>Варненского</w:t>
      </w:r>
      <w:r w:rsidR="00704494">
        <w:rPr>
          <w:rFonts w:eastAsia="Arial Unicode MS"/>
          <w:color w:val="0F243E" w:themeColor="text2" w:themeShade="80"/>
          <w:shd w:val="clear" w:color="auto" w:fill="FFFFFF"/>
        </w:rPr>
        <w:t xml:space="preserve"> </w:t>
      </w:r>
      <w:r w:rsidR="0093111B">
        <w:rPr>
          <w:rFonts w:eastAsia="Arial Unicode MS"/>
          <w:color w:val="0F243E" w:themeColor="text2" w:themeShade="80"/>
          <w:spacing w:val="-4"/>
        </w:rPr>
        <w:t>муниципального округа</w:t>
      </w:r>
      <w:r w:rsidRPr="00372A5E">
        <w:rPr>
          <w:rFonts w:eastAsia="Arial Unicode MS"/>
          <w:color w:val="0F243E" w:themeColor="text2" w:themeShade="80"/>
          <w:shd w:val="clear" w:color="auto" w:fill="FFFFFF"/>
        </w:rPr>
        <w:t xml:space="preserve"> закрытая;</w:t>
      </w:r>
    </w:p>
    <w:p w14:paraId="3C3F3807" w14:textId="77777777" w:rsidR="00704494" w:rsidRDefault="00372A5E" w:rsidP="00372A5E">
      <w:pPr>
        <w:spacing w:line="360" w:lineRule="auto"/>
        <w:ind w:firstLine="709"/>
        <w:jc w:val="both"/>
        <w:rPr>
          <w:color w:val="0F243E" w:themeColor="text2" w:themeShade="80"/>
        </w:rPr>
      </w:pPr>
      <w:r>
        <w:rPr>
          <w:rFonts w:eastAsia="Arial Unicode MS"/>
          <w:color w:val="0F243E" w:themeColor="text2" w:themeShade="80"/>
          <w:shd w:val="clear" w:color="auto" w:fill="FFFFFF"/>
        </w:rPr>
        <w:t xml:space="preserve">- на </w:t>
      </w:r>
      <w:r>
        <w:rPr>
          <w:color w:val="0F243E" w:themeColor="text2" w:themeShade="80"/>
        </w:rPr>
        <w:t>источнике</w:t>
      </w:r>
      <w:r>
        <w:rPr>
          <w:rFonts w:ascii="New York" w:hAnsi="New York"/>
          <w:color w:val="0F243E" w:themeColor="text2" w:themeShade="80"/>
        </w:rPr>
        <w:t xml:space="preserve"> </w:t>
      </w:r>
      <w:r>
        <w:rPr>
          <w:color w:val="0F243E" w:themeColor="text2" w:themeShade="80"/>
        </w:rPr>
        <w:t>тепловой</w:t>
      </w:r>
      <w:r>
        <w:rPr>
          <w:rFonts w:ascii="New York" w:hAnsi="New York"/>
          <w:color w:val="0F243E" w:themeColor="text2" w:themeShade="80"/>
        </w:rPr>
        <w:t xml:space="preserve"> </w:t>
      </w:r>
      <w:r>
        <w:rPr>
          <w:color w:val="0F243E" w:themeColor="text2" w:themeShade="80"/>
        </w:rPr>
        <w:t>энер</w:t>
      </w:r>
      <w:r>
        <w:rPr>
          <w:rFonts w:ascii="New York" w:hAnsi="New York"/>
          <w:color w:val="0F243E" w:themeColor="text2" w:themeShade="80"/>
        </w:rPr>
        <w:softHyphen/>
      </w:r>
      <w:r>
        <w:rPr>
          <w:color w:val="0F243E" w:themeColor="text2" w:themeShade="80"/>
        </w:rPr>
        <w:t>гии</w:t>
      </w:r>
      <w:r>
        <w:rPr>
          <w:rFonts w:ascii="New York" w:hAnsi="New York"/>
          <w:color w:val="0F243E" w:themeColor="text2" w:themeShade="80"/>
        </w:rPr>
        <w:t xml:space="preserve"> </w:t>
      </w:r>
      <w:r>
        <w:rPr>
          <w:color w:val="0F243E" w:themeColor="text2" w:themeShade="80"/>
        </w:rPr>
        <w:t>применяется</w:t>
      </w:r>
      <w:r>
        <w:rPr>
          <w:rFonts w:ascii="New York" w:hAnsi="New York"/>
          <w:color w:val="0F243E" w:themeColor="text2" w:themeShade="80"/>
        </w:rPr>
        <w:t xml:space="preserve"> </w:t>
      </w:r>
      <w:r>
        <w:rPr>
          <w:color w:val="0F243E" w:themeColor="text2" w:themeShade="80"/>
        </w:rPr>
        <w:t>центральное</w:t>
      </w:r>
      <w:r>
        <w:rPr>
          <w:rFonts w:ascii="New York" w:hAnsi="New York"/>
          <w:color w:val="0F243E" w:themeColor="text2" w:themeShade="80"/>
        </w:rPr>
        <w:t xml:space="preserve"> </w:t>
      </w:r>
      <w:r>
        <w:rPr>
          <w:color w:val="0F243E" w:themeColor="text2" w:themeShade="80"/>
        </w:rPr>
        <w:t>качественное</w:t>
      </w:r>
      <w:r>
        <w:rPr>
          <w:rFonts w:ascii="New York" w:hAnsi="New York"/>
          <w:color w:val="0F243E" w:themeColor="text2" w:themeShade="80"/>
        </w:rPr>
        <w:t xml:space="preserve"> </w:t>
      </w:r>
      <w:r>
        <w:rPr>
          <w:color w:val="0F243E" w:themeColor="text2" w:themeShade="80"/>
        </w:rPr>
        <w:t>регулирование</w:t>
      </w:r>
      <w:r>
        <w:rPr>
          <w:rFonts w:ascii="New York" w:hAnsi="New York"/>
          <w:color w:val="0F243E" w:themeColor="text2" w:themeShade="80"/>
        </w:rPr>
        <w:t xml:space="preserve"> </w:t>
      </w:r>
      <w:r>
        <w:rPr>
          <w:color w:val="0F243E" w:themeColor="text2" w:themeShade="80"/>
        </w:rPr>
        <w:t>отпуска</w:t>
      </w:r>
      <w:r>
        <w:rPr>
          <w:rFonts w:ascii="New York" w:hAnsi="New York"/>
          <w:color w:val="0F243E" w:themeColor="text2" w:themeShade="80"/>
        </w:rPr>
        <w:t xml:space="preserve"> </w:t>
      </w:r>
      <w:r>
        <w:rPr>
          <w:color w:val="0F243E" w:themeColor="text2" w:themeShade="80"/>
        </w:rPr>
        <w:t>тепла</w:t>
      </w:r>
      <w:r>
        <w:rPr>
          <w:rFonts w:ascii="New York" w:hAnsi="New York"/>
          <w:color w:val="0F243E" w:themeColor="text2" w:themeShade="80"/>
        </w:rPr>
        <w:t xml:space="preserve"> </w:t>
      </w:r>
      <w:r>
        <w:rPr>
          <w:color w:val="0F243E" w:themeColor="text2" w:themeShade="80"/>
        </w:rPr>
        <w:t>по</w:t>
      </w:r>
      <w:r>
        <w:rPr>
          <w:rFonts w:ascii="New York" w:hAnsi="New York"/>
          <w:color w:val="0F243E" w:themeColor="text2" w:themeShade="80"/>
        </w:rPr>
        <w:t xml:space="preserve"> </w:t>
      </w:r>
      <w:r>
        <w:rPr>
          <w:color w:val="0F243E" w:themeColor="text2" w:themeShade="80"/>
        </w:rPr>
        <w:t>отопительной</w:t>
      </w:r>
      <w:r>
        <w:rPr>
          <w:rFonts w:ascii="New York" w:hAnsi="New York"/>
          <w:color w:val="0F243E" w:themeColor="text2" w:themeShade="80"/>
        </w:rPr>
        <w:t xml:space="preserve"> </w:t>
      </w:r>
      <w:r>
        <w:rPr>
          <w:color w:val="0F243E" w:themeColor="text2" w:themeShade="80"/>
        </w:rPr>
        <w:t>нагрузке</w:t>
      </w:r>
      <w:r>
        <w:rPr>
          <w:rFonts w:ascii="New York" w:hAnsi="New York"/>
          <w:color w:val="0F243E" w:themeColor="text2" w:themeShade="80"/>
        </w:rPr>
        <w:t xml:space="preserve"> </w:t>
      </w:r>
      <w:r>
        <w:rPr>
          <w:color w:val="0F243E" w:themeColor="text2" w:themeShade="80"/>
        </w:rPr>
        <w:t>в</w:t>
      </w:r>
      <w:r>
        <w:rPr>
          <w:rFonts w:ascii="New York" w:hAnsi="New York"/>
          <w:color w:val="0F243E" w:themeColor="text2" w:themeShade="80"/>
        </w:rPr>
        <w:t xml:space="preserve"> </w:t>
      </w:r>
      <w:r>
        <w:rPr>
          <w:color w:val="0F243E" w:themeColor="text2" w:themeShade="80"/>
        </w:rPr>
        <w:t>зависимости</w:t>
      </w:r>
      <w:r>
        <w:rPr>
          <w:rFonts w:ascii="New York" w:hAnsi="New York"/>
          <w:color w:val="0F243E" w:themeColor="text2" w:themeShade="80"/>
        </w:rPr>
        <w:t xml:space="preserve"> </w:t>
      </w:r>
      <w:r>
        <w:rPr>
          <w:color w:val="0F243E" w:themeColor="text2" w:themeShade="80"/>
        </w:rPr>
        <w:t>от</w:t>
      </w:r>
      <w:r>
        <w:rPr>
          <w:rFonts w:ascii="New York" w:hAnsi="New York"/>
          <w:color w:val="0F243E" w:themeColor="text2" w:themeShade="80"/>
        </w:rPr>
        <w:t xml:space="preserve"> </w:t>
      </w:r>
      <w:r>
        <w:rPr>
          <w:color w:val="0F243E" w:themeColor="text2" w:themeShade="80"/>
        </w:rPr>
        <w:t>температуры</w:t>
      </w:r>
      <w:r>
        <w:rPr>
          <w:rFonts w:ascii="New York" w:hAnsi="New York"/>
          <w:color w:val="0F243E" w:themeColor="text2" w:themeShade="80"/>
        </w:rPr>
        <w:t xml:space="preserve"> </w:t>
      </w:r>
      <w:r>
        <w:rPr>
          <w:color w:val="0F243E" w:themeColor="text2" w:themeShade="80"/>
        </w:rPr>
        <w:t>наружного</w:t>
      </w:r>
      <w:r>
        <w:rPr>
          <w:rFonts w:ascii="New York" w:hAnsi="New York"/>
          <w:color w:val="0F243E" w:themeColor="text2" w:themeShade="80"/>
        </w:rPr>
        <w:t xml:space="preserve"> </w:t>
      </w:r>
      <w:r>
        <w:rPr>
          <w:color w:val="0F243E" w:themeColor="text2" w:themeShade="80"/>
        </w:rPr>
        <w:t>воздуха</w:t>
      </w:r>
      <w:r w:rsidR="00704494">
        <w:rPr>
          <w:color w:val="0F243E" w:themeColor="text2" w:themeShade="80"/>
        </w:rPr>
        <w:t>;</w:t>
      </w:r>
    </w:p>
    <w:p w14:paraId="605548CC" w14:textId="77777777" w:rsidR="00372A5E" w:rsidRPr="00372A5E" w:rsidRDefault="00372A5E" w:rsidP="00372A5E">
      <w:pPr>
        <w:spacing w:line="360" w:lineRule="auto"/>
        <w:ind w:firstLine="709"/>
        <w:jc w:val="both"/>
        <w:rPr>
          <w:rFonts w:eastAsia="Arial Unicode MS"/>
          <w:color w:val="0F243E" w:themeColor="text2" w:themeShade="80"/>
          <w:shd w:val="clear" w:color="auto" w:fill="FFFFFF"/>
        </w:rPr>
      </w:pPr>
      <w:r w:rsidRPr="00372A5E">
        <w:rPr>
          <w:rFonts w:eastAsia="Arial Unicode MS"/>
          <w:color w:val="0F243E" w:themeColor="text2" w:themeShade="80"/>
          <w:shd w:val="clear" w:color="auto" w:fill="FFFFFF"/>
        </w:rPr>
        <w:t>- сверхнормативные потери теплоносителя при передаче тепловой энергии будут со</w:t>
      </w:r>
      <w:r w:rsidRPr="00372A5E">
        <w:rPr>
          <w:rFonts w:eastAsia="Arial Unicode MS"/>
          <w:color w:val="0F243E" w:themeColor="text2" w:themeShade="80"/>
          <w:shd w:val="clear" w:color="auto" w:fill="FFFFFF"/>
        </w:rPr>
        <w:softHyphen/>
        <w:t>кращаться вследствие работ по реконструкции участков тепловых сетей;</w:t>
      </w:r>
    </w:p>
    <w:p w14:paraId="42D6954C" w14:textId="77777777" w:rsidR="00372A5E" w:rsidRPr="00372A5E" w:rsidRDefault="00372A5E" w:rsidP="00372A5E">
      <w:pPr>
        <w:spacing w:line="360" w:lineRule="auto"/>
        <w:ind w:firstLine="709"/>
        <w:jc w:val="both"/>
        <w:rPr>
          <w:rFonts w:eastAsia="Arial Unicode MS"/>
          <w:color w:val="0F243E" w:themeColor="text2" w:themeShade="80"/>
          <w:shd w:val="clear" w:color="auto" w:fill="FFFFFF"/>
        </w:rPr>
      </w:pPr>
      <w:r w:rsidRPr="00372A5E">
        <w:rPr>
          <w:rFonts w:eastAsia="Arial Unicode MS"/>
          <w:color w:val="0F243E" w:themeColor="text2" w:themeShade="80"/>
          <w:shd w:val="clear" w:color="auto" w:fill="FFFFFF"/>
        </w:rPr>
        <w:t xml:space="preserve">- </w:t>
      </w:r>
      <w:r>
        <w:rPr>
          <w:color w:val="0F243E" w:themeColor="text2" w:themeShade="80"/>
        </w:rPr>
        <w:t>подключение</w:t>
      </w:r>
      <w:r>
        <w:rPr>
          <w:rFonts w:ascii="New York" w:hAnsi="New York"/>
          <w:color w:val="0F243E" w:themeColor="text2" w:themeShade="80"/>
        </w:rPr>
        <w:t xml:space="preserve"> </w:t>
      </w:r>
      <w:r>
        <w:rPr>
          <w:color w:val="0F243E" w:themeColor="text2" w:themeShade="80"/>
        </w:rPr>
        <w:t>потребителей</w:t>
      </w:r>
      <w:r>
        <w:rPr>
          <w:rFonts w:ascii="New York" w:hAnsi="New York"/>
          <w:color w:val="0F243E" w:themeColor="text2" w:themeShade="80"/>
        </w:rPr>
        <w:t xml:space="preserve"> </w:t>
      </w:r>
      <w:r>
        <w:rPr>
          <w:color w:val="0F243E" w:themeColor="text2" w:themeShade="80"/>
        </w:rPr>
        <w:t>в</w:t>
      </w:r>
      <w:r>
        <w:rPr>
          <w:rFonts w:ascii="New York" w:hAnsi="New York"/>
          <w:color w:val="0F243E" w:themeColor="text2" w:themeShade="80"/>
        </w:rPr>
        <w:t xml:space="preserve"> </w:t>
      </w:r>
      <w:r>
        <w:rPr>
          <w:color w:val="0F243E" w:themeColor="text2" w:themeShade="80"/>
        </w:rPr>
        <w:t>существующих</w:t>
      </w:r>
      <w:r>
        <w:rPr>
          <w:rFonts w:ascii="New York" w:hAnsi="New York"/>
          <w:color w:val="0F243E" w:themeColor="text2" w:themeShade="80"/>
        </w:rPr>
        <w:t xml:space="preserve"> </w:t>
      </w:r>
      <w:r>
        <w:rPr>
          <w:color w:val="0F243E" w:themeColor="text2" w:themeShade="80"/>
        </w:rPr>
        <w:t>ранее</w:t>
      </w:r>
      <w:r>
        <w:rPr>
          <w:rFonts w:ascii="New York" w:hAnsi="New York"/>
          <w:color w:val="0F243E" w:themeColor="text2" w:themeShade="80"/>
        </w:rPr>
        <w:t xml:space="preserve"> </w:t>
      </w:r>
      <w:r>
        <w:rPr>
          <w:color w:val="0F243E" w:themeColor="text2" w:themeShade="80"/>
        </w:rPr>
        <w:t>и</w:t>
      </w:r>
      <w:r>
        <w:rPr>
          <w:rFonts w:ascii="New York" w:hAnsi="New York"/>
          <w:color w:val="0F243E" w:themeColor="text2" w:themeShade="80"/>
        </w:rPr>
        <w:t xml:space="preserve"> </w:t>
      </w:r>
      <w:r>
        <w:rPr>
          <w:color w:val="0F243E" w:themeColor="text2" w:themeShade="80"/>
        </w:rPr>
        <w:t>вновь</w:t>
      </w:r>
      <w:r>
        <w:rPr>
          <w:rFonts w:ascii="New York" w:hAnsi="New York"/>
          <w:color w:val="0F243E" w:themeColor="text2" w:themeShade="80"/>
        </w:rPr>
        <w:t xml:space="preserve"> </w:t>
      </w:r>
      <w:r>
        <w:rPr>
          <w:color w:val="0F243E" w:themeColor="text2" w:themeShade="80"/>
        </w:rPr>
        <w:t>создаваемых</w:t>
      </w:r>
      <w:r>
        <w:rPr>
          <w:rFonts w:ascii="New York" w:hAnsi="New York"/>
          <w:color w:val="0F243E" w:themeColor="text2" w:themeShade="80"/>
        </w:rPr>
        <w:t xml:space="preserve"> </w:t>
      </w:r>
      <w:r>
        <w:rPr>
          <w:color w:val="0F243E" w:themeColor="text2" w:themeShade="80"/>
        </w:rPr>
        <w:t>зонах</w:t>
      </w:r>
      <w:r>
        <w:rPr>
          <w:rFonts w:ascii="New York" w:hAnsi="New York"/>
          <w:color w:val="0F243E" w:themeColor="text2" w:themeShade="80"/>
        </w:rPr>
        <w:t xml:space="preserve"> </w:t>
      </w:r>
      <w:r>
        <w:rPr>
          <w:color w:val="0F243E" w:themeColor="text2" w:themeShade="80"/>
        </w:rPr>
        <w:t>теп</w:t>
      </w:r>
      <w:r>
        <w:rPr>
          <w:rFonts w:ascii="New York" w:hAnsi="New York"/>
          <w:color w:val="0F243E" w:themeColor="text2" w:themeShade="80"/>
        </w:rPr>
        <w:softHyphen/>
      </w:r>
      <w:r>
        <w:rPr>
          <w:color w:val="0F243E" w:themeColor="text2" w:themeShade="80"/>
        </w:rPr>
        <w:t>лоснабжения</w:t>
      </w:r>
      <w:r>
        <w:rPr>
          <w:rFonts w:ascii="New York" w:hAnsi="New York"/>
          <w:color w:val="0F243E" w:themeColor="text2" w:themeShade="80"/>
        </w:rPr>
        <w:t xml:space="preserve"> </w:t>
      </w:r>
      <w:r>
        <w:rPr>
          <w:color w:val="0F243E" w:themeColor="text2" w:themeShade="80"/>
        </w:rPr>
        <w:t>будет</w:t>
      </w:r>
      <w:r>
        <w:rPr>
          <w:rFonts w:ascii="New York" w:hAnsi="New York"/>
          <w:color w:val="0F243E" w:themeColor="text2" w:themeShade="80"/>
        </w:rPr>
        <w:t xml:space="preserve"> </w:t>
      </w:r>
      <w:r>
        <w:rPr>
          <w:color w:val="0F243E" w:themeColor="text2" w:themeShade="80"/>
        </w:rPr>
        <w:t>осуществляться</w:t>
      </w:r>
      <w:r>
        <w:rPr>
          <w:rFonts w:ascii="New York" w:hAnsi="New York"/>
          <w:color w:val="0F243E" w:themeColor="text2" w:themeShade="80"/>
        </w:rPr>
        <w:t xml:space="preserve"> </w:t>
      </w:r>
      <w:r>
        <w:rPr>
          <w:color w:val="0F243E" w:themeColor="text2" w:themeShade="80"/>
        </w:rPr>
        <w:t>по</w:t>
      </w:r>
      <w:r>
        <w:rPr>
          <w:rFonts w:ascii="New York" w:hAnsi="New York"/>
          <w:color w:val="0F243E" w:themeColor="text2" w:themeShade="80"/>
        </w:rPr>
        <w:t xml:space="preserve"> </w:t>
      </w:r>
      <w:r>
        <w:rPr>
          <w:color w:val="0F243E" w:themeColor="text2" w:themeShade="80"/>
        </w:rPr>
        <w:t>зависимой</w:t>
      </w:r>
      <w:r>
        <w:rPr>
          <w:rFonts w:ascii="New York" w:hAnsi="New York"/>
          <w:color w:val="0F243E" w:themeColor="text2" w:themeShade="80"/>
        </w:rPr>
        <w:t xml:space="preserve"> </w:t>
      </w:r>
      <w:r>
        <w:rPr>
          <w:color w:val="0F243E" w:themeColor="text2" w:themeShade="80"/>
        </w:rPr>
        <w:t>схеме</w:t>
      </w:r>
      <w:r>
        <w:rPr>
          <w:rFonts w:ascii="New York" w:hAnsi="New York"/>
          <w:color w:val="0F243E" w:themeColor="text2" w:themeShade="80"/>
        </w:rPr>
        <w:t xml:space="preserve"> </w:t>
      </w:r>
      <w:r>
        <w:rPr>
          <w:color w:val="0F243E" w:themeColor="text2" w:themeShade="80"/>
        </w:rPr>
        <w:t>присоединения</w:t>
      </w:r>
      <w:r>
        <w:rPr>
          <w:rFonts w:ascii="New York" w:hAnsi="New York"/>
          <w:color w:val="0F243E" w:themeColor="text2" w:themeShade="80"/>
        </w:rPr>
        <w:t xml:space="preserve"> </w:t>
      </w:r>
      <w:r>
        <w:rPr>
          <w:color w:val="0F243E" w:themeColor="text2" w:themeShade="80"/>
        </w:rPr>
        <w:t>систем</w:t>
      </w:r>
      <w:r>
        <w:rPr>
          <w:rFonts w:ascii="New York" w:hAnsi="New York"/>
          <w:color w:val="0F243E" w:themeColor="text2" w:themeShade="80"/>
        </w:rPr>
        <w:t xml:space="preserve"> </w:t>
      </w:r>
      <w:r>
        <w:rPr>
          <w:color w:val="0F243E" w:themeColor="text2" w:themeShade="80"/>
        </w:rPr>
        <w:t>отопления</w:t>
      </w:r>
      <w:r w:rsidR="00704494">
        <w:rPr>
          <w:color w:val="0F243E" w:themeColor="text2" w:themeShade="80"/>
        </w:rPr>
        <w:t>.</w:t>
      </w:r>
    </w:p>
    <w:p w14:paraId="3D2A609F" w14:textId="77777777" w:rsidR="00372A5E" w:rsidRDefault="00372A5E" w:rsidP="00F44101">
      <w:pPr>
        <w:spacing w:line="360" w:lineRule="auto"/>
        <w:ind w:firstLine="709"/>
        <w:jc w:val="both"/>
      </w:pPr>
      <w:r>
        <w:rPr>
          <w:color w:val="0F243E" w:themeColor="text2" w:themeShade="80"/>
        </w:rPr>
        <w:t>На</w:t>
      </w:r>
      <w:r>
        <w:rPr>
          <w:rFonts w:ascii="New York" w:hAnsi="New York"/>
          <w:color w:val="0F243E" w:themeColor="text2" w:themeShade="80"/>
        </w:rPr>
        <w:t xml:space="preserve"> </w:t>
      </w:r>
      <w:r>
        <w:rPr>
          <w:color w:val="0F243E" w:themeColor="text2" w:themeShade="80"/>
        </w:rPr>
        <w:t>основании</w:t>
      </w:r>
      <w:r>
        <w:rPr>
          <w:rFonts w:ascii="New York" w:hAnsi="New York"/>
          <w:color w:val="0F243E" w:themeColor="text2" w:themeShade="80"/>
        </w:rPr>
        <w:t xml:space="preserve"> </w:t>
      </w:r>
      <w:r>
        <w:rPr>
          <w:color w:val="0F243E" w:themeColor="text2" w:themeShade="80"/>
        </w:rPr>
        <w:t>принятых</w:t>
      </w:r>
      <w:r>
        <w:rPr>
          <w:rFonts w:ascii="New York" w:hAnsi="New York"/>
          <w:color w:val="0F243E" w:themeColor="text2" w:themeShade="80"/>
        </w:rPr>
        <w:t xml:space="preserve"> </w:t>
      </w:r>
      <w:r>
        <w:rPr>
          <w:color w:val="0F243E" w:themeColor="text2" w:themeShade="80"/>
        </w:rPr>
        <w:t>в</w:t>
      </w:r>
      <w:r>
        <w:rPr>
          <w:rFonts w:ascii="New York" w:hAnsi="New York"/>
          <w:color w:val="0F243E" w:themeColor="text2" w:themeShade="80"/>
        </w:rPr>
        <w:t xml:space="preserve"> </w:t>
      </w:r>
      <w:r>
        <w:rPr>
          <w:color w:val="0F243E" w:themeColor="text2" w:themeShade="80"/>
        </w:rPr>
        <w:t>Схеме</w:t>
      </w:r>
      <w:r>
        <w:rPr>
          <w:rFonts w:ascii="New York" w:hAnsi="New York"/>
          <w:color w:val="0F243E" w:themeColor="text2" w:themeShade="80"/>
        </w:rPr>
        <w:t xml:space="preserve"> </w:t>
      </w:r>
      <w:r>
        <w:rPr>
          <w:color w:val="0F243E" w:themeColor="text2" w:themeShade="80"/>
        </w:rPr>
        <w:t>объемов</w:t>
      </w:r>
      <w:r>
        <w:rPr>
          <w:rFonts w:ascii="New York" w:hAnsi="New York"/>
          <w:color w:val="0F243E" w:themeColor="text2" w:themeShade="80"/>
        </w:rPr>
        <w:t xml:space="preserve"> </w:t>
      </w:r>
      <w:r>
        <w:rPr>
          <w:color w:val="0F243E" w:themeColor="text2" w:themeShade="80"/>
        </w:rPr>
        <w:t>перспективного</w:t>
      </w:r>
      <w:r>
        <w:rPr>
          <w:rFonts w:ascii="New York" w:hAnsi="New York"/>
          <w:color w:val="0F243E" w:themeColor="text2" w:themeShade="80"/>
        </w:rPr>
        <w:t xml:space="preserve"> </w:t>
      </w:r>
      <w:r>
        <w:rPr>
          <w:color w:val="0F243E" w:themeColor="text2" w:themeShade="80"/>
        </w:rPr>
        <w:t>потребления</w:t>
      </w:r>
      <w:r>
        <w:rPr>
          <w:rFonts w:ascii="New York" w:hAnsi="New York"/>
          <w:color w:val="0F243E" w:themeColor="text2" w:themeShade="80"/>
        </w:rPr>
        <w:t xml:space="preserve"> </w:t>
      </w:r>
      <w:r>
        <w:rPr>
          <w:color w:val="0F243E" w:themeColor="text2" w:themeShade="80"/>
        </w:rPr>
        <w:t>тепловой</w:t>
      </w:r>
      <w:r>
        <w:rPr>
          <w:rFonts w:ascii="New York" w:hAnsi="New York"/>
          <w:color w:val="0F243E" w:themeColor="text2" w:themeShade="80"/>
        </w:rPr>
        <w:t xml:space="preserve"> </w:t>
      </w:r>
      <w:r>
        <w:rPr>
          <w:color w:val="0F243E" w:themeColor="text2" w:themeShade="80"/>
        </w:rPr>
        <w:t>мощ</w:t>
      </w:r>
      <w:r>
        <w:rPr>
          <w:rFonts w:ascii="New York" w:hAnsi="New York"/>
          <w:color w:val="0F243E" w:themeColor="text2" w:themeShade="80"/>
        </w:rPr>
        <w:softHyphen/>
      </w:r>
      <w:r>
        <w:rPr>
          <w:color w:val="0F243E" w:themeColor="text2" w:themeShade="80"/>
        </w:rPr>
        <w:t>ности</w:t>
      </w:r>
      <w:r>
        <w:rPr>
          <w:rFonts w:ascii="New York" w:hAnsi="New York"/>
          <w:color w:val="0F243E" w:themeColor="text2" w:themeShade="80"/>
        </w:rPr>
        <w:t xml:space="preserve"> </w:t>
      </w:r>
      <w:r>
        <w:rPr>
          <w:color w:val="0F243E" w:themeColor="text2" w:themeShade="80"/>
        </w:rPr>
        <w:t>и</w:t>
      </w:r>
      <w:r>
        <w:rPr>
          <w:rFonts w:ascii="New York" w:hAnsi="New York"/>
          <w:color w:val="0F243E" w:themeColor="text2" w:themeShade="80"/>
        </w:rPr>
        <w:t xml:space="preserve"> </w:t>
      </w:r>
      <w:r>
        <w:rPr>
          <w:color w:val="0F243E" w:themeColor="text2" w:themeShade="80"/>
        </w:rPr>
        <w:t>перспективных</w:t>
      </w:r>
      <w:r>
        <w:rPr>
          <w:rFonts w:ascii="New York" w:hAnsi="New York"/>
          <w:color w:val="0F243E" w:themeColor="text2" w:themeShade="80"/>
        </w:rPr>
        <w:t xml:space="preserve"> </w:t>
      </w:r>
      <w:r>
        <w:rPr>
          <w:color w:val="0F243E" w:themeColor="text2" w:themeShade="80"/>
        </w:rPr>
        <w:t>балансов</w:t>
      </w:r>
      <w:r>
        <w:rPr>
          <w:rFonts w:ascii="New York" w:hAnsi="New York"/>
          <w:color w:val="0F243E" w:themeColor="text2" w:themeShade="80"/>
        </w:rPr>
        <w:t xml:space="preserve"> </w:t>
      </w:r>
      <w:r>
        <w:rPr>
          <w:color w:val="0F243E" w:themeColor="text2" w:themeShade="80"/>
        </w:rPr>
        <w:t>тепла</w:t>
      </w:r>
      <w:r>
        <w:rPr>
          <w:rFonts w:ascii="New York" w:hAnsi="New York"/>
          <w:color w:val="0F243E" w:themeColor="text2" w:themeShade="80"/>
        </w:rPr>
        <w:t xml:space="preserve"> </w:t>
      </w:r>
      <w:r>
        <w:rPr>
          <w:color w:val="0F243E" w:themeColor="text2" w:themeShade="80"/>
        </w:rPr>
        <w:t>на</w:t>
      </w:r>
      <w:r>
        <w:rPr>
          <w:rFonts w:ascii="New York" w:hAnsi="New York"/>
          <w:color w:val="0F243E" w:themeColor="text2" w:themeShade="80"/>
        </w:rPr>
        <w:t xml:space="preserve"> </w:t>
      </w:r>
      <w:r>
        <w:rPr>
          <w:color w:val="0F243E" w:themeColor="text2" w:themeShade="80"/>
        </w:rPr>
        <w:t>теплоисточниках</w:t>
      </w:r>
      <w:r>
        <w:rPr>
          <w:rFonts w:ascii="New York" w:hAnsi="New York"/>
          <w:color w:val="0F243E" w:themeColor="text2" w:themeShade="80"/>
        </w:rPr>
        <w:t xml:space="preserve"> </w:t>
      </w:r>
      <w:r>
        <w:rPr>
          <w:color w:val="0F243E" w:themeColor="text2" w:themeShade="80"/>
        </w:rPr>
        <w:t>в</w:t>
      </w:r>
      <w:r>
        <w:rPr>
          <w:rFonts w:ascii="New York" w:hAnsi="New York"/>
          <w:color w:val="0F243E" w:themeColor="text2" w:themeShade="80"/>
        </w:rPr>
        <w:t xml:space="preserve"> </w:t>
      </w:r>
      <w:r>
        <w:rPr>
          <w:color w:val="0F243E" w:themeColor="text2" w:themeShade="80"/>
        </w:rPr>
        <w:t>соответствии</w:t>
      </w:r>
      <w:r>
        <w:rPr>
          <w:rFonts w:ascii="New York" w:hAnsi="New York"/>
          <w:color w:val="0F243E" w:themeColor="text2" w:themeShade="80"/>
        </w:rPr>
        <w:t xml:space="preserve"> </w:t>
      </w:r>
      <w:r>
        <w:rPr>
          <w:color w:val="0F243E" w:themeColor="text2" w:themeShade="80"/>
        </w:rPr>
        <w:t>с</w:t>
      </w:r>
      <w:r>
        <w:rPr>
          <w:rFonts w:ascii="New York" w:hAnsi="New York"/>
          <w:color w:val="0F243E" w:themeColor="text2" w:themeShade="80"/>
        </w:rPr>
        <w:t xml:space="preserve"> </w:t>
      </w:r>
      <w:r>
        <w:rPr>
          <w:color w:val="0F243E" w:themeColor="text2" w:themeShade="80"/>
        </w:rPr>
        <w:t>требованиями</w:t>
      </w:r>
      <w:r>
        <w:rPr>
          <w:rFonts w:ascii="New York" w:hAnsi="New York"/>
          <w:color w:val="0F243E" w:themeColor="text2" w:themeShade="80"/>
        </w:rPr>
        <w:t xml:space="preserve"> </w:t>
      </w:r>
      <w:r>
        <w:rPr>
          <w:color w:val="0F243E" w:themeColor="text2" w:themeShade="80"/>
        </w:rPr>
        <w:t>СНиП</w:t>
      </w:r>
      <w:r>
        <w:rPr>
          <w:rFonts w:ascii="New York" w:hAnsi="New York"/>
          <w:color w:val="0F243E" w:themeColor="text2" w:themeShade="80"/>
        </w:rPr>
        <w:t xml:space="preserve"> </w:t>
      </w:r>
      <w:r>
        <w:rPr>
          <w:color w:val="0F243E" w:themeColor="text2" w:themeShade="80"/>
        </w:rPr>
        <w:t>41</w:t>
      </w:r>
      <w:r>
        <w:rPr>
          <w:rFonts w:ascii="New York" w:hAnsi="New York"/>
          <w:color w:val="0F243E" w:themeColor="text2" w:themeShade="80"/>
        </w:rPr>
        <w:t>-</w:t>
      </w:r>
      <w:r>
        <w:rPr>
          <w:color w:val="0F243E" w:themeColor="text2" w:themeShade="80"/>
        </w:rPr>
        <w:t>02</w:t>
      </w:r>
      <w:r>
        <w:rPr>
          <w:rFonts w:ascii="New York" w:hAnsi="New York"/>
          <w:color w:val="0F243E" w:themeColor="text2" w:themeShade="80"/>
        </w:rPr>
        <w:t>-</w:t>
      </w:r>
      <w:r>
        <w:rPr>
          <w:color w:val="0F243E" w:themeColor="text2" w:themeShade="80"/>
        </w:rPr>
        <w:t>2003</w:t>
      </w:r>
      <w:r>
        <w:rPr>
          <w:rFonts w:ascii="New York" w:hAnsi="New York"/>
          <w:color w:val="0F243E" w:themeColor="text2" w:themeShade="80"/>
        </w:rPr>
        <w:t xml:space="preserve"> </w:t>
      </w:r>
      <w:r>
        <w:rPr>
          <w:rFonts w:ascii="New York" w:hAnsi="New York" w:cs="New York"/>
          <w:color w:val="0F243E" w:themeColor="text2" w:themeShade="80"/>
        </w:rPr>
        <w:t>«</w:t>
      </w:r>
      <w:r>
        <w:rPr>
          <w:color w:val="0F243E" w:themeColor="text2" w:themeShade="80"/>
        </w:rPr>
        <w:t>Тепловые</w:t>
      </w:r>
      <w:r>
        <w:rPr>
          <w:rFonts w:ascii="New York" w:hAnsi="New York"/>
          <w:color w:val="0F243E" w:themeColor="text2" w:themeShade="80"/>
        </w:rPr>
        <w:t xml:space="preserve"> </w:t>
      </w:r>
      <w:r>
        <w:rPr>
          <w:color w:val="0F243E" w:themeColor="text2" w:themeShade="80"/>
        </w:rPr>
        <w:t>сети</w:t>
      </w:r>
      <w:r>
        <w:rPr>
          <w:rFonts w:ascii="New York" w:hAnsi="New York" w:cs="New York"/>
          <w:color w:val="0F243E" w:themeColor="text2" w:themeShade="80"/>
        </w:rPr>
        <w:t>»</w:t>
      </w:r>
      <w:r>
        <w:rPr>
          <w:rFonts w:ascii="New York" w:hAnsi="New York"/>
          <w:color w:val="0F243E" w:themeColor="text2" w:themeShade="80"/>
        </w:rPr>
        <w:t xml:space="preserve"> </w:t>
      </w:r>
      <w:r>
        <w:rPr>
          <w:color w:val="0F243E" w:themeColor="text2" w:themeShade="80"/>
        </w:rPr>
        <w:t>определена</w:t>
      </w:r>
      <w:r>
        <w:rPr>
          <w:rFonts w:ascii="New York" w:hAnsi="New York"/>
          <w:color w:val="0F243E" w:themeColor="text2" w:themeShade="80"/>
        </w:rPr>
        <w:t xml:space="preserve"> </w:t>
      </w:r>
      <w:r>
        <w:rPr>
          <w:color w:val="0F243E" w:themeColor="text2" w:themeShade="80"/>
        </w:rPr>
        <w:t>требуемая</w:t>
      </w:r>
      <w:r>
        <w:rPr>
          <w:rFonts w:ascii="New York" w:hAnsi="New York"/>
          <w:color w:val="0F243E" w:themeColor="text2" w:themeShade="80"/>
        </w:rPr>
        <w:t xml:space="preserve"> </w:t>
      </w:r>
      <w:r>
        <w:rPr>
          <w:color w:val="0F243E" w:themeColor="text2" w:themeShade="80"/>
        </w:rPr>
        <w:t>производительность</w:t>
      </w:r>
      <w:r>
        <w:rPr>
          <w:rFonts w:ascii="New York" w:hAnsi="New York"/>
          <w:color w:val="0F243E" w:themeColor="text2" w:themeShade="80"/>
        </w:rPr>
        <w:t xml:space="preserve"> </w:t>
      </w:r>
      <w:r>
        <w:rPr>
          <w:color w:val="0F243E" w:themeColor="text2" w:themeShade="80"/>
        </w:rPr>
        <w:t>ХВО</w:t>
      </w:r>
      <w:r>
        <w:rPr>
          <w:rFonts w:ascii="New York" w:hAnsi="New York"/>
          <w:color w:val="0F243E" w:themeColor="text2" w:themeShade="80"/>
        </w:rPr>
        <w:t xml:space="preserve"> </w:t>
      </w:r>
      <w:r>
        <w:rPr>
          <w:color w:val="0F243E" w:themeColor="text2" w:themeShade="80"/>
        </w:rPr>
        <w:t>на</w:t>
      </w:r>
      <w:r>
        <w:rPr>
          <w:rFonts w:ascii="New York" w:hAnsi="New York"/>
          <w:color w:val="0F243E" w:themeColor="text2" w:themeShade="80"/>
        </w:rPr>
        <w:t xml:space="preserve"> </w:t>
      </w:r>
      <w:r>
        <w:rPr>
          <w:color w:val="0F243E" w:themeColor="text2" w:themeShade="80"/>
        </w:rPr>
        <w:t>котельных.</w:t>
      </w:r>
    </w:p>
    <w:p w14:paraId="1DC98FB3" w14:textId="77777777" w:rsidR="00372A5E" w:rsidRDefault="00372A5E" w:rsidP="00F44101">
      <w:pPr>
        <w:spacing w:line="360" w:lineRule="auto"/>
        <w:ind w:firstLine="567"/>
        <w:jc w:val="both"/>
        <w:rPr>
          <w:color w:val="0F243E" w:themeColor="text2" w:themeShade="80"/>
        </w:rPr>
      </w:pPr>
      <w:r>
        <w:rPr>
          <w:color w:val="0F243E" w:themeColor="text2" w:themeShade="80"/>
        </w:rPr>
        <w:lastRenderedPageBreak/>
        <w:t xml:space="preserve">Таблица </w:t>
      </w:r>
      <w:r w:rsidR="00F44101">
        <w:rPr>
          <w:color w:val="0F243E" w:themeColor="text2" w:themeShade="80"/>
        </w:rPr>
        <w:t>7</w:t>
      </w:r>
      <w:r>
        <w:rPr>
          <w:color w:val="0F243E" w:themeColor="text2" w:themeShade="80"/>
        </w:rPr>
        <w:t xml:space="preserve"> содержит информацию о существующем и перспективном балансе производительности водоподготовительных установок и потерь теплоносителя с учетом развития систем</w:t>
      </w:r>
      <w:r w:rsidR="00704494">
        <w:rPr>
          <w:color w:val="0F243E" w:themeColor="text2" w:themeShade="80"/>
        </w:rPr>
        <w:t>ы</w:t>
      </w:r>
      <w:r>
        <w:rPr>
          <w:color w:val="0F243E" w:themeColor="text2" w:themeShade="80"/>
        </w:rPr>
        <w:t xml:space="preserve"> теплоснабжения </w:t>
      </w:r>
      <w:r w:rsidR="003D31C3">
        <w:rPr>
          <w:color w:val="0F243E" w:themeColor="text2" w:themeShade="80"/>
        </w:rPr>
        <w:t>Варненского</w:t>
      </w:r>
      <w:r w:rsidR="00704494">
        <w:rPr>
          <w:color w:val="0F243E" w:themeColor="text2" w:themeShade="80"/>
        </w:rPr>
        <w:t xml:space="preserve"> </w:t>
      </w:r>
      <w:r w:rsidR="0093111B">
        <w:rPr>
          <w:rFonts w:eastAsia="Arial Unicode MS"/>
          <w:color w:val="0F243E" w:themeColor="text2" w:themeShade="80"/>
          <w:spacing w:val="-4"/>
        </w:rPr>
        <w:t>муниципального округа</w:t>
      </w:r>
      <w:r>
        <w:rPr>
          <w:color w:val="0F243E" w:themeColor="text2" w:themeShade="80"/>
        </w:rPr>
        <w:t xml:space="preserve">. </w:t>
      </w:r>
    </w:p>
    <w:p w14:paraId="589A9AFF" w14:textId="77777777" w:rsidR="00372A5E" w:rsidRDefault="007F588F" w:rsidP="00F44101">
      <w:pPr>
        <w:spacing w:line="360" w:lineRule="auto"/>
        <w:ind w:firstLine="567"/>
        <w:jc w:val="both"/>
        <w:rPr>
          <w:color w:val="0F243E" w:themeColor="text2" w:themeShade="80"/>
        </w:rPr>
      </w:pPr>
      <w:r>
        <w:rPr>
          <w:color w:val="0F243E" w:themeColor="text2" w:themeShade="80"/>
        </w:rPr>
        <w:t xml:space="preserve">Балансы  производительности </w:t>
      </w:r>
      <w:r w:rsidR="00372A5E">
        <w:rPr>
          <w:color w:val="0F243E" w:themeColor="text2" w:themeShade="80"/>
        </w:rPr>
        <w:t>ВПУ составлены относительно нормы утечки.</w:t>
      </w:r>
    </w:p>
    <w:p w14:paraId="3E3901BA" w14:textId="77777777" w:rsidR="00113341" w:rsidRPr="00113341" w:rsidRDefault="00372A5E" w:rsidP="00372A5E">
      <w:pPr>
        <w:spacing w:line="360" w:lineRule="auto"/>
        <w:ind w:firstLine="709"/>
        <w:jc w:val="both"/>
        <w:rPr>
          <w:highlight w:val="yellow"/>
          <w:lang w:eastAsia="en-US"/>
        </w:rPr>
        <w:sectPr w:rsidR="00113341" w:rsidRPr="00113341" w:rsidSect="00964934">
          <w:pgSz w:w="11906" w:h="16838"/>
          <w:pgMar w:top="954" w:right="567" w:bottom="567" w:left="1701" w:header="283" w:footer="283" w:gutter="0"/>
          <w:cols w:space="708"/>
          <w:docGrid w:linePitch="360"/>
        </w:sectPr>
      </w:pPr>
      <w:r w:rsidRPr="00372A5E">
        <w:rPr>
          <w:rFonts w:eastAsia="Arial Unicode MS"/>
          <w:color w:val="0F243E" w:themeColor="text2" w:themeShade="80"/>
          <w:shd w:val="clear" w:color="auto" w:fill="FFFFFF"/>
        </w:rPr>
        <w:t xml:space="preserve"> </w:t>
      </w:r>
    </w:p>
    <w:p w14:paraId="2C041549" w14:textId="77777777" w:rsidR="00A03D32" w:rsidRDefault="002A7DFC" w:rsidP="002A7DFC">
      <w:pPr>
        <w:ind w:firstLine="567"/>
        <w:rPr>
          <w:i/>
        </w:rPr>
      </w:pPr>
      <w:r>
        <w:rPr>
          <w:b/>
          <w:i/>
        </w:rPr>
        <w:lastRenderedPageBreak/>
        <w:t xml:space="preserve">Таблица </w:t>
      </w:r>
      <w:r w:rsidR="00F44101">
        <w:rPr>
          <w:b/>
          <w:i/>
        </w:rPr>
        <w:t>7</w:t>
      </w:r>
      <w:r w:rsidR="00B6610B" w:rsidRPr="00113341">
        <w:rPr>
          <w:b/>
          <w:i/>
        </w:rPr>
        <w:t xml:space="preserve">. </w:t>
      </w:r>
      <w:r w:rsidR="009A11FD" w:rsidRPr="00113341">
        <w:rPr>
          <w:i/>
        </w:rPr>
        <w:t xml:space="preserve">Баланс производительности ВПУ </w:t>
      </w:r>
    </w:p>
    <w:p w14:paraId="33B16DC2" w14:textId="77777777" w:rsidR="000B5E33" w:rsidRPr="00113341" w:rsidRDefault="000B5E33" w:rsidP="002A7DFC">
      <w:pPr>
        <w:ind w:firstLine="567"/>
        <w:rPr>
          <w:i/>
        </w:rPr>
      </w:pPr>
    </w:p>
    <w:p w14:paraId="38CC75F5" w14:textId="77777777" w:rsidR="00B6610B" w:rsidRPr="00C26BF6" w:rsidRDefault="00B6610B" w:rsidP="00A03D32">
      <w:pPr>
        <w:rPr>
          <w:i/>
          <w:sz w:val="10"/>
          <w:szCs w:val="10"/>
          <w:highlight w:val="yellow"/>
        </w:rPr>
      </w:pPr>
    </w:p>
    <w:tbl>
      <w:tblPr>
        <w:tblW w:w="0" w:type="auto"/>
        <w:tblInd w:w="-5" w:type="dxa"/>
        <w:tblLook w:val="04A0" w:firstRow="1" w:lastRow="0" w:firstColumn="1" w:lastColumn="0" w:noHBand="0" w:noVBand="1"/>
      </w:tblPr>
      <w:tblGrid>
        <w:gridCol w:w="9344"/>
        <w:gridCol w:w="1275"/>
        <w:gridCol w:w="983"/>
        <w:gridCol w:w="1252"/>
        <w:gridCol w:w="1252"/>
        <w:gridCol w:w="1252"/>
      </w:tblGrid>
      <w:tr w:rsidR="00256288" w14:paraId="25CDA2D1" w14:textId="77777777" w:rsidTr="00256288">
        <w:trPr>
          <w:trHeight w:val="20"/>
          <w:tblHeader/>
        </w:trPr>
        <w:tc>
          <w:tcPr>
            <w:tcW w:w="9752" w:type="dxa"/>
            <w:tcBorders>
              <w:top w:val="single" w:sz="4" w:space="0" w:color="auto"/>
              <w:left w:val="single" w:sz="4" w:space="0" w:color="auto"/>
              <w:bottom w:val="single" w:sz="4" w:space="0" w:color="auto"/>
              <w:right w:val="single" w:sz="4" w:space="0" w:color="auto"/>
            </w:tcBorders>
            <w:vAlign w:val="center"/>
            <w:hideMark/>
          </w:tcPr>
          <w:p w14:paraId="16D6009D" w14:textId="77777777" w:rsidR="00256288" w:rsidRDefault="00256288">
            <w:pPr>
              <w:jc w:val="center"/>
              <w:rPr>
                <w:b/>
                <w:bCs/>
                <w:color w:val="000000"/>
                <w:sz w:val="22"/>
                <w:szCs w:val="22"/>
                <w:lang w:bidi="ru-RU"/>
              </w:rPr>
            </w:pPr>
            <w:r>
              <w:rPr>
                <w:b/>
                <w:bCs/>
                <w:color w:val="000000"/>
                <w:sz w:val="22"/>
                <w:szCs w:val="22"/>
                <w:lang w:bidi="ru-RU"/>
              </w:rPr>
              <w:t>Наименование</w:t>
            </w:r>
          </w:p>
        </w:tc>
        <w:tc>
          <w:tcPr>
            <w:tcW w:w="1276" w:type="dxa"/>
            <w:tcBorders>
              <w:top w:val="single" w:sz="4" w:space="0" w:color="auto"/>
              <w:left w:val="nil"/>
              <w:bottom w:val="single" w:sz="4" w:space="0" w:color="auto"/>
              <w:right w:val="single" w:sz="4" w:space="0" w:color="auto"/>
            </w:tcBorders>
            <w:vAlign w:val="center"/>
            <w:hideMark/>
          </w:tcPr>
          <w:p w14:paraId="2AE23AE3" w14:textId="77777777" w:rsidR="00256288" w:rsidRDefault="00256288">
            <w:pPr>
              <w:jc w:val="center"/>
              <w:rPr>
                <w:b/>
                <w:color w:val="000000"/>
                <w:sz w:val="22"/>
                <w:szCs w:val="22"/>
                <w:lang w:bidi="ru-RU"/>
              </w:rPr>
            </w:pPr>
            <w:r>
              <w:rPr>
                <w:b/>
                <w:color w:val="000000"/>
                <w:sz w:val="22"/>
                <w:szCs w:val="22"/>
                <w:lang w:bidi="ru-RU"/>
              </w:rPr>
              <w:t>Единица измерения</w:t>
            </w:r>
          </w:p>
        </w:tc>
        <w:tc>
          <w:tcPr>
            <w:tcW w:w="992" w:type="dxa"/>
            <w:tcBorders>
              <w:top w:val="single" w:sz="4" w:space="0" w:color="auto"/>
              <w:left w:val="nil"/>
              <w:bottom w:val="single" w:sz="4" w:space="0" w:color="auto"/>
              <w:right w:val="single" w:sz="4" w:space="0" w:color="auto"/>
            </w:tcBorders>
            <w:vAlign w:val="center"/>
            <w:hideMark/>
          </w:tcPr>
          <w:p w14:paraId="43F9E49D" w14:textId="77777777" w:rsidR="00256288" w:rsidRDefault="00256288">
            <w:pPr>
              <w:jc w:val="center"/>
              <w:rPr>
                <w:b/>
                <w:color w:val="000000"/>
                <w:sz w:val="22"/>
                <w:szCs w:val="22"/>
                <w:lang w:bidi="ru-RU"/>
              </w:rPr>
            </w:pPr>
            <w:r>
              <w:rPr>
                <w:b/>
                <w:color w:val="000000"/>
                <w:sz w:val="22"/>
                <w:szCs w:val="22"/>
                <w:lang w:bidi="ru-RU"/>
              </w:rPr>
              <w:t>2025</w:t>
            </w:r>
          </w:p>
        </w:tc>
        <w:tc>
          <w:tcPr>
            <w:tcW w:w="1276" w:type="dxa"/>
            <w:tcBorders>
              <w:top w:val="single" w:sz="4" w:space="0" w:color="auto"/>
              <w:left w:val="nil"/>
              <w:bottom w:val="single" w:sz="4" w:space="0" w:color="auto"/>
              <w:right w:val="single" w:sz="4" w:space="0" w:color="auto"/>
            </w:tcBorders>
            <w:vAlign w:val="center"/>
            <w:hideMark/>
          </w:tcPr>
          <w:p w14:paraId="64C4462E" w14:textId="77777777" w:rsidR="00256288" w:rsidRDefault="00256288">
            <w:pPr>
              <w:jc w:val="center"/>
              <w:rPr>
                <w:b/>
                <w:color w:val="000000"/>
                <w:sz w:val="22"/>
                <w:szCs w:val="22"/>
                <w:lang w:bidi="ru-RU"/>
              </w:rPr>
            </w:pPr>
            <w:r>
              <w:rPr>
                <w:b/>
                <w:color w:val="000000"/>
                <w:sz w:val="22"/>
                <w:szCs w:val="22"/>
                <w:lang w:bidi="ru-RU"/>
              </w:rPr>
              <w:t>2026 - 2029</w:t>
            </w:r>
          </w:p>
        </w:tc>
        <w:tc>
          <w:tcPr>
            <w:tcW w:w="1276" w:type="dxa"/>
            <w:tcBorders>
              <w:top w:val="single" w:sz="4" w:space="0" w:color="auto"/>
              <w:left w:val="nil"/>
              <w:bottom w:val="single" w:sz="4" w:space="0" w:color="auto"/>
              <w:right w:val="single" w:sz="4" w:space="0" w:color="auto"/>
            </w:tcBorders>
            <w:vAlign w:val="center"/>
            <w:hideMark/>
          </w:tcPr>
          <w:p w14:paraId="58C5492C" w14:textId="77777777" w:rsidR="00256288" w:rsidRDefault="00256288">
            <w:pPr>
              <w:jc w:val="center"/>
              <w:rPr>
                <w:b/>
                <w:color w:val="000000"/>
                <w:sz w:val="22"/>
                <w:szCs w:val="22"/>
                <w:lang w:bidi="ru-RU"/>
              </w:rPr>
            </w:pPr>
            <w:r>
              <w:rPr>
                <w:b/>
                <w:color w:val="000000"/>
                <w:sz w:val="22"/>
                <w:szCs w:val="22"/>
                <w:lang w:bidi="ru-RU"/>
              </w:rPr>
              <w:t>2030 - 2034</w:t>
            </w:r>
          </w:p>
        </w:tc>
        <w:tc>
          <w:tcPr>
            <w:tcW w:w="1276" w:type="dxa"/>
            <w:tcBorders>
              <w:top w:val="single" w:sz="4" w:space="0" w:color="auto"/>
              <w:left w:val="nil"/>
              <w:bottom w:val="single" w:sz="4" w:space="0" w:color="auto"/>
              <w:right w:val="single" w:sz="4" w:space="0" w:color="auto"/>
            </w:tcBorders>
            <w:vAlign w:val="center"/>
            <w:hideMark/>
          </w:tcPr>
          <w:p w14:paraId="2394FD7E" w14:textId="77777777" w:rsidR="00256288" w:rsidRDefault="00256288">
            <w:pPr>
              <w:jc w:val="center"/>
              <w:rPr>
                <w:b/>
                <w:color w:val="000000"/>
                <w:sz w:val="22"/>
                <w:szCs w:val="22"/>
                <w:lang w:bidi="ru-RU"/>
              </w:rPr>
            </w:pPr>
            <w:r>
              <w:rPr>
                <w:b/>
                <w:color w:val="000000"/>
                <w:sz w:val="22"/>
                <w:szCs w:val="22"/>
                <w:lang w:bidi="ru-RU"/>
              </w:rPr>
              <w:t>2035 - 2040</w:t>
            </w:r>
          </w:p>
        </w:tc>
      </w:tr>
      <w:tr w:rsidR="00256288" w14:paraId="625BC7C4"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5CEBEFCF" w14:textId="77777777" w:rsidR="00256288" w:rsidRDefault="00256288">
            <w:pPr>
              <w:spacing w:line="360" w:lineRule="auto"/>
              <w:jc w:val="center"/>
              <w:rPr>
                <w:color w:val="000000"/>
                <w:sz w:val="22"/>
                <w:szCs w:val="22"/>
                <w:lang w:bidi="ru-RU"/>
              </w:rPr>
            </w:pPr>
            <w:r>
              <w:rPr>
                <w:b/>
                <w:bCs/>
                <w:color w:val="C00000"/>
                <w:lang w:bidi="ru-RU"/>
              </w:rPr>
              <w:t>Котельная «Микрорайон» с. Варна</w:t>
            </w:r>
          </w:p>
        </w:tc>
      </w:tr>
      <w:tr w:rsidR="00256288" w14:paraId="64C9994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60B95CC"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357EAD0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7C060AC"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0A4987BF"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41E95505"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single" w:sz="4" w:space="0" w:color="auto"/>
              <w:left w:val="nil"/>
              <w:bottom w:val="single" w:sz="4" w:space="0" w:color="auto"/>
              <w:right w:val="single" w:sz="4" w:space="0" w:color="auto"/>
            </w:tcBorders>
            <w:vAlign w:val="center"/>
            <w:hideMark/>
          </w:tcPr>
          <w:p w14:paraId="2F6F8838"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08BB217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50AC0FE"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289A959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D694FA4"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5C21309A"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00525E9D"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73045844"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376A5EB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E009925"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47FFE706"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F4EAF1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89EE98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370DAE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B8A65A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B26015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6C011A9"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117233F3"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53FA38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57253D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E07C72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B703821"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6FA90E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C0F092D"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77DFEC9E"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64857177" w14:textId="77777777" w:rsidR="00256288" w:rsidRDefault="00256288">
            <w:pPr>
              <w:spacing w:line="276" w:lineRule="auto"/>
              <w:jc w:val="center"/>
              <w:rPr>
                <w:color w:val="000000"/>
                <w:sz w:val="22"/>
                <w:szCs w:val="22"/>
                <w:lang w:val="en-US" w:bidi="ru-RU"/>
              </w:rPr>
            </w:pPr>
            <w:r>
              <w:rPr>
                <w:color w:val="000000"/>
                <w:sz w:val="22"/>
                <w:szCs w:val="22"/>
                <w:lang w:val="en-US" w:bidi="ru-RU"/>
              </w:rPr>
              <w:t>2</w:t>
            </w:r>
          </w:p>
        </w:tc>
        <w:tc>
          <w:tcPr>
            <w:tcW w:w="1276" w:type="dxa"/>
            <w:tcBorders>
              <w:top w:val="nil"/>
              <w:left w:val="nil"/>
              <w:bottom w:val="single" w:sz="4" w:space="0" w:color="auto"/>
              <w:right w:val="single" w:sz="4" w:space="0" w:color="auto"/>
            </w:tcBorders>
            <w:vAlign w:val="center"/>
            <w:hideMark/>
          </w:tcPr>
          <w:p w14:paraId="6E5EDD09" w14:textId="77777777" w:rsidR="00256288" w:rsidRDefault="00256288">
            <w:pPr>
              <w:spacing w:line="276" w:lineRule="auto"/>
              <w:jc w:val="center"/>
              <w:rPr>
                <w:color w:val="000000"/>
                <w:sz w:val="22"/>
                <w:szCs w:val="22"/>
                <w:lang w:val="en-US" w:bidi="ru-RU"/>
              </w:rPr>
            </w:pPr>
            <w:r>
              <w:rPr>
                <w:color w:val="000000"/>
                <w:sz w:val="22"/>
                <w:szCs w:val="22"/>
                <w:lang w:val="en-US" w:bidi="ru-RU"/>
              </w:rPr>
              <w:t>2</w:t>
            </w:r>
          </w:p>
        </w:tc>
        <w:tc>
          <w:tcPr>
            <w:tcW w:w="1276" w:type="dxa"/>
            <w:tcBorders>
              <w:top w:val="nil"/>
              <w:left w:val="nil"/>
              <w:bottom w:val="single" w:sz="4" w:space="0" w:color="auto"/>
              <w:right w:val="single" w:sz="4" w:space="0" w:color="auto"/>
            </w:tcBorders>
            <w:vAlign w:val="center"/>
            <w:hideMark/>
          </w:tcPr>
          <w:p w14:paraId="4852974F" w14:textId="77777777" w:rsidR="00256288" w:rsidRDefault="00256288">
            <w:pPr>
              <w:spacing w:line="276" w:lineRule="auto"/>
              <w:jc w:val="center"/>
              <w:rPr>
                <w:color w:val="000000"/>
                <w:sz w:val="22"/>
                <w:szCs w:val="22"/>
                <w:lang w:val="en-US" w:bidi="ru-RU"/>
              </w:rPr>
            </w:pPr>
            <w:r>
              <w:rPr>
                <w:color w:val="000000"/>
                <w:sz w:val="22"/>
                <w:szCs w:val="22"/>
                <w:lang w:val="en-US" w:bidi="ru-RU"/>
              </w:rPr>
              <w:t>2</w:t>
            </w:r>
          </w:p>
        </w:tc>
        <w:tc>
          <w:tcPr>
            <w:tcW w:w="1276" w:type="dxa"/>
            <w:tcBorders>
              <w:top w:val="nil"/>
              <w:left w:val="nil"/>
              <w:bottom w:val="single" w:sz="4" w:space="0" w:color="auto"/>
              <w:right w:val="single" w:sz="4" w:space="0" w:color="auto"/>
            </w:tcBorders>
            <w:vAlign w:val="center"/>
            <w:hideMark/>
          </w:tcPr>
          <w:p w14:paraId="2383810D" w14:textId="77777777" w:rsidR="00256288" w:rsidRDefault="00256288">
            <w:pPr>
              <w:spacing w:line="276" w:lineRule="auto"/>
              <w:jc w:val="center"/>
              <w:rPr>
                <w:color w:val="000000"/>
                <w:sz w:val="22"/>
                <w:szCs w:val="22"/>
                <w:lang w:val="en-US" w:bidi="ru-RU"/>
              </w:rPr>
            </w:pPr>
            <w:r>
              <w:rPr>
                <w:color w:val="000000"/>
                <w:sz w:val="22"/>
                <w:szCs w:val="22"/>
                <w:lang w:val="en-US" w:bidi="ru-RU"/>
              </w:rPr>
              <w:t>2</w:t>
            </w:r>
          </w:p>
        </w:tc>
      </w:tr>
      <w:tr w:rsidR="00256288" w14:paraId="2AFA9AB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5961588"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79C4E8E8"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1227F8B5" w14:textId="77777777" w:rsidR="00256288" w:rsidRDefault="00256288">
            <w:pPr>
              <w:spacing w:line="276" w:lineRule="auto"/>
              <w:jc w:val="center"/>
              <w:rPr>
                <w:color w:val="000000"/>
                <w:sz w:val="22"/>
                <w:szCs w:val="22"/>
                <w:lang w:bidi="ru-RU"/>
              </w:rPr>
            </w:pPr>
            <w:r>
              <w:rPr>
                <w:color w:val="000000"/>
                <w:sz w:val="22"/>
                <w:szCs w:val="22"/>
                <w:lang w:val="en-US" w:bidi="ru-RU"/>
              </w:rPr>
              <w:t>10</w:t>
            </w:r>
            <w:r>
              <w:rPr>
                <w:color w:val="000000"/>
                <w:sz w:val="22"/>
                <w:szCs w:val="22"/>
                <w:lang w:bidi="ru-RU"/>
              </w:rPr>
              <w:t>,00</w:t>
            </w:r>
          </w:p>
        </w:tc>
        <w:tc>
          <w:tcPr>
            <w:tcW w:w="1276" w:type="dxa"/>
            <w:tcBorders>
              <w:top w:val="nil"/>
              <w:left w:val="nil"/>
              <w:bottom w:val="single" w:sz="4" w:space="0" w:color="auto"/>
              <w:right w:val="single" w:sz="4" w:space="0" w:color="auto"/>
            </w:tcBorders>
            <w:vAlign w:val="center"/>
            <w:hideMark/>
          </w:tcPr>
          <w:p w14:paraId="227CE4F0" w14:textId="77777777" w:rsidR="00256288" w:rsidRDefault="00256288">
            <w:pPr>
              <w:spacing w:line="276" w:lineRule="auto"/>
              <w:jc w:val="center"/>
              <w:rPr>
                <w:color w:val="000000"/>
                <w:sz w:val="22"/>
                <w:szCs w:val="22"/>
                <w:lang w:bidi="ru-RU"/>
              </w:rPr>
            </w:pPr>
            <w:r>
              <w:rPr>
                <w:color w:val="000000"/>
                <w:sz w:val="22"/>
                <w:szCs w:val="22"/>
                <w:lang w:val="en-US" w:bidi="ru-RU"/>
              </w:rPr>
              <w:t>10</w:t>
            </w:r>
            <w:r>
              <w:rPr>
                <w:color w:val="000000"/>
                <w:sz w:val="22"/>
                <w:szCs w:val="22"/>
                <w:lang w:bidi="ru-RU"/>
              </w:rPr>
              <w:t>,00</w:t>
            </w:r>
          </w:p>
        </w:tc>
        <w:tc>
          <w:tcPr>
            <w:tcW w:w="1276" w:type="dxa"/>
            <w:tcBorders>
              <w:top w:val="nil"/>
              <w:left w:val="nil"/>
              <w:bottom w:val="single" w:sz="4" w:space="0" w:color="auto"/>
              <w:right w:val="single" w:sz="4" w:space="0" w:color="auto"/>
            </w:tcBorders>
            <w:vAlign w:val="center"/>
            <w:hideMark/>
          </w:tcPr>
          <w:p w14:paraId="2C6792F8" w14:textId="77777777" w:rsidR="00256288" w:rsidRDefault="00256288">
            <w:pPr>
              <w:spacing w:line="276" w:lineRule="auto"/>
              <w:jc w:val="center"/>
              <w:rPr>
                <w:color w:val="000000"/>
                <w:sz w:val="22"/>
                <w:szCs w:val="22"/>
                <w:lang w:bidi="ru-RU"/>
              </w:rPr>
            </w:pPr>
            <w:r>
              <w:rPr>
                <w:color w:val="000000"/>
                <w:sz w:val="22"/>
                <w:szCs w:val="22"/>
                <w:lang w:val="en-US" w:bidi="ru-RU"/>
              </w:rPr>
              <w:t>10</w:t>
            </w:r>
            <w:r>
              <w:rPr>
                <w:color w:val="000000"/>
                <w:sz w:val="22"/>
                <w:szCs w:val="22"/>
                <w:lang w:bidi="ru-RU"/>
              </w:rPr>
              <w:t>,00</w:t>
            </w:r>
          </w:p>
        </w:tc>
        <w:tc>
          <w:tcPr>
            <w:tcW w:w="1276" w:type="dxa"/>
            <w:tcBorders>
              <w:top w:val="nil"/>
              <w:left w:val="nil"/>
              <w:bottom w:val="single" w:sz="4" w:space="0" w:color="auto"/>
              <w:right w:val="single" w:sz="4" w:space="0" w:color="auto"/>
            </w:tcBorders>
            <w:vAlign w:val="center"/>
            <w:hideMark/>
          </w:tcPr>
          <w:p w14:paraId="1C7E0E63" w14:textId="77777777" w:rsidR="00256288" w:rsidRDefault="00256288">
            <w:pPr>
              <w:spacing w:line="276" w:lineRule="auto"/>
              <w:jc w:val="center"/>
              <w:rPr>
                <w:color w:val="000000"/>
                <w:sz w:val="22"/>
                <w:szCs w:val="22"/>
                <w:lang w:bidi="ru-RU"/>
              </w:rPr>
            </w:pPr>
            <w:r>
              <w:rPr>
                <w:color w:val="000000"/>
                <w:sz w:val="22"/>
                <w:szCs w:val="22"/>
                <w:lang w:val="en-US" w:bidi="ru-RU"/>
              </w:rPr>
              <w:t>10</w:t>
            </w:r>
            <w:r>
              <w:rPr>
                <w:color w:val="000000"/>
                <w:sz w:val="22"/>
                <w:szCs w:val="22"/>
                <w:lang w:bidi="ru-RU"/>
              </w:rPr>
              <w:t>,00</w:t>
            </w:r>
          </w:p>
        </w:tc>
      </w:tr>
      <w:tr w:rsidR="00256288" w14:paraId="1D99414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B0E6BDE"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234D1A7D"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5FFDE42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A27B07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FA8E94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E0AC0F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1EB9F71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B695B0B"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33D67536"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55B65A5" w14:textId="77777777" w:rsidR="00256288" w:rsidRDefault="00256288">
            <w:pPr>
              <w:spacing w:line="276" w:lineRule="auto"/>
              <w:jc w:val="center"/>
              <w:rPr>
                <w:sz w:val="22"/>
                <w:szCs w:val="22"/>
                <w:highlight w:val="yellow"/>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5E573A4A" w14:textId="77777777" w:rsidR="00256288" w:rsidRDefault="00256288">
            <w:pPr>
              <w:spacing w:line="276" w:lineRule="auto"/>
              <w:jc w:val="center"/>
              <w:rPr>
                <w:sz w:val="22"/>
                <w:szCs w:val="22"/>
                <w:highlight w:val="yellow"/>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5364106F" w14:textId="77777777" w:rsidR="00256288" w:rsidRDefault="00256288">
            <w:pPr>
              <w:spacing w:line="276" w:lineRule="auto"/>
              <w:jc w:val="center"/>
              <w:rPr>
                <w:sz w:val="22"/>
                <w:szCs w:val="22"/>
                <w:highlight w:val="yellow"/>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40D74D36" w14:textId="77777777" w:rsidR="00256288" w:rsidRDefault="00256288">
            <w:pPr>
              <w:spacing w:line="276" w:lineRule="auto"/>
              <w:jc w:val="center"/>
              <w:rPr>
                <w:sz w:val="22"/>
                <w:szCs w:val="22"/>
                <w:highlight w:val="yellow"/>
                <w:lang w:bidi="ru-RU"/>
              </w:rPr>
            </w:pPr>
            <w:r>
              <w:rPr>
                <w:sz w:val="22"/>
                <w:szCs w:val="22"/>
                <w:lang w:bidi="ru-RU"/>
              </w:rPr>
              <w:t>0,633</w:t>
            </w:r>
          </w:p>
        </w:tc>
      </w:tr>
      <w:tr w:rsidR="00256288" w14:paraId="4363AC0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F4A2651"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3AACEB43"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6CA2A28"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4BFF89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3B01A8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5F5D7C7"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A687B0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1CAA3D6"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35FC4426"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9CF45DD" w14:textId="77777777" w:rsidR="00256288" w:rsidRDefault="00256288">
            <w:pPr>
              <w:spacing w:line="276" w:lineRule="auto"/>
              <w:jc w:val="center"/>
              <w:rPr>
                <w:sz w:val="22"/>
                <w:szCs w:val="22"/>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0FB803E2" w14:textId="77777777" w:rsidR="00256288" w:rsidRDefault="00256288">
            <w:pPr>
              <w:spacing w:line="276" w:lineRule="auto"/>
              <w:jc w:val="center"/>
              <w:rPr>
                <w:sz w:val="22"/>
                <w:szCs w:val="22"/>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2179AB5A" w14:textId="77777777" w:rsidR="00256288" w:rsidRDefault="00256288">
            <w:pPr>
              <w:spacing w:line="276" w:lineRule="auto"/>
              <w:jc w:val="center"/>
              <w:rPr>
                <w:sz w:val="22"/>
                <w:szCs w:val="22"/>
                <w:lang w:bidi="ru-RU"/>
              </w:rPr>
            </w:pPr>
            <w:r>
              <w:rPr>
                <w:sz w:val="22"/>
                <w:szCs w:val="22"/>
                <w:lang w:bidi="ru-RU"/>
              </w:rPr>
              <w:t>0,633</w:t>
            </w:r>
          </w:p>
        </w:tc>
        <w:tc>
          <w:tcPr>
            <w:tcW w:w="1276" w:type="dxa"/>
            <w:tcBorders>
              <w:top w:val="nil"/>
              <w:left w:val="nil"/>
              <w:bottom w:val="single" w:sz="4" w:space="0" w:color="auto"/>
              <w:right w:val="single" w:sz="4" w:space="0" w:color="auto"/>
            </w:tcBorders>
            <w:vAlign w:val="center"/>
            <w:hideMark/>
          </w:tcPr>
          <w:p w14:paraId="53AF62A7" w14:textId="77777777" w:rsidR="00256288" w:rsidRDefault="00256288">
            <w:pPr>
              <w:spacing w:line="276" w:lineRule="auto"/>
              <w:jc w:val="center"/>
              <w:rPr>
                <w:sz w:val="22"/>
                <w:szCs w:val="22"/>
                <w:lang w:bidi="ru-RU"/>
              </w:rPr>
            </w:pPr>
            <w:r>
              <w:rPr>
                <w:sz w:val="22"/>
                <w:szCs w:val="22"/>
                <w:lang w:bidi="ru-RU"/>
              </w:rPr>
              <w:t>0,633</w:t>
            </w:r>
          </w:p>
        </w:tc>
      </w:tr>
      <w:tr w:rsidR="00256288" w14:paraId="12BE128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544BDFE"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19399C2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229618F" w14:textId="77777777" w:rsidR="00256288" w:rsidRDefault="00256288">
            <w:pPr>
              <w:spacing w:line="276" w:lineRule="auto"/>
              <w:jc w:val="center"/>
              <w:rPr>
                <w:sz w:val="22"/>
                <w:szCs w:val="22"/>
                <w:highlight w:val="yellow"/>
                <w:lang w:val="en-US" w:bidi="ru-RU"/>
              </w:rPr>
            </w:pPr>
            <w:r>
              <w:rPr>
                <w:sz w:val="22"/>
                <w:szCs w:val="22"/>
                <w:lang w:bidi="ru-RU"/>
              </w:rPr>
              <w:t>3,</w:t>
            </w:r>
            <w:r>
              <w:rPr>
                <w:sz w:val="22"/>
                <w:szCs w:val="22"/>
                <w:lang w:val="en-US" w:bidi="ru-RU"/>
              </w:rPr>
              <w:t>38</w:t>
            </w:r>
          </w:p>
        </w:tc>
        <w:tc>
          <w:tcPr>
            <w:tcW w:w="1276" w:type="dxa"/>
            <w:tcBorders>
              <w:top w:val="nil"/>
              <w:left w:val="nil"/>
              <w:bottom w:val="single" w:sz="4" w:space="0" w:color="auto"/>
              <w:right w:val="single" w:sz="4" w:space="0" w:color="auto"/>
            </w:tcBorders>
            <w:vAlign w:val="center"/>
            <w:hideMark/>
          </w:tcPr>
          <w:p w14:paraId="1890846B" w14:textId="77777777" w:rsidR="00256288" w:rsidRDefault="00256288">
            <w:pPr>
              <w:spacing w:line="276" w:lineRule="auto"/>
              <w:jc w:val="center"/>
              <w:rPr>
                <w:sz w:val="22"/>
                <w:szCs w:val="22"/>
                <w:highlight w:val="yellow"/>
                <w:lang w:val="en-US" w:bidi="ru-RU"/>
              </w:rPr>
            </w:pPr>
            <w:r>
              <w:rPr>
                <w:sz w:val="22"/>
                <w:szCs w:val="22"/>
                <w:lang w:bidi="ru-RU"/>
              </w:rPr>
              <w:t>3,</w:t>
            </w:r>
            <w:r>
              <w:rPr>
                <w:sz w:val="22"/>
                <w:szCs w:val="22"/>
                <w:lang w:val="en-US" w:bidi="ru-RU"/>
              </w:rPr>
              <w:t>38</w:t>
            </w:r>
          </w:p>
        </w:tc>
        <w:tc>
          <w:tcPr>
            <w:tcW w:w="1276" w:type="dxa"/>
            <w:tcBorders>
              <w:top w:val="nil"/>
              <w:left w:val="nil"/>
              <w:bottom w:val="single" w:sz="4" w:space="0" w:color="auto"/>
              <w:right w:val="single" w:sz="4" w:space="0" w:color="auto"/>
            </w:tcBorders>
            <w:vAlign w:val="center"/>
            <w:hideMark/>
          </w:tcPr>
          <w:p w14:paraId="7B34ABB3" w14:textId="77777777" w:rsidR="00256288" w:rsidRDefault="00256288">
            <w:pPr>
              <w:spacing w:line="276" w:lineRule="auto"/>
              <w:jc w:val="center"/>
              <w:rPr>
                <w:sz w:val="22"/>
                <w:szCs w:val="22"/>
                <w:highlight w:val="yellow"/>
                <w:lang w:val="en-US" w:bidi="ru-RU"/>
              </w:rPr>
            </w:pPr>
            <w:r>
              <w:rPr>
                <w:sz w:val="22"/>
                <w:szCs w:val="22"/>
                <w:lang w:bidi="ru-RU"/>
              </w:rPr>
              <w:t>3,</w:t>
            </w:r>
            <w:r>
              <w:rPr>
                <w:sz w:val="22"/>
                <w:szCs w:val="22"/>
                <w:lang w:val="en-US" w:bidi="ru-RU"/>
              </w:rPr>
              <w:t>38</w:t>
            </w:r>
          </w:p>
        </w:tc>
        <w:tc>
          <w:tcPr>
            <w:tcW w:w="1276" w:type="dxa"/>
            <w:tcBorders>
              <w:top w:val="nil"/>
              <w:left w:val="nil"/>
              <w:bottom w:val="single" w:sz="4" w:space="0" w:color="auto"/>
              <w:right w:val="single" w:sz="4" w:space="0" w:color="auto"/>
            </w:tcBorders>
            <w:vAlign w:val="center"/>
            <w:hideMark/>
          </w:tcPr>
          <w:p w14:paraId="2EABE006" w14:textId="77777777" w:rsidR="00256288" w:rsidRDefault="00256288">
            <w:pPr>
              <w:spacing w:line="276" w:lineRule="auto"/>
              <w:jc w:val="center"/>
              <w:rPr>
                <w:sz w:val="22"/>
                <w:szCs w:val="22"/>
                <w:highlight w:val="yellow"/>
                <w:lang w:val="en-US" w:bidi="ru-RU"/>
              </w:rPr>
            </w:pPr>
            <w:r>
              <w:rPr>
                <w:sz w:val="22"/>
                <w:szCs w:val="22"/>
                <w:lang w:bidi="ru-RU"/>
              </w:rPr>
              <w:t>3,</w:t>
            </w:r>
            <w:r>
              <w:rPr>
                <w:sz w:val="22"/>
                <w:szCs w:val="22"/>
                <w:lang w:val="en-US" w:bidi="ru-RU"/>
              </w:rPr>
              <w:t>38</w:t>
            </w:r>
          </w:p>
        </w:tc>
      </w:tr>
      <w:tr w:rsidR="00256288" w14:paraId="17E4C2B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0D9C8C5"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5DF7ED7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B5E5F3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1,62</w:t>
            </w:r>
          </w:p>
        </w:tc>
        <w:tc>
          <w:tcPr>
            <w:tcW w:w="1276" w:type="dxa"/>
            <w:tcBorders>
              <w:top w:val="nil"/>
              <w:left w:val="nil"/>
              <w:bottom w:val="single" w:sz="4" w:space="0" w:color="auto"/>
              <w:right w:val="single" w:sz="4" w:space="0" w:color="auto"/>
            </w:tcBorders>
            <w:vAlign w:val="center"/>
            <w:hideMark/>
          </w:tcPr>
          <w:p w14:paraId="3E77075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1,62</w:t>
            </w:r>
          </w:p>
        </w:tc>
        <w:tc>
          <w:tcPr>
            <w:tcW w:w="1276" w:type="dxa"/>
            <w:tcBorders>
              <w:top w:val="nil"/>
              <w:left w:val="nil"/>
              <w:bottom w:val="single" w:sz="4" w:space="0" w:color="auto"/>
              <w:right w:val="single" w:sz="4" w:space="0" w:color="auto"/>
            </w:tcBorders>
            <w:vAlign w:val="center"/>
            <w:hideMark/>
          </w:tcPr>
          <w:p w14:paraId="77623A7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1,62</w:t>
            </w:r>
          </w:p>
        </w:tc>
        <w:tc>
          <w:tcPr>
            <w:tcW w:w="1276" w:type="dxa"/>
            <w:tcBorders>
              <w:top w:val="nil"/>
              <w:left w:val="nil"/>
              <w:bottom w:val="single" w:sz="4" w:space="0" w:color="auto"/>
              <w:right w:val="single" w:sz="4" w:space="0" w:color="auto"/>
            </w:tcBorders>
            <w:vAlign w:val="center"/>
            <w:hideMark/>
          </w:tcPr>
          <w:p w14:paraId="0E6A1CE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1,62</w:t>
            </w:r>
          </w:p>
        </w:tc>
      </w:tr>
      <w:tr w:rsidR="00256288" w14:paraId="0548F1F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E0F6BD5"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70A8936E"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0E2CE6F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32,4</w:t>
            </w:r>
          </w:p>
        </w:tc>
        <w:tc>
          <w:tcPr>
            <w:tcW w:w="1276" w:type="dxa"/>
            <w:tcBorders>
              <w:top w:val="nil"/>
              <w:left w:val="nil"/>
              <w:bottom w:val="single" w:sz="4" w:space="0" w:color="auto"/>
              <w:right w:val="single" w:sz="4" w:space="0" w:color="auto"/>
            </w:tcBorders>
            <w:vAlign w:val="center"/>
            <w:hideMark/>
          </w:tcPr>
          <w:p w14:paraId="6BA62D7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32,4</w:t>
            </w:r>
          </w:p>
        </w:tc>
        <w:tc>
          <w:tcPr>
            <w:tcW w:w="1276" w:type="dxa"/>
            <w:tcBorders>
              <w:top w:val="nil"/>
              <w:left w:val="nil"/>
              <w:bottom w:val="single" w:sz="4" w:space="0" w:color="auto"/>
              <w:right w:val="single" w:sz="4" w:space="0" w:color="auto"/>
            </w:tcBorders>
            <w:vAlign w:val="center"/>
            <w:hideMark/>
          </w:tcPr>
          <w:p w14:paraId="612BC30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32,4</w:t>
            </w:r>
          </w:p>
        </w:tc>
        <w:tc>
          <w:tcPr>
            <w:tcW w:w="1276" w:type="dxa"/>
            <w:tcBorders>
              <w:top w:val="nil"/>
              <w:left w:val="nil"/>
              <w:bottom w:val="single" w:sz="4" w:space="0" w:color="auto"/>
              <w:right w:val="single" w:sz="4" w:space="0" w:color="auto"/>
            </w:tcBorders>
            <w:vAlign w:val="center"/>
            <w:hideMark/>
          </w:tcPr>
          <w:p w14:paraId="66E549B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32,4</w:t>
            </w:r>
          </w:p>
        </w:tc>
      </w:tr>
      <w:tr w:rsidR="00256288" w14:paraId="2020C572"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5A76F1A2" w14:textId="77777777" w:rsidR="00256288" w:rsidRDefault="00256288">
            <w:pPr>
              <w:spacing w:line="360" w:lineRule="auto"/>
              <w:jc w:val="center"/>
              <w:rPr>
                <w:color w:val="000000"/>
                <w:sz w:val="22"/>
                <w:szCs w:val="22"/>
                <w:lang w:bidi="ru-RU"/>
              </w:rPr>
            </w:pPr>
            <w:r>
              <w:rPr>
                <w:b/>
                <w:bCs/>
                <w:color w:val="C00000"/>
                <w:lang w:bidi="ru-RU"/>
              </w:rPr>
              <w:t>Котельная «Набережная» с. Варна</w:t>
            </w:r>
          </w:p>
        </w:tc>
      </w:tr>
      <w:tr w:rsidR="00256288" w14:paraId="36212C8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44367FA"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48F8B93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8E53856"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5CAF032C"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41199736"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single" w:sz="4" w:space="0" w:color="auto"/>
              <w:left w:val="nil"/>
              <w:bottom w:val="single" w:sz="4" w:space="0" w:color="auto"/>
              <w:right w:val="single" w:sz="4" w:space="0" w:color="auto"/>
            </w:tcBorders>
            <w:vAlign w:val="center"/>
            <w:hideMark/>
          </w:tcPr>
          <w:p w14:paraId="0DCABF7F"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7FFDC6F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1B6E6A7"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50BB6EC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196C262"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4FABF282"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28334F4"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4E93324E"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50A4667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5C7738F"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0FA90FD7"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63D16B3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40C15F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EB2B86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9586EED"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79E584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DFAF011"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2ED88F0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4F4952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60AD22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82E26D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D9426B9"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4637C2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0AD8A2A"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6C9A3629"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731CB8FB" w14:textId="77777777" w:rsidR="00256288" w:rsidRDefault="00256288">
            <w:pPr>
              <w:spacing w:line="276" w:lineRule="auto"/>
              <w:jc w:val="center"/>
              <w:rPr>
                <w:color w:val="000000"/>
                <w:sz w:val="22"/>
                <w:szCs w:val="22"/>
                <w:lang w:bidi="ru-RU"/>
              </w:rPr>
            </w:pPr>
            <w:r>
              <w:rPr>
                <w:color w:val="000000"/>
                <w:sz w:val="22"/>
                <w:szCs w:val="22"/>
                <w:lang w:val="en-US" w:bidi="ru-RU"/>
              </w:rPr>
              <w:t>1</w:t>
            </w:r>
          </w:p>
        </w:tc>
        <w:tc>
          <w:tcPr>
            <w:tcW w:w="1276" w:type="dxa"/>
            <w:tcBorders>
              <w:top w:val="nil"/>
              <w:left w:val="nil"/>
              <w:bottom w:val="single" w:sz="4" w:space="0" w:color="auto"/>
              <w:right w:val="single" w:sz="4" w:space="0" w:color="auto"/>
            </w:tcBorders>
            <w:vAlign w:val="center"/>
            <w:hideMark/>
          </w:tcPr>
          <w:p w14:paraId="2FF15937" w14:textId="77777777" w:rsidR="00256288" w:rsidRDefault="00256288">
            <w:pPr>
              <w:spacing w:line="276" w:lineRule="auto"/>
              <w:jc w:val="center"/>
              <w:rPr>
                <w:color w:val="000000"/>
                <w:sz w:val="22"/>
                <w:szCs w:val="22"/>
                <w:lang w:bidi="ru-RU"/>
              </w:rPr>
            </w:pPr>
            <w:r>
              <w:rPr>
                <w:color w:val="000000"/>
                <w:sz w:val="22"/>
                <w:szCs w:val="22"/>
                <w:lang w:val="en-US" w:bidi="ru-RU"/>
              </w:rPr>
              <w:t>1</w:t>
            </w:r>
          </w:p>
        </w:tc>
        <w:tc>
          <w:tcPr>
            <w:tcW w:w="1276" w:type="dxa"/>
            <w:tcBorders>
              <w:top w:val="nil"/>
              <w:left w:val="nil"/>
              <w:bottom w:val="single" w:sz="4" w:space="0" w:color="auto"/>
              <w:right w:val="single" w:sz="4" w:space="0" w:color="auto"/>
            </w:tcBorders>
            <w:vAlign w:val="center"/>
            <w:hideMark/>
          </w:tcPr>
          <w:p w14:paraId="58F85956" w14:textId="77777777" w:rsidR="00256288" w:rsidRDefault="00256288">
            <w:pPr>
              <w:spacing w:line="276" w:lineRule="auto"/>
              <w:jc w:val="center"/>
              <w:rPr>
                <w:color w:val="000000"/>
                <w:sz w:val="22"/>
                <w:szCs w:val="22"/>
                <w:lang w:bidi="ru-RU"/>
              </w:rPr>
            </w:pPr>
            <w:r>
              <w:rPr>
                <w:color w:val="000000"/>
                <w:sz w:val="22"/>
                <w:szCs w:val="22"/>
                <w:lang w:val="en-US" w:bidi="ru-RU"/>
              </w:rPr>
              <w:t>1</w:t>
            </w:r>
          </w:p>
        </w:tc>
        <w:tc>
          <w:tcPr>
            <w:tcW w:w="1276" w:type="dxa"/>
            <w:tcBorders>
              <w:top w:val="nil"/>
              <w:left w:val="nil"/>
              <w:bottom w:val="single" w:sz="4" w:space="0" w:color="auto"/>
              <w:right w:val="single" w:sz="4" w:space="0" w:color="auto"/>
            </w:tcBorders>
            <w:vAlign w:val="center"/>
            <w:hideMark/>
          </w:tcPr>
          <w:p w14:paraId="4A882796" w14:textId="77777777" w:rsidR="00256288" w:rsidRDefault="00256288">
            <w:pPr>
              <w:spacing w:line="276" w:lineRule="auto"/>
              <w:jc w:val="center"/>
              <w:rPr>
                <w:color w:val="000000"/>
                <w:sz w:val="22"/>
                <w:szCs w:val="22"/>
                <w:lang w:bidi="ru-RU"/>
              </w:rPr>
            </w:pPr>
            <w:r>
              <w:rPr>
                <w:color w:val="000000"/>
                <w:sz w:val="22"/>
                <w:szCs w:val="22"/>
                <w:lang w:val="en-US" w:bidi="ru-RU"/>
              </w:rPr>
              <w:t>1</w:t>
            </w:r>
          </w:p>
        </w:tc>
      </w:tr>
      <w:tr w:rsidR="00256288" w14:paraId="2F98E58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79FF6FB"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ED2E835"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6C22F7BE" w14:textId="77777777" w:rsidR="00256288" w:rsidRDefault="00256288">
            <w:pPr>
              <w:spacing w:line="276" w:lineRule="auto"/>
              <w:jc w:val="center"/>
              <w:rPr>
                <w:color w:val="000000"/>
                <w:sz w:val="22"/>
                <w:szCs w:val="22"/>
                <w:lang w:val="en-US" w:bidi="ru-RU"/>
              </w:rPr>
            </w:pPr>
            <w:r>
              <w:rPr>
                <w:color w:val="000000"/>
                <w:sz w:val="22"/>
                <w:szCs w:val="22"/>
                <w:lang w:val="en-US" w:bidi="ru-RU"/>
              </w:rPr>
              <w:t>25</w:t>
            </w:r>
            <w:r>
              <w:rPr>
                <w:color w:val="000000"/>
                <w:sz w:val="22"/>
                <w:szCs w:val="22"/>
                <w:lang w:bidi="ru-RU"/>
              </w:rPr>
              <w:t>,</w:t>
            </w:r>
            <w:r>
              <w:rPr>
                <w:color w:val="000000"/>
                <w:sz w:val="22"/>
                <w:szCs w:val="22"/>
                <w:lang w:val="en-US" w:bidi="ru-RU"/>
              </w:rPr>
              <w:t>00</w:t>
            </w:r>
          </w:p>
        </w:tc>
        <w:tc>
          <w:tcPr>
            <w:tcW w:w="1276" w:type="dxa"/>
            <w:tcBorders>
              <w:top w:val="nil"/>
              <w:left w:val="nil"/>
              <w:bottom w:val="single" w:sz="4" w:space="0" w:color="auto"/>
              <w:right w:val="single" w:sz="4" w:space="0" w:color="auto"/>
            </w:tcBorders>
            <w:vAlign w:val="center"/>
            <w:hideMark/>
          </w:tcPr>
          <w:p w14:paraId="14872099" w14:textId="77777777" w:rsidR="00256288" w:rsidRDefault="00256288">
            <w:pPr>
              <w:spacing w:line="276" w:lineRule="auto"/>
              <w:jc w:val="center"/>
              <w:rPr>
                <w:color w:val="000000"/>
                <w:sz w:val="22"/>
                <w:szCs w:val="22"/>
                <w:lang w:val="en-US" w:bidi="ru-RU"/>
              </w:rPr>
            </w:pPr>
            <w:r>
              <w:rPr>
                <w:color w:val="000000"/>
                <w:sz w:val="22"/>
                <w:szCs w:val="22"/>
                <w:lang w:val="en-US" w:bidi="ru-RU"/>
              </w:rPr>
              <w:t>25</w:t>
            </w:r>
            <w:r>
              <w:rPr>
                <w:color w:val="000000"/>
                <w:sz w:val="22"/>
                <w:szCs w:val="22"/>
                <w:lang w:bidi="ru-RU"/>
              </w:rPr>
              <w:t>,</w:t>
            </w:r>
            <w:r>
              <w:rPr>
                <w:color w:val="000000"/>
                <w:sz w:val="22"/>
                <w:szCs w:val="22"/>
                <w:lang w:val="en-US" w:bidi="ru-RU"/>
              </w:rPr>
              <w:t>00</w:t>
            </w:r>
          </w:p>
        </w:tc>
        <w:tc>
          <w:tcPr>
            <w:tcW w:w="1276" w:type="dxa"/>
            <w:tcBorders>
              <w:top w:val="nil"/>
              <w:left w:val="nil"/>
              <w:bottom w:val="single" w:sz="4" w:space="0" w:color="auto"/>
              <w:right w:val="single" w:sz="4" w:space="0" w:color="auto"/>
            </w:tcBorders>
            <w:vAlign w:val="center"/>
            <w:hideMark/>
          </w:tcPr>
          <w:p w14:paraId="1EFA48B4" w14:textId="77777777" w:rsidR="00256288" w:rsidRDefault="00256288">
            <w:pPr>
              <w:spacing w:line="276" w:lineRule="auto"/>
              <w:jc w:val="center"/>
              <w:rPr>
                <w:color w:val="000000"/>
                <w:sz w:val="22"/>
                <w:szCs w:val="22"/>
                <w:lang w:val="en-US" w:bidi="ru-RU"/>
              </w:rPr>
            </w:pPr>
            <w:r>
              <w:rPr>
                <w:color w:val="000000"/>
                <w:sz w:val="22"/>
                <w:szCs w:val="22"/>
                <w:lang w:val="en-US" w:bidi="ru-RU"/>
              </w:rPr>
              <w:t>25</w:t>
            </w:r>
            <w:r>
              <w:rPr>
                <w:color w:val="000000"/>
                <w:sz w:val="22"/>
                <w:szCs w:val="22"/>
                <w:lang w:bidi="ru-RU"/>
              </w:rPr>
              <w:t>,</w:t>
            </w:r>
            <w:r>
              <w:rPr>
                <w:color w:val="000000"/>
                <w:sz w:val="22"/>
                <w:szCs w:val="22"/>
                <w:lang w:val="en-US" w:bidi="ru-RU"/>
              </w:rPr>
              <w:t>00</w:t>
            </w:r>
          </w:p>
        </w:tc>
        <w:tc>
          <w:tcPr>
            <w:tcW w:w="1276" w:type="dxa"/>
            <w:tcBorders>
              <w:top w:val="nil"/>
              <w:left w:val="nil"/>
              <w:bottom w:val="single" w:sz="4" w:space="0" w:color="auto"/>
              <w:right w:val="single" w:sz="4" w:space="0" w:color="auto"/>
            </w:tcBorders>
            <w:vAlign w:val="center"/>
            <w:hideMark/>
          </w:tcPr>
          <w:p w14:paraId="02C3E0EF" w14:textId="77777777" w:rsidR="00256288" w:rsidRDefault="00256288">
            <w:pPr>
              <w:spacing w:line="276" w:lineRule="auto"/>
              <w:jc w:val="center"/>
              <w:rPr>
                <w:color w:val="000000"/>
                <w:sz w:val="22"/>
                <w:szCs w:val="22"/>
                <w:lang w:val="en-US" w:bidi="ru-RU"/>
              </w:rPr>
            </w:pPr>
            <w:r>
              <w:rPr>
                <w:color w:val="000000"/>
                <w:sz w:val="22"/>
                <w:szCs w:val="22"/>
                <w:lang w:val="en-US" w:bidi="ru-RU"/>
              </w:rPr>
              <w:t>25</w:t>
            </w:r>
            <w:r>
              <w:rPr>
                <w:color w:val="000000"/>
                <w:sz w:val="22"/>
                <w:szCs w:val="22"/>
                <w:lang w:bidi="ru-RU"/>
              </w:rPr>
              <w:t>,</w:t>
            </w:r>
            <w:r>
              <w:rPr>
                <w:color w:val="000000"/>
                <w:sz w:val="22"/>
                <w:szCs w:val="22"/>
                <w:lang w:val="en-US" w:bidi="ru-RU"/>
              </w:rPr>
              <w:t>00</w:t>
            </w:r>
          </w:p>
        </w:tc>
      </w:tr>
      <w:tr w:rsidR="00256288" w14:paraId="6F0BB5C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7A92D95"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50465B95"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63454A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0A01EE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9CE390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76F2C8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87A714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F491D09"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22EBAD6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668E931" w14:textId="77777777" w:rsidR="00256288" w:rsidRDefault="00256288">
            <w:pPr>
              <w:spacing w:line="276" w:lineRule="auto"/>
              <w:jc w:val="center"/>
              <w:rPr>
                <w:sz w:val="22"/>
                <w:szCs w:val="22"/>
                <w:highlight w:val="yellow"/>
                <w:lang w:val="en-US" w:bidi="ru-RU"/>
              </w:rPr>
            </w:pPr>
            <w:r>
              <w:rPr>
                <w:sz w:val="22"/>
                <w:szCs w:val="22"/>
                <w:lang w:bidi="ru-RU"/>
              </w:rPr>
              <w:t>0,186</w:t>
            </w:r>
          </w:p>
        </w:tc>
        <w:tc>
          <w:tcPr>
            <w:tcW w:w="1276" w:type="dxa"/>
            <w:tcBorders>
              <w:top w:val="nil"/>
              <w:left w:val="nil"/>
              <w:bottom w:val="single" w:sz="4" w:space="0" w:color="auto"/>
              <w:right w:val="single" w:sz="4" w:space="0" w:color="auto"/>
            </w:tcBorders>
            <w:vAlign w:val="center"/>
            <w:hideMark/>
          </w:tcPr>
          <w:p w14:paraId="41C6D84A" w14:textId="77777777" w:rsidR="00256288" w:rsidRDefault="00256288">
            <w:pPr>
              <w:spacing w:line="276" w:lineRule="auto"/>
              <w:jc w:val="center"/>
              <w:rPr>
                <w:sz w:val="22"/>
                <w:szCs w:val="22"/>
                <w:highlight w:val="yellow"/>
                <w:lang w:val="en-US" w:bidi="ru-RU"/>
              </w:rPr>
            </w:pPr>
            <w:r>
              <w:rPr>
                <w:sz w:val="22"/>
                <w:szCs w:val="22"/>
                <w:lang w:bidi="ru-RU"/>
              </w:rPr>
              <w:t>0,186</w:t>
            </w:r>
          </w:p>
        </w:tc>
        <w:tc>
          <w:tcPr>
            <w:tcW w:w="1276" w:type="dxa"/>
            <w:tcBorders>
              <w:top w:val="nil"/>
              <w:left w:val="nil"/>
              <w:bottom w:val="single" w:sz="4" w:space="0" w:color="auto"/>
              <w:right w:val="single" w:sz="4" w:space="0" w:color="auto"/>
            </w:tcBorders>
            <w:vAlign w:val="center"/>
            <w:hideMark/>
          </w:tcPr>
          <w:p w14:paraId="04646069" w14:textId="77777777" w:rsidR="00256288" w:rsidRDefault="00256288">
            <w:pPr>
              <w:spacing w:line="276" w:lineRule="auto"/>
              <w:jc w:val="center"/>
              <w:rPr>
                <w:sz w:val="22"/>
                <w:szCs w:val="22"/>
                <w:highlight w:val="yellow"/>
                <w:lang w:val="en-US" w:bidi="ru-RU"/>
              </w:rPr>
            </w:pPr>
            <w:r>
              <w:rPr>
                <w:sz w:val="22"/>
                <w:szCs w:val="22"/>
                <w:lang w:bidi="ru-RU"/>
              </w:rPr>
              <w:t>0,186</w:t>
            </w:r>
          </w:p>
        </w:tc>
        <w:tc>
          <w:tcPr>
            <w:tcW w:w="1276" w:type="dxa"/>
            <w:tcBorders>
              <w:top w:val="nil"/>
              <w:left w:val="nil"/>
              <w:bottom w:val="single" w:sz="4" w:space="0" w:color="auto"/>
              <w:right w:val="single" w:sz="4" w:space="0" w:color="auto"/>
            </w:tcBorders>
            <w:vAlign w:val="center"/>
            <w:hideMark/>
          </w:tcPr>
          <w:p w14:paraId="19D3413D" w14:textId="77777777" w:rsidR="00256288" w:rsidRDefault="00256288">
            <w:pPr>
              <w:spacing w:line="276" w:lineRule="auto"/>
              <w:jc w:val="center"/>
              <w:rPr>
                <w:sz w:val="22"/>
                <w:szCs w:val="22"/>
                <w:highlight w:val="yellow"/>
                <w:lang w:val="en-US" w:bidi="ru-RU"/>
              </w:rPr>
            </w:pPr>
            <w:r>
              <w:rPr>
                <w:sz w:val="22"/>
                <w:szCs w:val="22"/>
                <w:lang w:bidi="ru-RU"/>
              </w:rPr>
              <w:t>0,186</w:t>
            </w:r>
          </w:p>
        </w:tc>
      </w:tr>
      <w:tr w:rsidR="00256288" w14:paraId="7D457A0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C5808B4"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0852DAC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D9FC1A8"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4D5412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431E14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89BD4F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C49100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D66E270"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1F09CD9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621BB4D" w14:textId="77777777" w:rsidR="00256288" w:rsidRDefault="00256288">
            <w:pPr>
              <w:spacing w:line="276" w:lineRule="auto"/>
              <w:jc w:val="center"/>
              <w:rPr>
                <w:sz w:val="22"/>
                <w:lang w:bidi="ru-RU"/>
              </w:rPr>
            </w:pPr>
            <w:r>
              <w:rPr>
                <w:color w:val="0F243E" w:themeColor="text2" w:themeShade="80"/>
                <w:sz w:val="22"/>
                <w:lang w:bidi="ru-RU"/>
              </w:rPr>
              <w:t>0,186</w:t>
            </w:r>
          </w:p>
        </w:tc>
        <w:tc>
          <w:tcPr>
            <w:tcW w:w="1276" w:type="dxa"/>
            <w:tcBorders>
              <w:top w:val="nil"/>
              <w:left w:val="nil"/>
              <w:bottom w:val="single" w:sz="4" w:space="0" w:color="auto"/>
              <w:right w:val="single" w:sz="4" w:space="0" w:color="auto"/>
            </w:tcBorders>
            <w:vAlign w:val="center"/>
            <w:hideMark/>
          </w:tcPr>
          <w:p w14:paraId="671B6CCF" w14:textId="77777777" w:rsidR="00256288" w:rsidRDefault="00256288">
            <w:pPr>
              <w:spacing w:line="276" w:lineRule="auto"/>
              <w:jc w:val="center"/>
              <w:rPr>
                <w:sz w:val="22"/>
                <w:lang w:bidi="ru-RU"/>
              </w:rPr>
            </w:pPr>
            <w:r>
              <w:rPr>
                <w:color w:val="0F243E" w:themeColor="text2" w:themeShade="80"/>
                <w:sz w:val="22"/>
                <w:lang w:bidi="ru-RU"/>
              </w:rPr>
              <w:t>0,186</w:t>
            </w:r>
          </w:p>
        </w:tc>
        <w:tc>
          <w:tcPr>
            <w:tcW w:w="1276" w:type="dxa"/>
            <w:tcBorders>
              <w:top w:val="nil"/>
              <w:left w:val="nil"/>
              <w:bottom w:val="single" w:sz="4" w:space="0" w:color="auto"/>
              <w:right w:val="single" w:sz="4" w:space="0" w:color="auto"/>
            </w:tcBorders>
            <w:vAlign w:val="center"/>
            <w:hideMark/>
          </w:tcPr>
          <w:p w14:paraId="222A3A5C" w14:textId="77777777" w:rsidR="00256288" w:rsidRDefault="00256288">
            <w:pPr>
              <w:spacing w:line="276" w:lineRule="auto"/>
              <w:jc w:val="center"/>
              <w:rPr>
                <w:sz w:val="22"/>
                <w:lang w:bidi="ru-RU"/>
              </w:rPr>
            </w:pPr>
            <w:r>
              <w:rPr>
                <w:color w:val="0F243E" w:themeColor="text2" w:themeShade="80"/>
                <w:sz w:val="22"/>
                <w:lang w:bidi="ru-RU"/>
              </w:rPr>
              <w:t>0,186</w:t>
            </w:r>
          </w:p>
        </w:tc>
        <w:tc>
          <w:tcPr>
            <w:tcW w:w="1276" w:type="dxa"/>
            <w:tcBorders>
              <w:top w:val="nil"/>
              <w:left w:val="nil"/>
              <w:bottom w:val="single" w:sz="4" w:space="0" w:color="auto"/>
              <w:right w:val="single" w:sz="4" w:space="0" w:color="auto"/>
            </w:tcBorders>
            <w:vAlign w:val="center"/>
            <w:hideMark/>
          </w:tcPr>
          <w:p w14:paraId="490DAA3F" w14:textId="77777777" w:rsidR="00256288" w:rsidRDefault="00256288">
            <w:pPr>
              <w:spacing w:line="276" w:lineRule="auto"/>
              <w:jc w:val="center"/>
              <w:rPr>
                <w:sz w:val="22"/>
                <w:lang w:bidi="ru-RU"/>
              </w:rPr>
            </w:pPr>
            <w:r>
              <w:rPr>
                <w:color w:val="0F243E" w:themeColor="text2" w:themeShade="80"/>
                <w:sz w:val="22"/>
                <w:lang w:bidi="ru-RU"/>
              </w:rPr>
              <w:t>0,186</w:t>
            </w:r>
          </w:p>
        </w:tc>
      </w:tr>
      <w:tr w:rsidR="00256288" w14:paraId="148D574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9F8878E"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1E75101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BF79428" w14:textId="77777777" w:rsidR="00256288" w:rsidRDefault="00256288">
            <w:pPr>
              <w:spacing w:line="276" w:lineRule="auto"/>
              <w:jc w:val="center"/>
              <w:rPr>
                <w:sz w:val="22"/>
                <w:szCs w:val="22"/>
                <w:lang w:val="en-US" w:bidi="ru-RU"/>
              </w:rPr>
            </w:pPr>
            <w:r>
              <w:rPr>
                <w:sz w:val="22"/>
                <w:szCs w:val="22"/>
                <w:lang w:val="en-US" w:bidi="ru-RU"/>
              </w:rPr>
              <w:t>1</w:t>
            </w:r>
            <w:r>
              <w:rPr>
                <w:sz w:val="22"/>
                <w:szCs w:val="22"/>
                <w:lang w:bidi="ru-RU"/>
              </w:rPr>
              <w:t>,</w:t>
            </w:r>
            <w:r>
              <w:rPr>
                <w:sz w:val="22"/>
                <w:szCs w:val="22"/>
                <w:lang w:val="en-US" w:bidi="ru-RU"/>
              </w:rPr>
              <w:t>68</w:t>
            </w:r>
          </w:p>
        </w:tc>
        <w:tc>
          <w:tcPr>
            <w:tcW w:w="1276" w:type="dxa"/>
            <w:tcBorders>
              <w:top w:val="nil"/>
              <w:left w:val="nil"/>
              <w:bottom w:val="single" w:sz="4" w:space="0" w:color="auto"/>
              <w:right w:val="single" w:sz="4" w:space="0" w:color="auto"/>
            </w:tcBorders>
            <w:vAlign w:val="center"/>
            <w:hideMark/>
          </w:tcPr>
          <w:p w14:paraId="33FB8CC9" w14:textId="77777777" w:rsidR="00256288" w:rsidRDefault="00256288">
            <w:pPr>
              <w:spacing w:line="276" w:lineRule="auto"/>
              <w:jc w:val="center"/>
              <w:rPr>
                <w:sz w:val="22"/>
                <w:szCs w:val="22"/>
                <w:lang w:val="en-US" w:bidi="ru-RU"/>
              </w:rPr>
            </w:pPr>
            <w:r>
              <w:rPr>
                <w:sz w:val="22"/>
                <w:szCs w:val="22"/>
                <w:lang w:val="en-US" w:bidi="ru-RU"/>
              </w:rPr>
              <w:t>1</w:t>
            </w:r>
            <w:r>
              <w:rPr>
                <w:sz w:val="22"/>
                <w:szCs w:val="22"/>
                <w:lang w:bidi="ru-RU"/>
              </w:rPr>
              <w:t>,</w:t>
            </w:r>
            <w:r>
              <w:rPr>
                <w:sz w:val="22"/>
                <w:szCs w:val="22"/>
                <w:lang w:val="en-US" w:bidi="ru-RU"/>
              </w:rPr>
              <w:t>68</w:t>
            </w:r>
          </w:p>
        </w:tc>
        <w:tc>
          <w:tcPr>
            <w:tcW w:w="1276" w:type="dxa"/>
            <w:tcBorders>
              <w:top w:val="nil"/>
              <w:left w:val="nil"/>
              <w:bottom w:val="single" w:sz="4" w:space="0" w:color="auto"/>
              <w:right w:val="single" w:sz="4" w:space="0" w:color="auto"/>
            </w:tcBorders>
            <w:vAlign w:val="center"/>
            <w:hideMark/>
          </w:tcPr>
          <w:p w14:paraId="5454D515" w14:textId="77777777" w:rsidR="00256288" w:rsidRDefault="00256288">
            <w:pPr>
              <w:spacing w:line="276" w:lineRule="auto"/>
              <w:jc w:val="center"/>
              <w:rPr>
                <w:sz w:val="22"/>
                <w:szCs w:val="22"/>
                <w:lang w:val="en-US" w:bidi="ru-RU"/>
              </w:rPr>
            </w:pPr>
            <w:r>
              <w:rPr>
                <w:sz w:val="22"/>
                <w:szCs w:val="22"/>
                <w:lang w:val="en-US" w:bidi="ru-RU"/>
              </w:rPr>
              <w:t>1</w:t>
            </w:r>
            <w:r>
              <w:rPr>
                <w:sz w:val="22"/>
                <w:szCs w:val="22"/>
                <w:lang w:bidi="ru-RU"/>
              </w:rPr>
              <w:t>,</w:t>
            </w:r>
            <w:r>
              <w:rPr>
                <w:sz w:val="22"/>
                <w:szCs w:val="22"/>
                <w:lang w:val="en-US" w:bidi="ru-RU"/>
              </w:rPr>
              <w:t>68</w:t>
            </w:r>
          </w:p>
        </w:tc>
        <w:tc>
          <w:tcPr>
            <w:tcW w:w="1276" w:type="dxa"/>
            <w:tcBorders>
              <w:top w:val="nil"/>
              <w:left w:val="nil"/>
              <w:bottom w:val="single" w:sz="4" w:space="0" w:color="auto"/>
              <w:right w:val="single" w:sz="4" w:space="0" w:color="auto"/>
            </w:tcBorders>
            <w:vAlign w:val="center"/>
            <w:hideMark/>
          </w:tcPr>
          <w:p w14:paraId="557F6D34" w14:textId="77777777" w:rsidR="00256288" w:rsidRDefault="00256288">
            <w:pPr>
              <w:spacing w:line="276" w:lineRule="auto"/>
              <w:jc w:val="center"/>
              <w:rPr>
                <w:sz w:val="22"/>
                <w:szCs w:val="22"/>
                <w:lang w:val="en-US" w:bidi="ru-RU"/>
              </w:rPr>
            </w:pPr>
            <w:r>
              <w:rPr>
                <w:sz w:val="22"/>
                <w:szCs w:val="22"/>
                <w:lang w:val="en-US" w:bidi="ru-RU"/>
              </w:rPr>
              <w:t>1</w:t>
            </w:r>
            <w:r>
              <w:rPr>
                <w:sz w:val="22"/>
                <w:szCs w:val="22"/>
                <w:lang w:bidi="ru-RU"/>
              </w:rPr>
              <w:t>,</w:t>
            </w:r>
            <w:r>
              <w:rPr>
                <w:sz w:val="22"/>
                <w:szCs w:val="22"/>
                <w:lang w:val="en-US" w:bidi="ru-RU"/>
              </w:rPr>
              <w:t>68</w:t>
            </w:r>
          </w:p>
        </w:tc>
      </w:tr>
      <w:tr w:rsidR="00256288" w14:paraId="6BF449A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D5A3482"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589D206A"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EF15D6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3,32</w:t>
            </w:r>
          </w:p>
        </w:tc>
        <w:tc>
          <w:tcPr>
            <w:tcW w:w="1276" w:type="dxa"/>
            <w:tcBorders>
              <w:top w:val="nil"/>
              <w:left w:val="nil"/>
              <w:bottom w:val="single" w:sz="4" w:space="0" w:color="auto"/>
              <w:right w:val="single" w:sz="4" w:space="0" w:color="auto"/>
            </w:tcBorders>
            <w:vAlign w:val="center"/>
            <w:hideMark/>
          </w:tcPr>
          <w:p w14:paraId="2C98D232"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3,32</w:t>
            </w:r>
          </w:p>
        </w:tc>
        <w:tc>
          <w:tcPr>
            <w:tcW w:w="1276" w:type="dxa"/>
            <w:tcBorders>
              <w:top w:val="nil"/>
              <w:left w:val="nil"/>
              <w:bottom w:val="single" w:sz="4" w:space="0" w:color="auto"/>
              <w:right w:val="single" w:sz="4" w:space="0" w:color="auto"/>
            </w:tcBorders>
            <w:vAlign w:val="center"/>
            <w:hideMark/>
          </w:tcPr>
          <w:p w14:paraId="7DC48E38"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3,32</w:t>
            </w:r>
          </w:p>
        </w:tc>
        <w:tc>
          <w:tcPr>
            <w:tcW w:w="1276" w:type="dxa"/>
            <w:tcBorders>
              <w:top w:val="nil"/>
              <w:left w:val="nil"/>
              <w:bottom w:val="single" w:sz="4" w:space="0" w:color="auto"/>
              <w:right w:val="single" w:sz="4" w:space="0" w:color="auto"/>
            </w:tcBorders>
            <w:vAlign w:val="center"/>
            <w:hideMark/>
          </w:tcPr>
          <w:p w14:paraId="7890F42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3,32</w:t>
            </w:r>
          </w:p>
        </w:tc>
      </w:tr>
      <w:tr w:rsidR="00256288" w14:paraId="660C869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5BB37E9" w14:textId="77777777" w:rsidR="00256288" w:rsidRDefault="00256288">
            <w:pPr>
              <w:spacing w:line="276" w:lineRule="auto"/>
              <w:rPr>
                <w:color w:val="000000"/>
                <w:sz w:val="22"/>
                <w:szCs w:val="22"/>
                <w:lang w:bidi="ru-RU"/>
              </w:rPr>
            </w:pPr>
            <w:r>
              <w:rPr>
                <w:color w:val="000000"/>
                <w:sz w:val="22"/>
                <w:szCs w:val="22"/>
                <w:lang w:bidi="ru-RU"/>
              </w:rPr>
              <w:lastRenderedPageBreak/>
              <w:t>Доля резерва</w:t>
            </w:r>
          </w:p>
        </w:tc>
        <w:tc>
          <w:tcPr>
            <w:tcW w:w="1276" w:type="dxa"/>
            <w:tcBorders>
              <w:top w:val="nil"/>
              <w:left w:val="nil"/>
              <w:bottom w:val="single" w:sz="4" w:space="0" w:color="auto"/>
              <w:right w:val="single" w:sz="4" w:space="0" w:color="auto"/>
            </w:tcBorders>
            <w:vAlign w:val="center"/>
            <w:hideMark/>
          </w:tcPr>
          <w:p w14:paraId="4A5C92D3"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5C7996C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66,4</w:t>
            </w:r>
          </w:p>
        </w:tc>
        <w:tc>
          <w:tcPr>
            <w:tcW w:w="1276" w:type="dxa"/>
            <w:tcBorders>
              <w:top w:val="nil"/>
              <w:left w:val="nil"/>
              <w:bottom w:val="single" w:sz="4" w:space="0" w:color="auto"/>
              <w:right w:val="single" w:sz="4" w:space="0" w:color="auto"/>
            </w:tcBorders>
            <w:vAlign w:val="center"/>
            <w:hideMark/>
          </w:tcPr>
          <w:p w14:paraId="3F9AEA6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66,4</w:t>
            </w:r>
          </w:p>
        </w:tc>
        <w:tc>
          <w:tcPr>
            <w:tcW w:w="1276" w:type="dxa"/>
            <w:tcBorders>
              <w:top w:val="nil"/>
              <w:left w:val="nil"/>
              <w:bottom w:val="single" w:sz="4" w:space="0" w:color="auto"/>
              <w:right w:val="single" w:sz="4" w:space="0" w:color="auto"/>
            </w:tcBorders>
            <w:vAlign w:val="center"/>
            <w:hideMark/>
          </w:tcPr>
          <w:p w14:paraId="351F202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66,4</w:t>
            </w:r>
          </w:p>
        </w:tc>
        <w:tc>
          <w:tcPr>
            <w:tcW w:w="1276" w:type="dxa"/>
            <w:tcBorders>
              <w:top w:val="nil"/>
              <w:left w:val="nil"/>
              <w:bottom w:val="single" w:sz="4" w:space="0" w:color="auto"/>
              <w:right w:val="single" w:sz="4" w:space="0" w:color="auto"/>
            </w:tcBorders>
            <w:vAlign w:val="center"/>
            <w:hideMark/>
          </w:tcPr>
          <w:p w14:paraId="06221F0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66,4</w:t>
            </w:r>
          </w:p>
        </w:tc>
      </w:tr>
      <w:tr w:rsidR="00256288" w14:paraId="6C249068"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09931F4D" w14:textId="77777777" w:rsidR="00256288" w:rsidRDefault="00256288">
            <w:pPr>
              <w:spacing w:line="360" w:lineRule="auto"/>
              <w:jc w:val="center"/>
              <w:rPr>
                <w:color w:val="000000"/>
                <w:sz w:val="22"/>
                <w:szCs w:val="22"/>
                <w:lang w:bidi="ru-RU"/>
              </w:rPr>
            </w:pPr>
            <w:r>
              <w:rPr>
                <w:b/>
                <w:bCs/>
                <w:color w:val="C00000"/>
                <w:lang w:bidi="ru-RU"/>
              </w:rPr>
              <w:t>Котельная «Больница» с. Варна</w:t>
            </w:r>
          </w:p>
        </w:tc>
      </w:tr>
      <w:tr w:rsidR="00256288" w14:paraId="4BC9C14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1C4D1E7"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06B568F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88830E7"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BC90D13"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0B074ED3"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single" w:sz="4" w:space="0" w:color="auto"/>
              <w:left w:val="nil"/>
              <w:bottom w:val="single" w:sz="4" w:space="0" w:color="auto"/>
              <w:right w:val="single" w:sz="4" w:space="0" w:color="auto"/>
            </w:tcBorders>
            <w:vAlign w:val="center"/>
            <w:hideMark/>
          </w:tcPr>
          <w:p w14:paraId="32679B9E"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24F670F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607D80C"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45F7FA6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54D5A04"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383322F"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2B28E9AD"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5B9958F4"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71DBABA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D57A166"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45D78359"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77D6B72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33C905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579E5D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0727411"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56E491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3553310"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469496F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D71989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9F7BE8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05553E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4809F5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B337DA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2F7BC77"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50626C1"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780987F6"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0B1DE02"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29EAD18"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7C635EA9"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459297F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167ED58"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B0930F9"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4AA8786E" w14:textId="77777777" w:rsidR="00256288" w:rsidRDefault="00256288">
            <w:pPr>
              <w:spacing w:line="276" w:lineRule="auto"/>
              <w:jc w:val="center"/>
              <w:rPr>
                <w:color w:val="000000"/>
                <w:sz w:val="22"/>
                <w:szCs w:val="22"/>
                <w:lang w:bidi="ru-RU"/>
              </w:rPr>
            </w:pPr>
            <w:r>
              <w:rPr>
                <w:color w:val="000000"/>
                <w:sz w:val="22"/>
                <w:szCs w:val="22"/>
                <w:lang w:bidi="ru-RU"/>
              </w:rPr>
              <w:t>10,00</w:t>
            </w:r>
          </w:p>
        </w:tc>
        <w:tc>
          <w:tcPr>
            <w:tcW w:w="1276" w:type="dxa"/>
            <w:tcBorders>
              <w:top w:val="nil"/>
              <w:left w:val="nil"/>
              <w:bottom w:val="single" w:sz="4" w:space="0" w:color="auto"/>
              <w:right w:val="single" w:sz="4" w:space="0" w:color="auto"/>
            </w:tcBorders>
            <w:vAlign w:val="center"/>
            <w:hideMark/>
          </w:tcPr>
          <w:p w14:paraId="3C20E1BD" w14:textId="77777777" w:rsidR="00256288" w:rsidRDefault="00256288">
            <w:pPr>
              <w:spacing w:line="276" w:lineRule="auto"/>
              <w:jc w:val="center"/>
              <w:rPr>
                <w:color w:val="000000"/>
                <w:sz w:val="22"/>
                <w:szCs w:val="22"/>
                <w:lang w:bidi="ru-RU"/>
              </w:rPr>
            </w:pPr>
            <w:r>
              <w:rPr>
                <w:color w:val="000000"/>
                <w:sz w:val="22"/>
                <w:szCs w:val="22"/>
                <w:lang w:bidi="ru-RU"/>
              </w:rPr>
              <w:t>10,00</w:t>
            </w:r>
          </w:p>
        </w:tc>
        <w:tc>
          <w:tcPr>
            <w:tcW w:w="1276" w:type="dxa"/>
            <w:tcBorders>
              <w:top w:val="nil"/>
              <w:left w:val="nil"/>
              <w:bottom w:val="single" w:sz="4" w:space="0" w:color="auto"/>
              <w:right w:val="single" w:sz="4" w:space="0" w:color="auto"/>
            </w:tcBorders>
            <w:vAlign w:val="center"/>
            <w:hideMark/>
          </w:tcPr>
          <w:p w14:paraId="5480D7F7" w14:textId="77777777" w:rsidR="00256288" w:rsidRDefault="00256288">
            <w:pPr>
              <w:spacing w:line="276" w:lineRule="auto"/>
              <w:jc w:val="center"/>
              <w:rPr>
                <w:color w:val="000000"/>
                <w:sz w:val="22"/>
                <w:szCs w:val="22"/>
                <w:lang w:bidi="ru-RU"/>
              </w:rPr>
            </w:pPr>
            <w:r>
              <w:rPr>
                <w:color w:val="000000"/>
                <w:sz w:val="22"/>
                <w:szCs w:val="22"/>
                <w:lang w:bidi="ru-RU"/>
              </w:rPr>
              <w:t>10,00</w:t>
            </w:r>
          </w:p>
        </w:tc>
        <w:tc>
          <w:tcPr>
            <w:tcW w:w="1276" w:type="dxa"/>
            <w:tcBorders>
              <w:top w:val="nil"/>
              <w:left w:val="nil"/>
              <w:bottom w:val="single" w:sz="4" w:space="0" w:color="auto"/>
              <w:right w:val="single" w:sz="4" w:space="0" w:color="auto"/>
            </w:tcBorders>
            <w:vAlign w:val="center"/>
            <w:hideMark/>
          </w:tcPr>
          <w:p w14:paraId="6DEA036E" w14:textId="77777777" w:rsidR="00256288" w:rsidRDefault="00256288">
            <w:pPr>
              <w:spacing w:line="276" w:lineRule="auto"/>
              <w:jc w:val="center"/>
              <w:rPr>
                <w:color w:val="000000"/>
                <w:sz w:val="22"/>
                <w:szCs w:val="22"/>
                <w:lang w:bidi="ru-RU"/>
              </w:rPr>
            </w:pPr>
            <w:r>
              <w:rPr>
                <w:color w:val="000000"/>
                <w:sz w:val="22"/>
                <w:szCs w:val="22"/>
                <w:lang w:bidi="ru-RU"/>
              </w:rPr>
              <w:t>10,00</w:t>
            </w:r>
          </w:p>
        </w:tc>
      </w:tr>
      <w:tr w:rsidR="00256288" w14:paraId="586310F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3DC7BBB"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5C8373B9"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9FB624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BF681C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ADE9C4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91DD438"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6C931A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B8E4BB6"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4CFB749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5B5694C"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0987</w:t>
            </w:r>
          </w:p>
        </w:tc>
        <w:tc>
          <w:tcPr>
            <w:tcW w:w="1276" w:type="dxa"/>
            <w:tcBorders>
              <w:top w:val="nil"/>
              <w:left w:val="nil"/>
              <w:bottom w:val="single" w:sz="4" w:space="0" w:color="auto"/>
              <w:right w:val="single" w:sz="4" w:space="0" w:color="auto"/>
            </w:tcBorders>
            <w:vAlign w:val="center"/>
            <w:hideMark/>
          </w:tcPr>
          <w:p w14:paraId="7B9586A3"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0987</w:t>
            </w:r>
          </w:p>
        </w:tc>
        <w:tc>
          <w:tcPr>
            <w:tcW w:w="1276" w:type="dxa"/>
            <w:tcBorders>
              <w:top w:val="nil"/>
              <w:left w:val="nil"/>
              <w:bottom w:val="single" w:sz="4" w:space="0" w:color="auto"/>
              <w:right w:val="single" w:sz="4" w:space="0" w:color="auto"/>
            </w:tcBorders>
            <w:vAlign w:val="center"/>
            <w:hideMark/>
          </w:tcPr>
          <w:p w14:paraId="325B08FC"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0987</w:t>
            </w:r>
          </w:p>
        </w:tc>
        <w:tc>
          <w:tcPr>
            <w:tcW w:w="1276" w:type="dxa"/>
            <w:tcBorders>
              <w:top w:val="nil"/>
              <w:left w:val="nil"/>
              <w:bottom w:val="single" w:sz="4" w:space="0" w:color="auto"/>
              <w:right w:val="single" w:sz="4" w:space="0" w:color="auto"/>
            </w:tcBorders>
            <w:vAlign w:val="center"/>
            <w:hideMark/>
          </w:tcPr>
          <w:p w14:paraId="6974896E"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0987</w:t>
            </w:r>
          </w:p>
        </w:tc>
      </w:tr>
      <w:tr w:rsidR="00256288" w14:paraId="10E1A8C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F82B4B3"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345B197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5ED777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20C429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B64074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7772560"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81CF1E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C145FB0"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74A7BFC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274EACA" w14:textId="77777777" w:rsidR="00256288" w:rsidRDefault="00256288">
            <w:pPr>
              <w:spacing w:line="276" w:lineRule="auto"/>
              <w:jc w:val="center"/>
              <w:rPr>
                <w:sz w:val="22"/>
                <w:szCs w:val="22"/>
                <w:lang w:bidi="ru-RU"/>
              </w:rPr>
            </w:pPr>
            <w:r>
              <w:rPr>
                <w:color w:val="0F243E" w:themeColor="text2" w:themeShade="80"/>
                <w:sz w:val="22"/>
                <w:szCs w:val="22"/>
                <w:lang w:bidi="ru-RU"/>
              </w:rPr>
              <w:t>0,0987</w:t>
            </w:r>
          </w:p>
        </w:tc>
        <w:tc>
          <w:tcPr>
            <w:tcW w:w="1276" w:type="dxa"/>
            <w:tcBorders>
              <w:top w:val="nil"/>
              <w:left w:val="nil"/>
              <w:bottom w:val="single" w:sz="4" w:space="0" w:color="auto"/>
              <w:right w:val="single" w:sz="4" w:space="0" w:color="auto"/>
            </w:tcBorders>
            <w:vAlign w:val="center"/>
            <w:hideMark/>
          </w:tcPr>
          <w:p w14:paraId="3A603BE6" w14:textId="77777777" w:rsidR="00256288" w:rsidRDefault="00256288">
            <w:pPr>
              <w:spacing w:line="276" w:lineRule="auto"/>
              <w:jc w:val="center"/>
              <w:rPr>
                <w:sz w:val="22"/>
                <w:szCs w:val="22"/>
                <w:lang w:bidi="ru-RU"/>
              </w:rPr>
            </w:pPr>
            <w:r>
              <w:rPr>
                <w:color w:val="0F243E" w:themeColor="text2" w:themeShade="80"/>
                <w:sz w:val="22"/>
                <w:szCs w:val="22"/>
                <w:lang w:bidi="ru-RU"/>
              </w:rPr>
              <w:t>0,0987</w:t>
            </w:r>
          </w:p>
        </w:tc>
        <w:tc>
          <w:tcPr>
            <w:tcW w:w="1276" w:type="dxa"/>
            <w:tcBorders>
              <w:top w:val="nil"/>
              <w:left w:val="nil"/>
              <w:bottom w:val="single" w:sz="4" w:space="0" w:color="auto"/>
              <w:right w:val="single" w:sz="4" w:space="0" w:color="auto"/>
            </w:tcBorders>
            <w:vAlign w:val="center"/>
            <w:hideMark/>
          </w:tcPr>
          <w:p w14:paraId="18E6AB57" w14:textId="77777777" w:rsidR="00256288" w:rsidRDefault="00256288">
            <w:pPr>
              <w:spacing w:line="276" w:lineRule="auto"/>
              <w:jc w:val="center"/>
              <w:rPr>
                <w:sz w:val="22"/>
                <w:szCs w:val="22"/>
                <w:lang w:bidi="ru-RU"/>
              </w:rPr>
            </w:pPr>
            <w:r>
              <w:rPr>
                <w:color w:val="0F243E" w:themeColor="text2" w:themeShade="80"/>
                <w:sz w:val="22"/>
                <w:szCs w:val="22"/>
                <w:lang w:bidi="ru-RU"/>
              </w:rPr>
              <w:t>0,0987</w:t>
            </w:r>
          </w:p>
        </w:tc>
        <w:tc>
          <w:tcPr>
            <w:tcW w:w="1276" w:type="dxa"/>
            <w:tcBorders>
              <w:top w:val="nil"/>
              <w:left w:val="nil"/>
              <w:bottom w:val="single" w:sz="4" w:space="0" w:color="auto"/>
              <w:right w:val="single" w:sz="4" w:space="0" w:color="auto"/>
            </w:tcBorders>
            <w:vAlign w:val="center"/>
            <w:hideMark/>
          </w:tcPr>
          <w:p w14:paraId="6447F8B4" w14:textId="77777777" w:rsidR="00256288" w:rsidRDefault="00256288">
            <w:pPr>
              <w:spacing w:line="276" w:lineRule="auto"/>
              <w:jc w:val="center"/>
              <w:rPr>
                <w:sz w:val="22"/>
                <w:szCs w:val="22"/>
                <w:lang w:bidi="ru-RU"/>
              </w:rPr>
            </w:pPr>
            <w:r>
              <w:rPr>
                <w:color w:val="0F243E" w:themeColor="text2" w:themeShade="80"/>
                <w:sz w:val="22"/>
                <w:szCs w:val="22"/>
                <w:lang w:bidi="ru-RU"/>
              </w:rPr>
              <w:t>0,0987</w:t>
            </w:r>
          </w:p>
        </w:tc>
      </w:tr>
      <w:tr w:rsidR="00256288" w14:paraId="09DCAC4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978DC98"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3CB39D7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1ACCDCC" w14:textId="77777777" w:rsidR="00256288" w:rsidRDefault="00256288">
            <w:pPr>
              <w:spacing w:line="276" w:lineRule="auto"/>
              <w:jc w:val="center"/>
              <w:rPr>
                <w:sz w:val="22"/>
                <w:szCs w:val="22"/>
                <w:highlight w:val="yellow"/>
                <w:lang w:bidi="ru-RU"/>
              </w:rPr>
            </w:pPr>
            <w:r>
              <w:rPr>
                <w:sz w:val="22"/>
                <w:szCs w:val="22"/>
                <w:lang w:bidi="ru-RU"/>
              </w:rPr>
              <w:t>0,58</w:t>
            </w:r>
          </w:p>
        </w:tc>
        <w:tc>
          <w:tcPr>
            <w:tcW w:w="1276" w:type="dxa"/>
            <w:tcBorders>
              <w:top w:val="nil"/>
              <w:left w:val="nil"/>
              <w:bottom w:val="single" w:sz="4" w:space="0" w:color="auto"/>
              <w:right w:val="single" w:sz="4" w:space="0" w:color="auto"/>
            </w:tcBorders>
            <w:vAlign w:val="center"/>
            <w:hideMark/>
          </w:tcPr>
          <w:p w14:paraId="6D5FF6B4" w14:textId="77777777" w:rsidR="00256288" w:rsidRDefault="00256288">
            <w:pPr>
              <w:spacing w:line="276" w:lineRule="auto"/>
              <w:jc w:val="center"/>
              <w:rPr>
                <w:sz w:val="22"/>
                <w:szCs w:val="22"/>
                <w:highlight w:val="yellow"/>
                <w:lang w:bidi="ru-RU"/>
              </w:rPr>
            </w:pPr>
            <w:r>
              <w:rPr>
                <w:sz w:val="22"/>
                <w:szCs w:val="22"/>
                <w:lang w:bidi="ru-RU"/>
              </w:rPr>
              <w:t>0,58</w:t>
            </w:r>
          </w:p>
        </w:tc>
        <w:tc>
          <w:tcPr>
            <w:tcW w:w="1276" w:type="dxa"/>
            <w:tcBorders>
              <w:top w:val="nil"/>
              <w:left w:val="nil"/>
              <w:bottom w:val="single" w:sz="4" w:space="0" w:color="auto"/>
              <w:right w:val="single" w:sz="4" w:space="0" w:color="auto"/>
            </w:tcBorders>
            <w:vAlign w:val="center"/>
            <w:hideMark/>
          </w:tcPr>
          <w:p w14:paraId="1588514D" w14:textId="77777777" w:rsidR="00256288" w:rsidRDefault="00256288">
            <w:pPr>
              <w:spacing w:line="276" w:lineRule="auto"/>
              <w:jc w:val="center"/>
              <w:rPr>
                <w:sz w:val="22"/>
                <w:szCs w:val="22"/>
                <w:highlight w:val="yellow"/>
                <w:lang w:bidi="ru-RU"/>
              </w:rPr>
            </w:pPr>
            <w:r>
              <w:rPr>
                <w:sz w:val="22"/>
                <w:szCs w:val="22"/>
                <w:lang w:bidi="ru-RU"/>
              </w:rPr>
              <w:t>0,58</w:t>
            </w:r>
          </w:p>
        </w:tc>
        <w:tc>
          <w:tcPr>
            <w:tcW w:w="1276" w:type="dxa"/>
            <w:tcBorders>
              <w:top w:val="nil"/>
              <w:left w:val="nil"/>
              <w:bottom w:val="single" w:sz="4" w:space="0" w:color="auto"/>
              <w:right w:val="single" w:sz="4" w:space="0" w:color="auto"/>
            </w:tcBorders>
            <w:vAlign w:val="center"/>
            <w:hideMark/>
          </w:tcPr>
          <w:p w14:paraId="29A3BED5" w14:textId="77777777" w:rsidR="00256288" w:rsidRDefault="00256288">
            <w:pPr>
              <w:spacing w:line="276" w:lineRule="auto"/>
              <w:jc w:val="center"/>
              <w:rPr>
                <w:sz w:val="22"/>
                <w:szCs w:val="22"/>
                <w:highlight w:val="yellow"/>
                <w:lang w:bidi="ru-RU"/>
              </w:rPr>
            </w:pPr>
            <w:r>
              <w:rPr>
                <w:sz w:val="22"/>
                <w:szCs w:val="22"/>
                <w:lang w:bidi="ru-RU"/>
              </w:rPr>
              <w:t>0,58</w:t>
            </w:r>
          </w:p>
        </w:tc>
      </w:tr>
      <w:tr w:rsidR="00256288" w14:paraId="477927C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1C9CA6D"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65679EF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34B8FF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4,42</w:t>
            </w:r>
          </w:p>
        </w:tc>
        <w:tc>
          <w:tcPr>
            <w:tcW w:w="1276" w:type="dxa"/>
            <w:tcBorders>
              <w:top w:val="nil"/>
              <w:left w:val="nil"/>
              <w:bottom w:val="single" w:sz="4" w:space="0" w:color="auto"/>
              <w:right w:val="single" w:sz="4" w:space="0" w:color="auto"/>
            </w:tcBorders>
            <w:vAlign w:val="center"/>
            <w:hideMark/>
          </w:tcPr>
          <w:p w14:paraId="14DE4C0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4,42</w:t>
            </w:r>
          </w:p>
        </w:tc>
        <w:tc>
          <w:tcPr>
            <w:tcW w:w="1276" w:type="dxa"/>
            <w:tcBorders>
              <w:top w:val="nil"/>
              <w:left w:val="nil"/>
              <w:bottom w:val="single" w:sz="4" w:space="0" w:color="auto"/>
              <w:right w:val="single" w:sz="4" w:space="0" w:color="auto"/>
            </w:tcBorders>
            <w:vAlign w:val="center"/>
            <w:hideMark/>
          </w:tcPr>
          <w:p w14:paraId="2F17477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4,42</w:t>
            </w:r>
          </w:p>
        </w:tc>
        <w:tc>
          <w:tcPr>
            <w:tcW w:w="1276" w:type="dxa"/>
            <w:tcBorders>
              <w:top w:val="nil"/>
              <w:left w:val="nil"/>
              <w:bottom w:val="single" w:sz="4" w:space="0" w:color="auto"/>
              <w:right w:val="single" w:sz="4" w:space="0" w:color="auto"/>
            </w:tcBorders>
            <w:vAlign w:val="center"/>
            <w:hideMark/>
          </w:tcPr>
          <w:p w14:paraId="2B1E60E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4,42</w:t>
            </w:r>
          </w:p>
        </w:tc>
      </w:tr>
      <w:tr w:rsidR="00256288" w14:paraId="2D25CAB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DF71825"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5B65EEAC"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7082354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88,4</w:t>
            </w:r>
          </w:p>
        </w:tc>
        <w:tc>
          <w:tcPr>
            <w:tcW w:w="1276" w:type="dxa"/>
            <w:tcBorders>
              <w:top w:val="nil"/>
              <w:left w:val="nil"/>
              <w:bottom w:val="single" w:sz="4" w:space="0" w:color="auto"/>
              <w:right w:val="single" w:sz="4" w:space="0" w:color="auto"/>
            </w:tcBorders>
            <w:vAlign w:val="center"/>
            <w:hideMark/>
          </w:tcPr>
          <w:p w14:paraId="4E426A6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88,4</w:t>
            </w:r>
          </w:p>
        </w:tc>
        <w:tc>
          <w:tcPr>
            <w:tcW w:w="1276" w:type="dxa"/>
            <w:tcBorders>
              <w:top w:val="nil"/>
              <w:left w:val="nil"/>
              <w:bottom w:val="single" w:sz="4" w:space="0" w:color="auto"/>
              <w:right w:val="single" w:sz="4" w:space="0" w:color="auto"/>
            </w:tcBorders>
            <w:vAlign w:val="center"/>
            <w:hideMark/>
          </w:tcPr>
          <w:p w14:paraId="64F92FF5"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88,4</w:t>
            </w:r>
          </w:p>
        </w:tc>
        <w:tc>
          <w:tcPr>
            <w:tcW w:w="1276" w:type="dxa"/>
            <w:tcBorders>
              <w:top w:val="nil"/>
              <w:left w:val="nil"/>
              <w:bottom w:val="single" w:sz="4" w:space="0" w:color="auto"/>
              <w:right w:val="single" w:sz="4" w:space="0" w:color="auto"/>
            </w:tcBorders>
            <w:vAlign w:val="center"/>
            <w:hideMark/>
          </w:tcPr>
          <w:p w14:paraId="46B1C6D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88,4</w:t>
            </w:r>
          </w:p>
        </w:tc>
      </w:tr>
      <w:tr w:rsidR="00256288" w14:paraId="2EE47D83"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1DDFD469" w14:textId="77777777" w:rsidR="00256288" w:rsidRDefault="00256288">
            <w:pPr>
              <w:spacing w:line="360" w:lineRule="auto"/>
              <w:jc w:val="center"/>
              <w:rPr>
                <w:color w:val="000000"/>
                <w:sz w:val="22"/>
                <w:szCs w:val="22"/>
                <w:lang w:bidi="ru-RU"/>
              </w:rPr>
            </w:pPr>
            <w:r>
              <w:rPr>
                <w:b/>
                <w:bCs/>
                <w:color w:val="C00000"/>
                <w:lang w:bidi="ru-RU"/>
              </w:rPr>
              <w:t>Котельная «Учкомбинат» с. Варна</w:t>
            </w:r>
          </w:p>
        </w:tc>
      </w:tr>
      <w:tr w:rsidR="00256288" w14:paraId="2CF0E44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EAFDB5E"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0B7F5149"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E5E1079"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69AAB936"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559042DA"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single" w:sz="4" w:space="0" w:color="auto"/>
              <w:left w:val="nil"/>
              <w:bottom w:val="single" w:sz="4" w:space="0" w:color="auto"/>
              <w:right w:val="single" w:sz="4" w:space="0" w:color="auto"/>
            </w:tcBorders>
            <w:vAlign w:val="center"/>
            <w:hideMark/>
          </w:tcPr>
          <w:p w14:paraId="1A61972A" w14:textId="77777777" w:rsidR="00256288" w:rsidRDefault="00256288">
            <w:pPr>
              <w:spacing w:line="276" w:lineRule="auto"/>
              <w:jc w:val="center"/>
              <w:rPr>
                <w:color w:val="000000"/>
                <w:sz w:val="22"/>
                <w:szCs w:val="22"/>
                <w:lang w:bidi="ru-RU"/>
              </w:rPr>
            </w:pPr>
            <w:r>
              <w:rPr>
                <w:color w:val="000000"/>
                <w:sz w:val="22"/>
                <w:szCs w:val="22"/>
                <w:lang w:bidi="ru-RU"/>
              </w:rPr>
              <w:t>3,0</w:t>
            </w:r>
          </w:p>
        </w:tc>
      </w:tr>
      <w:tr w:rsidR="00256288" w14:paraId="2E854C2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07320BC"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4BBBA01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7F888DC"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14A75437"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725671DB"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795AE161" w14:textId="77777777" w:rsidR="00256288" w:rsidRDefault="00256288">
            <w:pPr>
              <w:spacing w:line="276" w:lineRule="auto"/>
              <w:jc w:val="center"/>
              <w:rPr>
                <w:color w:val="000000"/>
                <w:sz w:val="22"/>
                <w:szCs w:val="22"/>
                <w:lang w:bidi="ru-RU"/>
              </w:rPr>
            </w:pPr>
            <w:r>
              <w:rPr>
                <w:color w:val="000000"/>
                <w:sz w:val="22"/>
                <w:szCs w:val="22"/>
                <w:lang w:bidi="ru-RU"/>
              </w:rPr>
              <w:t>3,0</w:t>
            </w:r>
          </w:p>
        </w:tc>
      </w:tr>
      <w:tr w:rsidR="00256288" w14:paraId="60D7E9F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AC6A4F8"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41B39828"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21E11D1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426883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543DBE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75707EC"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A788E2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6384F1F"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49404BA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2A3150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56A220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3A75B4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6648CC0"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5A56EB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DF30175"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5E8BA651"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2E784FD6"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589B997C"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45C1498"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3B8EF04C"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7639637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6958440"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0FF6B63"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1C76A2A" w14:textId="77777777" w:rsidR="00256288" w:rsidRDefault="00256288">
            <w:pPr>
              <w:spacing w:line="276" w:lineRule="auto"/>
              <w:jc w:val="center"/>
              <w:rPr>
                <w:color w:val="000000"/>
                <w:sz w:val="22"/>
                <w:szCs w:val="22"/>
                <w:lang w:bidi="ru-RU"/>
              </w:rPr>
            </w:pPr>
            <w:r>
              <w:rPr>
                <w:color w:val="000000"/>
                <w:sz w:val="22"/>
                <w:szCs w:val="22"/>
                <w:lang w:bidi="ru-RU"/>
              </w:rPr>
              <w:t>3,00</w:t>
            </w:r>
          </w:p>
        </w:tc>
        <w:tc>
          <w:tcPr>
            <w:tcW w:w="1276" w:type="dxa"/>
            <w:tcBorders>
              <w:top w:val="nil"/>
              <w:left w:val="nil"/>
              <w:bottom w:val="single" w:sz="4" w:space="0" w:color="auto"/>
              <w:right w:val="single" w:sz="4" w:space="0" w:color="auto"/>
            </w:tcBorders>
            <w:vAlign w:val="center"/>
            <w:hideMark/>
          </w:tcPr>
          <w:p w14:paraId="4A40A5BF" w14:textId="77777777" w:rsidR="00256288" w:rsidRDefault="00256288">
            <w:pPr>
              <w:spacing w:line="276" w:lineRule="auto"/>
              <w:jc w:val="center"/>
              <w:rPr>
                <w:color w:val="000000"/>
                <w:sz w:val="22"/>
                <w:szCs w:val="22"/>
                <w:lang w:bidi="ru-RU"/>
              </w:rPr>
            </w:pPr>
            <w:r>
              <w:rPr>
                <w:color w:val="000000"/>
                <w:sz w:val="22"/>
                <w:szCs w:val="22"/>
                <w:lang w:bidi="ru-RU"/>
              </w:rPr>
              <w:t>3,00</w:t>
            </w:r>
          </w:p>
        </w:tc>
        <w:tc>
          <w:tcPr>
            <w:tcW w:w="1276" w:type="dxa"/>
            <w:tcBorders>
              <w:top w:val="nil"/>
              <w:left w:val="nil"/>
              <w:bottom w:val="single" w:sz="4" w:space="0" w:color="auto"/>
              <w:right w:val="single" w:sz="4" w:space="0" w:color="auto"/>
            </w:tcBorders>
            <w:vAlign w:val="center"/>
            <w:hideMark/>
          </w:tcPr>
          <w:p w14:paraId="2D237E15" w14:textId="77777777" w:rsidR="00256288" w:rsidRDefault="00256288">
            <w:pPr>
              <w:spacing w:line="276" w:lineRule="auto"/>
              <w:jc w:val="center"/>
              <w:rPr>
                <w:color w:val="000000"/>
                <w:sz w:val="22"/>
                <w:szCs w:val="22"/>
                <w:lang w:bidi="ru-RU"/>
              </w:rPr>
            </w:pPr>
            <w:r>
              <w:rPr>
                <w:color w:val="000000"/>
                <w:sz w:val="22"/>
                <w:szCs w:val="22"/>
                <w:lang w:bidi="ru-RU"/>
              </w:rPr>
              <w:t>3,00</w:t>
            </w:r>
          </w:p>
        </w:tc>
        <w:tc>
          <w:tcPr>
            <w:tcW w:w="1276" w:type="dxa"/>
            <w:tcBorders>
              <w:top w:val="nil"/>
              <w:left w:val="nil"/>
              <w:bottom w:val="single" w:sz="4" w:space="0" w:color="auto"/>
              <w:right w:val="single" w:sz="4" w:space="0" w:color="auto"/>
            </w:tcBorders>
            <w:vAlign w:val="center"/>
            <w:hideMark/>
          </w:tcPr>
          <w:p w14:paraId="45A8C279" w14:textId="77777777" w:rsidR="00256288" w:rsidRDefault="00256288">
            <w:pPr>
              <w:spacing w:line="276" w:lineRule="auto"/>
              <w:jc w:val="center"/>
              <w:rPr>
                <w:color w:val="000000"/>
                <w:sz w:val="22"/>
                <w:szCs w:val="22"/>
                <w:lang w:bidi="ru-RU"/>
              </w:rPr>
            </w:pPr>
            <w:r>
              <w:rPr>
                <w:color w:val="000000"/>
                <w:sz w:val="22"/>
                <w:szCs w:val="22"/>
                <w:lang w:bidi="ru-RU"/>
              </w:rPr>
              <w:t>3,00</w:t>
            </w:r>
          </w:p>
        </w:tc>
      </w:tr>
      <w:tr w:rsidR="00256288" w14:paraId="4C668FE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2A8A478"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6ABA4EE8"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087206C8"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97ADAB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9261AF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5E63AB1"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8DFD0D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5AACD69"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5496F5B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E5DF6CD"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0407</w:t>
            </w:r>
          </w:p>
        </w:tc>
        <w:tc>
          <w:tcPr>
            <w:tcW w:w="1276" w:type="dxa"/>
            <w:tcBorders>
              <w:top w:val="nil"/>
              <w:left w:val="nil"/>
              <w:bottom w:val="single" w:sz="4" w:space="0" w:color="auto"/>
              <w:right w:val="single" w:sz="4" w:space="0" w:color="auto"/>
            </w:tcBorders>
            <w:vAlign w:val="center"/>
            <w:hideMark/>
          </w:tcPr>
          <w:p w14:paraId="35D1F795"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0407</w:t>
            </w:r>
          </w:p>
        </w:tc>
        <w:tc>
          <w:tcPr>
            <w:tcW w:w="1276" w:type="dxa"/>
            <w:tcBorders>
              <w:top w:val="nil"/>
              <w:left w:val="nil"/>
              <w:bottom w:val="single" w:sz="4" w:space="0" w:color="auto"/>
              <w:right w:val="single" w:sz="4" w:space="0" w:color="auto"/>
            </w:tcBorders>
            <w:vAlign w:val="center"/>
            <w:hideMark/>
          </w:tcPr>
          <w:p w14:paraId="5313D230"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0407</w:t>
            </w:r>
          </w:p>
        </w:tc>
        <w:tc>
          <w:tcPr>
            <w:tcW w:w="1276" w:type="dxa"/>
            <w:tcBorders>
              <w:top w:val="nil"/>
              <w:left w:val="nil"/>
              <w:bottom w:val="single" w:sz="4" w:space="0" w:color="auto"/>
              <w:right w:val="single" w:sz="4" w:space="0" w:color="auto"/>
            </w:tcBorders>
            <w:vAlign w:val="center"/>
            <w:hideMark/>
          </w:tcPr>
          <w:p w14:paraId="3A736B15"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0407</w:t>
            </w:r>
          </w:p>
        </w:tc>
      </w:tr>
      <w:tr w:rsidR="00256288" w14:paraId="776DE56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D5B4ACE"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725188F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D014F0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64219A8"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0DF38D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E9579C8"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900035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E06115B"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59D4BCC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15B0DA3" w14:textId="77777777" w:rsidR="00256288" w:rsidRDefault="00256288">
            <w:pPr>
              <w:spacing w:line="276" w:lineRule="auto"/>
              <w:jc w:val="center"/>
              <w:rPr>
                <w:sz w:val="22"/>
                <w:szCs w:val="22"/>
                <w:lang w:bidi="ru-RU"/>
              </w:rPr>
            </w:pPr>
            <w:r>
              <w:rPr>
                <w:sz w:val="22"/>
                <w:szCs w:val="22"/>
                <w:lang w:bidi="ru-RU"/>
              </w:rPr>
              <w:t>0,0407</w:t>
            </w:r>
          </w:p>
        </w:tc>
        <w:tc>
          <w:tcPr>
            <w:tcW w:w="1276" w:type="dxa"/>
            <w:tcBorders>
              <w:top w:val="nil"/>
              <w:left w:val="nil"/>
              <w:bottom w:val="single" w:sz="4" w:space="0" w:color="auto"/>
              <w:right w:val="single" w:sz="4" w:space="0" w:color="auto"/>
            </w:tcBorders>
            <w:vAlign w:val="center"/>
            <w:hideMark/>
          </w:tcPr>
          <w:p w14:paraId="2D26FCE9" w14:textId="77777777" w:rsidR="00256288" w:rsidRDefault="00256288">
            <w:pPr>
              <w:spacing w:line="276" w:lineRule="auto"/>
              <w:jc w:val="center"/>
              <w:rPr>
                <w:sz w:val="22"/>
                <w:szCs w:val="22"/>
                <w:lang w:bidi="ru-RU"/>
              </w:rPr>
            </w:pPr>
            <w:r>
              <w:rPr>
                <w:sz w:val="22"/>
                <w:szCs w:val="22"/>
                <w:lang w:bidi="ru-RU"/>
              </w:rPr>
              <w:t>0,0407</w:t>
            </w:r>
          </w:p>
        </w:tc>
        <w:tc>
          <w:tcPr>
            <w:tcW w:w="1276" w:type="dxa"/>
            <w:tcBorders>
              <w:top w:val="nil"/>
              <w:left w:val="nil"/>
              <w:bottom w:val="single" w:sz="4" w:space="0" w:color="auto"/>
              <w:right w:val="single" w:sz="4" w:space="0" w:color="auto"/>
            </w:tcBorders>
            <w:vAlign w:val="center"/>
            <w:hideMark/>
          </w:tcPr>
          <w:p w14:paraId="4BC13030" w14:textId="77777777" w:rsidR="00256288" w:rsidRDefault="00256288">
            <w:pPr>
              <w:spacing w:line="276" w:lineRule="auto"/>
              <w:jc w:val="center"/>
              <w:rPr>
                <w:sz w:val="22"/>
                <w:szCs w:val="22"/>
                <w:lang w:bidi="ru-RU"/>
              </w:rPr>
            </w:pPr>
            <w:r>
              <w:rPr>
                <w:sz w:val="22"/>
                <w:szCs w:val="22"/>
                <w:lang w:bidi="ru-RU"/>
              </w:rPr>
              <w:t>0,0407</w:t>
            </w:r>
          </w:p>
        </w:tc>
        <w:tc>
          <w:tcPr>
            <w:tcW w:w="1276" w:type="dxa"/>
            <w:tcBorders>
              <w:top w:val="nil"/>
              <w:left w:val="nil"/>
              <w:bottom w:val="single" w:sz="4" w:space="0" w:color="auto"/>
              <w:right w:val="single" w:sz="4" w:space="0" w:color="auto"/>
            </w:tcBorders>
            <w:vAlign w:val="center"/>
            <w:hideMark/>
          </w:tcPr>
          <w:p w14:paraId="4D628E75" w14:textId="77777777" w:rsidR="00256288" w:rsidRDefault="00256288">
            <w:pPr>
              <w:spacing w:line="276" w:lineRule="auto"/>
              <w:jc w:val="center"/>
              <w:rPr>
                <w:sz w:val="22"/>
                <w:szCs w:val="22"/>
                <w:lang w:bidi="ru-RU"/>
              </w:rPr>
            </w:pPr>
            <w:r>
              <w:rPr>
                <w:sz w:val="22"/>
                <w:szCs w:val="22"/>
                <w:lang w:bidi="ru-RU"/>
              </w:rPr>
              <w:t>0,0407</w:t>
            </w:r>
          </w:p>
        </w:tc>
      </w:tr>
      <w:tr w:rsidR="00256288" w14:paraId="0293005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08DA6A1"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053E4FE6"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28BE320" w14:textId="77777777" w:rsidR="00256288" w:rsidRDefault="00256288">
            <w:pPr>
              <w:spacing w:line="276" w:lineRule="auto"/>
              <w:jc w:val="center"/>
              <w:rPr>
                <w:sz w:val="22"/>
                <w:szCs w:val="22"/>
                <w:highlight w:val="yellow"/>
                <w:lang w:bidi="ru-RU"/>
              </w:rPr>
            </w:pPr>
            <w:r>
              <w:rPr>
                <w:sz w:val="22"/>
                <w:szCs w:val="22"/>
                <w:lang w:bidi="ru-RU"/>
              </w:rPr>
              <w:t>0,188</w:t>
            </w:r>
          </w:p>
        </w:tc>
        <w:tc>
          <w:tcPr>
            <w:tcW w:w="1276" w:type="dxa"/>
            <w:tcBorders>
              <w:top w:val="nil"/>
              <w:left w:val="nil"/>
              <w:bottom w:val="single" w:sz="4" w:space="0" w:color="auto"/>
              <w:right w:val="single" w:sz="4" w:space="0" w:color="auto"/>
            </w:tcBorders>
            <w:vAlign w:val="center"/>
            <w:hideMark/>
          </w:tcPr>
          <w:p w14:paraId="0B9521CA" w14:textId="77777777" w:rsidR="00256288" w:rsidRDefault="00256288">
            <w:pPr>
              <w:spacing w:line="276" w:lineRule="auto"/>
              <w:jc w:val="center"/>
              <w:rPr>
                <w:sz w:val="22"/>
                <w:szCs w:val="22"/>
                <w:highlight w:val="yellow"/>
                <w:lang w:bidi="ru-RU"/>
              </w:rPr>
            </w:pPr>
            <w:r>
              <w:rPr>
                <w:sz w:val="22"/>
                <w:szCs w:val="22"/>
                <w:lang w:bidi="ru-RU"/>
              </w:rPr>
              <w:t>0,188</w:t>
            </w:r>
          </w:p>
        </w:tc>
        <w:tc>
          <w:tcPr>
            <w:tcW w:w="1276" w:type="dxa"/>
            <w:tcBorders>
              <w:top w:val="nil"/>
              <w:left w:val="nil"/>
              <w:bottom w:val="single" w:sz="4" w:space="0" w:color="auto"/>
              <w:right w:val="single" w:sz="4" w:space="0" w:color="auto"/>
            </w:tcBorders>
            <w:vAlign w:val="center"/>
            <w:hideMark/>
          </w:tcPr>
          <w:p w14:paraId="733DE9B8" w14:textId="77777777" w:rsidR="00256288" w:rsidRDefault="00256288">
            <w:pPr>
              <w:spacing w:line="276" w:lineRule="auto"/>
              <w:jc w:val="center"/>
              <w:rPr>
                <w:sz w:val="22"/>
                <w:szCs w:val="22"/>
                <w:highlight w:val="yellow"/>
                <w:lang w:bidi="ru-RU"/>
              </w:rPr>
            </w:pPr>
            <w:r>
              <w:rPr>
                <w:sz w:val="22"/>
                <w:szCs w:val="22"/>
                <w:lang w:bidi="ru-RU"/>
              </w:rPr>
              <w:t>0,188</w:t>
            </w:r>
          </w:p>
        </w:tc>
        <w:tc>
          <w:tcPr>
            <w:tcW w:w="1276" w:type="dxa"/>
            <w:tcBorders>
              <w:top w:val="nil"/>
              <w:left w:val="nil"/>
              <w:bottom w:val="single" w:sz="4" w:space="0" w:color="auto"/>
              <w:right w:val="single" w:sz="4" w:space="0" w:color="auto"/>
            </w:tcBorders>
            <w:vAlign w:val="center"/>
            <w:hideMark/>
          </w:tcPr>
          <w:p w14:paraId="293C1F8C" w14:textId="77777777" w:rsidR="00256288" w:rsidRDefault="00256288">
            <w:pPr>
              <w:spacing w:line="276" w:lineRule="auto"/>
              <w:jc w:val="center"/>
              <w:rPr>
                <w:sz w:val="22"/>
                <w:szCs w:val="22"/>
                <w:highlight w:val="yellow"/>
                <w:lang w:bidi="ru-RU"/>
              </w:rPr>
            </w:pPr>
            <w:r>
              <w:rPr>
                <w:sz w:val="22"/>
                <w:szCs w:val="22"/>
                <w:lang w:bidi="ru-RU"/>
              </w:rPr>
              <w:t>0,188</w:t>
            </w:r>
          </w:p>
        </w:tc>
      </w:tr>
      <w:tr w:rsidR="00256288" w14:paraId="709BC23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C80280C"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3B8D418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517E1D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2,812</w:t>
            </w:r>
          </w:p>
        </w:tc>
        <w:tc>
          <w:tcPr>
            <w:tcW w:w="1276" w:type="dxa"/>
            <w:tcBorders>
              <w:top w:val="nil"/>
              <w:left w:val="nil"/>
              <w:bottom w:val="single" w:sz="4" w:space="0" w:color="auto"/>
              <w:right w:val="single" w:sz="4" w:space="0" w:color="auto"/>
            </w:tcBorders>
            <w:vAlign w:val="center"/>
            <w:hideMark/>
          </w:tcPr>
          <w:p w14:paraId="703FAA0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2,812</w:t>
            </w:r>
          </w:p>
        </w:tc>
        <w:tc>
          <w:tcPr>
            <w:tcW w:w="1276" w:type="dxa"/>
            <w:tcBorders>
              <w:top w:val="nil"/>
              <w:left w:val="nil"/>
              <w:bottom w:val="single" w:sz="4" w:space="0" w:color="auto"/>
              <w:right w:val="single" w:sz="4" w:space="0" w:color="auto"/>
            </w:tcBorders>
            <w:vAlign w:val="center"/>
            <w:hideMark/>
          </w:tcPr>
          <w:p w14:paraId="5569CB58"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2,812</w:t>
            </w:r>
          </w:p>
        </w:tc>
        <w:tc>
          <w:tcPr>
            <w:tcW w:w="1276" w:type="dxa"/>
            <w:tcBorders>
              <w:top w:val="nil"/>
              <w:left w:val="nil"/>
              <w:bottom w:val="single" w:sz="4" w:space="0" w:color="auto"/>
              <w:right w:val="single" w:sz="4" w:space="0" w:color="auto"/>
            </w:tcBorders>
            <w:vAlign w:val="center"/>
            <w:hideMark/>
          </w:tcPr>
          <w:p w14:paraId="56AAC6D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2,812</w:t>
            </w:r>
          </w:p>
        </w:tc>
      </w:tr>
      <w:tr w:rsidR="00256288" w14:paraId="38CFA2C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277493F"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5541BA72"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559A88F8"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93,73</w:t>
            </w:r>
          </w:p>
        </w:tc>
        <w:tc>
          <w:tcPr>
            <w:tcW w:w="1276" w:type="dxa"/>
            <w:tcBorders>
              <w:top w:val="nil"/>
              <w:left w:val="nil"/>
              <w:bottom w:val="single" w:sz="4" w:space="0" w:color="auto"/>
              <w:right w:val="single" w:sz="4" w:space="0" w:color="auto"/>
            </w:tcBorders>
            <w:vAlign w:val="center"/>
            <w:hideMark/>
          </w:tcPr>
          <w:p w14:paraId="24857EF7"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93,73</w:t>
            </w:r>
          </w:p>
        </w:tc>
        <w:tc>
          <w:tcPr>
            <w:tcW w:w="1276" w:type="dxa"/>
            <w:tcBorders>
              <w:top w:val="nil"/>
              <w:left w:val="nil"/>
              <w:bottom w:val="single" w:sz="4" w:space="0" w:color="auto"/>
              <w:right w:val="single" w:sz="4" w:space="0" w:color="auto"/>
            </w:tcBorders>
            <w:vAlign w:val="center"/>
            <w:hideMark/>
          </w:tcPr>
          <w:p w14:paraId="3064A0A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93,73</w:t>
            </w:r>
          </w:p>
        </w:tc>
        <w:tc>
          <w:tcPr>
            <w:tcW w:w="1276" w:type="dxa"/>
            <w:tcBorders>
              <w:top w:val="nil"/>
              <w:left w:val="nil"/>
              <w:bottom w:val="single" w:sz="4" w:space="0" w:color="auto"/>
              <w:right w:val="single" w:sz="4" w:space="0" w:color="auto"/>
            </w:tcBorders>
            <w:vAlign w:val="center"/>
            <w:hideMark/>
          </w:tcPr>
          <w:p w14:paraId="1F73CEC2"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93,73</w:t>
            </w:r>
          </w:p>
        </w:tc>
      </w:tr>
      <w:tr w:rsidR="00256288" w14:paraId="090CC782"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10A4458C" w14:textId="77777777" w:rsidR="00256288" w:rsidRDefault="00256288">
            <w:pPr>
              <w:spacing w:line="360" w:lineRule="auto"/>
              <w:jc w:val="center"/>
              <w:rPr>
                <w:color w:val="000000"/>
                <w:sz w:val="22"/>
                <w:szCs w:val="22"/>
                <w:lang w:bidi="ru-RU"/>
              </w:rPr>
            </w:pPr>
            <w:r>
              <w:rPr>
                <w:b/>
                <w:bCs/>
                <w:color w:val="C00000"/>
                <w:lang w:bidi="ru-RU"/>
              </w:rPr>
              <w:lastRenderedPageBreak/>
              <w:t>Котельная «ст. Тамерлан» с. Варна</w:t>
            </w:r>
          </w:p>
        </w:tc>
      </w:tr>
      <w:tr w:rsidR="00256288" w14:paraId="6DB40A1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A4E69D1"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3D3E5B7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C484E62"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CF3D122"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50AABC6C"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single" w:sz="4" w:space="0" w:color="auto"/>
              <w:left w:val="nil"/>
              <w:bottom w:val="single" w:sz="4" w:space="0" w:color="auto"/>
              <w:right w:val="single" w:sz="4" w:space="0" w:color="auto"/>
            </w:tcBorders>
            <w:vAlign w:val="center"/>
            <w:hideMark/>
          </w:tcPr>
          <w:p w14:paraId="410B687B"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5AD134E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EF3817A"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4EBAE17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2694CC7"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4CB35C5D"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7EB2F2F"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347DD7EB" w14:textId="77777777" w:rsidR="00256288" w:rsidRDefault="00256288">
            <w:pPr>
              <w:spacing w:line="276" w:lineRule="auto"/>
              <w:jc w:val="center"/>
              <w:rPr>
                <w:color w:val="000000"/>
                <w:sz w:val="22"/>
                <w:szCs w:val="22"/>
                <w:lang w:bidi="ru-RU"/>
              </w:rPr>
            </w:pPr>
            <w:r>
              <w:rPr>
                <w:color w:val="000000"/>
                <w:sz w:val="22"/>
                <w:szCs w:val="22"/>
                <w:lang w:bidi="ru-RU"/>
              </w:rPr>
              <w:t>5,0</w:t>
            </w:r>
          </w:p>
        </w:tc>
      </w:tr>
      <w:tr w:rsidR="00256288" w14:paraId="0C1E3CC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6E7564A"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13E61C98"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7DE3A02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084B79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E83DC3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3A42B4F"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4B4A425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F0F9322"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138C799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F2046AF"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44451F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C0A030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7239650"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92DBFC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ADF13A9"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5B022C5C"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7D6CA9E6" w14:textId="77777777" w:rsidR="00256288" w:rsidRDefault="00256288">
            <w:pPr>
              <w:spacing w:line="276" w:lineRule="auto"/>
              <w:jc w:val="center"/>
              <w:rPr>
                <w:color w:val="000000"/>
                <w:sz w:val="22"/>
                <w:szCs w:val="22"/>
                <w:lang w:bidi="ru-RU"/>
              </w:rPr>
            </w:pPr>
            <w:r>
              <w:rPr>
                <w:color w:val="000000"/>
                <w:sz w:val="22"/>
                <w:szCs w:val="22"/>
                <w:lang w:bidi="ru-RU"/>
              </w:rPr>
              <w:t>2,00</w:t>
            </w:r>
          </w:p>
        </w:tc>
        <w:tc>
          <w:tcPr>
            <w:tcW w:w="1276" w:type="dxa"/>
            <w:tcBorders>
              <w:top w:val="nil"/>
              <w:left w:val="nil"/>
              <w:bottom w:val="single" w:sz="4" w:space="0" w:color="auto"/>
              <w:right w:val="single" w:sz="4" w:space="0" w:color="auto"/>
            </w:tcBorders>
            <w:vAlign w:val="center"/>
            <w:hideMark/>
          </w:tcPr>
          <w:p w14:paraId="4CBECCA6" w14:textId="77777777" w:rsidR="00256288" w:rsidRDefault="00256288">
            <w:pPr>
              <w:spacing w:line="276" w:lineRule="auto"/>
              <w:jc w:val="center"/>
              <w:rPr>
                <w:color w:val="000000"/>
                <w:sz w:val="22"/>
                <w:szCs w:val="22"/>
                <w:lang w:bidi="ru-RU"/>
              </w:rPr>
            </w:pPr>
            <w:r>
              <w:rPr>
                <w:color w:val="000000"/>
                <w:sz w:val="22"/>
                <w:szCs w:val="22"/>
                <w:lang w:bidi="ru-RU"/>
              </w:rPr>
              <w:t>2,00</w:t>
            </w:r>
          </w:p>
        </w:tc>
        <w:tc>
          <w:tcPr>
            <w:tcW w:w="1276" w:type="dxa"/>
            <w:tcBorders>
              <w:top w:val="nil"/>
              <w:left w:val="nil"/>
              <w:bottom w:val="single" w:sz="4" w:space="0" w:color="auto"/>
              <w:right w:val="single" w:sz="4" w:space="0" w:color="auto"/>
            </w:tcBorders>
            <w:vAlign w:val="center"/>
            <w:hideMark/>
          </w:tcPr>
          <w:p w14:paraId="4EBDCBF4" w14:textId="77777777" w:rsidR="00256288" w:rsidRDefault="00256288">
            <w:pPr>
              <w:spacing w:line="276" w:lineRule="auto"/>
              <w:jc w:val="center"/>
              <w:rPr>
                <w:color w:val="000000"/>
                <w:sz w:val="22"/>
                <w:szCs w:val="22"/>
                <w:lang w:bidi="ru-RU"/>
              </w:rPr>
            </w:pPr>
            <w:r>
              <w:rPr>
                <w:color w:val="000000"/>
                <w:sz w:val="22"/>
                <w:szCs w:val="22"/>
                <w:lang w:bidi="ru-RU"/>
              </w:rPr>
              <w:t>2,00</w:t>
            </w:r>
          </w:p>
        </w:tc>
        <w:tc>
          <w:tcPr>
            <w:tcW w:w="1276" w:type="dxa"/>
            <w:tcBorders>
              <w:top w:val="nil"/>
              <w:left w:val="nil"/>
              <w:bottom w:val="single" w:sz="4" w:space="0" w:color="auto"/>
              <w:right w:val="single" w:sz="4" w:space="0" w:color="auto"/>
            </w:tcBorders>
            <w:vAlign w:val="center"/>
            <w:hideMark/>
          </w:tcPr>
          <w:p w14:paraId="62462CB3" w14:textId="77777777" w:rsidR="00256288" w:rsidRDefault="00256288">
            <w:pPr>
              <w:spacing w:line="276" w:lineRule="auto"/>
              <w:jc w:val="center"/>
              <w:rPr>
                <w:color w:val="000000"/>
                <w:sz w:val="22"/>
                <w:szCs w:val="22"/>
                <w:lang w:bidi="ru-RU"/>
              </w:rPr>
            </w:pPr>
            <w:r>
              <w:rPr>
                <w:color w:val="000000"/>
                <w:sz w:val="22"/>
                <w:szCs w:val="22"/>
                <w:lang w:bidi="ru-RU"/>
              </w:rPr>
              <w:t>2,00</w:t>
            </w:r>
          </w:p>
        </w:tc>
      </w:tr>
      <w:tr w:rsidR="00256288" w14:paraId="57883C1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B23B6C0"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4269BB9"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2830D5FC" w14:textId="77777777" w:rsidR="00256288" w:rsidRDefault="00256288">
            <w:pPr>
              <w:spacing w:line="276" w:lineRule="auto"/>
              <w:jc w:val="center"/>
              <w:rPr>
                <w:color w:val="000000"/>
                <w:sz w:val="22"/>
                <w:szCs w:val="22"/>
                <w:lang w:bidi="ru-RU"/>
              </w:rPr>
            </w:pPr>
            <w:r>
              <w:rPr>
                <w:color w:val="000000"/>
                <w:sz w:val="22"/>
                <w:szCs w:val="22"/>
                <w:lang w:bidi="ru-RU"/>
              </w:rPr>
              <w:t>50,00</w:t>
            </w:r>
          </w:p>
        </w:tc>
        <w:tc>
          <w:tcPr>
            <w:tcW w:w="1276" w:type="dxa"/>
            <w:tcBorders>
              <w:top w:val="nil"/>
              <w:left w:val="nil"/>
              <w:bottom w:val="single" w:sz="4" w:space="0" w:color="auto"/>
              <w:right w:val="single" w:sz="4" w:space="0" w:color="auto"/>
            </w:tcBorders>
            <w:vAlign w:val="center"/>
            <w:hideMark/>
          </w:tcPr>
          <w:p w14:paraId="748DECDA" w14:textId="77777777" w:rsidR="00256288" w:rsidRDefault="00256288">
            <w:pPr>
              <w:spacing w:line="276" w:lineRule="auto"/>
              <w:jc w:val="center"/>
              <w:rPr>
                <w:color w:val="000000"/>
                <w:sz w:val="22"/>
                <w:szCs w:val="22"/>
                <w:lang w:bidi="ru-RU"/>
              </w:rPr>
            </w:pPr>
            <w:r>
              <w:rPr>
                <w:color w:val="000000"/>
                <w:sz w:val="22"/>
                <w:szCs w:val="22"/>
                <w:lang w:bidi="ru-RU"/>
              </w:rPr>
              <w:t>50,00</w:t>
            </w:r>
          </w:p>
        </w:tc>
        <w:tc>
          <w:tcPr>
            <w:tcW w:w="1276" w:type="dxa"/>
            <w:tcBorders>
              <w:top w:val="nil"/>
              <w:left w:val="nil"/>
              <w:bottom w:val="single" w:sz="4" w:space="0" w:color="auto"/>
              <w:right w:val="single" w:sz="4" w:space="0" w:color="auto"/>
            </w:tcBorders>
            <w:vAlign w:val="center"/>
            <w:hideMark/>
          </w:tcPr>
          <w:p w14:paraId="03C44BE7" w14:textId="77777777" w:rsidR="00256288" w:rsidRDefault="00256288">
            <w:pPr>
              <w:spacing w:line="276" w:lineRule="auto"/>
              <w:jc w:val="center"/>
              <w:rPr>
                <w:color w:val="000000"/>
                <w:sz w:val="22"/>
                <w:szCs w:val="22"/>
                <w:lang w:bidi="ru-RU"/>
              </w:rPr>
            </w:pPr>
            <w:r>
              <w:rPr>
                <w:color w:val="000000"/>
                <w:sz w:val="22"/>
                <w:szCs w:val="22"/>
                <w:lang w:bidi="ru-RU"/>
              </w:rPr>
              <w:t>50,00</w:t>
            </w:r>
          </w:p>
        </w:tc>
        <w:tc>
          <w:tcPr>
            <w:tcW w:w="1276" w:type="dxa"/>
            <w:tcBorders>
              <w:top w:val="nil"/>
              <w:left w:val="nil"/>
              <w:bottom w:val="single" w:sz="4" w:space="0" w:color="auto"/>
              <w:right w:val="single" w:sz="4" w:space="0" w:color="auto"/>
            </w:tcBorders>
            <w:vAlign w:val="center"/>
            <w:hideMark/>
          </w:tcPr>
          <w:p w14:paraId="1CA09531" w14:textId="77777777" w:rsidR="00256288" w:rsidRDefault="00256288">
            <w:pPr>
              <w:spacing w:line="276" w:lineRule="auto"/>
              <w:jc w:val="center"/>
              <w:rPr>
                <w:color w:val="000000"/>
                <w:sz w:val="22"/>
                <w:szCs w:val="22"/>
                <w:lang w:bidi="ru-RU"/>
              </w:rPr>
            </w:pPr>
            <w:r>
              <w:rPr>
                <w:color w:val="000000"/>
                <w:sz w:val="22"/>
                <w:szCs w:val="22"/>
                <w:lang w:bidi="ru-RU"/>
              </w:rPr>
              <w:t>50,00</w:t>
            </w:r>
          </w:p>
        </w:tc>
      </w:tr>
      <w:tr w:rsidR="00256288" w14:paraId="4ABE12C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075F62E"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6872028C"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78D8ABC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B42888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27C3C2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31C2B82"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59F0F6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8E38CD2"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4C9E526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0CBBB24"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3112</w:t>
            </w:r>
          </w:p>
        </w:tc>
        <w:tc>
          <w:tcPr>
            <w:tcW w:w="1276" w:type="dxa"/>
            <w:tcBorders>
              <w:top w:val="nil"/>
              <w:left w:val="nil"/>
              <w:bottom w:val="single" w:sz="4" w:space="0" w:color="auto"/>
              <w:right w:val="single" w:sz="4" w:space="0" w:color="auto"/>
            </w:tcBorders>
            <w:vAlign w:val="center"/>
            <w:hideMark/>
          </w:tcPr>
          <w:p w14:paraId="52D734BC"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3112</w:t>
            </w:r>
          </w:p>
        </w:tc>
        <w:tc>
          <w:tcPr>
            <w:tcW w:w="1276" w:type="dxa"/>
            <w:tcBorders>
              <w:top w:val="nil"/>
              <w:left w:val="nil"/>
              <w:bottom w:val="single" w:sz="4" w:space="0" w:color="auto"/>
              <w:right w:val="single" w:sz="4" w:space="0" w:color="auto"/>
            </w:tcBorders>
            <w:vAlign w:val="center"/>
            <w:hideMark/>
          </w:tcPr>
          <w:p w14:paraId="250EF66D"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3112</w:t>
            </w:r>
          </w:p>
        </w:tc>
        <w:tc>
          <w:tcPr>
            <w:tcW w:w="1276" w:type="dxa"/>
            <w:tcBorders>
              <w:top w:val="nil"/>
              <w:left w:val="nil"/>
              <w:bottom w:val="single" w:sz="4" w:space="0" w:color="auto"/>
              <w:right w:val="single" w:sz="4" w:space="0" w:color="auto"/>
            </w:tcBorders>
            <w:vAlign w:val="center"/>
            <w:hideMark/>
          </w:tcPr>
          <w:p w14:paraId="4A107D2D"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3112</w:t>
            </w:r>
          </w:p>
        </w:tc>
      </w:tr>
      <w:tr w:rsidR="00256288" w14:paraId="159C451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21F8789"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3E9F82CA"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869482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A014ED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F3B608F"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3F4137C"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B53612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713D41C"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3EBCEB99"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0A7139D" w14:textId="77777777" w:rsidR="00256288" w:rsidRDefault="00256288">
            <w:pPr>
              <w:spacing w:line="276" w:lineRule="auto"/>
              <w:jc w:val="center"/>
              <w:rPr>
                <w:sz w:val="22"/>
                <w:szCs w:val="22"/>
                <w:lang w:bidi="ru-RU"/>
              </w:rPr>
            </w:pPr>
            <w:r>
              <w:rPr>
                <w:color w:val="0F243E" w:themeColor="text2" w:themeShade="80"/>
                <w:sz w:val="22"/>
                <w:szCs w:val="22"/>
                <w:lang w:bidi="ru-RU"/>
              </w:rPr>
              <w:t>0,3112</w:t>
            </w:r>
          </w:p>
        </w:tc>
        <w:tc>
          <w:tcPr>
            <w:tcW w:w="1276" w:type="dxa"/>
            <w:tcBorders>
              <w:top w:val="nil"/>
              <w:left w:val="nil"/>
              <w:bottom w:val="single" w:sz="4" w:space="0" w:color="auto"/>
              <w:right w:val="single" w:sz="4" w:space="0" w:color="auto"/>
            </w:tcBorders>
            <w:vAlign w:val="center"/>
            <w:hideMark/>
          </w:tcPr>
          <w:p w14:paraId="54A84F5E" w14:textId="77777777" w:rsidR="00256288" w:rsidRDefault="00256288">
            <w:pPr>
              <w:spacing w:line="276" w:lineRule="auto"/>
              <w:jc w:val="center"/>
              <w:rPr>
                <w:sz w:val="22"/>
                <w:szCs w:val="22"/>
                <w:lang w:bidi="ru-RU"/>
              </w:rPr>
            </w:pPr>
            <w:r>
              <w:rPr>
                <w:color w:val="0F243E" w:themeColor="text2" w:themeShade="80"/>
                <w:sz w:val="22"/>
                <w:szCs w:val="22"/>
                <w:lang w:bidi="ru-RU"/>
              </w:rPr>
              <w:t>0,3112</w:t>
            </w:r>
          </w:p>
        </w:tc>
        <w:tc>
          <w:tcPr>
            <w:tcW w:w="1276" w:type="dxa"/>
            <w:tcBorders>
              <w:top w:val="nil"/>
              <w:left w:val="nil"/>
              <w:bottom w:val="single" w:sz="4" w:space="0" w:color="auto"/>
              <w:right w:val="single" w:sz="4" w:space="0" w:color="auto"/>
            </w:tcBorders>
            <w:vAlign w:val="center"/>
            <w:hideMark/>
          </w:tcPr>
          <w:p w14:paraId="57F9A130" w14:textId="77777777" w:rsidR="00256288" w:rsidRDefault="00256288">
            <w:pPr>
              <w:spacing w:line="276" w:lineRule="auto"/>
              <w:jc w:val="center"/>
              <w:rPr>
                <w:sz w:val="22"/>
                <w:szCs w:val="22"/>
                <w:lang w:bidi="ru-RU"/>
              </w:rPr>
            </w:pPr>
            <w:r>
              <w:rPr>
                <w:color w:val="0F243E" w:themeColor="text2" w:themeShade="80"/>
                <w:sz w:val="22"/>
                <w:szCs w:val="22"/>
                <w:lang w:bidi="ru-RU"/>
              </w:rPr>
              <w:t>0,3112</w:t>
            </w:r>
          </w:p>
        </w:tc>
        <w:tc>
          <w:tcPr>
            <w:tcW w:w="1276" w:type="dxa"/>
            <w:tcBorders>
              <w:top w:val="nil"/>
              <w:left w:val="nil"/>
              <w:bottom w:val="single" w:sz="4" w:space="0" w:color="auto"/>
              <w:right w:val="single" w:sz="4" w:space="0" w:color="auto"/>
            </w:tcBorders>
            <w:vAlign w:val="center"/>
            <w:hideMark/>
          </w:tcPr>
          <w:p w14:paraId="1EA998B0" w14:textId="77777777" w:rsidR="00256288" w:rsidRDefault="00256288">
            <w:pPr>
              <w:spacing w:line="276" w:lineRule="auto"/>
              <w:jc w:val="center"/>
              <w:rPr>
                <w:sz w:val="22"/>
                <w:szCs w:val="22"/>
                <w:lang w:bidi="ru-RU"/>
              </w:rPr>
            </w:pPr>
            <w:r>
              <w:rPr>
                <w:color w:val="0F243E" w:themeColor="text2" w:themeShade="80"/>
                <w:sz w:val="22"/>
                <w:szCs w:val="22"/>
                <w:lang w:bidi="ru-RU"/>
              </w:rPr>
              <w:t>0,3112</w:t>
            </w:r>
          </w:p>
        </w:tc>
      </w:tr>
      <w:tr w:rsidR="00256288" w14:paraId="196DCE2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8C28DAC"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5AC1F964"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E895F8C" w14:textId="77777777" w:rsidR="00256288" w:rsidRDefault="00256288">
            <w:pPr>
              <w:spacing w:line="276" w:lineRule="auto"/>
              <w:jc w:val="center"/>
              <w:rPr>
                <w:sz w:val="22"/>
                <w:szCs w:val="22"/>
                <w:highlight w:val="yellow"/>
                <w:lang w:bidi="ru-RU"/>
              </w:rPr>
            </w:pPr>
            <w:r>
              <w:rPr>
                <w:sz w:val="22"/>
                <w:szCs w:val="22"/>
                <w:lang w:bidi="ru-RU"/>
              </w:rPr>
              <w:t>1,88</w:t>
            </w:r>
          </w:p>
        </w:tc>
        <w:tc>
          <w:tcPr>
            <w:tcW w:w="1276" w:type="dxa"/>
            <w:tcBorders>
              <w:top w:val="nil"/>
              <w:left w:val="nil"/>
              <w:bottom w:val="single" w:sz="4" w:space="0" w:color="auto"/>
              <w:right w:val="single" w:sz="4" w:space="0" w:color="auto"/>
            </w:tcBorders>
            <w:vAlign w:val="center"/>
            <w:hideMark/>
          </w:tcPr>
          <w:p w14:paraId="57235F1D" w14:textId="77777777" w:rsidR="00256288" w:rsidRDefault="00256288">
            <w:pPr>
              <w:spacing w:line="276" w:lineRule="auto"/>
              <w:jc w:val="center"/>
              <w:rPr>
                <w:sz w:val="22"/>
                <w:szCs w:val="22"/>
                <w:highlight w:val="yellow"/>
                <w:lang w:bidi="ru-RU"/>
              </w:rPr>
            </w:pPr>
            <w:r>
              <w:rPr>
                <w:sz w:val="22"/>
                <w:szCs w:val="22"/>
                <w:lang w:bidi="ru-RU"/>
              </w:rPr>
              <w:t>1,88</w:t>
            </w:r>
          </w:p>
        </w:tc>
        <w:tc>
          <w:tcPr>
            <w:tcW w:w="1276" w:type="dxa"/>
            <w:tcBorders>
              <w:top w:val="nil"/>
              <w:left w:val="nil"/>
              <w:bottom w:val="single" w:sz="4" w:space="0" w:color="auto"/>
              <w:right w:val="single" w:sz="4" w:space="0" w:color="auto"/>
            </w:tcBorders>
            <w:vAlign w:val="center"/>
            <w:hideMark/>
          </w:tcPr>
          <w:p w14:paraId="0304D2E6" w14:textId="77777777" w:rsidR="00256288" w:rsidRDefault="00256288">
            <w:pPr>
              <w:spacing w:line="276" w:lineRule="auto"/>
              <w:jc w:val="center"/>
              <w:rPr>
                <w:sz w:val="22"/>
                <w:szCs w:val="22"/>
                <w:highlight w:val="yellow"/>
                <w:lang w:bidi="ru-RU"/>
              </w:rPr>
            </w:pPr>
            <w:r>
              <w:rPr>
                <w:sz w:val="22"/>
                <w:szCs w:val="22"/>
                <w:lang w:bidi="ru-RU"/>
              </w:rPr>
              <w:t>1,88</w:t>
            </w:r>
          </w:p>
        </w:tc>
        <w:tc>
          <w:tcPr>
            <w:tcW w:w="1276" w:type="dxa"/>
            <w:tcBorders>
              <w:top w:val="nil"/>
              <w:left w:val="nil"/>
              <w:bottom w:val="single" w:sz="4" w:space="0" w:color="auto"/>
              <w:right w:val="single" w:sz="4" w:space="0" w:color="auto"/>
            </w:tcBorders>
            <w:vAlign w:val="center"/>
            <w:hideMark/>
          </w:tcPr>
          <w:p w14:paraId="6B1B8297" w14:textId="77777777" w:rsidR="00256288" w:rsidRDefault="00256288">
            <w:pPr>
              <w:spacing w:line="276" w:lineRule="auto"/>
              <w:jc w:val="center"/>
              <w:rPr>
                <w:sz w:val="22"/>
                <w:szCs w:val="22"/>
                <w:highlight w:val="yellow"/>
                <w:lang w:bidi="ru-RU"/>
              </w:rPr>
            </w:pPr>
            <w:r>
              <w:rPr>
                <w:sz w:val="22"/>
                <w:szCs w:val="22"/>
                <w:lang w:bidi="ru-RU"/>
              </w:rPr>
              <w:t>1,88</w:t>
            </w:r>
          </w:p>
        </w:tc>
      </w:tr>
      <w:tr w:rsidR="00256288" w14:paraId="4CF3DB1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48B4D5F"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0F23F1C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0FE547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3,12</w:t>
            </w:r>
          </w:p>
        </w:tc>
        <w:tc>
          <w:tcPr>
            <w:tcW w:w="1276" w:type="dxa"/>
            <w:tcBorders>
              <w:top w:val="nil"/>
              <w:left w:val="nil"/>
              <w:bottom w:val="single" w:sz="4" w:space="0" w:color="auto"/>
              <w:right w:val="single" w:sz="4" w:space="0" w:color="auto"/>
            </w:tcBorders>
            <w:vAlign w:val="center"/>
            <w:hideMark/>
          </w:tcPr>
          <w:p w14:paraId="67FAA9B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3,12</w:t>
            </w:r>
          </w:p>
        </w:tc>
        <w:tc>
          <w:tcPr>
            <w:tcW w:w="1276" w:type="dxa"/>
            <w:tcBorders>
              <w:top w:val="nil"/>
              <w:left w:val="nil"/>
              <w:bottom w:val="single" w:sz="4" w:space="0" w:color="auto"/>
              <w:right w:val="single" w:sz="4" w:space="0" w:color="auto"/>
            </w:tcBorders>
            <w:vAlign w:val="center"/>
            <w:hideMark/>
          </w:tcPr>
          <w:p w14:paraId="164E186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3,12</w:t>
            </w:r>
          </w:p>
        </w:tc>
        <w:tc>
          <w:tcPr>
            <w:tcW w:w="1276" w:type="dxa"/>
            <w:tcBorders>
              <w:top w:val="nil"/>
              <w:left w:val="nil"/>
              <w:bottom w:val="single" w:sz="4" w:space="0" w:color="auto"/>
              <w:right w:val="single" w:sz="4" w:space="0" w:color="auto"/>
            </w:tcBorders>
            <w:vAlign w:val="center"/>
            <w:hideMark/>
          </w:tcPr>
          <w:p w14:paraId="4D0B7E2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3,12</w:t>
            </w:r>
          </w:p>
        </w:tc>
      </w:tr>
      <w:tr w:rsidR="00256288" w14:paraId="3DE49FE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227CB6E"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0BB413E8"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166C4FB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62,4</w:t>
            </w:r>
          </w:p>
        </w:tc>
        <w:tc>
          <w:tcPr>
            <w:tcW w:w="1276" w:type="dxa"/>
            <w:tcBorders>
              <w:top w:val="nil"/>
              <w:left w:val="nil"/>
              <w:bottom w:val="single" w:sz="4" w:space="0" w:color="auto"/>
              <w:right w:val="single" w:sz="4" w:space="0" w:color="auto"/>
            </w:tcBorders>
            <w:vAlign w:val="center"/>
            <w:hideMark/>
          </w:tcPr>
          <w:p w14:paraId="543A442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62,4</w:t>
            </w:r>
          </w:p>
        </w:tc>
        <w:tc>
          <w:tcPr>
            <w:tcW w:w="1276" w:type="dxa"/>
            <w:tcBorders>
              <w:top w:val="nil"/>
              <w:left w:val="nil"/>
              <w:bottom w:val="single" w:sz="4" w:space="0" w:color="auto"/>
              <w:right w:val="single" w:sz="4" w:space="0" w:color="auto"/>
            </w:tcBorders>
            <w:vAlign w:val="center"/>
            <w:hideMark/>
          </w:tcPr>
          <w:p w14:paraId="5A55092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62,4</w:t>
            </w:r>
          </w:p>
        </w:tc>
        <w:tc>
          <w:tcPr>
            <w:tcW w:w="1276" w:type="dxa"/>
            <w:tcBorders>
              <w:top w:val="nil"/>
              <w:left w:val="nil"/>
              <w:bottom w:val="single" w:sz="4" w:space="0" w:color="auto"/>
              <w:right w:val="single" w:sz="4" w:space="0" w:color="auto"/>
            </w:tcBorders>
            <w:vAlign w:val="center"/>
            <w:hideMark/>
          </w:tcPr>
          <w:p w14:paraId="0B4DACA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62,4</w:t>
            </w:r>
          </w:p>
        </w:tc>
      </w:tr>
      <w:tr w:rsidR="00256288" w14:paraId="18E50A26"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06D79E6A"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t xml:space="preserve">Котельная </w:t>
            </w:r>
            <w:r>
              <w:rPr>
                <w:rFonts w:eastAsia="Calibri"/>
                <w:b/>
                <w:color w:val="C00000"/>
                <w:lang w:bidi="ru-RU"/>
              </w:rPr>
              <w:t>«МДОУ «Детский сад №11 «Сказка» с. Варна</w:t>
            </w:r>
          </w:p>
        </w:tc>
      </w:tr>
      <w:tr w:rsidR="00256288" w14:paraId="530E478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5C30BC7"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46A79F1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78E3DD9"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6E76C2D"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72DB29E"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3F2A410C"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56E59B2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5DB85B2"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31A4F494"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0478F5C"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74537BBC"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1BEC7CB"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F03912F"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55A0C15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17D1FC6"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7838C026"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4306E1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0FD0F3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73CE80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69D24FD"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767282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3263918"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3C69055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3FDC5B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997271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6C48CB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D57ABD1"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BCA596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B7C0EA0"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7149DB47"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396E13C0"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EF88863"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F951D6D"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696A1D0"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3D0DDAA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CD521D4"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77FB88E"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19D7E0DA"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9D9C6B1"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2A83053"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952803A"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762BC58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78A4898"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6F0FDD83"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4EB1D2D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6F168E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651481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7489292"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2BC1A1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8469C40"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17E4F7A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5FC8DB1"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04D48D9B"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69491FAA"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3550AAFA"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r>
      <w:tr w:rsidR="00256288" w14:paraId="021BBE4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5414244"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2397EBD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63E84D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77B3D1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DE3876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CCE5190"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B968F2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D608AA0"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7BB3299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34F7460"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3A305DB8"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6C882353"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3DC00BEE" w14:textId="77777777" w:rsidR="00256288" w:rsidRDefault="00256288">
            <w:pPr>
              <w:spacing w:line="276" w:lineRule="auto"/>
              <w:jc w:val="center"/>
              <w:rPr>
                <w:sz w:val="22"/>
                <w:szCs w:val="22"/>
                <w:lang w:bidi="ru-RU"/>
              </w:rPr>
            </w:pPr>
            <w:r>
              <w:rPr>
                <w:sz w:val="22"/>
                <w:szCs w:val="22"/>
                <w:lang w:bidi="ru-RU"/>
              </w:rPr>
              <w:t>0,001</w:t>
            </w:r>
          </w:p>
        </w:tc>
      </w:tr>
      <w:tr w:rsidR="00256288" w14:paraId="0EFA6F9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9FE1E36"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14D9D80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4427425" w14:textId="77777777" w:rsidR="00256288" w:rsidRDefault="00256288">
            <w:pPr>
              <w:spacing w:line="276" w:lineRule="auto"/>
              <w:jc w:val="center"/>
              <w:rPr>
                <w:sz w:val="22"/>
                <w:szCs w:val="22"/>
                <w:highlight w:val="yellow"/>
                <w:lang w:bidi="ru-RU"/>
              </w:rPr>
            </w:pPr>
            <w:r>
              <w:rPr>
                <w:sz w:val="22"/>
                <w:szCs w:val="22"/>
                <w:lang w:bidi="ru-RU"/>
              </w:rPr>
              <w:t>0,01</w:t>
            </w:r>
          </w:p>
        </w:tc>
        <w:tc>
          <w:tcPr>
            <w:tcW w:w="1276" w:type="dxa"/>
            <w:tcBorders>
              <w:top w:val="nil"/>
              <w:left w:val="nil"/>
              <w:bottom w:val="single" w:sz="4" w:space="0" w:color="auto"/>
              <w:right w:val="single" w:sz="4" w:space="0" w:color="auto"/>
            </w:tcBorders>
            <w:vAlign w:val="center"/>
            <w:hideMark/>
          </w:tcPr>
          <w:p w14:paraId="046E67DE" w14:textId="77777777" w:rsidR="00256288" w:rsidRDefault="00256288">
            <w:pPr>
              <w:spacing w:line="276" w:lineRule="auto"/>
              <w:jc w:val="center"/>
              <w:rPr>
                <w:sz w:val="22"/>
                <w:szCs w:val="22"/>
                <w:highlight w:val="yellow"/>
                <w:lang w:bidi="ru-RU"/>
              </w:rPr>
            </w:pPr>
            <w:r>
              <w:rPr>
                <w:sz w:val="22"/>
                <w:szCs w:val="22"/>
                <w:lang w:bidi="ru-RU"/>
              </w:rPr>
              <w:t>0,01</w:t>
            </w:r>
          </w:p>
        </w:tc>
        <w:tc>
          <w:tcPr>
            <w:tcW w:w="1276" w:type="dxa"/>
            <w:tcBorders>
              <w:top w:val="nil"/>
              <w:left w:val="nil"/>
              <w:bottom w:val="single" w:sz="4" w:space="0" w:color="auto"/>
              <w:right w:val="single" w:sz="4" w:space="0" w:color="auto"/>
            </w:tcBorders>
            <w:vAlign w:val="center"/>
            <w:hideMark/>
          </w:tcPr>
          <w:p w14:paraId="1A935A83" w14:textId="77777777" w:rsidR="00256288" w:rsidRDefault="00256288">
            <w:pPr>
              <w:spacing w:line="276" w:lineRule="auto"/>
              <w:jc w:val="center"/>
              <w:rPr>
                <w:sz w:val="22"/>
                <w:szCs w:val="22"/>
                <w:highlight w:val="yellow"/>
                <w:lang w:bidi="ru-RU"/>
              </w:rPr>
            </w:pPr>
            <w:r>
              <w:rPr>
                <w:sz w:val="22"/>
                <w:szCs w:val="22"/>
                <w:lang w:bidi="ru-RU"/>
              </w:rPr>
              <w:t>0,01</w:t>
            </w:r>
          </w:p>
        </w:tc>
        <w:tc>
          <w:tcPr>
            <w:tcW w:w="1276" w:type="dxa"/>
            <w:tcBorders>
              <w:top w:val="nil"/>
              <w:left w:val="nil"/>
              <w:bottom w:val="single" w:sz="4" w:space="0" w:color="auto"/>
              <w:right w:val="single" w:sz="4" w:space="0" w:color="auto"/>
            </w:tcBorders>
            <w:vAlign w:val="center"/>
            <w:hideMark/>
          </w:tcPr>
          <w:p w14:paraId="2204032C" w14:textId="77777777" w:rsidR="00256288" w:rsidRDefault="00256288">
            <w:pPr>
              <w:spacing w:line="276" w:lineRule="auto"/>
              <w:jc w:val="center"/>
              <w:rPr>
                <w:sz w:val="22"/>
                <w:szCs w:val="22"/>
                <w:highlight w:val="yellow"/>
                <w:lang w:bidi="ru-RU"/>
              </w:rPr>
            </w:pPr>
            <w:r>
              <w:rPr>
                <w:sz w:val="22"/>
                <w:szCs w:val="22"/>
                <w:lang w:bidi="ru-RU"/>
              </w:rPr>
              <w:t>0,01</w:t>
            </w:r>
          </w:p>
        </w:tc>
      </w:tr>
      <w:tr w:rsidR="00256288" w14:paraId="4993E0A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89723E8"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19495C64"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E6A2B6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0,99</w:t>
            </w:r>
          </w:p>
        </w:tc>
        <w:tc>
          <w:tcPr>
            <w:tcW w:w="1276" w:type="dxa"/>
            <w:tcBorders>
              <w:top w:val="nil"/>
              <w:left w:val="nil"/>
              <w:bottom w:val="single" w:sz="4" w:space="0" w:color="auto"/>
              <w:right w:val="single" w:sz="4" w:space="0" w:color="auto"/>
            </w:tcBorders>
            <w:vAlign w:val="center"/>
            <w:hideMark/>
          </w:tcPr>
          <w:p w14:paraId="3A0F649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0,99</w:t>
            </w:r>
          </w:p>
        </w:tc>
        <w:tc>
          <w:tcPr>
            <w:tcW w:w="1276" w:type="dxa"/>
            <w:tcBorders>
              <w:top w:val="nil"/>
              <w:left w:val="nil"/>
              <w:bottom w:val="single" w:sz="4" w:space="0" w:color="auto"/>
              <w:right w:val="single" w:sz="4" w:space="0" w:color="auto"/>
            </w:tcBorders>
            <w:vAlign w:val="center"/>
            <w:hideMark/>
          </w:tcPr>
          <w:p w14:paraId="7B9380D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0,99</w:t>
            </w:r>
          </w:p>
        </w:tc>
        <w:tc>
          <w:tcPr>
            <w:tcW w:w="1276" w:type="dxa"/>
            <w:tcBorders>
              <w:top w:val="nil"/>
              <w:left w:val="nil"/>
              <w:bottom w:val="single" w:sz="4" w:space="0" w:color="auto"/>
              <w:right w:val="single" w:sz="4" w:space="0" w:color="auto"/>
            </w:tcBorders>
            <w:vAlign w:val="center"/>
            <w:hideMark/>
          </w:tcPr>
          <w:p w14:paraId="64C3E0C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0,99</w:t>
            </w:r>
          </w:p>
        </w:tc>
      </w:tr>
      <w:tr w:rsidR="00256288" w14:paraId="5066541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91D5741"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05A93F7E"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48F5874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99,0</w:t>
            </w:r>
          </w:p>
        </w:tc>
        <w:tc>
          <w:tcPr>
            <w:tcW w:w="1276" w:type="dxa"/>
            <w:tcBorders>
              <w:top w:val="nil"/>
              <w:left w:val="nil"/>
              <w:bottom w:val="single" w:sz="4" w:space="0" w:color="auto"/>
              <w:right w:val="single" w:sz="4" w:space="0" w:color="auto"/>
            </w:tcBorders>
            <w:vAlign w:val="center"/>
            <w:hideMark/>
          </w:tcPr>
          <w:p w14:paraId="0E54C6EE"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99,0</w:t>
            </w:r>
          </w:p>
        </w:tc>
        <w:tc>
          <w:tcPr>
            <w:tcW w:w="1276" w:type="dxa"/>
            <w:tcBorders>
              <w:top w:val="nil"/>
              <w:left w:val="nil"/>
              <w:bottom w:val="single" w:sz="4" w:space="0" w:color="auto"/>
              <w:right w:val="single" w:sz="4" w:space="0" w:color="auto"/>
            </w:tcBorders>
            <w:vAlign w:val="center"/>
            <w:hideMark/>
          </w:tcPr>
          <w:p w14:paraId="65605B25"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99,0</w:t>
            </w:r>
          </w:p>
        </w:tc>
        <w:tc>
          <w:tcPr>
            <w:tcW w:w="1276" w:type="dxa"/>
            <w:tcBorders>
              <w:top w:val="nil"/>
              <w:left w:val="nil"/>
              <w:bottom w:val="single" w:sz="4" w:space="0" w:color="auto"/>
              <w:right w:val="single" w:sz="4" w:space="0" w:color="auto"/>
            </w:tcBorders>
            <w:vAlign w:val="center"/>
            <w:hideMark/>
          </w:tcPr>
          <w:p w14:paraId="3C958D9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99,0</w:t>
            </w:r>
          </w:p>
        </w:tc>
      </w:tr>
      <w:tr w:rsidR="00256288" w14:paraId="5A0AA58A"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00B5D074" w14:textId="77777777" w:rsidR="00256288" w:rsidRDefault="00256288">
            <w:pPr>
              <w:spacing w:line="360" w:lineRule="auto"/>
              <w:jc w:val="center"/>
              <w:rPr>
                <w:b/>
                <w:bCs/>
                <w:color w:val="000000"/>
                <w:lang w:bidi="ru-RU"/>
              </w:rPr>
            </w:pPr>
            <w:r>
              <w:rPr>
                <w:b/>
                <w:bCs/>
                <w:color w:val="C00000"/>
                <w:lang w:bidi="ru-RU"/>
              </w:rPr>
              <w:lastRenderedPageBreak/>
              <w:t>« КБМА-900»  с. Бородиновка</w:t>
            </w:r>
          </w:p>
        </w:tc>
      </w:tr>
      <w:tr w:rsidR="00256288" w14:paraId="1CF9D52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57D9033"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1D11DD8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16B63B2"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1FDC8898"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6A70FC65"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0B8F8BFB" w14:textId="77777777" w:rsidR="00256288" w:rsidRDefault="00256288">
            <w:pPr>
              <w:spacing w:line="276" w:lineRule="auto"/>
              <w:jc w:val="center"/>
              <w:rPr>
                <w:color w:val="000000"/>
                <w:sz w:val="22"/>
                <w:szCs w:val="22"/>
                <w:lang w:bidi="ru-RU"/>
              </w:rPr>
            </w:pPr>
            <w:r>
              <w:rPr>
                <w:color w:val="000000"/>
                <w:sz w:val="22"/>
                <w:szCs w:val="22"/>
                <w:lang w:bidi="ru-RU"/>
              </w:rPr>
              <w:t>3,0</w:t>
            </w:r>
          </w:p>
        </w:tc>
      </w:tr>
      <w:tr w:rsidR="00256288" w14:paraId="1E7BACA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7722EA0"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32738F96"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65830B5" w14:textId="77777777" w:rsidR="00256288" w:rsidRDefault="00256288">
            <w:pPr>
              <w:spacing w:line="276" w:lineRule="auto"/>
              <w:jc w:val="center"/>
              <w:rPr>
                <w:color w:val="000000"/>
                <w:sz w:val="22"/>
                <w:szCs w:val="22"/>
                <w:lang w:bidi="ru-RU"/>
              </w:rPr>
            </w:pPr>
            <w:r>
              <w:rPr>
                <w:color w:val="000000"/>
                <w:sz w:val="22"/>
                <w:szCs w:val="22"/>
                <w:lang w:bidi="ru-RU"/>
              </w:rPr>
              <w:t>5,0</w:t>
            </w:r>
          </w:p>
        </w:tc>
        <w:tc>
          <w:tcPr>
            <w:tcW w:w="1276" w:type="dxa"/>
            <w:tcBorders>
              <w:top w:val="nil"/>
              <w:left w:val="nil"/>
              <w:bottom w:val="single" w:sz="4" w:space="0" w:color="auto"/>
              <w:right w:val="single" w:sz="4" w:space="0" w:color="auto"/>
            </w:tcBorders>
            <w:vAlign w:val="center"/>
            <w:hideMark/>
          </w:tcPr>
          <w:p w14:paraId="5051409B"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582864A1" w14:textId="77777777" w:rsidR="00256288" w:rsidRDefault="00256288">
            <w:pPr>
              <w:spacing w:line="276" w:lineRule="auto"/>
              <w:jc w:val="center"/>
              <w:rPr>
                <w:color w:val="000000"/>
                <w:sz w:val="22"/>
                <w:szCs w:val="22"/>
                <w:lang w:bidi="ru-RU"/>
              </w:rPr>
            </w:pPr>
            <w:r>
              <w:rPr>
                <w:color w:val="000000"/>
                <w:sz w:val="22"/>
                <w:szCs w:val="22"/>
                <w:lang w:bidi="ru-RU"/>
              </w:rPr>
              <w:t>3,0</w:t>
            </w:r>
          </w:p>
        </w:tc>
        <w:tc>
          <w:tcPr>
            <w:tcW w:w="1276" w:type="dxa"/>
            <w:tcBorders>
              <w:top w:val="nil"/>
              <w:left w:val="nil"/>
              <w:bottom w:val="single" w:sz="4" w:space="0" w:color="auto"/>
              <w:right w:val="single" w:sz="4" w:space="0" w:color="auto"/>
            </w:tcBorders>
            <w:vAlign w:val="center"/>
            <w:hideMark/>
          </w:tcPr>
          <w:p w14:paraId="20A96B07" w14:textId="77777777" w:rsidR="00256288" w:rsidRDefault="00256288">
            <w:pPr>
              <w:spacing w:line="276" w:lineRule="auto"/>
              <w:jc w:val="center"/>
              <w:rPr>
                <w:color w:val="000000"/>
                <w:sz w:val="22"/>
                <w:szCs w:val="22"/>
                <w:lang w:bidi="ru-RU"/>
              </w:rPr>
            </w:pPr>
            <w:r>
              <w:rPr>
                <w:color w:val="000000"/>
                <w:sz w:val="22"/>
                <w:szCs w:val="22"/>
                <w:lang w:bidi="ru-RU"/>
              </w:rPr>
              <w:t>3,0</w:t>
            </w:r>
          </w:p>
        </w:tc>
      </w:tr>
      <w:tr w:rsidR="00256288" w14:paraId="2CCBB3D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99B7CF4"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2D1560E7"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2833439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1B541F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1AF699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1733BD9"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502F5E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DBE5DC7"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2B2050A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1C28A0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F352DD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62B828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E3AE8D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207FA9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DA0F73C"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339A1D9"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7502CEC8"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7C3BD67"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7B45DDE0"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25DC2D3"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3008E77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7250F7B"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53CFA3FF"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5FD33DF5" w14:textId="77777777" w:rsidR="00256288" w:rsidRDefault="00256288">
            <w:pPr>
              <w:spacing w:line="276" w:lineRule="auto"/>
              <w:jc w:val="center"/>
              <w:rPr>
                <w:color w:val="000000"/>
                <w:sz w:val="22"/>
                <w:szCs w:val="22"/>
                <w:lang w:bidi="ru-RU"/>
              </w:rPr>
            </w:pPr>
            <w:r>
              <w:rPr>
                <w:color w:val="000000"/>
                <w:sz w:val="22"/>
                <w:szCs w:val="22"/>
                <w:lang w:bidi="ru-RU"/>
              </w:rPr>
              <w:t>2,5</w:t>
            </w:r>
          </w:p>
        </w:tc>
        <w:tc>
          <w:tcPr>
            <w:tcW w:w="1276" w:type="dxa"/>
            <w:tcBorders>
              <w:top w:val="nil"/>
              <w:left w:val="nil"/>
              <w:bottom w:val="single" w:sz="4" w:space="0" w:color="auto"/>
              <w:right w:val="single" w:sz="4" w:space="0" w:color="auto"/>
            </w:tcBorders>
            <w:vAlign w:val="center"/>
            <w:hideMark/>
          </w:tcPr>
          <w:p w14:paraId="45FCD56B" w14:textId="77777777" w:rsidR="00256288" w:rsidRDefault="00256288">
            <w:pPr>
              <w:spacing w:line="276" w:lineRule="auto"/>
              <w:jc w:val="center"/>
              <w:rPr>
                <w:color w:val="000000"/>
                <w:sz w:val="22"/>
                <w:szCs w:val="22"/>
                <w:lang w:bidi="ru-RU"/>
              </w:rPr>
            </w:pPr>
            <w:r>
              <w:rPr>
                <w:color w:val="000000"/>
                <w:sz w:val="22"/>
                <w:szCs w:val="22"/>
                <w:lang w:bidi="ru-RU"/>
              </w:rPr>
              <w:t>2,5</w:t>
            </w:r>
          </w:p>
        </w:tc>
        <w:tc>
          <w:tcPr>
            <w:tcW w:w="1276" w:type="dxa"/>
            <w:tcBorders>
              <w:top w:val="nil"/>
              <w:left w:val="nil"/>
              <w:bottom w:val="single" w:sz="4" w:space="0" w:color="auto"/>
              <w:right w:val="single" w:sz="4" w:space="0" w:color="auto"/>
            </w:tcBorders>
            <w:vAlign w:val="center"/>
            <w:hideMark/>
          </w:tcPr>
          <w:p w14:paraId="0F94358D" w14:textId="77777777" w:rsidR="00256288" w:rsidRDefault="00256288">
            <w:pPr>
              <w:spacing w:line="276" w:lineRule="auto"/>
              <w:jc w:val="center"/>
              <w:rPr>
                <w:color w:val="000000"/>
                <w:sz w:val="22"/>
                <w:szCs w:val="22"/>
                <w:lang w:bidi="ru-RU"/>
              </w:rPr>
            </w:pPr>
            <w:r>
              <w:rPr>
                <w:color w:val="000000"/>
                <w:sz w:val="22"/>
                <w:szCs w:val="22"/>
                <w:lang w:bidi="ru-RU"/>
              </w:rPr>
              <w:t>2,5</w:t>
            </w:r>
          </w:p>
        </w:tc>
        <w:tc>
          <w:tcPr>
            <w:tcW w:w="1276" w:type="dxa"/>
            <w:tcBorders>
              <w:top w:val="nil"/>
              <w:left w:val="nil"/>
              <w:bottom w:val="single" w:sz="4" w:space="0" w:color="auto"/>
              <w:right w:val="single" w:sz="4" w:space="0" w:color="auto"/>
            </w:tcBorders>
            <w:vAlign w:val="center"/>
            <w:hideMark/>
          </w:tcPr>
          <w:p w14:paraId="43D7273B" w14:textId="77777777" w:rsidR="00256288" w:rsidRDefault="00256288">
            <w:pPr>
              <w:spacing w:line="276" w:lineRule="auto"/>
              <w:jc w:val="center"/>
              <w:rPr>
                <w:color w:val="000000"/>
                <w:sz w:val="22"/>
                <w:szCs w:val="22"/>
                <w:lang w:bidi="ru-RU"/>
              </w:rPr>
            </w:pPr>
            <w:r>
              <w:rPr>
                <w:color w:val="000000"/>
                <w:sz w:val="22"/>
                <w:szCs w:val="22"/>
                <w:lang w:bidi="ru-RU"/>
              </w:rPr>
              <w:t>2,5</w:t>
            </w:r>
          </w:p>
        </w:tc>
      </w:tr>
      <w:tr w:rsidR="00256288" w14:paraId="015918B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0A387D5"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7C9ECF8A"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738CE72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F8DA7E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86F1AD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9648BEE"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17F2F0F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2168DA8"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46454A1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B37198F" w14:textId="77777777" w:rsidR="00256288" w:rsidRDefault="00256288">
            <w:pPr>
              <w:spacing w:line="276" w:lineRule="auto"/>
              <w:jc w:val="center"/>
              <w:rPr>
                <w:sz w:val="22"/>
                <w:szCs w:val="22"/>
                <w:lang w:bidi="ru-RU"/>
              </w:rPr>
            </w:pPr>
            <w:r>
              <w:rPr>
                <w:sz w:val="22"/>
                <w:szCs w:val="22"/>
                <w:lang w:bidi="ru-RU"/>
              </w:rPr>
              <w:t>0,09</w:t>
            </w:r>
          </w:p>
        </w:tc>
        <w:tc>
          <w:tcPr>
            <w:tcW w:w="1276" w:type="dxa"/>
            <w:tcBorders>
              <w:top w:val="nil"/>
              <w:left w:val="nil"/>
              <w:bottom w:val="single" w:sz="4" w:space="0" w:color="auto"/>
              <w:right w:val="single" w:sz="4" w:space="0" w:color="auto"/>
            </w:tcBorders>
            <w:vAlign w:val="center"/>
            <w:hideMark/>
          </w:tcPr>
          <w:p w14:paraId="3BDC634F" w14:textId="77777777" w:rsidR="00256288" w:rsidRDefault="00256288">
            <w:pPr>
              <w:spacing w:line="276" w:lineRule="auto"/>
              <w:jc w:val="center"/>
              <w:rPr>
                <w:sz w:val="22"/>
                <w:szCs w:val="22"/>
                <w:lang w:bidi="ru-RU"/>
              </w:rPr>
            </w:pPr>
            <w:r>
              <w:rPr>
                <w:sz w:val="22"/>
                <w:szCs w:val="22"/>
                <w:lang w:bidi="ru-RU"/>
              </w:rPr>
              <w:t>0,042</w:t>
            </w:r>
          </w:p>
        </w:tc>
        <w:tc>
          <w:tcPr>
            <w:tcW w:w="1276" w:type="dxa"/>
            <w:tcBorders>
              <w:top w:val="nil"/>
              <w:left w:val="nil"/>
              <w:bottom w:val="single" w:sz="4" w:space="0" w:color="auto"/>
              <w:right w:val="single" w:sz="4" w:space="0" w:color="auto"/>
            </w:tcBorders>
            <w:hideMark/>
          </w:tcPr>
          <w:p w14:paraId="10DA97F5" w14:textId="77777777" w:rsidR="00256288" w:rsidRDefault="00256288">
            <w:pPr>
              <w:spacing w:line="276" w:lineRule="auto"/>
              <w:jc w:val="center"/>
              <w:rPr>
                <w:lang w:bidi="ru-RU"/>
              </w:rPr>
            </w:pPr>
            <w:r>
              <w:rPr>
                <w:sz w:val="22"/>
                <w:szCs w:val="22"/>
                <w:lang w:bidi="ru-RU"/>
              </w:rPr>
              <w:t>0,042</w:t>
            </w:r>
          </w:p>
        </w:tc>
        <w:tc>
          <w:tcPr>
            <w:tcW w:w="1276" w:type="dxa"/>
            <w:tcBorders>
              <w:top w:val="nil"/>
              <w:left w:val="nil"/>
              <w:bottom w:val="single" w:sz="4" w:space="0" w:color="auto"/>
              <w:right w:val="single" w:sz="4" w:space="0" w:color="auto"/>
            </w:tcBorders>
            <w:hideMark/>
          </w:tcPr>
          <w:p w14:paraId="2D0445B5" w14:textId="77777777" w:rsidR="00256288" w:rsidRDefault="00256288">
            <w:pPr>
              <w:spacing w:line="276" w:lineRule="auto"/>
              <w:jc w:val="center"/>
              <w:rPr>
                <w:lang w:bidi="ru-RU"/>
              </w:rPr>
            </w:pPr>
            <w:r>
              <w:rPr>
                <w:sz w:val="22"/>
                <w:szCs w:val="22"/>
                <w:lang w:bidi="ru-RU"/>
              </w:rPr>
              <w:t>0,042</w:t>
            </w:r>
          </w:p>
        </w:tc>
      </w:tr>
      <w:tr w:rsidR="00256288" w14:paraId="2E33F02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E13271E"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1FD09F9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1880B3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B23649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7D701B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E69DC44"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620B52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991AF2A"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04F9964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6080314" w14:textId="77777777" w:rsidR="00256288" w:rsidRDefault="00256288">
            <w:pPr>
              <w:spacing w:line="276" w:lineRule="auto"/>
              <w:jc w:val="center"/>
              <w:rPr>
                <w:sz w:val="22"/>
                <w:szCs w:val="22"/>
                <w:lang w:bidi="ru-RU"/>
              </w:rPr>
            </w:pPr>
            <w:r>
              <w:rPr>
                <w:sz w:val="22"/>
                <w:szCs w:val="22"/>
                <w:lang w:bidi="ru-RU"/>
              </w:rPr>
              <w:t>0,09</w:t>
            </w:r>
          </w:p>
        </w:tc>
        <w:tc>
          <w:tcPr>
            <w:tcW w:w="1276" w:type="dxa"/>
            <w:tcBorders>
              <w:top w:val="nil"/>
              <w:left w:val="nil"/>
              <w:bottom w:val="single" w:sz="4" w:space="0" w:color="auto"/>
              <w:right w:val="single" w:sz="4" w:space="0" w:color="auto"/>
            </w:tcBorders>
            <w:vAlign w:val="center"/>
            <w:hideMark/>
          </w:tcPr>
          <w:p w14:paraId="2C6B00D1" w14:textId="77777777" w:rsidR="00256288" w:rsidRDefault="00256288">
            <w:pPr>
              <w:spacing w:line="276" w:lineRule="auto"/>
              <w:jc w:val="center"/>
              <w:rPr>
                <w:sz w:val="22"/>
                <w:szCs w:val="22"/>
                <w:lang w:bidi="ru-RU"/>
              </w:rPr>
            </w:pPr>
            <w:r>
              <w:rPr>
                <w:sz w:val="22"/>
                <w:szCs w:val="22"/>
                <w:lang w:bidi="ru-RU"/>
              </w:rPr>
              <w:t>0,042</w:t>
            </w:r>
          </w:p>
        </w:tc>
        <w:tc>
          <w:tcPr>
            <w:tcW w:w="1276" w:type="dxa"/>
            <w:tcBorders>
              <w:top w:val="nil"/>
              <w:left w:val="nil"/>
              <w:bottom w:val="single" w:sz="4" w:space="0" w:color="auto"/>
              <w:right w:val="single" w:sz="4" w:space="0" w:color="auto"/>
            </w:tcBorders>
            <w:hideMark/>
          </w:tcPr>
          <w:p w14:paraId="200B10CB" w14:textId="77777777" w:rsidR="00256288" w:rsidRDefault="00256288">
            <w:pPr>
              <w:spacing w:line="276" w:lineRule="auto"/>
              <w:jc w:val="center"/>
              <w:rPr>
                <w:lang w:bidi="ru-RU"/>
              </w:rPr>
            </w:pPr>
            <w:r>
              <w:rPr>
                <w:sz w:val="22"/>
                <w:szCs w:val="22"/>
                <w:lang w:bidi="ru-RU"/>
              </w:rPr>
              <w:t>0,042</w:t>
            </w:r>
          </w:p>
        </w:tc>
        <w:tc>
          <w:tcPr>
            <w:tcW w:w="1276" w:type="dxa"/>
            <w:tcBorders>
              <w:top w:val="nil"/>
              <w:left w:val="nil"/>
              <w:bottom w:val="single" w:sz="4" w:space="0" w:color="auto"/>
              <w:right w:val="single" w:sz="4" w:space="0" w:color="auto"/>
            </w:tcBorders>
            <w:hideMark/>
          </w:tcPr>
          <w:p w14:paraId="638FFE6E" w14:textId="77777777" w:rsidR="00256288" w:rsidRDefault="00256288">
            <w:pPr>
              <w:spacing w:line="276" w:lineRule="auto"/>
              <w:jc w:val="center"/>
              <w:rPr>
                <w:lang w:bidi="ru-RU"/>
              </w:rPr>
            </w:pPr>
            <w:r>
              <w:rPr>
                <w:sz w:val="22"/>
                <w:szCs w:val="22"/>
                <w:lang w:bidi="ru-RU"/>
              </w:rPr>
              <w:t>0,042</w:t>
            </w:r>
          </w:p>
        </w:tc>
      </w:tr>
      <w:tr w:rsidR="00256288" w14:paraId="4F29F21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FD16D6F"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306008E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F415323" w14:textId="77777777" w:rsidR="00256288" w:rsidRDefault="00256288">
            <w:pPr>
              <w:spacing w:line="276" w:lineRule="auto"/>
              <w:jc w:val="center"/>
              <w:rPr>
                <w:sz w:val="22"/>
                <w:szCs w:val="22"/>
                <w:lang w:bidi="ru-RU"/>
              </w:rPr>
            </w:pPr>
            <w:r>
              <w:rPr>
                <w:sz w:val="22"/>
                <w:szCs w:val="22"/>
                <w:lang w:bidi="ru-RU"/>
              </w:rPr>
              <w:t>0,34</w:t>
            </w:r>
          </w:p>
        </w:tc>
        <w:tc>
          <w:tcPr>
            <w:tcW w:w="1276" w:type="dxa"/>
            <w:tcBorders>
              <w:top w:val="nil"/>
              <w:left w:val="nil"/>
              <w:bottom w:val="single" w:sz="4" w:space="0" w:color="auto"/>
              <w:right w:val="single" w:sz="4" w:space="0" w:color="auto"/>
            </w:tcBorders>
            <w:vAlign w:val="center"/>
            <w:hideMark/>
          </w:tcPr>
          <w:p w14:paraId="381F56C8" w14:textId="77777777" w:rsidR="00256288" w:rsidRDefault="00256288">
            <w:pPr>
              <w:spacing w:line="276" w:lineRule="auto"/>
              <w:jc w:val="center"/>
              <w:rPr>
                <w:sz w:val="22"/>
                <w:szCs w:val="22"/>
                <w:lang w:bidi="ru-RU"/>
              </w:rPr>
            </w:pPr>
            <w:r>
              <w:rPr>
                <w:sz w:val="22"/>
                <w:szCs w:val="22"/>
                <w:lang w:bidi="ru-RU"/>
              </w:rPr>
              <w:t>0,16</w:t>
            </w:r>
          </w:p>
        </w:tc>
        <w:tc>
          <w:tcPr>
            <w:tcW w:w="1276" w:type="dxa"/>
            <w:tcBorders>
              <w:top w:val="nil"/>
              <w:left w:val="nil"/>
              <w:bottom w:val="single" w:sz="4" w:space="0" w:color="auto"/>
              <w:right w:val="single" w:sz="4" w:space="0" w:color="auto"/>
            </w:tcBorders>
            <w:vAlign w:val="center"/>
            <w:hideMark/>
          </w:tcPr>
          <w:p w14:paraId="2551143E" w14:textId="77777777" w:rsidR="00256288" w:rsidRDefault="00256288">
            <w:pPr>
              <w:spacing w:line="276" w:lineRule="auto"/>
              <w:jc w:val="center"/>
              <w:rPr>
                <w:sz w:val="22"/>
                <w:szCs w:val="22"/>
                <w:lang w:bidi="ru-RU"/>
              </w:rPr>
            </w:pPr>
            <w:r>
              <w:rPr>
                <w:sz w:val="22"/>
                <w:szCs w:val="22"/>
                <w:lang w:bidi="ru-RU"/>
              </w:rPr>
              <w:t>0,16</w:t>
            </w:r>
          </w:p>
        </w:tc>
        <w:tc>
          <w:tcPr>
            <w:tcW w:w="1276" w:type="dxa"/>
            <w:tcBorders>
              <w:top w:val="nil"/>
              <w:left w:val="nil"/>
              <w:bottom w:val="single" w:sz="4" w:space="0" w:color="auto"/>
              <w:right w:val="single" w:sz="4" w:space="0" w:color="auto"/>
            </w:tcBorders>
            <w:vAlign w:val="center"/>
            <w:hideMark/>
          </w:tcPr>
          <w:p w14:paraId="32826358" w14:textId="77777777" w:rsidR="00256288" w:rsidRDefault="00256288">
            <w:pPr>
              <w:spacing w:line="276" w:lineRule="auto"/>
              <w:jc w:val="center"/>
              <w:rPr>
                <w:sz w:val="22"/>
                <w:szCs w:val="22"/>
                <w:lang w:bidi="ru-RU"/>
              </w:rPr>
            </w:pPr>
            <w:r>
              <w:rPr>
                <w:sz w:val="22"/>
                <w:szCs w:val="22"/>
                <w:lang w:bidi="ru-RU"/>
              </w:rPr>
              <w:t>0,16</w:t>
            </w:r>
          </w:p>
        </w:tc>
      </w:tr>
      <w:tr w:rsidR="00256288" w14:paraId="65277A3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73A7039"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37EFEFD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AD08FE8"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+ 4,66</w:t>
            </w:r>
          </w:p>
        </w:tc>
        <w:tc>
          <w:tcPr>
            <w:tcW w:w="1276" w:type="dxa"/>
            <w:tcBorders>
              <w:top w:val="nil"/>
              <w:left w:val="nil"/>
              <w:bottom w:val="single" w:sz="4" w:space="0" w:color="auto"/>
              <w:right w:val="single" w:sz="4" w:space="0" w:color="auto"/>
            </w:tcBorders>
            <w:vAlign w:val="center"/>
            <w:hideMark/>
          </w:tcPr>
          <w:p w14:paraId="7E2D5C5E" w14:textId="77777777" w:rsidR="00256288" w:rsidRDefault="00256288">
            <w:pPr>
              <w:spacing w:line="276" w:lineRule="auto"/>
              <w:jc w:val="center"/>
              <w:rPr>
                <w:sz w:val="22"/>
                <w:szCs w:val="22"/>
                <w:lang w:bidi="ru-RU"/>
              </w:rPr>
            </w:pPr>
            <w:r>
              <w:rPr>
                <w:sz w:val="22"/>
                <w:szCs w:val="22"/>
                <w:lang w:bidi="ru-RU"/>
              </w:rPr>
              <w:t>+ 2,84</w:t>
            </w:r>
          </w:p>
        </w:tc>
        <w:tc>
          <w:tcPr>
            <w:tcW w:w="1276" w:type="dxa"/>
            <w:tcBorders>
              <w:top w:val="nil"/>
              <w:left w:val="nil"/>
              <w:bottom w:val="single" w:sz="4" w:space="0" w:color="auto"/>
              <w:right w:val="single" w:sz="4" w:space="0" w:color="auto"/>
            </w:tcBorders>
            <w:vAlign w:val="center"/>
            <w:hideMark/>
          </w:tcPr>
          <w:p w14:paraId="2D3D7EFB" w14:textId="77777777" w:rsidR="00256288" w:rsidRDefault="00256288">
            <w:pPr>
              <w:spacing w:line="276" w:lineRule="auto"/>
              <w:jc w:val="center"/>
              <w:rPr>
                <w:sz w:val="22"/>
                <w:szCs w:val="22"/>
                <w:lang w:bidi="ru-RU"/>
              </w:rPr>
            </w:pPr>
            <w:r>
              <w:rPr>
                <w:sz w:val="22"/>
                <w:szCs w:val="22"/>
                <w:lang w:bidi="ru-RU"/>
              </w:rPr>
              <w:t>+ 2,84</w:t>
            </w:r>
          </w:p>
        </w:tc>
        <w:tc>
          <w:tcPr>
            <w:tcW w:w="1276" w:type="dxa"/>
            <w:tcBorders>
              <w:top w:val="nil"/>
              <w:left w:val="nil"/>
              <w:bottom w:val="single" w:sz="4" w:space="0" w:color="auto"/>
              <w:right w:val="single" w:sz="4" w:space="0" w:color="auto"/>
            </w:tcBorders>
            <w:vAlign w:val="center"/>
            <w:hideMark/>
          </w:tcPr>
          <w:p w14:paraId="2B3D2E57" w14:textId="77777777" w:rsidR="00256288" w:rsidRDefault="00256288">
            <w:pPr>
              <w:spacing w:line="276" w:lineRule="auto"/>
              <w:jc w:val="center"/>
              <w:rPr>
                <w:sz w:val="22"/>
                <w:szCs w:val="22"/>
                <w:lang w:bidi="ru-RU"/>
              </w:rPr>
            </w:pPr>
            <w:r>
              <w:rPr>
                <w:sz w:val="22"/>
                <w:szCs w:val="22"/>
                <w:lang w:bidi="ru-RU"/>
              </w:rPr>
              <w:t>+ 2,84</w:t>
            </w:r>
          </w:p>
        </w:tc>
      </w:tr>
      <w:tr w:rsidR="00256288" w14:paraId="150424B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687D204"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1390B4FA"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17BA646"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 xml:space="preserve"> + 93,2</w:t>
            </w:r>
          </w:p>
        </w:tc>
        <w:tc>
          <w:tcPr>
            <w:tcW w:w="1276" w:type="dxa"/>
            <w:tcBorders>
              <w:top w:val="nil"/>
              <w:left w:val="nil"/>
              <w:bottom w:val="single" w:sz="4" w:space="0" w:color="auto"/>
              <w:right w:val="single" w:sz="4" w:space="0" w:color="auto"/>
            </w:tcBorders>
            <w:vAlign w:val="center"/>
            <w:hideMark/>
          </w:tcPr>
          <w:p w14:paraId="6FA6A1E5" w14:textId="77777777" w:rsidR="00256288" w:rsidRDefault="00256288">
            <w:pPr>
              <w:spacing w:line="276" w:lineRule="auto"/>
              <w:jc w:val="center"/>
              <w:rPr>
                <w:sz w:val="22"/>
                <w:szCs w:val="22"/>
                <w:lang w:bidi="ru-RU"/>
              </w:rPr>
            </w:pPr>
            <w:r>
              <w:rPr>
                <w:sz w:val="22"/>
                <w:szCs w:val="22"/>
                <w:lang w:bidi="ru-RU"/>
              </w:rPr>
              <w:t xml:space="preserve"> + 94,7</w:t>
            </w:r>
          </w:p>
        </w:tc>
        <w:tc>
          <w:tcPr>
            <w:tcW w:w="1276" w:type="dxa"/>
            <w:tcBorders>
              <w:top w:val="nil"/>
              <w:left w:val="nil"/>
              <w:bottom w:val="single" w:sz="4" w:space="0" w:color="auto"/>
              <w:right w:val="single" w:sz="4" w:space="0" w:color="auto"/>
            </w:tcBorders>
            <w:vAlign w:val="center"/>
            <w:hideMark/>
          </w:tcPr>
          <w:p w14:paraId="669DBF8E" w14:textId="77777777" w:rsidR="00256288" w:rsidRDefault="00256288">
            <w:pPr>
              <w:spacing w:line="276" w:lineRule="auto"/>
              <w:jc w:val="center"/>
              <w:rPr>
                <w:sz w:val="22"/>
                <w:szCs w:val="22"/>
                <w:lang w:bidi="ru-RU"/>
              </w:rPr>
            </w:pPr>
            <w:r>
              <w:rPr>
                <w:sz w:val="22"/>
                <w:szCs w:val="22"/>
                <w:lang w:bidi="ru-RU"/>
              </w:rPr>
              <w:t xml:space="preserve"> + 94,7</w:t>
            </w:r>
          </w:p>
        </w:tc>
        <w:tc>
          <w:tcPr>
            <w:tcW w:w="1276" w:type="dxa"/>
            <w:tcBorders>
              <w:top w:val="nil"/>
              <w:left w:val="nil"/>
              <w:bottom w:val="single" w:sz="4" w:space="0" w:color="auto"/>
              <w:right w:val="single" w:sz="4" w:space="0" w:color="auto"/>
            </w:tcBorders>
            <w:vAlign w:val="center"/>
            <w:hideMark/>
          </w:tcPr>
          <w:p w14:paraId="4CCAA40B" w14:textId="77777777" w:rsidR="00256288" w:rsidRDefault="00256288">
            <w:pPr>
              <w:spacing w:line="276" w:lineRule="auto"/>
              <w:jc w:val="center"/>
              <w:rPr>
                <w:sz w:val="22"/>
                <w:szCs w:val="22"/>
                <w:lang w:bidi="ru-RU"/>
              </w:rPr>
            </w:pPr>
            <w:r>
              <w:rPr>
                <w:sz w:val="22"/>
                <w:szCs w:val="22"/>
                <w:lang w:bidi="ru-RU"/>
              </w:rPr>
              <w:t xml:space="preserve"> + 94,7</w:t>
            </w:r>
          </w:p>
        </w:tc>
      </w:tr>
      <w:tr w:rsidR="00256288" w14:paraId="3F3A2F4C"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5B008D50" w14:textId="77777777" w:rsidR="00256288" w:rsidRDefault="00256288">
            <w:pPr>
              <w:spacing w:line="360" w:lineRule="auto"/>
              <w:jc w:val="center"/>
              <w:rPr>
                <w:b/>
                <w:bCs/>
                <w:color w:val="000000"/>
                <w:lang w:bidi="ru-RU"/>
              </w:rPr>
            </w:pPr>
            <w:r>
              <w:rPr>
                <w:b/>
                <w:bCs/>
                <w:color w:val="C00000"/>
                <w:lang w:bidi="ru-RU"/>
              </w:rPr>
              <w:t>«КБМА-1500» п. Новый Урал</w:t>
            </w:r>
          </w:p>
        </w:tc>
      </w:tr>
      <w:tr w:rsidR="00256288" w14:paraId="41C3CB2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6354C67"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35C0E46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4084812"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0CC1BAE6"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7F2BD3A8"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4F63C685" w14:textId="77777777" w:rsidR="00256288" w:rsidRDefault="00256288">
            <w:pPr>
              <w:spacing w:line="276" w:lineRule="auto"/>
              <w:jc w:val="center"/>
              <w:rPr>
                <w:sz w:val="22"/>
                <w:szCs w:val="22"/>
                <w:lang w:bidi="ru-RU"/>
              </w:rPr>
            </w:pPr>
            <w:r>
              <w:rPr>
                <w:sz w:val="22"/>
                <w:szCs w:val="22"/>
                <w:lang w:bidi="ru-RU"/>
              </w:rPr>
              <w:t>3,0</w:t>
            </w:r>
          </w:p>
        </w:tc>
      </w:tr>
      <w:tr w:rsidR="00256288" w14:paraId="3959992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F54C9FF"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42D5EBAA"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3BEC328"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6851ACAC"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205A25D7" w14:textId="77777777" w:rsidR="00256288" w:rsidRDefault="00256288">
            <w:pPr>
              <w:spacing w:line="276" w:lineRule="auto"/>
              <w:jc w:val="center"/>
              <w:rPr>
                <w:sz w:val="22"/>
                <w:szCs w:val="22"/>
                <w:lang w:bidi="ru-RU"/>
              </w:rPr>
            </w:pPr>
            <w:r>
              <w:rPr>
                <w:sz w:val="22"/>
                <w:szCs w:val="22"/>
                <w:lang w:bidi="ru-RU"/>
              </w:rPr>
              <w:t>3,0</w:t>
            </w:r>
          </w:p>
        </w:tc>
        <w:tc>
          <w:tcPr>
            <w:tcW w:w="1276" w:type="dxa"/>
            <w:tcBorders>
              <w:top w:val="nil"/>
              <w:left w:val="nil"/>
              <w:bottom w:val="single" w:sz="4" w:space="0" w:color="auto"/>
              <w:right w:val="single" w:sz="4" w:space="0" w:color="auto"/>
            </w:tcBorders>
            <w:vAlign w:val="center"/>
            <w:hideMark/>
          </w:tcPr>
          <w:p w14:paraId="3D6A7D66" w14:textId="77777777" w:rsidR="00256288" w:rsidRDefault="00256288">
            <w:pPr>
              <w:spacing w:line="276" w:lineRule="auto"/>
              <w:jc w:val="center"/>
              <w:rPr>
                <w:sz w:val="22"/>
                <w:szCs w:val="22"/>
                <w:lang w:bidi="ru-RU"/>
              </w:rPr>
            </w:pPr>
            <w:r>
              <w:rPr>
                <w:sz w:val="22"/>
                <w:szCs w:val="22"/>
                <w:lang w:bidi="ru-RU"/>
              </w:rPr>
              <w:t>3,0</w:t>
            </w:r>
          </w:p>
        </w:tc>
      </w:tr>
      <w:tr w:rsidR="00256288" w14:paraId="35CDC17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D556AF9"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10F5AB53"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BBA52F7"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760D8FF7"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0158E674"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4A8D9D06" w14:textId="77777777" w:rsidR="00256288" w:rsidRDefault="00256288">
            <w:pPr>
              <w:spacing w:line="276" w:lineRule="auto"/>
              <w:jc w:val="center"/>
              <w:rPr>
                <w:sz w:val="22"/>
                <w:szCs w:val="22"/>
                <w:lang w:bidi="ru-RU"/>
              </w:rPr>
            </w:pPr>
            <w:r>
              <w:rPr>
                <w:sz w:val="22"/>
                <w:szCs w:val="22"/>
                <w:lang w:bidi="ru-RU"/>
              </w:rPr>
              <w:t>0,00</w:t>
            </w:r>
          </w:p>
        </w:tc>
      </w:tr>
      <w:tr w:rsidR="00256288" w14:paraId="0691D43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1834F04"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157B180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E56B57E"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4F7D6589"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18AD0C8B"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41C6E6D2" w14:textId="77777777" w:rsidR="00256288" w:rsidRDefault="00256288">
            <w:pPr>
              <w:spacing w:line="276" w:lineRule="auto"/>
              <w:jc w:val="center"/>
              <w:rPr>
                <w:sz w:val="22"/>
                <w:szCs w:val="22"/>
                <w:lang w:bidi="ru-RU"/>
              </w:rPr>
            </w:pPr>
            <w:r>
              <w:rPr>
                <w:sz w:val="22"/>
                <w:szCs w:val="22"/>
                <w:lang w:bidi="ru-RU"/>
              </w:rPr>
              <w:t>0,00</w:t>
            </w:r>
          </w:p>
        </w:tc>
      </w:tr>
      <w:tr w:rsidR="00256288" w14:paraId="22D5585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387183A"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0B91F2C"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28ED9402" w14:textId="77777777" w:rsidR="00256288" w:rsidRDefault="00256288">
            <w:pPr>
              <w:spacing w:line="276" w:lineRule="auto"/>
              <w:jc w:val="center"/>
              <w:rPr>
                <w:sz w:val="22"/>
                <w:szCs w:val="22"/>
                <w:lang w:bidi="ru-RU"/>
              </w:rPr>
            </w:pPr>
            <w:r>
              <w:rPr>
                <w:sz w:val="22"/>
                <w:szCs w:val="22"/>
                <w:lang w:bidi="ru-RU"/>
              </w:rPr>
              <w:t>3</w:t>
            </w:r>
          </w:p>
        </w:tc>
        <w:tc>
          <w:tcPr>
            <w:tcW w:w="1276" w:type="dxa"/>
            <w:tcBorders>
              <w:top w:val="nil"/>
              <w:left w:val="nil"/>
              <w:bottom w:val="single" w:sz="4" w:space="0" w:color="auto"/>
              <w:right w:val="single" w:sz="4" w:space="0" w:color="auto"/>
            </w:tcBorders>
            <w:vAlign w:val="center"/>
            <w:hideMark/>
          </w:tcPr>
          <w:p w14:paraId="3D53CCF8" w14:textId="77777777" w:rsidR="00256288" w:rsidRDefault="00256288">
            <w:pPr>
              <w:spacing w:line="276" w:lineRule="auto"/>
              <w:jc w:val="center"/>
              <w:rPr>
                <w:sz w:val="22"/>
                <w:szCs w:val="22"/>
                <w:highlight w:val="yellow"/>
                <w:lang w:bidi="ru-RU"/>
              </w:rPr>
            </w:pPr>
            <w:r>
              <w:rPr>
                <w:color w:val="000000"/>
                <w:sz w:val="22"/>
                <w:szCs w:val="22"/>
                <w:lang w:bidi="ru-RU"/>
              </w:rPr>
              <w:t>3</w:t>
            </w:r>
          </w:p>
        </w:tc>
        <w:tc>
          <w:tcPr>
            <w:tcW w:w="1276" w:type="dxa"/>
            <w:tcBorders>
              <w:top w:val="nil"/>
              <w:left w:val="nil"/>
              <w:bottom w:val="single" w:sz="4" w:space="0" w:color="auto"/>
              <w:right w:val="single" w:sz="4" w:space="0" w:color="auto"/>
            </w:tcBorders>
            <w:vAlign w:val="center"/>
            <w:hideMark/>
          </w:tcPr>
          <w:p w14:paraId="52EB216E" w14:textId="77777777" w:rsidR="00256288" w:rsidRDefault="00256288">
            <w:pPr>
              <w:spacing w:line="276" w:lineRule="auto"/>
              <w:jc w:val="center"/>
              <w:rPr>
                <w:sz w:val="22"/>
                <w:szCs w:val="22"/>
                <w:highlight w:val="yellow"/>
                <w:lang w:bidi="ru-RU"/>
              </w:rPr>
            </w:pPr>
            <w:r>
              <w:rPr>
                <w:color w:val="000000"/>
                <w:sz w:val="22"/>
                <w:szCs w:val="22"/>
                <w:lang w:bidi="ru-RU"/>
              </w:rPr>
              <w:t>3</w:t>
            </w:r>
          </w:p>
        </w:tc>
        <w:tc>
          <w:tcPr>
            <w:tcW w:w="1276" w:type="dxa"/>
            <w:tcBorders>
              <w:top w:val="nil"/>
              <w:left w:val="nil"/>
              <w:bottom w:val="single" w:sz="4" w:space="0" w:color="auto"/>
              <w:right w:val="single" w:sz="4" w:space="0" w:color="auto"/>
            </w:tcBorders>
            <w:vAlign w:val="center"/>
            <w:hideMark/>
          </w:tcPr>
          <w:p w14:paraId="216E62E9" w14:textId="77777777" w:rsidR="00256288" w:rsidRDefault="00256288">
            <w:pPr>
              <w:spacing w:line="276" w:lineRule="auto"/>
              <w:jc w:val="center"/>
              <w:rPr>
                <w:sz w:val="22"/>
                <w:szCs w:val="22"/>
                <w:highlight w:val="yellow"/>
                <w:lang w:bidi="ru-RU"/>
              </w:rPr>
            </w:pPr>
            <w:r>
              <w:rPr>
                <w:color w:val="000000"/>
                <w:sz w:val="22"/>
                <w:szCs w:val="22"/>
                <w:lang w:bidi="ru-RU"/>
              </w:rPr>
              <w:t>3</w:t>
            </w:r>
          </w:p>
        </w:tc>
      </w:tr>
      <w:tr w:rsidR="00256288" w14:paraId="2337852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DAAD752"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4E135D33"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57EB4378" w14:textId="77777777" w:rsidR="00256288" w:rsidRDefault="00256288">
            <w:pPr>
              <w:spacing w:line="276" w:lineRule="auto"/>
              <w:jc w:val="center"/>
              <w:rPr>
                <w:sz w:val="22"/>
                <w:szCs w:val="22"/>
                <w:lang w:bidi="ru-RU"/>
              </w:rPr>
            </w:pPr>
            <w:r>
              <w:rPr>
                <w:sz w:val="22"/>
                <w:szCs w:val="22"/>
                <w:lang w:bidi="ru-RU"/>
              </w:rPr>
              <w:t>52</w:t>
            </w:r>
          </w:p>
        </w:tc>
        <w:tc>
          <w:tcPr>
            <w:tcW w:w="1276" w:type="dxa"/>
            <w:tcBorders>
              <w:top w:val="nil"/>
              <w:left w:val="nil"/>
              <w:bottom w:val="single" w:sz="4" w:space="0" w:color="auto"/>
              <w:right w:val="single" w:sz="4" w:space="0" w:color="auto"/>
            </w:tcBorders>
            <w:vAlign w:val="center"/>
            <w:hideMark/>
          </w:tcPr>
          <w:p w14:paraId="7788398B" w14:textId="77777777" w:rsidR="00256288" w:rsidRDefault="00256288">
            <w:pPr>
              <w:spacing w:line="276" w:lineRule="auto"/>
              <w:jc w:val="center"/>
              <w:rPr>
                <w:sz w:val="22"/>
                <w:szCs w:val="22"/>
                <w:highlight w:val="yellow"/>
                <w:lang w:bidi="ru-RU"/>
              </w:rPr>
            </w:pPr>
            <w:r>
              <w:rPr>
                <w:color w:val="000000"/>
                <w:sz w:val="22"/>
                <w:szCs w:val="22"/>
                <w:lang w:bidi="ru-RU"/>
              </w:rPr>
              <w:t>52</w:t>
            </w:r>
          </w:p>
        </w:tc>
        <w:tc>
          <w:tcPr>
            <w:tcW w:w="1276" w:type="dxa"/>
            <w:tcBorders>
              <w:top w:val="nil"/>
              <w:left w:val="nil"/>
              <w:bottom w:val="single" w:sz="4" w:space="0" w:color="auto"/>
              <w:right w:val="single" w:sz="4" w:space="0" w:color="auto"/>
            </w:tcBorders>
            <w:vAlign w:val="center"/>
            <w:hideMark/>
          </w:tcPr>
          <w:p w14:paraId="4014795D" w14:textId="77777777" w:rsidR="00256288" w:rsidRDefault="00256288">
            <w:pPr>
              <w:spacing w:line="276" w:lineRule="auto"/>
              <w:jc w:val="center"/>
              <w:rPr>
                <w:sz w:val="22"/>
                <w:szCs w:val="22"/>
                <w:highlight w:val="yellow"/>
                <w:lang w:bidi="ru-RU"/>
              </w:rPr>
            </w:pPr>
            <w:r>
              <w:rPr>
                <w:color w:val="000000"/>
                <w:sz w:val="22"/>
                <w:szCs w:val="22"/>
                <w:lang w:bidi="ru-RU"/>
              </w:rPr>
              <w:t>52</w:t>
            </w:r>
          </w:p>
        </w:tc>
        <w:tc>
          <w:tcPr>
            <w:tcW w:w="1276" w:type="dxa"/>
            <w:tcBorders>
              <w:top w:val="nil"/>
              <w:left w:val="nil"/>
              <w:bottom w:val="single" w:sz="4" w:space="0" w:color="auto"/>
              <w:right w:val="single" w:sz="4" w:space="0" w:color="auto"/>
            </w:tcBorders>
            <w:vAlign w:val="center"/>
            <w:hideMark/>
          </w:tcPr>
          <w:p w14:paraId="6C80C5F7" w14:textId="77777777" w:rsidR="00256288" w:rsidRDefault="00256288">
            <w:pPr>
              <w:spacing w:line="276" w:lineRule="auto"/>
              <w:jc w:val="center"/>
              <w:rPr>
                <w:sz w:val="22"/>
                <w:szCs w:val="22"/>
                <w:highlight w:val="yellow"/>
                <w:lang w:bidi="ru-RU"/>
              </w:rPr>
            </w:pPr>
            <w:r>
              <w:rPr>
                <w:color w:val="000000"/>
                <w:sz w:val="22"/>
                <w:szCs w:val="22"/>
                <w:lang w:bidi="ru-RU"/>
              </w:rPr>
              <w:t>52</w:t>
            </w:r>
          </w:p>
        </w:tc>
      </w:tr>
      <w:tr w:rsidR="00256288" w14:paraId="45099F3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3FAE1C9"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6AB4A898"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2FB4C17C"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446F8BF6"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06593503"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275362FF" w14:textId="77777777" w:rsidR="00256288" w:rsidRDefault="00256288">
            <w:pPr>
              <w:spacing w:line="276" w:lineRule="auto"/>
              <w:jc w:val="center"/>
              <w:rPr>
                <w:sz w:val="22"/>
                <w:szCs w:val="22"/>
                <w:lang w:bidi="ru-RU"/>
              </w:rPr>
            </w:pPr>
            <w:r>
              <w:rPr>
                <w:sz w:val="22"/>
                <w:szCs w:val="22"/>
                <w:lang w:bidi="ru-RU"/>
              </w:rPr>
              <w:t>0,00</w:t>
            </w:r>
          </w:p>
        </w:tc>
      </w:tr>
      <w:tr w:rsidR="00256288" w14:paraId="4B277CF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D2EAF65"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230B6D1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863E192" w14:textId="77777777" w:rsidR="00256288" w:rsidRDefault="00256288">
            <w:pPr>
              <w:spacing w:line="276" w:lineRule="auto"/>
              <w:jc w:val="center"/>
              <w:rPr>
                <w:sz w:val="22"/>
                <w:szCs w:val="22"/>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7AD160F2" w14:textId="77777777" w:rsidR="00256288" w:rsidRDefault="00256288">
            <w:pPr>
              <w:spacing w:line="276" w:lineRule="auto"/>
              <w:jc w:val="center"/>
              <w:rPr>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4D812BFC" w14:textId="77777777" w:rsidR="00256288" w:rsidRDefault="00256288">
            <w:pPr>
              <w:spacing w:line="276" w:lineRule="auto"/>
              <w:jc w:val="center"/>
              <w:rPr>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6F8136FD" w14:textId="77777777" w:rsidR="00256288" w:rsidRDefault="00256288">
            <w:pPr>
              <w:spacing w:line="276" w:lineRule="auto"/>
              <w:jc w:val="center"/>
              <w:rPr>
                <w:lang w:bidi="ru-RU"/>
              </w:rPr>
            </w:pPr>
            <w:r>
              <w:rPr>
                <w:sz w:val="22"/>
                <w:szCs w:val="22"/>
                <w:lang w:bidi="ru-RU"/>
              </w:rPr>
              <w:t>0,1854</w:t>
            </w:r>
          </w:p>
        </w:tc>
      </w:tr>
      <w:tr w:rsidR="00256288" w14:paraId="340575C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4F145A0"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7708F2A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D52B1BD"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58795FDF"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435FE167" w14:textId="77777777" w:rsidR="00256288" w:rsidRDefault="00256288">
            <w:pPr>
              <w:spacing w:line="276" w:lineRule="auto"/>
              <w:jc w:val="center"/>
              <w:rPr>
                <w:sz w:val="22"/>
                <w:szCs w:val="22"/>
                <w:lang w:bidi="ru-RU"/>
              </w:rPr>
            </w:pPr>
            <w:r>
              <w:rPr>
                <w:sz w:val="22"/>
                <w:szCs w:val="22"/>
                <w:lang w:bidi="ru-RU"/>
              </w:rPr>
              <w:t>0,00</w:t>
            </w:r>
          </w:p>
        </w:tc>
        <w:tc>
          <w:tcPr>
            <w:tcW w:w="1276" w:type="dxa"/>
            <w:tcBorders>
              <w:top w:val="nil"/>
              <w:left w:val="nil"/>
              <w:bottom w:val="single" w:sz="4" w:space="0" w:color="auto"/>
              <w:right w:val="single" w:sz="4" w:space="0" w:color="auto"/>
            </w:tcBorders>
            <w:vAlign w:val="center"/>
            <w:hideMark/>
          </w:tcPr>
          <w:p w14:paraId="5056FBC4" w14:textId="77777777" w:rsidR="00256288" w:rsidRDefault="00256288">
            <w:pPr>
              <w:spacing w:line="276" w:lineRule="auto"/>
              <w:jc w:val="center"/>
              <w:rPr>
                <w:sz w:val="22"/>
                <w:szCs w:val="22"/>
                <w:lang w:bidi="ru-RU"/>
              </w:rPr>
            </w:pPr>
            <w:r>
              <w:rPr>
                <w:sz w:val="22"/>
                <w:szCs w:val="22"/>
                <w:lang w:bidi="ru-RU"/>
              </w:rPr>
              <w:t>0,00</w:t>
            </w:r>
          </w:p>
        </w:tc>
      </w:tr>
      <w:tr w:rsidR="00256288" w14:paraId="3A31B83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0834800"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576E0E8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42F30EC" w14:textId="77777777" w:rsidR="00256288" w:rsidRDefault="00256288">
            <w:pPr>
              <w:spacing w:line="276" w:lineRule="auto"/>
              <w:jc w:val="center"/>
              <w:rPr>
                <w:sz w:val="22"/>
                <w:szCs w:val="22"/>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1174A135" w14:textId="77777777" w:rsidR="00256288" w:rsidRDefault="00256288">
            <w:pPr>
              <w:spacing w:line="276" w:lineRule="auto"/>
              <w:jc w:val="center"/>
              <w:rPr>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42592F11" w14:textId="77777777" w:rsidR="00256288" w:rsidRDefault="00256288">
            <w:pPr>
              <w:spacing w:line="276" w:lineRule="auto"/>
              <w:jc w:val="center"/>
              <w:rPr>
                <w:lang w:bidi="ru-RU"/>
              </w:rPr>
            </w:pPr>
            <w:r>
              <w:rPr>
                <w:sz w:val="22"/>
                <w:szCs w:val="22"/>
                <w:lang w:bidi="ru-RU"/>
              </w:rPr>
              <w:t>0,1854</w:t>
            </w:r>
          </w:p>
        </w:tc>
        <w:tc>
          <w:tcPr>
            <w:tcW w:w="1276" w:type="dxa"/>
            <w:tcBorders>
              <w:top w:val="nil"/>
              <w:left w:val="nil"/>
              <w:bottom w:val="single" w:sz="4" w:space="0" w:color="auto"/>
              <w:right w:val="single" w:sz="4" w:space="0" w:color="auto"/>
            </w:tcBorders>
            <w:hideMark/>
          </w:tcPr>
          <w:p w14:paraId="726F7D95" w14:textId="77777777" w:rsidR="00256288" w:rsidRDefault="00256288">
            <w:pPr>
              <w:spacing w:line="276" w:lineRule="auto"/>
              <w:jc w:val="center"/>
              <w:rPr>
                <w:lang w:bidi="ru-RU"/>
              </w:rPr>
            </w:pPr>
            <w:r>
              <w:rPr>
                <w:sz w:val="22"/>
                <w:szCs w:val="22"/>
                <w:lang w:bidi="ru-RU"/>
              </w:rPr>
              <w:t>0,1854</w:t>
            </w:r>
          </w:p>
        </w:tc>
      </w:tr>
      <w:tr w:rsidR="00256288" w14:paraId="4BDCC1C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075C06C"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6063B4E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C20725C" w14:textId="77777777" w:rsidR="00256288" w:rsidRDefault="00256288">
            <w:pPr>
              <w:spacing w:line="276" w:lineRule="auto"/>
              <w:jc w:val="center"/>
              <w:rPr>
                <w:sz w:val="22"/>
                <w:szCs w:val="22"/>
                <w:lang w:bidi="ru-RU"/>
              </w:rPr>
            </w:pPr>
            <w:r>
              <w:rPr>
                <w:sz w:val="22"/>
                <w:szCs w:val="22"/>
                <w:lang w:bidi="ru-RU"/>
              </w:rPr>
              <w:t>1,2826</w:t>
            </w:r>
          </w:p>
        </w:tc>
        <w:tc>
          <w:tcPr>
            <w:tcW w:w="1276" w:type="dxa"/>
            <w:tcBorders>
              <w:top w:val="nil"/>
              <w:left w:val="nil"/>
              <w:bottom w:val="single" w:sz="4" w:space="0" w:color="auto"/>
              <w:right w:val="single" w:sz="4" w:space="0" w:color="auto"/>
            </w:tcBorders>
            <w:vAlign w:val="center"/>
            <w:hideMark/>
          </w:tcPr>
          <w:p w14:paraId="33D02F34" w14:textId="77777777" w:rsidR="00256288" w:rsidRDefault="00256288">
            <w:pPr>
              <w:spacing w:line="276" w:lineRule="auto"/>
              <w:jc w:val="center"/>
              <w:rPr>
                <w:sz w:val="22"/>
                <w:szCs w:val="22"/>
                <w:lang w:bidi="ru-RU"/>
              </w:rPr>
            </w:pPr>
            <w:r>
              <w:rPr>
                <w:sz w:val="22"/>
                <w:szCs w:val="22"/>
                <w:lang w:bidi="ru-RU"/>
              </w:rPr>
              <w:t>1,2826</w:t>
            </w:r>
          </w:p>
        </w:tc>
        <w:tc>
          <w:tcPr>
            <w:tcW w:w="1276" w:type="dxa"/>
            <w:tcBorders>
              <w:top w:val="nil"/>
              <w:left w:val="nil"/>
              <w:bottom w:val="single" w:sz="4" w:space="0" w:color="auto"/>
              <w:right w:val="single" w:sz="4" w:space="0" w:color="auto"/>
            </w:tcBorders>
            <w:vAlign w:val="center"/>
            <w:hideMark/>
          </w:tcPr>
          <w:p w14:paraId="54AFBA6D" w14:textId="77777777" w:rsidR="00256288" w:rsidRDefault="00256288">
            <w:pPr>
              <w:spacing w:line="276" w:lineRule="auto"/>
              <w:jc w:val="center"/>
              <w:rPr>
                <w:sz w:val="22"/>
                <w:szCs w:val="22"/>
                <w:lang w:bidi="ru-RU"/>
              </w:rPr>
            </w:pPr>
            <w:r>
              <w:rPr>
                <w:sz w:val="22"/>
                <w:szCs w:val="22"/>
                <w:lang w:bidi="ru-RU"/>
              </w:rPr>
              <w:t>1,2826</w:t>
            </w:r>
          </w:p>
        </w:tc>
        <w:tc>
          <w:tcPr>
            <w:tcW w:w="1276" w:type="dxa"/>
            <w:tcBorders>
              <w:top w:val="nil"/>
              <w:left w:val="nil"/>
              <w:bottom w:val="single" w:sz="4" w:space="0" w:color="auto"/>
              <w:right w:val="single" w:sz="4" w:space="0" w:color="auto"/>
            </w:tcBorders>
            <w:vAlign w:val="center"/>
            <w:hideMark/>
          </w:tcPr>
          <w:p w14:paraId="748FCDF2" w14:textId="77777777" w:rsidR="00256288" w:rsidRDefault="00256288">
            <w:pPr>
              <w:spacing w:line="276" w:lineRule="auto"/>
              <w:jc w:val="center"/>
              <w:rPr>
                <w:sz w:val="22"/>
                <w:szCs w:val="22"/>
                <w:lang w:bidi="ru-RU"/>
              </w:rPr>
            </w:pPr>
            <w:r>
              <w:rPr>
                <w:sz w:val="22"/>
                <w:szCs w:val="22"/>
                <w:lang w:bidi="ru-RU"/>
              </w:rPr>
              <w:t>1,2826</w:t>
            </w:r>
          </w:p>
        </w:tc>
      </w:tr>
      <w:tr w:rsidR="00256288" w14:paraId="37489FC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F0231A0"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4236B48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7B833A6" w14:textId="77777777" w:rsidR="00256288" w:rsidRDefault="00256288">
            <w:pPr>
              <w:spacing w:line="276" w:lineRule="auto"/>
              <w:jc w:val="center"/>
              <w:rPr>
                <w:sz w:val="22"/>
                <w:szCs w:val="22"/>
                <w:lang w:bidi="ru-RU"/>
              </w:rPr>
            </w:pPr>
            <w:r>
              <w:rPr>
                <w:sz w:val="22"/>
                <w:szCs w:val="22"/>
                <w:lang w:bidi="ru-RU"/>
              </w:rPr>
              <w:t>+ 1,717</w:t>
            </w:r>
          </w:p>
        </w:tc>
        <w:tc>
          <w:tcPr>
            <w:tcW w:w="1276" w:type="dxa"/>
            <w:tcBorders>
              <w:top w:val="nil"/>
              <w:left w:val="nil"/>
              <w:bottom w:val="single" w:sz="4" w:space="0" w:color="auto"/>
              <w:right w:val="single" w:sz="4" w:space="0" w:color="auto"/>
            </w:tcBorders>
            <w:vAlign w:val="center"/>
            <w:hideMark/>
          </w:tcPr>
          <w:p w14:paraId="00A23F46" w14:textId="77777777" w:rsidR="00256288" w:rsidRDefault="00256288">
            <w:pPr>
              <w:spacing w:line="276" w:lineRule="auto"/>
              <w:jc w:val="center"/>
              <w:rPr>
                <w:sz w:val="22"/>
                <w:szCs w:val="22"/>
                <w:lang w:bidi="ru-RU"/>
              </w:rPr>
            </w:pPr>
            <w:r>
              <w:rPr>
                <w:sz w:val="22"/>
                <w:szCs w:val="22"/>
                <w:lang w:bidi="ru-RU"/>
              </w:rPr>
              <w:t>+ 1,717</w:t>
            </w:r>
          </w:p>
        </w:tc>
        <w:tc>
          <w:tcPr>
            <w:tcW w:w="1276" w:type="dxa"/>
            <w:tcBorders>
              <w:top w:val="nil"/>
              <w:left w:val="nil"/>
              <w:bottom w:val="single" w:sz="4" w:space="0" w:color="auto"/>
              <w:right w:val="single" w:sz="4" w:space="0" w:color="auto"/>
            </w:tcBorders>
            <w:vAlign w:val="center"/>
            <w:hideMark/>
          </w:tcPr>
          <w:p w14:paraId="6B621D58" w14:textId="77777777" w:rsidR="00256288" w:rsidRDefault="00256288">
            <w:pPr>
              <w:spacing w:line="276" w:lineRule="auto"/>
              <w:jc w:val="center"/>
              <w:rPr>
                <w:sz w:val="22"/>
                <w:szCs w:val="22"/>
                <w:lang w:bidi="ru-RU"/>
              </w:rPr>
            </w:pPr>
            <w:r>
              <w:rPr>
                <w:sz w:val="22"/>
                <w:szCs w:val="22"/>
                <w:lang w:bidi="ru-RU"/>
              </w:rPr>
              <w:t>+ 1,717</w:t>
            </w:r>
          </w:p>
        </w:tc>
        <w:tc>
          <w:tcPr>
            <w:tcW w:w="1276" w:type="dxa"/>
            <w:tcBorders>
              <w:top w:val="nil"/>
              <w:left w:val="nil"/>
              <w:bottom w:val="single" w:sz="4" w:space="0" w:color="auto"/>
              <w:right w:val="single" w:sz="4" w:space="0" w:color="auto"/>
            </w:tcBorders>
            <w:vAlign w:val="center"/>
            <w:hideMark/>
          </w:tcPr>
          <w:p w14:paraId="2E0CACA9" w14:textId="77777777" w:rsidR="00256288" w:rsidRDefault="00256288">
            <w:pPr>
              <w:spacing w:line="276" w:lineRule="auto"/>
              <w:jc w:val="center"/>
              <w:rPr>
                <w:sz w:val="21"/>
                <w:szCs w:val="21"/>
                <w:lang w:bidi="ru-RU"/>
              </w:rPr>
            </w:pPr>
            <w:r>
              <w:rPr>
                <w:sz w:val="21"/>
                <w:szCs w:val="21"/>
                <w:lang w:bidi="ru-RU"/>
              </w:rPr>
              <w:t>+ 1,717</w:t>
            </w:r>
          </w:p>
        </w:tc>
      </w:tr>
      <w:tr w:rsidR="00256288" w14:paraId="1E094E6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82704C3"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0BEE9AC3"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5BB3F04C" w14:textId="77777777" w:rsidR="00256288" w:rsidRDefault="00256288">
            <w:pPr>
              <w:spacing w:line="276" w:lineRule="auto"/>
              <w:jc w:val="center"/>
              <w:rPr>
                <w:sz w:val="22"/>
                <w:szCs w:val="22"/>
                <w:lang w:bidi="ru-RU"/>
              </w:rPr>
            </w:pPr>
            <w:r>
              <w:rPr>
                <w:sz w:val="22"/>
                <w:szCs w:val="22"/>
                <w:lang w:bidi="ru-RU"/>
              </w:rPr>
              <w:t>57,246</w:t>
            </w:r>
          </w:p>
        </w:tc>
        <w:tc>
          <w:tcPr>
            <w:tcW w:w="1276" w:type="dxa"/>
            <w:tcBorders>
              <w:top w:val="nil"/>
              <w:left w:val="nil"/>
              <w:bottom w:val="single" w:sz="4" w:space="0" w:color="auto"/>
              <w:right w:val="single" w:sz="4" w:space="0" w:color="auto"/>
            </w:tcBorders>
            <w:vAlign w:val="center"/>
            <w:hideMark/>
          </w:tcPr>
          <w:p w14:paraId="21167C10" w14:textId="77777777" w:rsidR="00256288" w:rsidRDefault="00256288">
            <w:pPr>
              <w:spacing w:line="276" w:lineRule="auto"/>
              <w:jc w:val="center"/>
              <w:rPr>
                <w:sz w:val="22"/>
                <w:szCs w:val="22"/>
                <w:lang w:bidi="ru-RU"/>
              </w:rPr>
            </w:pPr>
            <w:r>
              <w:rPr>
                <w:sz w:val="22"/>
                <w:szCs w:val="22"/>
                <w:lang w:bidi="ru-RU"/>
              </w:rPr>
              <w:t>57,246</w:t>
            </w:r>
          </w:p>
        </w:tc>
        <w:tc>
          <w:tcPr>
            <w:tcW w:w="1276" w:type="dxa"/>
            <w:tcBorders>
              <w:top w:val="nil"/>
              <w:left w:val="nil"/>
              <w:bottom w:val="single" w:sz="4" w:space="0" w:color="auto"/>
              <w:right w:val="single" w:sz="4" w:space="0" w:color="auto"/>
            </w:tcBorders>
            <w:vAlign w:val="center"/>
            <w:hideMark/>
          </w:tcPr>
          <w:p w14:paraId="76A22D3A" w14:textId="77777777" w:rsidR="00256288" w:rsidRDefault="00256288">
            <w:pPr>
              <w:spacing w:line="276" w:lineRule="auto"/>
              <w:jc w:val="center"/>
              <w:rPr>
                <w:sz w:val="22"/>
                <w:szCs w:val="22"/>
                <w:lang w:bidi="ru-RU"/>
              </w:rPr>
            </w:pPr>
            <w:r>
              <w:rPr>
                <w:sz w:val="22"/>
                <w:szCs w:val="22"/>
                <w:lang w:bidi="ru-RU"/>
              </w:rPr>
              <w:t>57,246</w:t>
            </w:r>
          </w:p>
        </w:tc>
        <w:tc>
          <w:tcPr>
            <w:tcW w:w="1276" w:type="dxa"/>
            <w:tcBorders>
              <w:top w:val="nil"/>
              <w:left w:val="nil"/>
              <w:bottom w:val="single" w:sz="4" w:space="0" w:color="auto"/>
              <w:right w:val="single" w:sz="4" w:space="0" w:color="auto"/>
            </w:tcBorders>
            <w:vAlign w:val="center"/>
            <w:hideMark/>
          </w:tcPr>
          <w:p w14:paraId="46AE0BD9" w14:textId="77777777" w:rsidR="00256288" w:rsidRDefault="00256288">
            <w:pPr>
              <w:spacing w:line="276" w:lineRule="auto"/>
              <w:jc w:val="center"/>
              <w:rPr>
                <w:sz w:val="22"/>
                <w:szCs w:val="22"/>
                <w:lang w:bidi="ru-RU"/>
              </w:rPr>
            </w:pPr>
            <w:r>
              <w:rPr>
                <w:sz w:val="22"/>
                <w:szCs w:val="22"/>
                <w:lang w:bidi="ru-RU"/>
              </w:rPr>
              <w:t>57,246</w:t>
            </w:r>
          </w:p>
        </w:tc>
      </w:tr>
      <w:tr w:rsidR="00256288" w14:paraId="348EB33A"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6610FB89" w14:textId="77777777" w:rsidR="00256288" w:rsidRDefault="00256288">
            <w:pPr>
              <w:spacing w:line="360" w:lineRule="auto"/>
              <w:ind w:firstLine="708"/>
              <w:rPr>
                <w:rFonts w:eastAsia="Arial Unicode MS"/>
                <w:b/>
                <w:color w:val="000000"/>
                <w:lang w:bidi="ru-RU"/>
              </w:rPr>
            </w:pPr>
            <w:r>
              <w:rPr>
                <w:b/>
                <w:bCs/>
                <w:color w:val="C00000"/>
                <w:lang w:bidi="ru-RU"/>
              </w:rPr>
              <w:lastRenderedPageBreak/>
              <w:t xml:space="preserve">ТКУ </w:t>
            </w:r>
            <w:r>
              <w:rPr>
                <w:rFonts w:eastAsia="Calibri"/>
                <w:b/>
                <w:color w:val="C00000"/>
                <w:lang w:bidi="ru-RU"/>
              </w:rPr>
              <w:t>«Школа» п. Красный Октябрь</w:t>
            </w:r>
          </w:p>
        </w:tc>
      </w:tr>
      <w:tr w:rsidR="00256288" w14:paraId="688C40A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17E8698"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4DFE5CD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23CAC54"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5CABCE88"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61F2434"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33BCAED7"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01B53CB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79A0D21"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1BF6947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DAB4FA8"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01BCE7B"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5CCEE1F"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71D7DFE5"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18F8D76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0E7214F"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5DF58B99"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2FF94A6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9A7C80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4B27FE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EE0967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134C5AE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D6D5108"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05CA70F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25D153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802C1A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CCB2C9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97B1E75"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B5880C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3490991"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5400E6DA"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41A517AE"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758A49EC"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5542C929"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7E2C0F6B"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1267895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D51CE94"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166ECDB9"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3D6F066" w14:textId="77777777" w:rsidR="00256288" w:rsidRDefault="00256288">
            <w:pPr>
              <w:spacing w:line="276" w:lineRule="auto"/>
              <w:jc w:val="center"/>
              <w:rPr>
                <w:color w:val="000000"/>
                <w:sz w:val="22"/>
                <w:szCs w:val="22"/>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57D149C0"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13073CA5"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17AE3D04" w14:textId="77777777" w:rsidR="00256288" w:rsidRDefault="00256288">
            <w:pPr>
              <w:spacing w:line="276" w:lineRule="auto"/>
              <w:jc w:val="center"/>
              <w:rPr>
                <w:color w:val="000000"/>
                <w:sz w:val="22"/>
                <w:szCs w:val="22"/>
                <w:lang w:bidi="ru-RU"/>
              </w:rPr>
            </w:pPr>
            <w:r>
              <w:rPr>
                <w:color w:val="000000"/>
                <w:sz w:val="22"/>
                <w:szCs w:val="22"/>
                <w:lang w:bidi="ru-RU"/>
              </w:rPr>
              <w:t>5</w:t>
            </w:r>
          </w:p>
        </w:tc>
      </w:tr>
      <w:tr w:rsidR="00256288" w14:paraId="4FAD4A7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90C7BA4"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5EEFFC6C"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7B39DC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0B83C9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6F89B1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A63547D"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128CA4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60F08F4"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49D7624A"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6E28F11"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1C976561"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77190AC8"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16BFA4FA"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r>
      <w:tr w:rsidR="00256288" w14:paraId="50D3111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4E52697"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0606410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8FA738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B2ED9C8"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F65C26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DDF7689"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0DF0FF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C4305A8"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423CCC4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174CBBB" w14:textId="77777777" w:rsidR="00256288" w:rsidRDefault="00256288">
            <w:pPr>
              <w:spacing w:line="276" w:lineRule="auto"/>
              <w:jc w:val="center"/>
              <w:rPr>
                <w:sz w:val="22"/>
                <w:szCs w:val="22"/>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68B890E9"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0B9C1B88"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7ED8DE8F" w14:textId="77777777" w:rsidR="00256288" w:rsidRDefault="00256288">
            <w:pPr>
              <w:spacing w:line="276" w:lineRule="auto"/>
              <w:jc w:val="center"/>
              <w:rPr>
                <w:sz w:val="22"/>
                <w:szCs w:val="22"/>
                <w:lang w:bidi="ru-RU"/>
              </w:rPr>
            </w:pPr>
            <w:r>
              <w:rPr>
                <w:sz w:val="22"/>
                <w:szCs w:val="22"/>
                <w:lang w:bidi="ru-RU"/>
              </w:rPr>
              <w:t>0,005</w:t>
            </w:r>
          </w:p>
        </w:tc>
      </w:tr>
      <w:tr w:rsidR="00256288" w14:paraId="059BCA12"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873F528"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4390E07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800F6E6"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480CA714"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287275B8"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4A1AEA50" w14:textId="77777777" w:rsidR="00256288" w:rsidRDefault="00256288">
            <w:pPr>
              <w:spacing w:line="276" w:lineRule="auto"/>
              <w:jc w:val="center"/>
              <w:rPr>
                <w:sz w:val="22"/>
                <w:szCs w:val="22"/>
                <w:highlight w:val="yellow"/>
                <w:lang w:bidi="ru-RU"/>
              </w:rPr>
            </w:pPr>
            <w:r>
              <w:rPr>
                <w:sz w:val="22"/>
                <w:szCs w:val="22"/>
                <w:lang w:bidi="ru-RU"/>
              </w:rPr>
              <w:t>0,2</w:t>
            </w:r>
          </w:p>
        </w:tc>
      </w:tr>
      <w:tr w:rsidR="00256288" w14:paraId="4C088E1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4A3C132"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59377EE4"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10BE7F7"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00CEC13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16D7A76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6A3D4838"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r>
      <w:tr w:rsidR="00256288" w14:paraId="77DAB91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F3F95D7"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45644D9E"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402919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619957D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52CB3C67"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59D913D5"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r>
      <w:tr w:rsidR="00256288" w14:paraId="0EC24231"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1CFC1BC6"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t xml:space="preserve">ТКУ </w:t>
            </w:r>
            <w:r>
              <w:rPr>
                <w:rFonts w:eastAsia="Calibri"/>
                <w:b/>
                <w:color w:val="C00000"/>
                <w:lang w:bidi="ru-RU"/>
              </w:rPr>
              <w:t>«Дом культуры» п. Красный Октябрь</w:t>
            </w:r>
          </w:p>
        </w:tc>
      </w:tr>
      <w:tr w:rsidR="00256288" w14:paraId="405A67A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D71FB50"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28C2F7A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AA41929"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4662304"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3D5A4A96"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4BEC392E"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47C7C43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746AE75"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1D9F9AF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F08D51E"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0E49C24"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3D46EC6B"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4E88874"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1DBF8AE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5BEAE3F"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0F2F78F0"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2B3F3EB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454EC4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8F97A2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5CFBE2C"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64931E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841AA58"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6A30E2A9"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0744E6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8F18E0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5E37CA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33152F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7A4EA6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10BAEFA"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8447AAC"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6622E7C2"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421DE0F"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250C476"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F8DA2A1"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2A05D80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CC27D1C"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4C46A4BD"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4D2AD361"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7EFC1F94"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29546DD3"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2705F146"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r>
      <w:tr w:rsidR="00256288" w14:paraId="0262179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D3E71D2"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1FA14BE0"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09E887E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8B24CE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B3C5B2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58109CF"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8C3A46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8303AC7"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3D4B90E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701D522"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3C5A35E5"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6BD26309"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012E501A"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r>
      <w:tr w:rsidR="00256288" w14:paraId="429231E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487BF2B"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56BDA43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450E84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EEAFA8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798E82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00DF58E"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74C30A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D92867F"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793EACD2"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478E9B3"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5DAA6A24"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6DB6D97E"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1AC29EA0" w14:textId="77777777" w:rsidR="00256288" w:rsidRDefault="00256288">
            <w:pPr>
              <w:spacing w:line="276" w:lineRule="auto"/>
              <w:jc w:val="center"/>
              <w:rPr>
                <w:sz w:val="22"/>
                <w:szCs w:val="22"/>
                <w:highlight w:val="yellow"/>
                <w:lang w:bidi="ru-RU"/>
              </w:rPr>
            </w:pPr>
            <w:r>
              <w:rPr>
                <w:sz w:val="22"/>
                <w:szCs w:val="22"/>
                <w:lang w:bidi="ru-RU"/>
              </w:rPr>
              <w:t>0,005</w:t>
            </w:r>
          </w:p>
        </w:tc>
      </w:tr>
      <w:tr w:rsidR="00256288" w14:paraId="0961B14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0F41A71"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2FA7205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9917C49"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1D59BC19"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1691D676" w14:textId="77777777" w:rsidR="00256288" w:rsidRDefault="00256288">
            <w:pPr>
              <w:spacing w:line="276" w:lineRule="auto"/>
              <w:jc w:val="center"/>
              <w:rPr>
                <w:sz w:val="22"/>
                <w:szCs w:val="22"/>
                <w:highlight w:val="yellow"/>
                <w:lang w:bidi="ru-RU"/>
              </w:rPr>
            </w:pPr>
            <w:r>
              <w:rPr>
                <w:sz w:val="22"/>
                <w:szCs w:val="22"/>
                <w:lang w:bidi="ru-RU"/>
              </w:rPr>
              <w:t>0,2</w:t>
            </w:r>
          </w:p>
        </w:tc>
        <w:tc>
          <w:tcPr>
            <w:tcW w:w="1276" w:type="dxa"/>
            <w:tcBorders>
              <w:top w:val="nil"/>
              <w:left w:val="nil"/>
              <w:bottom w:val="single" w:sz="4" w:space="0" w:color="auto"/>
              <w:right w:val="single" w:sz="4" w:space="0" w:color="auto"/>
            </w:tcBorders>
            <w:vAlign w:val="center"/>
            <w:hideMark/>
          </w:tcPr>
          <w:p w14:paraId="73DD3C5D" w14:textId="77777777" w:rsidR="00256288" w:rsidRDefault="00256288">
            <w:pPr>
              <w:spacing w:line="276" w:lineRule="auto"/>
              <w:jc w:val="center"/>
              <w:rPr>
                <w:sz w:val="22"/>
                <w:szCs w:val="22"/>
                <w:highlight w:val="yellow"/>
                <w:lang w:bidi="ru-RU"/>
              </w:rPr>
            </w:pPr>
            <w:r>
              <w:rPr>
                <w:sz w:val="22"/>
                <w:szCs w:val="22"/>
                <w:lang w:bidi="ru-RU"/>
              </w:rPr>
              <w:t>0,2</w:t>
            </w:r>
          </w:p>
        </w:tc>
      </w:tr>
      <w:tr w:rsidR="00256288" w14:paraId="6102645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3DA9D14"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74C8C92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5D9C28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1E09458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64BE4A7A"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c>
          <w:tcPr>
            <w:tcW w:w="1276" w:type="dxa"/>
            <w:tcBorders>
              <w:top w:val="nil"/>
              <w:left w:val="nil"/>
              <w:bottom w:val="single" w:sz="4" w:space="0" w:color="auto"/>
              <w:right w:val="single" w:sz="4" w:space="0" w:color="auto"/>
            </w:tcBorders>
            <w:vAlign w:val="center"/>
            <w:hideMark/>
          </w:tcPr>
          <w:p w14:paraId="733C07C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0,8</w:t>
            </w:r>
          </w:p>
        </w:tc>
      </w:tr>
      <w:tr w:rsidR="00256288" w14:paraId="7E6DE10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3D0F0F8"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71B921DF"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665568A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759D16F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2686564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c>
          <w:tcPr>
            <w:tcW w:w="1276" w:type="dxa"/>
            <w:tcBorders>
              <w:top w:val="nil"/>
              <w:left w:val="nil"/>
              <w:bottom w:val="single" w:sz="4" w:space="0" w:color="auto"/>
              <w:right w:val="single" w:sz="4" w:space="0" w:color="auto"/>
            </w:tcBorders>
            <w:vAlign w:val="center"/>
            <w:hideMark/>
          </w:tcPr>
          <w:p w14:paraId="0AA887C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80,0</w:t>
            </w:r>
          </w:p>
        </w:tc>
      </w:tr>
      <w:tr w:rsidR="00256288" w14:paraId="324CA987"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585E3CBB"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lastRenderedPageBreak/>
              <w:t>ТКУ п. Новопокровка</w:t>
            </w:r>
          </w:p>
        </w:tc>
      </w:tr>
      <w:tr w:rsidR="00256288" w14:paraId="70661AF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210607B"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0952309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11FE063"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2EEFF847"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7148C1E"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7A5029F2"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49FEE79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824EE2A"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5BD18DE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13DF685"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126FBC0"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F94A767"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24E6EC2B"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23231FC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3086280"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03B7BAFF"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A8D6AB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E44543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E5F720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EA5A120"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E06D2D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5868590"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64BE933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E23989F"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6A3099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7B2D89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32CF02E"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16850D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6D2D8BF"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01D1E70A"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6C992154"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9A08449"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DFFBD29"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708A32A"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1C8569C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9F2D028"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432845E7"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7B0E91AC"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78F75CC1"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44AE6042"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c>
          <w:tcPr>
            <w:tcW w:w="1276" w:type="dxa"/>
            <w:tcBorders>
              <w:top w:val="nil"/>
              <w:left w:val="nil"/>
              <w:bottom w:val="single" w:sz="4" w:space="0" w:color="auto"/>
              <w:right w:val="single" w:sz="4" w:space="0" w:color="auto"/>
            </w:tcBorders>
            <w:vAlign w:val="center"/>
            <w:hideMark/>
          </w:tcPr>
          <w:p w14:paraId="70AF9F76" w14:textId="77777777" w:rsidR="00256288" w:rsidRDefault="00256288">
            <w:pPr>
              <w:spacing w:line="276" w:lineRule="auto"/>
              <w:jc w:val="center"/>
              <w:rPr>
                <w:color w:val="000000"/>
                <w:sz w:val="22"/>
                <w:szCs w:val="22"/>
                <w:highlight w:val="yellow"/>
                <w:lang w:bidi="ru-RU"/>
              </w:rPr>
            </w:pPr>
            <w:r>
              <w:rPr>
                <w:color w:val="000000"/>
                <w:sz w:val="22"/>
                <w:szCs w:val="22"/>
                <w:lang w:bidi="ru-RU"/>
              </w:rPr>
              <w:t>5</w:t>
            </w:r>
          </w:p>
        </w:tc>
      </w:tr>
      <w:tr w:rsidR="00256288" w14:paraId="3E4A1C9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536DC91"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64B87D24"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14A5BF73"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5AE4B7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A90C50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EE47ADC"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4DB3308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C36CDED"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1D86E27A"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AAB32F1"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74CE3278"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25732D84"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4EA5E79C"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r>
      <w:tr w:rsidR="00256288" w14:paraId="5C024A0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E597140"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785A85A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43C65CF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BE94EF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0872E6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D0BE2A2"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349164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EDFAF76"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465B1A6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011E2A0"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392FE6D9"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7DB7DAAF" w14:textId="77777777" w:rsidR="00256288" w:rsidRDefault="00256288">
            <w:pPr>
              <w:spacing w:line="276" w:lineRule="auto"/>
              <w:jc w:val="center"/>
              <w:rPr>
                <w:sz w:val="22"/>
                <w:szCs w:val="22"/>
                <w:highlight w:val="yellow"/>
                <w:lang w:bidi="ru-RU"/>
              </w:rPr>
            </w:pPr>
            <w:r>
              <w:rPr>
                <w:sz w:val="22"/>
                <w:szCs w:val="22"/>
                <w:lang w:bidi="ru-RU"/>
              </w:rPr>
              <w:t>0,005</w:t>
            </w:r>
          </w:p>
        </w:tc>
        <w:tc>
          <w:tcPr>
            <w:tcW w:w="1276" w:type="dxa"/>
            <w:tcBorders>
              <w:top w:val="nil"/>
              <w:left w:val="nil"/>
              <w:bottom w:val="single" w:sz="4" w:space="0" w:color="auto"/>
              <w:right w:val="single" w:sz="4" w:space="0" w:color="auto"/>
            </w:tcBorders>
            <w:vAlign w:val="center"/>
            <w:hideMark/>
          </w:tcPr>
          <w:p w14:paraId="114D7333" w14:textId="77777777" w:rsidR="00256288" w:rsidRDefault="00256288">
            <w:pPr>
              <w:spacing w:line="276" w:lineRule="auto"/>
              <w:jc w:val="center"/>
              <w:rPr>
                <w:sz w:val="22"/>
                <w:szCs w:val="22"/>
                <w:highlight w:val="yellow"/>
                <w:lang w:bidi="ru-RU"/>
              </w:rPr>
            </w:pPr>
            <w:r>
              <w:rPr>
                <w:sz w:val="22"/>
                <w:szCs w:val="22"/>
                <w:lang w:bidi="ru-RU"/>
              </w:rPr>
              <w:t>0,005</w:t>
            </w:r>
          </w:p>
        </w:tc>
      </w:tr>
      <w:tr w:rsidR="00256288" w14:paraId="395924B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5E9CA0A"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74F8A65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212471A" w14:textId="77777777" w:rsidR="00256288" w:rsidRDefault="00256288">
            <w:pPr>
              <w:spacing w:line="276" w:lineRule="auto"/>
              <w:jc w:val="center"/>
              <w:rPr>
                <w:sz w:val="22"/>
                <w:szCs w:val="22"/>
                <w:highlight w:val="yellow"/>
                <w:lang w:bidi="ru-RU"/>
              </w:rPr>
            </w:pPr>
            <w:r>
              <w:rPr>
                <w:sz w:val="22"/>
                <w:szCs w:val="22"/>
                <w:lang w:bidi="ru-RU"/>
              </w:rPr>
              <w:t>0,64</w:t>
            </w:r>
          </w:p>
        </w:tc>
        <w:tc>
          <w:tcPr>
            <w:tcW w:w="1276" w:type="dxa"/>
            <w:tcBorders>
              <w:top w:val="nil"/>
              <w:left w:val="nil"/>
              <w:bottom w:val="single" w:sz="4" w:space="0" w:color="auto"/>
              <w:right w:val="single" w:sz="4" w:space="0" w:color="auto"/>
            </w:tcBorders>
            <w:vAlign w:val="center"/>
            <w:hideMark/>
          </w:tcPr>
          <w:p w14:paraId="123E6EB7" w14:textId="77777777" w:rsidR="00256288" w:rsidRDefault="00256288">
            <w:pPr>
              <w:spacing w:line="276" w:lineRule="auto"/>
              <w:jc w:val="center"/>
              <w:rPr>
                <w:sz w:val="22"/>
                <w:szCs w:val="22"/>
                <w:highlight w:val="yellow"/>
                <w:lang w:bidi="ru-RU"/>
              </w:rPr>
            </w:pPr>
            <w:r>
              <w:rPr>
                <w:sz w:val="22"/>
                <w:szCs w:val="22"/>
                <w:lang w:bidi="ru-RU"/>
              </w:rPr>
              <w:t>0,64</w:t>
            </w:r>
          </w:p>
        </w:tc>
        <w:tc>
          <w:tcPr>
            <w:tcW w:w="1276" w:type="dxa"/>
            <w:tcBorders>
              <w:top w:val="nil"/>
              <w:left w:val="nil"/>
              <w:bottom w:val="single" w:sz="4" w:space="0" w:color="auto"/>
              <w:right w:val="single" w:sz="4" w:space="0" w:color="auto"/>
            </w:tcBorders>
            <w:vAlign w:val="center"/>
            <w:hideMark/>
          </w:tcPr>
          <w:p w14:paraId="002A13CA" w14:textId="77777777" w:rsidR="00256288" w:rsidRDefault="00256288">
            <w:pPr>
              <w:spacing w:line="276" w:lineRule="auto"/>
              <w:jc w:val="center"/>
              <w:rPr>
                <w:sz w:val="22"/>
                <w:szCs w:val="22"/>
                <w:highlight w:val="yellow"/>
                <w:lang w:bidi="ru-RU"/>
              </w:rPr>
            </w:pPr>
            <w:r>
              <w:rPr>
                <w:sz w:val="22"/>
                <w:szCs w:val="22"/>
                <w:lang w:bidi="ru-RU"/>
              </w:rPr>
              <w:t>0,64</w:t>
            </w:r>
          </w:p>
        </w:tc>
        <w:tc>
          <w:tcPr>
            <w:tcW w:w="1276" w:type="dxa"/>
            <w:tcBorders>
              <w:top w:val="nil"/>
              <w:left w:val="nil"/>
              <w:bottom w:val="single" w:sz="4" w:space="0" w:color="auto"/>
              <w:right w:val="single" w:sz="4" w:space="0" w:color="auto"/>
            </w:tcBorders>
            <w:vAlign w:val="center"/>
            <w:hideMark/>
          </w:tcPr>
          <w:p w14:paraId="6945E46D" w14:textId="77777777" w:rsidR="00256288" w:rsidRDefault="00256288">
            <w:pPr>
              <w:spacing w:line="276" w:lineRule="auto"/>
              <w:jc w:val="center"/>
              <w:rPr>
                <w:sz w:val="22"/>
                <w:szCs w:val="22"/>
                <w:highlight w:val="yellow"/>
                <w:lang w:bidi="ru-RU"/>
              </w:rPr>
            </w:pPr>
            <w:r>
              <w:rPr>
                <w:sz w:val="22"/>
                <w:szCs w:val="22"/>
                <w:lang w:bidi="ru-RU"/>
              </w:rPr>
              <w:t>0,64</w:t>
            </w:r>
          </w:p>
        </w:tc>
      </w:tr>
      <w:tr w:rsidR="00256288" w14:paraId="307F856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BE20654"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19197E7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21451D4"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0,36</w:t>
            </w:r>
          </w:p>
        </w:tc>
        <w:tc>
          <w:tcPr>
            <w:tcW w:w="1276" w:type="dxa"/>
            <w:tcBorders>
              <w:top w:val="nil"/>
              <w:left w:val="nil"/>
              <w:bottom w:val="single" w:sz="4" w:space="0" w:color="auto"/>
              <w:right w:val="single" w:sz="4" w:space="0" w:color="auto"/>
            </w:tcBorders>
            <w:vAlign w:val="center"/>
            <w:hideMark/>
          </w:tcPr>
          <w:p w14:paraId="6093DBE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0,36</w:t>
            </w:r>
          </w:p>
        </w:tc>
        <w:tc>
          <w:tcPr>
            <w:tcW w:w="1276" w:type="dxa"/>
            <w:tcBorders>
              <w:top w:val="nil"/>
              <w:left w:val="nil"/>
              <w:bottom w:val="single" w:sz="4" w:space="0" w:color="auto"/>
              <w:right w:val="single" w:sz="4" w:space="0" w:color="auto"/>
            </w:tcBorders>
            <w:vAlign w:val="center"/>
            <w:hideMark/>
          </w:tcPr>
          <w:p w14:paraId="2367F50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0,36</w:t>
            </w:r>
          </w:p>
        </w:tc>
        <w:tc>
          <w:tcPr>
            <w:tcW w:w="1276" w:type="dxa"/>
            <w:tcBorders>
              <w:top w:val="nil"/>
              <w:left w:val="nil"/>
              <w:bottom w:val="single" w:sz="4" w:space="0" w:color="auto"/>
              <w:right w:val="single" w:sz="4" w:space="0" w:color="auto"/>
            </w:tcBorders>
            <w:vAlign w:val="center"/>
            <w:hideMark/>
          </w:tcPr>
          <w:p w14:paraId="662EE7C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0,36</w:t>
            </w:r>
          </w:p>
        </w:tc>
      </w:tr>
      <w:tr w:rsidR="00256288" w14:paraId="4EAE18B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72DA9C5"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1DD6ACE1"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4FB30410"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36,0</w:t>
            </w:r>
          </w:p>
        </w:tc>
        <w:tc>
          <w:tcPr>
            <w:tcW w:w="1276" w:type="dxa"/>
            <w:tcBorders>
              <w:top w:val="nil"/>
              <w:left w:val="nil"/>
              <w:bottom w:val="single" w:sz="4" w:space="0" w:color="auto"/>
              <w:right w:val="single" w:sz="4" w:space="0" w:color="auto"/>
            </w:tcBorders>
            <w:vAlign w:val="center"/>
            <w:hideMark/>
          </w:tcPr>
          <w:p w14:paraId="21AFA8D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36,0</w:t>
            </w:r>
          </w:p>
        </w:tc>
        <w:tc>
          <w:tcPr>
            <w:tcW w:w="1276" w:type="dxa"/>
            <w:tcBorders>
              <w:top w:val="nil"/>
              <w:left w:val="nil"/>
              <w:bottom w:val="single" w:sz="4" w:space="0" w:color="auto"/>
              <w:right w:val="single" w:sz="4" w:space="0" w:color="auto"/>
            </w:tcBorders>
            <w:vAlign w:val="center"/>
            <w:hideMark/>
          </w:tcPr>
          <w:p w14:paraId="6AEDF1F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36,0</w:t>
            </w:r>
          </w:p>
        </w:tc>
        <w:tc>
          <w:tcPr>
            <w:tcW w:w="1276" w:type="dxa"/>
            <w:tcBorders>
              <w:top w:val="nil"/>
              <w:left w:val="nil"/>
              <w:bottom w:val="single" w:sz="4" w:space="0" w:color="auto"/>
              <w:right w:val="single" w:sz="4" w:space="0" w:color="auto"/>
            </w:tcBorders>
            <w:vAlign w:val="center"/>
            <w:hideMark/>
          </w:tcPr>
          <w:p w14:paraId="456855B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36,0</w:t>
            </w:r>
          </w:p>
        </w:tc>
      </w:tr>
      <w:tr w:rsidR="00256288" w14:paraId="4C36B1F9"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07F7E5C7"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t xml:space="preserve">ТКУ </w:t>
            </w:r>
            <w:r>
              <w:rPr>
                <w:rFonts w:eastAsia="Calibri"/>
                <w:b/>
                <w:color w:val="C00000"/>
                <w:lang w:bidi="ru-RU"/>
              </w:rPr>
              <w:t>«Школа» с. Николаевка</w:t>
            </w:r>
          </w:p>
        </w:tc>
      </w:tr>
      <w:tr w:rsidR="00256288" w14:paraId="2868BB7D"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9567D83"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361A058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F53A879"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772F0E9"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3F911B5F"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3CD3E799"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75FEF6F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4ED7B42"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359E6C7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9B3003F"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031D3886"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30E12AC"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1DEF077D"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4AC3EEB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155302E"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4C263571"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70DD1CFE"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DAE408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0EE1F1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A2B50B4"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C023F5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9A8EC51"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407ECE7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BC3B2C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DAE465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1CCA35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2A200B7"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0216E4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D45357D"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4321D56D"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04058859"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34C7853"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7B0F8A0"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B3EB7E4"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0560B54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D90B2CC"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73281280"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635AA2E5"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72828B3"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AAE1805"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13DC4C1D"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010D720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A1715DE"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12AEE4E1"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5A8F4F8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6EB967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6F7F639"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1ADBBE2"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4362A1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BDCD887"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626B9D49"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57DD60E"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5789BD70"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5A35502C"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4A5183B2"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r>
      <w:tr w:rsidR="00256288" w14:paraId="0144E313"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CF999D0"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2E8E71C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9B0393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88EA20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2E9E9B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2B7D3C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4A8C6E5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AC7F897"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7498848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A214C3F"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0A76C3AA"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093CFBC5"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03937216" w14:textId="77777777" w:rsidR="00256288" w:rsidRDefault="00256288">
            <w:pPr>
              <w:spacing w:line="276" w:lineRule="auto"/>
              <w:jc w:val="center"/>
              <w:rPr>
                <w:sz w:val="22"/>
                <w:szCs w:val="22"/>
                <w:lang w:bidi="ru-RU"/>
              </w:rPr>
            </w:pPr>
            <w:r>
              <w:rPr>
                <w:sz w:val="22"/>
                <w:szCs w:val="22"/>
                <w:lang w:bidi="ru-RU"/>
              </w:rPr>
              <w:t>0,001</w:t>
            </w:r>
          </w:p>
        </w:tc>
      </w:tr>
      <w:tr w:rsidR="00256288" w14:paraId="4EFBC44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871C9DD"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1059D6FD"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199681F" w14:textId="77777777" w:rsidR="00256288" w:rsidRDefault="00256288">
            <w:pPr>
              <w:spacing w:line="276" w:lineRule="auto"/>
              <w:jc w:val="center"/>
              <w:rPr>
                <w:sz w:val="22"/>
                <w:szCs w:val="22"/>
                <w:highlight w:val="yellow"/>
                <w:lang w:bidi="ru-RU"/>
              </w:rPr>
            </w:pPr>
            <w:r>
              <w:rPr>
                <w:sz w:val="22"/>
                <w:szCs w:val="22"/>
                <w:lang w:bidi="ru-RU"/>
              </w:rPr>
              <w:t>0,016</w:t>
            </w:r>
          </w:p>
        </w:tc>
        <w:tc>
          <w:tcPr>
            <w:tcW w:w="1276" w:type="dxa"/>
            <w:tcBorders>
              <w:top w:val="nil"/>
              <w:left w:val="nil"/>
              <w:bottom w:val="single" w:sz="4" w:space="0" w:color="auto"/>
              <w:right w:val="single" w:sz="4" w:space="0" w:color="auto"/>
            </w:tcBorders>
            <w:vAlign w:val="center"/>
            <w:hideMark/>
          </w:tcPr>
          <w:p w14:paraId="553C60A6" w14:textId="77777777" w:rsidR="00256288" w:rsidRDefault="00256288">
            <w:pPr>
              <w:spacing w:line="276" w:lineRule="auto"/>
              <w:jc w:val="center"/>
              <w:rPr>
                <w:sz w:val="22"/>
                <w:szCs w:val="22"/>
                <w:highlight w:val="yellow"/>
                <w:lang w:bidi="ru-RU"/>
              </w:rPr>
            </w:pPr>
            <w:r>
              <w:rPr>
                <w:sz w:val="22"/>
                <w:szCs w:val="22"/>
                <w:lang w:bidi="ru-RU"/>
              </w:rPr>
              <w:t>0,016</w:t>
            </w:r>
          </w:p>
        </w:tc>
        <w:tc>
          <w:tcPr>
            <w:tcW w:w="1276" w:type="dxa"/>
            <w:tcBorders>
              <w:top w:val="nil"/>
              <w:left w:val="nil"/>
              <w:bottom w:val="single" w:sz="4" w:space="0" w:color="auto"/>
              <w:right w:val="single" w:sz="4" w:space="0" w:color="auto"/>
            </w:tcBorders>
            <w:vAlign w:val="center"/>
            <w:hideMark/>
          </w:tcPr>
          <w:p w14:paraId="0854B605" w14:textId="77777777" w:rsidR="00256288" w:rsidRDefault="00256288">
            <w:pPr>
              <w:spacing w:line="276" w:lineRule="auto"/>
              <w:jc w:val="center"/>
              <w:rPr>
                <w:sz w:val="22"/>
                <w:szCs w:val="22"/>
                <w:highlight w:val="yellow"/>
                <w:lang w:bidi="ru-RU"/>
              </w:rPr>
            </w:pPr>
            <w:r>
              <w:rPr>
                <w:sz w:val="22"/>
                <w:szCs w:val="22"/>
                <w:lang w:bidi="ru-RU"/>
              </w:rPr>
              <w:t>0,016</w:t>
            </w:r>
          </w:p>
        </w:tc>
        <w:tc>
          <w:tcPr>
            <w:tcW w:w="1276" w:type="dxa"/>
            <w:tcBorders>
              <w:top w:val="nil"/>
              <w:left w:val="nil"/>
              <w:bottom w:val="single" w:sz="4" w:space="0" w:color="auto"/>
              <w:right w:val="single" w:sz="4" w:space="0" w:color="auto"/>
            </w:tcBorders>
            <w:vAlign w:val="center"/>
            <w:hideMark/>
          </w:tcPr>
          <w:p w14:paraId="34D79F01" w14:textId="77777777" w:rsidR="00256288" w:rsidRDefault="00256288">
            <w:pPr>
              <w:spacing w:line="276" w:lineRule="auto"/>
              <w:jc w:val="center"/>
              <w:rPr>
                <w:sz w:val="22"/>
                <w:szCs w:val="22"/>
                <w:highlight w:val="yellow"/>
                <w:lang w:bidi="ru-RU"/>
              </w:rPr>
            </w:pPr>
            <w:r>
              <w:rPr>
                <w:sz w:val="22"/>
                <w:szCs w:val="22"/>
                <w:lang w:bidi="ru-RU"/>
              </w:rPr>
              <w:t>0,016</w:t>
            </w:r>
          </w:p>
        </w:tc>
      </w:tr>
      <w:tr w:rsidR="00256288" w14:paraId="0EAFB19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BA4B1C1"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6843FF2B"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3A10E75"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0,984</w:t>
            </w:r>
          </w:p>
        </w:tc>
        <w:tc>
          <w:tcPr>
            <w:tcW w:w="1276" w:type="dxa"/>
            <w:tcBorders>
              <w:top w:val="nil"/>
              <w:left w:val="nil"/>
              <w:bottom w:val="single" w:sz="4" w:space="0" w:color="auto"/>
              <w:right w:val="single" w:sz="4" w:space="0" w:color="auto"/>
            </w:tcBorders>
            <w:vAlign w:val="center"/>
            <w:hideMark/>
          </w:tcPr>
          <w:p w14:paraId="24B45F52"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0,984</w:t>
            </w:r>
          </w:p>
        </w:tc>
        <w:tc>
          <w:tcPr>
            <w:tcW w:w="1276" w:type="dxa"/>
            <w:tcBorders>
              <w:top w:val="nil"/>
              <w:left w:val="nil"/>
              <w:bottom w:val="single" w:sz="4" w:space="0" w:color="auto"/>
              <w:right w:val="single" w:sz="4" w:space="0" w:color="auto"/>
            </w:tcBorders>
            <w:vAlign w:val="center"/>
            <w:hideMark/>
          </w:tcPr>
          <w:p w14:paraId="36B984D6"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0,984</w:t>
            </w:r>
          </w:p>
        </w:tc>
        <w:tc>
          <w:tcPr>
            <w:tcW w:w="1276" w:type="dxa"/>
            <w:tcBorders>
              <w:top w:val="nil"/>
              <w:left w:val="nil"/>
              <w:bottom w:val="single" w:sz="4" w:space="0" w:color="auto"/>
              <w:right w:val="single" w:sz="4" w:space="0" w:color="auto"/>
            </w:tcBorders>
            <w:vAlign w:val="center"/>
            <w:hideMark/>
          </w:tcPr>
          <w:p w14:paraId="0629DA7D"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0,984</w:t>
            </w:r>
          </w:p>
        </w:tc>
      </w:tr>
      <w:tr w:rsidR="00256288" w14:paraId="4CB2E2CF"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53CF94D"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0F34B3BA"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73DF953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98,4</w:t>
            </w:r>
          </w:p>
        </w:tc>
        <w:tc>
          <w:tcPr>
            <w:tcW w:w="1276" w:type="dxa"/>
            <w:tcBorders>
              <w:top w:val="nil"/>
              <w:left w:val="nil"/>
              <w:bottom w:val="single" w:sz="4" w:space="0" w:color="auto"/>
              <w:right w:val="single" w:sz="4" w:space="0" w:color="auto"/>
            </w:tcBorders>
            <w:vAlign w:val="center"/>
            <w:hideMark/>
          </w:tcPr>
          <w:p w14:paraId="636D984E"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98,4</w:t>
            </w:r>
          </w:p>
        </w:tc>
        <w:tc>
          <w:tcPr>
            <w:tcW w:w="1276" w:type="dxa"/>
            <w:tcBorders>
              <w:top w:val="nil"/>
              <w:left w:val="nil"/>
              <w:bottom w:val="single" w:sz="4" w:space="0" w:color="auto"/>
              <w:right w:val="single" w:sz="4" w:space="0" w:color="auto"/>
            </w:tcBorders>
            <w:vAlign w:val="center"/>
            <w:hideMark/>
          </w:tcPr>
          <w:p w14:paraId="7E78E37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98,4</w:t>
            </w:r>
          </w:p>
        </w:tc>
        <w:tc>
          <w:tcPr>
            <w:tcW w:w="1276" w:type="dxa"/>
            <w:tcBorders>
              <w:top w:val="nil"/>
              <w:left w:val="nil"/>
              <w:bottom w:val="single" w:sz="4" w:space="0" w:color="auto"/>
              <w:right w:val="single" w:sz="4" w:space="0" w:color="auto"/>
            </w:tcBorders>
            <w:vAlign w:val="center"/>
            <w:hideMark/>
          </w:tcPr>
          <w:p w14:paraId="7EBA5098"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98,4</w:t>
            </w:r>
          </w:p>
        </w:tc>
      </w:tr>
      <w:tr w:rsidR="00256288" w14:paraId="66B02BEC"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05B40854"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lastRenderedPageBreak/>
              <w:t xml:space="preserve">ТКУ </w:t>
            </w:r>
            <w:r>
              <w:rPr>
                <w:rFonts w:eastAsia="Calibri"/>
                <w:b/>
                <w:color w:val="C00000"/>
                <w:lang w:bidi="ru-RU"/>
              </w:rPr>
              <w:t>«Детский сад» с. Николаевка</w:t>
            </w:r>
          </w:p>
        </w:tc>
      </w:tr>
      <w:tr w:rsidR="00256288" w14:paraId="12DBF27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F91D96D"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694ED228"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FE14524"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50262C2D"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37999BB"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4B0B7D8A"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00170B0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AF1CF8C"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49B3DB3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3ECBC86"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7C090C5C"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022C21A8"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7213E3CC"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1A4198C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F0F47D7"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5843C857"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B6992CF"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C31D15C"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E399F2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39C3248"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8EE2CFE"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18F9D21"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5D8BDEB7"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9EC099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F39C4E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6435E8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18D687D"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FE880E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4410535"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D71A2B0"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7B7B0B02"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3A623A19"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55B99FC"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62F4EA3"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0D173DD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5A52462"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5B71ABFA"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32DF70B6"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40F3B642"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0A3C808"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063DD4BE" w14:textId="77777777" w:rsidR="00256288" w:rsidRDefault="00256288">
            <w:pPr>
              <w:spacing w:line="276" w:lineRule="auto"/>
              <w:jc w:val="center"/>
              <w:rPr>
                <w:color w:val="000000"/>
                <w:sz w:val="22"/>
                <w:szCs w:val="22"/>
                <w:highlight w:val="yellow"/>
                <w:lang w:bidi="ru-RU"/>
              </w:rPr>
            </w:pPr>
            <w:r>
              <w:rPr>
                <w:color w:val="000000"/>
                <w:sz w:val="22"/>
                <w:szCs w:val="22"/>
                <w:lang w:bidi="ru-RU"/>
              </w:rPr>
              <w:t>1</w:t>
            </w:r>
          </w:p>
        </w:tc>
      </w:tr>
      <w:tr w:rsidR="00256288" w14:paraId="73FB4E1B"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FAC1927"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184DC1EA"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7A14F230"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09C26E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18C60E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16F401D"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2D05C65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AF05D25"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4232075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44F9515"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4C16F443"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27A57992"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1235979B" w14:textId="77777777" w:rsidR="00256288" w:rsidRDefault="00256288">
            <w:pPr>
              <w:spacing w:line="276" w:lineRule="auto"/>
              <w:jc w:val="center"/>
              <w:rPr>
                <w:sz w:val="22"/>
                <w:szCs w:val="22"/>
                <w:highlight w:val="yellow"/>
                <w:lang w:val="en-US" w:bidi="ru-RU"/>
              </w:rPr>
            </w:pPr>
            <w:r>
              <w:rPr>
                <w:sz w:val="22"/>
                <w:szCs w:val="22"/>
                <w:lang w:bidi="ru-RU"/>
              </w:rPr>
              <w:t>0,</w:t>
            </w:r>
            <w:r>
              <w:rPr>
                <w:sz w:val="22"/>
                <w:szCs w:val="22"/>
                <w:lang w:val="en-US" w:bidi="ru-RU"/>
              </w:rPr>
              <w:t>001</w:t>
            </w:r>
          </w:p>
        </w:tc>
      </w:tr>
      <w:tr w:rsidR="00256288" w14:paraId="4026B2B6"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195BCF5"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787EF14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38FBD8D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30BA56B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79CB30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18D98A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5DA471E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27A2BABF"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28E307EE"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8B4076F"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1D8DFC3A"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6B11FACF"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2BCFCAD1" w14:textId="77777777" w:rsidR="00256288" w:rsidRDefault="00256288">
            <w:pPr>
              <w:spacing w:line="276" w:lineRule="auto"/>
              <w:jc w:val="center"/>
              <w:rPr>
                <w:sz w:val="22"/>
                <w:szCs w:val="22"/>
                <w:lang w:bidi="ru-RU"/>
              </w:rPr>
            </w:pPr>
            <w:r>
              <w:rPr>
                <w:sz w:val="22"/>
                <w:szCs w:val="22"/>
                <w:lang w:bidi="ru-RU"/>
              </w:rPr>
              <w:t>0,001</w:t>
            </w:r>
          </w:p>
        </w:tc>
      </w:tr>
      <w:tr w:rsidR="00256288" w14:paraId="71AE6CF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8B219FD"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339BB07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6CC94FF" w14:textId="77777777" w:rsidR="00256288" w:rsidRDefault="00256288">
            <w:pPr>
              <w:spacing w:line="276" w:lineRule="auto"/>
              <w:jc w:val="center"/>
              <w:rPr>
                <w:sz w:val="22"/>
                <w:szCs w:val="22"/>
                <w:lang w:bidi="ru-RU"/>
              </w:rPr>
            </w:pPr>
            <w:r>
              <w:rPr>
                <w:sz w:val="22"/>
                <w:szCs w:val="22"/>
                <w:lang w:bidi="ru-RU"/>
              </w:rPr>
              <w:t>0,012</w:t>
            </w:r>
          </w:p>
        </w:tc>
        <w:tc>
          <w:tcPr>
            <w:tcW w:w="1276" w:type="dxa"/>
            <w:tcBorders>
              <w:top w:val="nil"/>
              <w:left w:val="nil"/>
              <w:bottom w:val="single" w:sz="4" w:space="0" w:color="auto"/>
              <w:right w:val="single" w:sz="4" w:space="0" w:color="auto"/>
            </w:tcBorders>
            <w:vAlign w:val="center"/>
            <w:hideMark/>
          </w:tcPr>
          <w:p w14:paraId="217CF273" w14:textId="77777777" w:rsidR="00256288" w:rsidRDefault="00256288">
            <w:pPr>
              <w:spacing w:line="276" w:lineRule="auto"/>
              <w:jc w:val="center"/>
              <w:rPr>
                <w:sz w:val="22"/>
                <w:szCs w:val="22"/>
                <w:lang w:bidi="ru-RU"/>
              </w:rPr>
            </w:pPr>
            <w:r>
              <w:rPr>
                <w:sz w:val="22"/>
                <w:szCs w:val="22"/>
                <w:lang w:bidi="ru-RU"/>
              </w:rPr>
              <w:t>0,012</w:t>
            </w:r>
          </w:p>
        </w:tc>
        <w:tc>
          <w:tcPr>
            <w:tcW w:w="1276" w:type="dxa"/>
            <w:tcBorders>
              <w:top w:val="nil"/>
              <w:left w:val="nil"/>
              <w:bottom w:val="single" w:sz="4" w:space="0" w:color="auto"/>
              <w:right w:val="single" w:sz="4" w:space="0" w:color="auto"/>
            </w:tcBorders>
            <w:vAlign w:val="center"/>
            <w:hideMark/>
          </w:tcPr>
          <w:p w14:paraId="516DEA56" w14:textId="77777777" w:rsidR="00256288" w:rsidRDefault="00256288">
            <w:pPr>
              <w:spacing w:line="276" w:lineRule="auto"/>
              <w:jc w:val="center"/>
              <w:rPr>
                <w:sz w:val="22"/>
                <w:szCs w:val="22"/>
                <w:lang w:bidi="ru-RU"/>
              </w:rPr>
            </w:pPr>
            <w:r>
              <w:rPr>
                <w:sz w:val="22"/>
                <w:szCs w:val="22"/>
                <w:lang w:bidi="ru-RU"/>
              </w:rPr>
              <w:t>0,012</w:t>
            </w:r>
          </w:p>
        </w:tc>
        <w:tc>
          <w:tcPr>
            <w:tcW w:w="1276" w:type="dxa"/>
            <w:tcBorders>
              <w:top w:val="nil"/>
              <w:left w:val="nil"/>
              <w:bottom w:val="single" w:sz="4" w:space="0" w:color="auto"/>
              <w:right w:val="single" w:sz="4" w:space="0" w:color="auto"/>
            </w:tcBorders>
            <w:vAlign w:val="center"/>
            <w:hideMark/>
          </w:tcPr>
          <w:p w14:paraId="00C3C6CE" w14:textId="77777777" w:rsidR="00256288" w:rsidRDefault="00256288">
            <w:pPr>
              <w:spacing w:line="276" w:lineRule="auto"/>
              <w:jc w:val="center"/>
              <w:rPr>
                <w:sz w:val="22"/>
                <w:szCs w:val="22"/>
                <w:lang w:bidi="ru-RU"/>
              </w:rPr>
            </w:pPr>
            <w:r>
              <w:rPr>
                <w:sz w:val="22"/>
                <w:szCs w:val="22"/>
                <w:lang w:bidi="ru-RU"/>
              </w:rPr>
              <w:t>0,012</w:t>
            </w:r>
          </w:p>
        </w:tc>
      </w:tr>
      <w:tr w:rsidR="00256288" w14:paraId="66971D24"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B97B01A"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154BAF7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39614F0"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0,988</w:t>
            </w:r>
          </w:p>
        </w:tc>
        <w:tc>
          <w:tcPr>
            <w:tcW w:w="1276" w:type="dxa"/>
            <w:tcBorders>
              <w:top w:val="nil"/>
              <w:left w:val="nil"/>
              <w:bottom w:val="single" w:sz="4" w:space="0" w:color="auto"/>
              <w:right w:val="single" w:sz="4" w:space="0" w:color="auto"/>
            </w:tcBorders>
            <w:vAlign w:val="center"/>
            <w:hideMark/>
          </w:tcPr>
          <w:p w14:paraId="7FADE5F8"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0,988</w:t>
            </w:r>
          </w:p>
        </w:tc>
        <w:tc>
          <w:tcPr>
            <w:tcW w:w="1276" w:type="dxa"/>
            <w:tcBorders>
              <w:top w:val="nil"/>
              <w:left w:val="nil"/>
              <w:bottom w:val="single" w:sz="4" w:space="0" w:color="auto"/>
              <w:right w:val="single" w:sz="4" w:space="0" w:color="auto"/>
            </w:tcBorders>
            <w:vAlign w:val="center"/>
            <w:hideMark/>
          </w:tcPr>
          <w:p w14:paraId="4D5C506E"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0,988</w:t>
            </w:r>
          </w:p>
        </w:tc>
        <w:tc>
          <w:tcPr>
            <w:tcW w:w="1276" w:type="dxa"/>
            <w:tcBorders>
              <w:top w:val="nil"/>
              <w:left w:val="nil"/>
              <w:bottom w:val="single" w:sz="4" w:space="0" w:color="auto"/>
              <w:right w:val="single" w:sz="4" w:space="0" w:color="auto"/>
            </w:tcBorders>
            <w:vAlign w:val="center"/>
            <w:hideMark/>
          </w:tcPr>
          <w:p w14:paraId="6986772E"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0,988</w:t>
            </w:r>
          </w:p>
        </w:tc>
      </w:tr>
      <w:tr w:rsidR="00256288" w14:paraId="7CEB0371"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E45CA77"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66750FA5"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3E613AB"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98,8</w:t>
            </w:r>
          </w:p>
        </w:tc>
        <w:tc>
          <w:tcPr>
            <w:tcW w:w="1276" w:type="dxa"/>
            <w:tcBorders>
              <w:top w:val="nil"/>
              <w:left w:val="nil"/>
              <w:bottom w:val="single" w:sz="4" w:space="0" w:color="auto"/>
              <w:right w:val="single" w:sz="4" w:space="0" w:color="auto"/>
            </w:tcBorders>
            <w:vAlign w:val="center"/>
            <w:hideMark/>
          </w:tcPr>
          <w:p w14:paraId="1C8D6216"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98,8</w:t>
            </w:r>
          </w:p>
        </w:tc>
        <w:tc>
          <w:tcPr>
            <w:tcW w:w="1276" w:type="dxa"/>
            <w:tcBorders>
              <w:top w:val="nil"/>
              <w:left w:val="nil"/>
              <w:bottom w:val="single" w:sz="4" w:space="0" w:color="auto"/>
              <w:right w:val="single" w:sz="4" w:space="0" w:color="auto"/>
            </w:tcBorders>
            <w:vAlign w:val="center"/>
            <w:hideMark/>
          </w:tcPr>
          <w:p w14:paraId="76F8AD19"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98,8</w:t>
            </w:r>
          </w:p>
        </w:tc>
        <w:tc>
          <w:tcPr>
            <w:tcW w:w="1276" w:type="dxa"/>
            <w:tcBorders>
              <w:top w:val="nil"/>
              <w:left w:val="nil"/>
              <w:bottom w:val="single" w:sz="4" w:space="0" w:color="auto"/>
              <w:right w:val="single" w:sz="4" w:space="0" w:color="auto"/>
            </w:tcBorders>
            <w:vAlign w:val="center"/>
            <w:hideMark/>
          </w:tcPr>
          <w:p w14:paraId="3D158062" w14:textId="77777777" w:rsidR="00256288" w:rsidRDefault="00256288">
            <w:pPr>
              <w:spacing w:line="276" w:lineRule="auto"/>
              <w:jc w:val="center"/>
              <w:rPr>
                <w:color w:val="0F243E" w:themeColor="text2" w:themeShade="80"/>
                <w:sz w:val="22"/>
                <w:szCs w:val="22"/>
                <w:lang w:bidi="ru-RU"/>
              </w:rPr>
            </w:pPr>
            <w:r>
              <w:rPr>
                <w:color w:val="0F243E" w:themeColor="text2" w:themeShade="80"/>
                <w:sz w:val="22"/>
                <w:szCs w:val="22"/>
                <w:lang w:bidi="ru-RU"/>
              </w:rPr>
              <w:t>98,8</w:t>
            </w:r>
          </w:p>
        </w:tc>
      </w:tr>
      <w:tr w:rsidR="00256288" w14:paraId="3AA54C7E" w14:textId="77777777" w:rsidTr="00256288">
        <w:trPr>
          <w:trHeight w:val="20"/>
        </w:trPr>
        <w:tc>
          <w:tcPr>
            <w:tcW w:w="15848" w:type="dxa"/>
            <w:gridSpan w:val="6"/>
            <w:tcBorders>
              <w:top w:val="single" w:sz="4" w:space="0" w:color="auto"/>
              <w:left w:val="single" w:sz="4" w:space="0" w:color="auto"/>
              <w:bottom w:val="single" w:sz="4" w:space="0" w:color="auto"/>
              <w:right w:val="single" w:sz="4" w:space="0" w:color="auto"/>
            </w:tcBorders>
            <w:vAlign w:val="center"/>
            <w:hideMark/>
          </w:tcPr>
          <w:p w14:paraId="5EF01011" w14:textId="77777777" w:rsidR="00256288" w:rsidRDefault="00256288" w:rsidP="0034186B">
            <w:pPr>
              <w:spacing w:line="360" w:lineRule="auto"/>
              <w:ind w:firstLine="708"/>
              <w:jc w:val="center"/>
              <w:rPr>
                <w:rFonts w:eastAsia="Arial Unicode MS"/>
                <w:b/>
                <w:color w:val="000000"/>
                <w:lang w:bidi="ru-RU"/>
              </w:rPr>
            </w:pPr>
            <w:r>
              <w:rPr>
                <w:b/>
                <w:bCs/>
                <w:color w:val="C00000"/>
                <w:lang w:bidi="ru-RU"/>
              </w:rPr>
              <w:t>БТУ-300</w:t>
            </w:r>
            <w:r>
              <w:rPr>
                <w:rFonts w:eastAsia="Calibri"/>
                <w:b/>
                <w:color w:val="C00000"/>
                <w:lang w:bidi="ru-RU"/>
              </w:rPr>
              <w:t xml:space="preserve"> «Школа» п. Арчаглы-Аят</w:t>
            </w:r>
          </w:p>
        </w:tc>
      </w:tr>
      <w:tr w:rsidR="00256288" w14:paraId="4B74A450"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2746253" w14:textId="77777777" w:rsidR="00256288" w:rsidRDefault="00256288">
            <w:pPr>
              <w:spacing w:line="276" w:lineRule="auto"/>
              <w:rPr>
                <w:color w:val="000000"/>
                <w:sz w:val="22"/>
                <w:szCs w:val="22"/>
                <w:lang w:bidi="ru-RU"/>
              </w:rPr>
            </w:pPr>
            <w:r>
              <w:rPr>
                <w:color w:val="000000"/>
                <w:sz w:val="22"/>
                <w:szCs w:val="22"/>
                <w:lang w:bidi="ru-RU"/>
              </w:rPr>
              <w:t>Производительность ВПУ</w:t>
            </w:r>
          </w:p>
        </w:tc>
        <w:tc>
          <w:tcPr>
            <w:tcW w:w="1276" w:type="dxa"/>
            <w:tcBorders>
              <w:top w:val="nil"/>
              <w:left w:val="nil"/>
              <w:bottom w:val="single" w:sz="4" w:space="0" w:color="auto"/>
              <w:right w:val="single" w:sz="4" w:space="0" w:color="auto"/>
            </w:tcBorders>
            <w:vAlign w:val="center"/>
            <w:hideMark/>
          </w:tcPr>
          <w:p w14:paraId="75ED0136"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0546696"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60F0469B"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7CD19866"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single" w:sz="4" w:space="0" w:color="auto"/>
              <w:left w:val="nil"/>
              <w:bottom w:val="single" w:sz="4" w:space="0" w:color="auto"/>
              <w:right w:val="single" w:sz="4" w:space="0" w:color="auto"/>
            </w:tcBorders>
            <w:vAlign w:val="center"/>
            <w:hideMark/>
          </w:tcPr>
          <w:p w14:paraId="0FD07712"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14E3575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4D0626F" w14:textId="77777777" w:rsidR="00256288" w:rsidRDefault="00256288">
            <w:pPr>
              <w:spacing w:line="276" w:lineRule="auto"/>
              <w:rPr>
                <w:color w:val="000000"/>
                <w:sz w:val="22"/>
                <w:szCs w:val="22"/>
                <w:lang w:bidi="ru-RU"/>
              </w:rPr>
            </w:pPr>
            <w:r>
              <w:rPr>
                <w:color w:val="000000"/>
                <w:sz w:val="22"/>
                <w:szCs w:val="22"/>
                <w:lang w:bidi="ru-RU"/>
              </w:rPr>
              <w:t>Располагаемая производительность ВПУ</w:t>
            </w:r>
          </w:p>
        </w:tc>
        <w:tc>
          <w:tcPr>
            <w:tcW w:w="1276" w:type="dxa"/>
            <w:tcBorders>
              <w:top w:val="nil"/>
              <w:left w:val="nil"/>
              <w:bottom w:val="single" w:sz="4" w:space="0" w:color="auto"/>
              <w:right w:val="single" w:sz="4" w:space="0" w:color="auto"/>
            </w:tcBorders>
            <w:vAlign w:val="center"/>
            <w:hideMark/>
          </w:tcPr>
          <w:p w14:paraId="595D2034"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64A94999"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D796333"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4DF7597" w14:textId="77777777" w:rsidR="00256288" w:rsidRDefault="00256288">
            <w:pPr>
              <w:spacing w:line="276" w:lineRule="auto"/>
              <w:jc w:val="center"/>
              <w:rPr>
                <w:color w:val="000000"/>
                <w:sz w:val="22"/>
                <w:szCs w:val="22"/>
                <w:lang w:bidi="ru-RU"/>
              </w:rPr>
            </w:pPr>
            <w:r>
              <w:rPr>
                <w:color w:val="000000"/>
                <w:sz w:val="22"/>
                <w:szCs w:val="22"/>
                <w:lang w:bidi="ru-RU"/>
              </w:rPr>
              <w:t>1,0</w:t>
            </w:r>
          </w:p>
        </w:tc>
        <w:tc>
          <w:tcPr>
            <w:tcW w:w="1276" w:type="dxa"/>
            <w:tcBorders>
              <w:top w:val="nil"/>
              <w:left w:val="nil"/>
              <w:bottom w:val="single" w:sz="4" w:space="0" w:color="auto"/>
              <w:right w:val="single" w:sz="4" w:space="0" w:color="auto"/>
            </w:tcBorders>
            <w:vAlign w:val="center"/>
            <w:hideMark/>
          </w:tcPr>
          <w:p w14:paraId="4BAF086F" w14:textId="77777777" w:rsidR="00256288" w:rsidRDefault="00256288">
            <w:pPr>
              <w:spacing w:line="276" w:lineRule="auto"/>
              <w:jc w:val="center"/>
              <w:rPr>
                <w:color w:val="000000"/>
                <w:sz w:val="22"/>
                <w:szCs w:val="22"/>
                <w:lang w:bidi="ru-RU"/>
              </w:rPr>
            </w:pPr>
            <w:r>
              <w:rPr>
                <w:color w:val="000000"/>
                <w:sz w:val="22"/>
                <w:szCs w:val="22"/>
                <w:lang w:bidi="ru-RU"/>
              </w:rPr>
              <w:t>1,0</w:t>
            </w:r>
          </w:p>
        </w:tc>
      </w:tr>
      <w:tr w:rsidR="00256288" w14:paraId="5D5ED11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09AE70B" w14:textId="77777777" w:rsidR="00256288" w:rsidRDefault="00256288">
            <w:pPr>
              <w:spacing w:line="276" w:lineRule="auto"/>
              <w:rPr>
                <w:color w:val="000000"/>
                <w:sz w:val="22"/>
                <w:szCs w:val="22"/>
                <w:lang w:bidi="ru-RU"/>
              </w:rPr>
            </w:pPr>
            <w:r>
              <w:rPr>
                <w:color w:val="000000"/>
                <w:sz w:val="22"/>
                <w:szCs w:val="22"/>
                <w:lang w:bidi="ru-RU"/>
              </w:rPr>
              <w:t>Потери располагаемой производительности</w:t>
            </w:r>
          </w:p>
        </w:tc>
        <w:tc>
          <w:tcPr>
            <w:tcW w:w="1276" w:type="dxa"/>
            <w:tcBorders>
              <w:top w:val="nil"/>
              <w:left w:val="nil"/>
              <w:bottom w:val="single" w:sz="4" w:space="0" w:color="auto"/>
              <w:right w:val="single" w:sz="4" w:space="0" w:color="auto"/>
            </w:tcBorders>
            <w:vAlign w:val="center"/>
            <w:hideMark/>
          </w:tcPr>
          <w:p w14:paraId="019E788D"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37836DE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81BDEA2"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038B621"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AB0028E"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6BC202D9"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1988081E" w14:textId="77777777" w:rsidR="00256288" w:rsidRDefault="00256288">
            <w:pPr>
              <w:spacing w:line="276" w:lineRule="auto"/>
              <w:rPr>
                <w:color w:val="000000"/>
                <w:sz w:val="22"/>
                <w:szCs w:val="22"/>
                <w:lang w:bidi="ru-RU"/>
              </w:rPr>
            </w:pPr>
            <w:r>
              <w:rPr>
                <w:color w:val="000000"/>
                <w:sz w:val="22"/>
                <w:szCs w:val="22"/>
                <w:lang w:bidi="ru-RU"/>
              </w:rPr>
              <w:t>Собственные нужды</w:t>
            </w:r>
          </w:p>
        </w:tc>
        <w:tc>
          <w:tcPr>
            <w:tcW w:w="1276" w:type="dxa"/>
            <w:tcBorders>
              <w:top w:val="nil"/>
              <w:left w:val="nil"/>
              <w:bottom w:val="single" w:sz="4" w:space="0" w:color="auto"/>
              <w:right w:val="single" w:sz="4" w:space="0" w:color="auto"/>
            </w:tcBorders>
            <w:vAlign w:val="center"/>
            <w:hideMark/>
          </w:tcPr>
          <w:p w14:paraId="12AC398C"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42870BF"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E7A34C4"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414713E7"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5ED35072"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3BDC1ED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CF42C15" w14:textId="77777777" w:rsidR="00256288" w:rsidRDefault="00256288">
            <w:pPr>
              <w:spacing w:line="276" w:lineRule="auto"/>
              <w:rPr>
                <w:sz w:val="22"/>
                <w:szCs w:val="22"/>
                <w:lang w:bidi="ru-RU"/>
              </w:rPr>
            </w:pPr>
            <w:r>
              <w:rPr>
                <w:sz w:val="22"/>
                <w:szCs w:val="22"/>
                <w:lang w:bidi="ru-RU"/>
              </w:rPr>
              <w:t>Количество емкостей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0E4BCED0" w14:textId="77777777" w:rsidR="00256288" w:rsidRDefault="00256288">
            <w:pPr>
              <w:spacing w:line="276" w:lineRule="auto"/>
              <w:jc w:val="center"/>
              <w:rPr>
                <w:color w:val="000000"/>
                <w:sz w:val="22"/>
                <w:szCs w:val="22"/>
                <w:lang w:bidi="ru-RU"/>
              </w:rPr>
            </w:pPr>
            <w:r>
              <w:rPr>
                <w:color w:val="000000"/>
                <w:sz w:val="22"/>
                <w:szCs w:val="22"/>
                <w:lang w:bidi="ru-RU"/>
              </w:rPr>
              <w:t>шт.</w:t>
            </w:r>
          </w:p>
        </w:tc>
        <w:tc>
          <w:tcPr>
            <w:tcW w:w="992" w:type="dxa"/>
            <w:tcBorders>
              <w:top w:val="nil"/>
              <w:left w:val="nil"/>
              <w:bottom w:val="single" w:sz="4" w:space="0" w:color="auto"/>
              <w:right w:val="single" w:sz="4" w:space="0" w:color="auto"/>
            </w:tcBorders>
            <w:vAlign w:val="center"/>
            <w:hideMark/>
          </w:tcPr>
          <w:p w14:paraId="0D49C959"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2BE0F41"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305C2C19"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5B147BBE"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73C4D0A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698BAE9" w14:textId="77777777" w:rsidR="00256288" w:rsidRDefault="00256288">
            <w:pPr>
              <w:spacing w:line="276" w:lineRule="auto"/>
              <w:rPr>
                <w:sz w:val="22"/>
                <w:szCs w:val="22"/>
                <w:lang w:bidi="ru-RU"/>
              </w:rPr>
            </w:pPr>
            <w:r>
              <w:rPr>
                <w:sz w:val="22"/>
                <w:szCs w:val="22"/>
                <w:lang w:bidi="ru-RU"/>
              </w:rPr>
              <w:t>Емкость аварийного запаса</w:t>
            </w:r>
            <w:r>
              <w:rPr>
                <w:rFonts w:ascii="New York" w:hAnsi="New York"/>
                <w:sz w:val="22"/>
                <w:szCs w:val="22"/>
                <w:lang w:bidi="ru-RU"/>
              </w:rPr>
              <w:t xml:space="preserve"> </w:t>
            </w:r>
            <w:r>
              <w:rPr>
                <w:sz w:val="22"/>
                <w:szCs w:val="22"/>
                <w:lang w:bidi="ru-RU"/>
              </w:rPr>
              <w:t>исходной воды</w:t>
            </w:r>
          </w:p>
        </w:tc>
        <w:tc>
          <w:tcPr>
            <w:tcW w:w="1276" w:type="dxa"/>
            <w:tcBorders>
              <w:top w:val="nil"/>
              <w:left w:val="nil"/>
              <w:bottom w:val="single" w:sz="4" w:space="0" w:color="auto"/>
              <w:right w:val="single" w:sz="4" w:space="0" w:color="auto"/>
            </w:tcBorders>
            <w:vAlign w:val="center"/>
            <w:hideMark/>
          </w:tcPr>
          <w:p w14:paraId="2C474015" w14:textId="77777777" w:rsidR="00256288" w:rsidRDefault="00256288">
            <w:pPr>
              <w:spacing w:line="276" w:lineRule="auto"/>
              <w:jc w:val="center"/>
              <w:rPr>
                <w:color w:val="000000"/>
                <w:sz w:val="22"/>
                <w:szCs w:val="22"/>
                <w:lang w:bidi="ru-RU"/>
              </w:rPr>
            </w:pPr>
            <w:r>
              <w:rPr>
                <w:color w:val="000000"/>
                <w:sz w:val="22"/>
                <w:szCs w:val="22"/>
                <w:lang w:bidi="ru-RU"/>
              </w:rPr>
              <w:t xml:space="preserve"> 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44722B63"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AF752EC"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2D351F65" w14:textId="77777777" w:rsidR="00256288" w:rsidRDefault="00256288">
            <w:pPr>
              <w:spacing w:line="276" w:lineRule="auto"/>
              <w:jc w:val="center"/>
              <w:rPr>
                <w:color w:val="000000"/>
                <w:sz w:val="22"/>
                <w:szCs w:val="22"/>
                <w:lang w:bidi="ru-RU"/>
              </w:rPr>
            </w:pPr>
            <w:r>
              <w:rPr>
                <w:color w:val="000000"/>
                <w:sz w:val="22"/>
                <w:szCs w:val="22"/>
                <w:lang w:bidi="ru-RU"/>
              </w:rPr>
              <w:t>1</w:t>
            </w:r>
          </w:p>
        </w:tc>
        <w:tc>
          <w:tcPr>
            <w:tcW w:w="1276" w:type="dxa"/>
            <w:tcBorders>
              <w:top w:val="nil"/>
              <w:left w:val="nil"/>
              <w:bottom w:val="single" w:sz="4" w:space="0" w:color="auto"/>
              <w:right w:val="single" w:sz="4" w:space="0" w:color="auto"/>
            </w:tcBorders>
            <w:vAlign w:val="center"/>
            <w:hideMark/>
          </w:tcPr>
          <w:p w14:paraId="6A0242AD" w14:textId="77777777" w:rsidR="00256288" w:rsidRDefault="00256288">
            <w:pPr>
              <w:spacing w:line="276" w:lineRule="auto"/>
              <w:jc w:val="center"/>
              <w:rPr>
                <w:color w:val="000000"/>
                <w:sz w:val="22"/>
                <w:szCs w:val="22"/>
                <w:lang w:bidi="ru-RU"/>
              </w:rPr>
            </w:pPr>
            <w:r>
              <w:rPr>
                <w:color w:val="000000"/>
                <w:sz w:val="22"/>
                <w:szCs w:val="22"/>
                <w:lang w:bidi="ru-RU"/>
              </w:rPr>
              <w:t>1</w:t>
            </w:r>
          </w:p>
        </w:tc>
      </w:tr>
      <w:tr w:rsidR="00256288" w14:paraId="5B940FD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60853610" w14:textId="77777777" w:rsidR="00256288" w:rsidRDefault="00256288">
            <w:pPr>
              <w:spacing w:line="276" w:lineRule="auto"/>
              <w:rPr>
                <w:color w:val="000000"/>
                <w:sz w:val="22"/>
                <w:szCs w:val="22"/>
                <w:lang w:bidi="ru-RU"/>
              </w:rPr>
            </w:pPr>
            <w:r>
              <w:rPr>
                <w:color w:val="000000"/>
                <w:sz w:val="22"/>
                <w:szCs w:val="22"/>
                <w:lang w:bidi="ru-RU"/>
              </w:rPr>
              <w:t>Прирост объемов теплоносителя</w:t>
            </w:r>
          </w:p>
        </w:tc>
        <w:tc>
          <w:tcPr>
            <w:tcW w:w="1276" w:type="dxa"/>
            <w:tcBorders>
              <w:top w:val="nil"/>
              <w:left w:val="nil"/>
              <w:bottom w:val="single" w:sz="4" w:space="0" w:color="auto"/>
              <w:right w:val="single" w:sz="4" w:space="0" w:color="auto"/>
            </w:tcBorders>
            <w:vAlign w:val="center"/>
            <w:hideMark/>
          </w:tcPr>
          <w:p w14:paraId="7177E1D8" w14:textId="77777777" w:rsidR="00256288" w:rsidRDefault="00256288">
            <w:pPr>
              <w:spacing w:line="276" w:lineRule="auto"/>
              <w:jc w:val="center"/>
              <w:rPr>
                <w:color w:val="000000"/>
                <w:sz w:val="22"/>
                <w:szCs w:val="22"/>
                <w:lang w:bidi="ru-RU"/>
              </w:rPr>
            </w:pPr>
            <w:r>
              <w:rPr>
                <w:color w:val="000000"/>
                <w:sz w:val="22"/>
                <w:szCs w:val="22"/>
                <w:lang w:bidi="ru-RU"/>
              </w:rPr>
              <w:t>м</w:t>
            </w:r>
            <w:r>
              <w:rPr>
                <w:color w:val="000000"/>
                <w:sz w:val="22"/>
                <w:szCs w:val="22"/>
                <w:vertAlign w:val="superscript"/>
                <w:lang w:bidi="ru-RU"/>
              </w:rPr>
              <w:t>3</w:t>
            </w:r>
          </w:p>
        </w:tc>
        <w:tc>
          <w:tcPr>
            <w:tcW w:w="992" w:type="dxa"/>
            <w:tcBorders>
              <w:top w:val="nil"/>
              <w:left w:val="nil"/>
              <w:bottom w:val="single" w:sz="4" w:space="0" w:color="auto"/>
              <w:right w:val="single" w:sz="4" w:space="0" w:color="auto"/>
            </w:tcBorders>
            <w:vAlign w:val="center"/>
            <w:hideMark/>
          </w:tcPr>
          <w:p w14:paraId="1F201A1A"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2D960A06"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00B52F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7D7A657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77F4DE6A"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5A30F4E3" w14:textId="77777777" w:rsidR="00256288" w:rsidRDefault="00256288">
            <w:pPr>
              <w:spacing w:line="276" w:lineRule="auto"/>
              <w:rPr>
                <w:color w:val="000000"/>
                <w:sz w:val="22"/>
                <w:szCs w:val="22"/>
                <w:lang w:bidi="ru-RU"/>
              </w:rPr>
            </w:pPr>
            <w:r>
              <w:rPr>
                <w:color w:val="000000"/>
                <w:sz w:val="22"/>
                <w:szCs w:val="22"/>
                <w:lang w:bidi="ru-RU"/>
              </w:rPr>
              <w:t>Всего подпитка тепловой сети, в т.ч.:</w:t>
            </w:r>
          </w:p>
        </w:tc>
        <w:tc>
          <w:tcPr>
            <w:tcW w:w="1276" w:type="dxa"/>
            <w:tcBorders>
              <w:top w:val="nil"/>
              <w:left w:val="nil"/>
              <w:bottom w:val="single" w:sz="4" w:space="0" w:color="auto"/>
              <w:right w:val="single" w:sz="4" w:space="0" w:color="auto"/>
            </w:tcBorders>
            <w:vAlign w:val="center"/>
            <w:hideMark/>
          </w:tcPr>
          <w:p w14:paraId="232F886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718F9188"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2BCEF343"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3D5717B3"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c>
          <w:tcPr>
            <w:tcW w:w="1276" w:type="dxa"/>
            <w:tcBorders>
              <w:top w:val="nil"/>
              <w:left w:val="nil"/>
              <w:bottom w:val="single" w:sz="4" w:space="0" w:color="auto"/>
              <w:right w:val="single" w:sz="4" w:space="0" w:color="auto"/>
            </w:tcBorders>
            <w:vAlign w:val="center"/>
            <w:hideMark/>
          </w:tcPr>
          <w:p w14:paraId="5134F702" w14:textId="77777777" w:rsidR="00256288" w:rsidRDefault="00256288">
            <w:pPr>
              <w:spacing w:line="276" w:lineRule="auto"/>
              <w:jc w:val="center"/>
              <w:rPr>
                <w:sz w:val="22"/>
                <w:szCs w:val="22"/>
                <w:lang w:val="en-US" w:bidi="ru-RU"/>
              </w:rPr>
            </w:pPr>
            <w:r>
              <w:rPr>
                <w:sz w:val="22"/>
                <w:szCs w:val="22"/>
                <w:lang w:bidi="ru-RU"/>
              </w:rPr>
              <w:t>0,</w:t>
            </w:r>
            <w:r>
              <w:rPr>
                <w:sz w:val="22"/>
                <w:szCs w:val="22"/>
                <w:lang w:val="en-US" w:bidi="ru-RU"/>
              </w:rPr>
              <w:t>001</w:t>
            </w:r>
          </w:p>
        </w:tc>
      </w:tr>
      <w:tr w:rsidR="00256288" w14:paraId="73900E87"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8058EC8" w14:textId="77777777" w:rsidR="00256288" w:rsidRDefault="00256288">
            <w:pPr>
              <w:rPr>
                <w:color w:val="000000"/>
                <w:sz w:val="22"/>
                <w:szCs w:val="22"/>
                <w:lang w:bidi="ru-RU"/>
              </w:rPr>
            </w:pPr>
            <w:r>
              <w:rPr>
                <w:color w:val="000000"/>
                <w:sz w:val="22"/>
                <w:szCs w:val="22"/>
                <w:lang w:bidi="ru-RU"/>
              </w:rPr>
              <w:t>отпуск теплоносителя из тепловых сетей на цели горячего водоснабжения (для открытых систем теплоснабжения)</w:t>
            </w:r>
          </w:p>
        </w:tc>
        <w:tc>
          <w:tcPr>
            <w:tcW w:w="1276" w:type="dxa"/>
            <w:tcBorders>
              <w:top w:val="nil"/>
              <w:left w:val="nil"/>
              <w:bottom w:val="single" w:sz="4" w:space="0" w:color="auto"/>
              <w:right w:val="single" w:sz="4" w:space="0" w:color="auto"/>
            </w:tcBorders>
            <w:vAlign w:val="center"/>
            <w:hideMark/>
          </w:tcPr>
          <w:p w14:paraId="58435550"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2A2CC2EB"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123E7795"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017E4A2D" w14:textId="77777777" w:rsidR="00256288" w:rsidRDefault="00256288">
            <w:pPr>
              <w:spacing w:line="276" w:lineRule="auto"/>
              <w:jc w:val="center"/>
              <w:rPr>
                <w:color w:val="000000"/>
                <w:sz w:val="22"/>
                <w:szCs w:val="22"/>
                <w:lang w:bidi="ru-RU"/>
              </w:rPr>
            </w:pPr>
            <w:r>
              <w:rPr>
                <w:color w:val="000000"/>
                <w:sz w:val="22"/>
                <w:szCs w:val="22"/>
                <w:lang w:bidi="ru-RU"/>
              </w:rPr>
              <w:t>0,00</w:t>
            </w:r>
          </w:p>
        </w:tc>
        <w:tc>
          <w:tcPr>
            <w:tcW w:w="1276" w:type="dxa"/>
            <w:tcBorders>
              <w:top w:val="nil"/>
              <w:left w:val="nil"/>
              <w:bottom w:val="single" w:sz="4" w:space="0" w:color="auto"/>
              <w:right w:val="single" w:sz="4" w:space="0" w:color="auto"/>
            </w:tcBorders>
            <w:vAlign w:val="center"/>
            <w:hideMark/>
          </w:tcPr>
          <w:p w14:paraId="64F058EB" w14:textId="77777777" w:rsidR="00256288" w:rsidRDefault="00256288">
            <w:pPr>
              <w:spacing w:line="276" w:lineRule="auto"/>
              <w:jc w:val="center"/>
              <w:rPr>
                <w:color w:val="000000"/>
                <w:sz w:val="22"/>
                <w:szCs w:val="22"/>
                <w:lang w:bidi="ru-RU"/>
              </w:rPr>
            </w:pPr>
            <w:r>
              <w:rPr>
                <w:color w:val="000000"/>
                <w:sz w:val="22"/>
                <w:szCs w:val="22"/>
                <w:lang w:bidi="ru-RU"/>
              </w:rPr>
              <w:t>0,00</w:t>
            </w:r>
          </w:p>
        </w:tc>
      </w:tr>
      <w:tr w:rsidR="00256288" w14:paraId="0412136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788A5091" w14:textId="77777777" w:rsidR="00256288" w:rsidRDefault="00256288">
            <w:pPr>
              <w:spacing w:line="276" w:lineRule="auto"/>
              <w:rPr>
                <w:color w:val="000000"/>
                <w:sz w:val="22"/>
                <w:szCs w:val="22"/>
                <w:lang w:bidi="ru-RU"/>
              </w:rPr>
            </w:pPr>
            <w:r>
              <w:rPr>
                <w:color w:val="000000"/>
                <w:sz w:val="22"/>
                <w:szCs w:val="22"/>
                <w:lang w:bidi="ru-RU"/>
              </w:rPr>
              <w:t>Максимум подпитки тепловой сети в эксплуатационном режиме</w:t>
            </w:r>
          </w:p>
        </w:tc>
        <w:tc>
          <w:tcPr>
            <w:tcW w:w="1276" w:type="dxa"/>
            <w:tcBorders>
              <w:top w:val="nil"/>
              <w:left w:val="nil"/>
              <w:bottom w:val="single" w:sz="4" w:space="0" w:color="auto"/>
              <w:right w:val="single" w:sz="4" w:space="0" w:color="auto"/>
            </w:tcBorders>
            <w:vAlign w:val="center"/>
            <w:hideMark/>
          </w:tcPr>
          <w:p w14:paraId="6D41D0DF"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10F6E124"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6A27EBBB"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188B53FB" w14:textId="77777777" w:rsidR="00256288" w:rsidRDefault="00256288">
            <w:pPr>
              <w:spacing w:line="276" w:lineRule="auto"/>
              <w:jc w:val="center"/>
              <w:rPr>
                <w:sz w:val="22"/>
                <w:szCs w:val="22"/>
                <w:lang w:bidi="ru-RU"/>
              </w:rPr>
            </w:pPr>
            <w:r>
              <w:rPr>
                <w:sz w:val="22"/>
                <w:szCs w:val="22"/>
                <w:lang w:bidi="ru-RU"/>
              </w:rPr>
              <w:t>0,001</w:t>
            </w:r>
          </w:p>
        </w:tc>
        <w:tc>
          <w:tcPr>
            <w:tcW w:w="1276" w:type="dxa"/>
            <w:tcBorders>
              <w:top w:val="nil"/>
              <w:left w:val="nil"/>
              <w:bottom w:val="single" w:sz="4" w:space="0" w:color="auto"/>
              <w:right w:val="single" w:sz="4" w:space="0" w:color="auto"/>
            </w:tcBorders>
            <w:vAlign w:val="center"/>
            <w:hideMark/>
          </w:tcPr>
          <w:p w14:paraId="34217F01" w14:textId="77777777" w:rsidR="00256288" w:rsidRDefault="00256288">
            <w:pPr>
              <w:spacing w:line="276" w:lineRule="auto"/>
              <w:jc w:val="center"/>
              <w:rPr>
                <w:sz w:val="22"/>
                <w:szCs w:val="22"/>
                <w:lang w:bidi="ru-RU"/>
              </w:rPr>
            </w:pPr>
            <w:r>
              <w:rPr>
                <w:sz w:val="22"/>
                <w:szCs w:val="22"/>
                <w:lang w:bidi="ru-RU"/>
              </w:rPr>
              <w:t>0,001</w:t>
            </w:r>
          </w:p>
        </w:tc>
      </w:tr>
      <w:tr w:rsidR="00256288" w14:paraId="585E95E5"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447ECEDA" w14:textId="77777777" w:rsidR="00256288" w:rsidRDefault="00256288">
            <w:pPr>
              <w:spacing w:line="276" w:lineRule="auto"/>
              <w:rPr>
                <w:color w:val="000000"/>
                <w:sz w:val="22"/>
                <w:szCs w:val="22"/>
                <w:lang w:bidi="ru-RU"/>
              </w:rPr>
            </w:pPr>
            <w:r>
              <w:rPr>
                <w:color w:val="000000"/>
                <w:sz w:val="22"/>
                <w:szCs w:val="22"/>
                <w:lang w:bidi="ru-RU"/>
              </w:rPr>
              <w:t>Максимальная подпитка тепловой сети в период повреждения участка (в аварийном режиме)</w:t>
            </w:r>
          </w:p>
        </w:tc>
        <w:tc>
          <w:tcPr>
            <w:tcW w:w="1276" w:type="dxa"/>
            <w:tcBorders>
              <w:top w:val="nil"/>
              <w:left w:val="nil"/>
              <w:bottom w:val="single" w:sz="4" w:space="0" w:color="auto"/>
              <w:right w:val="single" w:sz="4" w:space="0" w:color="auto"/>
            </w:tcBorders>
            <w:vAlign w:val="center"/>
            <w:hideMark/>
          </w:tcPr>
          <w:p w14:paraId="4FD24DC5"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51FE70D5" w14:textId="77777777" w:rsidR="00256288" w:rsidRDefault="00256288">
            <w:pPr>
              <w:spacing w:line="276" w:lineRule="auto"/>
              <w:jc w:val="center"/>
              <w:rPr>
                <w:sz w:val="22"/>
                <w:szCs w:val="22"/>
                <w:lang w:bidi="ru-RU"/>
              </w:rPr>
            </w:pPr>
            <w:r>
              <w:rPr>
                <w:sz w:val="22"/>
                <w:szCs w:val="22"/>
                <w:lang w:bidi="ru-RU"/>
              </w:rPr>
              <w:t>0,038</w:t>
            </w:r>
          </w:p>
        </w:tc>
        <w:tc>
          <w:tcPr>
            <w:tcW w:w="1276" w:type="dxa"/>
            <w:tcBorders>
              <w:top w:val="nil"/>
              <w:left w:val="nil"/>
              <w:bottom w:val="single" w:sz="4" w:space="0" w:color="auto"/>
              <w:right w:val="single" w:sz="4" w:space="0" w:color="auto"/>
            </w:tcBorders>
            <w:vAlign w:val="center"/>
            <w:hideMark/>
          </w:tcPr>
          <w:p w14:paraId="293B754B" w14:textId="77777777" w:rsidR="00256288" w:rsidRDefault="00256288">
            <w:pPr>
              <w:spacing w:line="276" w:lineRule="auto"/>
              <w:jc w:val="center"/>
              <w:rPr>
                <w:sz w:val="22"/>
                <w:szCs w:val="22"/>
                <w:lang w:bidi="ru-RU"/>
              </w:rPr>
            </w:pPr>
            <w:r>
              <w:rPr>
                <w:sz w:val="22"/>
                <w:szCs w:val="22"/>
                <w:lang w:bidi="ru-RU"/>
              </w:rPr>
              <w:t>0,038</w:t>
            </w:r>
          </w:p>
        </w:tc>
        <w:tc>
          <w:tcPr>
            <w:tcW w:w="1276" w:type="dxa"/>
            <w:tcBorders>
              <w:top w:val="nil"/>
              <w:left w:val="nil"/>
              <w:bottom w:val="single" w:sz="4" w:space="0" w:color="auto"/>
              <w:right w:val="single" w:sz="4" w:space="0" w:color="auto"/>
            </w:tcBorders>
            <w:vAlign w:val="center"/>
            <w:hideMark/>
          </w:tcPr>
          <w:p w14:paraId="690F96E2" w14:textId="77777777" w:rsidR="00256288" w:rsidRDefault="00256288">
            <w:pPr>
              <w:spacing w:line="276" w:lineRule="auto"/>
              <w:jc w:val="center"/>
              <w:rPr>
                <w:sz w:val="22"/>
                <w:szCs w:val="22"/>
                <w:lang w:bidi="ru-RU"/>
              </w:rPr>
            </w:pPr>
            <w:r>
              <w:rPr>
                <w:sz w:val="22"/>
                <w:szCs w:val="22"/>
                <w:lang w:bidi="ru-RU"/>
              </w:rPr>
              <w:t>0,038</w:t>
            </w:r>
          </w:p>
        </w:tc>
        <w:tc>
          <w:tcPr>
            <w:tcW w:w="1276" w:type="dxa"/>
            <w:tcBorders>
              <w:top w:val="nil"/>
              <w:left w:val="nil"/>
              <w:bottom w:val="single" w:sz="4" w:space="0" w:color="auto"/>
              <w:right w:val="single" w:sz="4" w:space="0" w:color="auto"/>
            </w:tcBorders>
            <w:vAlign w:val="center"/>
            <w:hideMark/>
          </w:tcPr>
          <w:p w14:paraId="161C57BC" w14:textId="77777777" w:rsidR="00256288" w:rsidRDefault="00256288">
            <w:pPr>
              <w:spacing w:line="276" w:lineRule="auto"/>
              <w:jc w:val="center"/>
              <w:rPr>
                <w:sz w:val="22"/>
                <w:szCs w:val="22"/>
                <w:lang w:bidi="ru-RU"/>
              </w:rPr>
            </w:pPr>
            <w:r>
              <w:rPr>
                <w:sz w:val="22"/>
                <w:szCs w:val="22"/>
                <w:lang w:bidi="ru-RU"/>
              </w:rPr>
              <w:t>0,038</w:t>
            </w:r>
          </w:p>
        </w:tc>
      </w:tr>
      <w:tr w:rsidR="00256288" w14:paraId="023337FC"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3FA960C9" w14:textId="77777777" w:rsidR="00256288" w:rsidRDefault="00256288">
            <w:pPr>
              <w:spacing w:line="276" w:lineRule="auto"/>
              <w:rPr>
                <w:color w:val="000000"/>
                <w:sz w:val="22"/>
                <w:szCs w:val="22"/>
                <w:lang w:bidi="ru-RU"/>
              </w:rPr>
            </w:pPr>
            <w:proofErr w:type="gramStart"/>
            <w:r>
              <w:rPr>
                <w:color w:val="000000"/>
                <w:sz w:val="22"/>
                <w:szCs w:val="22"/>
                <w:lang w:bidi="ru-RU"/>
              </w:rPr>
              <w:t>Резерв(</w:t>
            </w:r>
            <w:proofErr w:type="gramEnd"/>
            <w:r>
              <w:rPr>
                <w:color w:val="000000"/>
                <w:sz w:val="22"/>
                <w:szCs w:val="22"/>
                <w:lang w:bidi="ru-RU"/>
              </w:rPr>
              <w:t>+)/ дефицит (-) ВПУ</w:t>
            </w:r>
          </w:p>
        </w:tc>
        <w:tc>
          <w:tcPr>
            <w:tcW w:w="1276" w:type="dxa"/>
            <w:tcBorders>
              <w:top w:val="nil"/>
              <w:left w:val="nil"/>
              <w:bottom w:val="single" w:sz="4" w:space="0" w:color="auto"/>
              <w:right w:val="single" w:sz="4" w:space="0" w:color="auto"/>
            </w:tcBorders>
            <w:vAlign w:val="center"/>
            <w:hideMark/>
          </w:tcPr>
          <w:p w14:paraId="5FF2DCC1" w14:textId="77777777" w:rsidR="00256288" w:rsidRDefault="00256288">
            <w:pPr>
              <w:spacing w:line="276" w:lineRule="auto"/>
              <w:jc w:val="center"/>
              <w:rPr>
                <w:color w:val="000000"/>
                <w:sz w:val="22"/>
                <w:szCs w:val="22"/>
                <w:lang w:bidi="ru-RU"/>
              </w:rPr>
            </w:pPr>
            <w:r>
              <w:rPr>
                <w:color w:val="000000"/>
                <w:sz w:val="22"/>
                <w:szCs w:val="22"/>
                <w:lang w:bidi="ru-RU"/>
              </w:rPr>
              <w:t>тонн/ч</w:t>
            </w:r>
          </w:p>
        </w:tc>
        <w:tc>
          <w:tcPr>
            <w:tcW w:w="992" w:type="dxa"/>
            <w:tcBorders>
              <w:top w:val="nil"/>
              <w:left w:val="nil"/>
              <w:bottom w:val="single" w:sz="4" w:space="0" w:color="auto"/>
              <w:right w:val="single" w:sz="4" w:space="0" w:color="auto"/>
            </w:tcBorders>
            <w:vAlign w:val="center"/>
            <w:hideMark/>
          </w:tcPr>
          <w:p w14:paraId="030BBADF"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0,962</w:t>
            </w:r>
          </w:p>
        </w:tc>
        <w:tc>
          <w:tcPr>
            <w:tcW w:w="1276" w:type="dxa"/>
            <w:tcBorders>
              <w:top w:val="nil"/>
              <w:left w:val="nil"/>
              <w:bottom w:val="single" w:sz="4" w:space="0" w:color="auto"/>
              <w:right w:val="single" w:sz="4" w:space="0" w:color="auto"/>
            </w:tcBorders>
            <w:vAlign w:val="center"/>
            <w:hideMark/>
          </w:tcPr>
          <w:p w14:paraId="740CBFEB"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0,962</w:t>
            </w:r>
          </w:p>
        </w:tc>
        <w:tc>
          <w:tcPr>
            <w:tcW w:w="1276" w:type="dxa"/>
            <w:tcBorders>
              <w:top w:val="nil"/>
              <w:left w:val="nil"/>
              <w:bottom w:val="single" w:sz="4" w:space="0" w:color="auto"/>
              <w:right w:val="single" w:sz="4" w:space="0" w:color="auto"/>
            </w:tcBorders>
            <w:vAlign w:val="center"/>
            <w:hideMark/>
          </w:tcPr>
          <w:p w14:paraId="282BA272"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0,962</w:t>
            </w:r>
          </w:p>
        </w:tc>
        <w:tc>
          <w:tcPr>
            <w:tcW w:w="1276" w:type="dxa"/>
            <w:tcBorders>
              <w:top w:val="nil"/>
              <w:left w:val="nil"/>
              <w:bottom w:val="single" w:sz="4" w:space="0" w:color="auto"/>
              <w:right w:val="single" w:sz="4" w:space="0" w:color="auto"/>
            </w:tcBorders>
            <w:vAlign w:val="center"/>
            <w:hideMark/>
          </w:tcPr>
          <w:p w14:paraId="2D03B493"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0,962</w:t>
            </w:r>
          </w:p>
        </w:tc>
      </w:tr>
      <w:tr w:rsidR="00256288" w14:paraId="10C7D178" w14:textId="77777777" w:rsidTr="00256288">
        <w:trPr>
          <w:trHeight w:val="20"/>
        </w:trPr>
        <w:tc>
          <w:tcPr>
            <w:tcW w:w="9752" w:type="dxa"/>
            <w:tcBorders>
              <w:top w:val="single" w:sz="4" w:space="0" w:color="auto"/>
              <w:left w:val="single" w:sz="4" w:space="0" w:color="auto"/>
              <w:bottom w:val="single" w:sz="4" w:space="0" w:color="auto"/>
              <w:right w:val="single" w:sz="4" w:space="0" w:color="auto"/>
            </w:tcBorders>
            <w:vAlign w:val="center"/>
            <w:hideMark/>
          </w:tcPr>
          <w:p w14:paraId="01F76417" w14:textId="77777777" w:rsidR="00256288" w:rsidRDefault="00256288">
            <w:pPr>
              <w:spacing w:line="276" w:lineRule="auto"/>
              <w:rPr>
                <w:color w:val="000000"/>
                <w:sz w:val="22"/>
                <w:szCs w:val="22"/>
                <w:lang w:bidi="ru-RU"/>
              </w:rPr>
            </w:pPr>
            <w:r>
              <w:rPr>
                <w:color w:val="000000"/>
                <w:sz w:val="22"/>
                <w:szCs w:val="22"/>
                <w:lang w:bidi="ru-RU"/>
              </w:rPr>
              <w:t>Доля резерва</w:t>
            </w:r>
          </w:p>
        </w:tc>
        <w:tc>
          <w:tcPr>
            <w:tcW w:w="1276" w:type="dxa"/>
            <w:tcBorders>
              <w:top w:val="nil"/>
              <w:left w:val="nil"/>
              <w:bottom w:val="single" w:sz="4" w:space="0" w:color="auto"/>
              <w:right w:val="single" w:sz="4" w:space="0" w:color="auto"/>
            </w:tcBorders>
            <w:vAlign w:val="center"/>
            <w:hideMark/>
          </w:tcPr>
          <w:p w14:paraId="0AC779E9" w14:textId="77777777" w:rsidR="00256288" w:rsidRDefault="00256288">
            <w:pPr>
              <w:spacing w:line="276" w:lineRule="auto"/>
              <w:jc w:val="center"/>
              <w:rPr>
                <w:color w:val="000000"/>
                <w:sz w:val="22"/>
                <w:szCs w:val="22"/>
                <w:lang w:bidi="ru-RU"/>
              </w:rPr>
            </w:pPr>
            <w:r>
              <w:rPr>
                <w:color w:val="000000"/>
                <w:sz w:val="22"/>
                <w:szCs w:val="22"/>
                <w:lang w:bidi="ru-RU"/>
              </w:rPr>
              <w:t>%</w:t>
            </w:r>
          </w:p>
        </w:tc>
        <w:tc>
          <w:tcPr>
            <w:tcW w:w="992" w:type="dxa"/>
            <w:tcBorders>
              <w:top w:val="nil"/>
              <w:left w:val="nil"/>
              <w:bottom w:val="single" w:sz="4" w:space="0" w:color="auto"/>
              <w:right w:val="single" w:sz="4" w:space="0" w:color="auto"/>
            </w:tcBorders>
            <w:vAlign w:val="center"/>
            <w:hideMark/>
          </w:tcPr>
          <w:p w14:paraId="219CA8EC"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96,2</w:t>
            </w:r>
          </w:p>
        </w:tc>
        <w:tc>
          <w:tcPr>
            <w:tcW w:w="1276" w:type="dxa"/>
            <w:tcBorders>
              <w:top w:val="nil"/>
              <w:left w:val="nil"/>
              <w:bottom w:val="single" w:sz="4" w:space="0" w:color="auto"/>
              <w:right w:val="single" w:sz="4" w:space="0" w:color="auto"/>
            </w:tcBorders>
            <w:vAlign w:val="center"/>
            <w:hideMark/>
          </w:tcPr>
          <w:p w14:paraId="12092A5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96,2</w:t>
            </w:r>
          </w:p>
        </w:tc>
        <w:tc>
          <w:tcPr>
            <w:tcW w:w="1276" w:type="dxa"/>
            <w:tcBorders>
              <w:top w:val="nil"/>
              <w:left w:val="nil"/>
              <w:bottom w:val="single" w:sz="4" w:space="0" w:color="auto"/>
              <w:right w:val="single" w:sz="4" w:space="0" w:color="auto"/>
            </w:tcBorders>
            <w:vAlign w:val="center"/>
            <w:hideMark/>
          </w:tcPr>
          <w:p w14:paraId="04A918C1"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96,2</w:t>
            </w:r>
          </w:p>
        </w:tc>
        <w:tc>
          <w:tcPr>
            <w:tcW w:w="1276" w:type="dxa"/>
            <w:tcBorders>
              <w:top w:val="nil"/>
              <w:left w:val="nil"/>
              <w:bottom w:val="single" w:sz="4" w:space="0" w:color="auto"/>
              <w:right w:val="single" w:sz="4" w:space="0" w:color="auto"/>
            </w:tcBorders>
            <w:vAlign w:val="center"/>
            <w:hideMark/>
          </w:tcPr>
          <w:p w14:paraId="662767D9" w14:textId="77777777" w:rsidR="00256288" w:rsidRDefault="00256288">
            <w:pPr>
              <w:spacing w:line="276" w:lineRule="auto"/>
              <w:jc w:val="center"/>
              <w:rPr>
                <w:color w:val="0F243E" w:themeColor="text2" w:themeShade="80"/>
                <w:sz w:val="22"/>
                <w:szCs w:val="22"/>
                <w:highlight w:val="yellow"/>
                <w:lang w:bidi="ru-RU"/>
              </w:rPr>
            </w:pPr>
            <w:r>
              <w:rPr>
                <w:color w:val="0F243E" w:themeColor="text2" w:themeShade="80"/>
                <w:sz w:val="22"/>
                <w:szCs w:val="22"/>
                <w:lang w:bidi="ru-RU"/>
              </w:rPr>
              <w:t>96,2</w:t>
            </w:r>
          </w:p>
        </w:tc>
      </w:tr>
    </w:tbl>
    <w:p w14:paraId="5CBB8FB4" w14:textId="77777777" w:rsidR="00047DB9" w:rsidRPr="00057952" w:rsidRDefault="00047DB9" w:rsidP="00A03D32">
      <w:pPr>
        <w:rPr>
          <w:highlight w:val="yellow"/>
        </w:rPr>
        <w:sectPr w:rsidR="00047DB9" w:rsidRPr="00057952" w:rsidSect="00113341">
          <w:pgSz w:w="16838" w:h="11906" w:orient="landscape" w:code="9"/>
          <w:pgMar w:top="1135" w:right="567" w:bottom="567" w:left="1134" w:header="283" w:footer="283" w:gutter="0"/>
          <w:cols w:space="708"/>
          <w:docGrid w:linePitch="360"/>
        </w:sectPr>
      </w:pPr>
    </w:p>
    <w:p w14:paraId="2284E58D" w14:textId="77777777" w:rsidR="00A03D32" w:rsidRPr="005144A2" w:rsidRDefault="00CA1DAC" w:rsidP="00BB12AC">
      <w:pPr>
        <w:pStyle w:val="16"/>
        <w:tabs>
          <w:tab w:val="clear" w:pos="644"/>
        </w:tabs>
        <w:ind w:left="0" w:firstLine="567"/>
        <w:jc w:val="both"/>
        <w:rPr>
          <w:rFonts w:ascii="Times New Roman" w:hAnsi="Times New Roman"/>
          <w:color w:val="C00000"/>
          <w:sz w:val="24"/>
          <w:szCs w:val="24"/>
        </w:rPr>
      </w:pPr>
      <w:bookmarkStart w:id="43" w:name="_Toc26449261"/>
      <w:bookmarkStart w:id="44" w:name="bookmark124"/>
      <w:r w:rsidRPr="005144A2">
        <w:rPr>
          <w:rFonts w:ascii="Times New Roman" w:hAnsi="Times New Roman"/>
          <w:color w:val="C00000"/>
          <w:sz w:val="24"/>
          <w:szCs w:val="24"/>
        </w:rPr>
        <w:lastRenderedPageBreak/>
        <w:t>Основные положения мастер</w:t>
      </w:r>
      <w:r w:rsidR="00EA166D" w:rsidRPr="005144A2">
        <w:rPr>
          <w:rFonts w:ascii="Times New Roman" w:hAnsi="Times New Roman"/>
          <w:color w:val="C00000"/>
          <w:sz w:val="24"/>
          <w:szCs w:val="24"/>
        </w:rPr>
        <w:t xml:space="preserve"> </w:t>
      </w:r>
      <w:r w:rsidRPr="005144A2">
        <w:rPr>
          <w:rFonts w:ascii="Times New Roman" w:hAnsi="Times New Roman"/>
          <w:color w:val="C00000"/>
          <w:sz w:val="24"/>
          <w:szCs w:val="24"/>
        </w:rPr>
        <w:t>-</w:t>
      </w:r>
      <w:r w:rsidR="00EA166D" w:rsidRPr="005144A2">
        <w:rPr>
          <w:rFonts w:ascii="Times New Roman" w:hAnsi="Times New Roman"/>
          <w:color w:val="C00000"/>
          <w:sz w:val="24"/>
          <w:szCs w:val="24"/>
        </w:rPr>
        <w:t xml:space="preserve"> </w:t>
      </w:r>
      <w:r w:rsidRPr="005144A2">
        <w:rPr>
          <w:rFonts w:ascii="Times New Roman" w:hAnsi="Times New Roman"/>
          <w:color w:val="C00000"/>
          <w:sz w:val="24"/>
          <w:szCs w:val="24"/>
        </w:rPr>
        <w:t xml:space="preserve">плана развития систем теплоснабжения </w:t>
      </w:r>
      <w:bookmarkEnd w:id="43"/>
      <w:r w:rsidR="000D6164" w:rsidRPr="005144A2">
        <w:rPr>
          <w:rFonts w:ascii="Times New Roman" w:hAnsi="Times New Roman"/>
          <w:color w:val="C00000"/>
          <w:sz w:val="24"/>
          <w:szCs w:val="24"/>
        </w:rPr>
        <w:t>поселения</w:t>
      </w:r>
    </w:p>
    <w:p w14:paraId="5F67210C" w14:textId="77777777" w:rsidR="00A03D32" w:rsidRPr="002A7DFC" w:rsidRDefault="00875FD1" w:rsidP="00875FD1">
      <w:pPr>
        <w:pStyle w:val="aff9"/>
        <w:numPr>
          <w:ilvl w:val="1"/>
          <w:numId w:val="16"/>
        </w:numPr>
        <w:tabs>
          <w:tab w:val="left" w:pos="-142"/>
        </w:tabs>
        <w:spacing w:after="200" w:line="276" w:lineRule="auto"/>
        <w:ind w:hanging="149"/>
        <w:jc w:val="both"/>
        <w:outlineLvl w:val="1"/>
        <w:rPr>
          <w:b/>
          <w:bCs/>
          <w:color w:val="C00000"/>
          <w:shd w:val="clear" w:color="auto" w:fill="FFFFFF"/>
        </w:rPr>
      </w:pPr>
      <w:bookmarkStart w:id="45" w:name="_Toc6172105"/>
      <w:bookmarkStart w:id="46" w:name="_Toc26449262"/>
      <w:r w:rsidRPr="005144A2">
        <w:rPr>
          <w:b/>
          <w:bCs/>
          <w:color w:val="000000"/>
          <w:shd w:val="clear" w:color="auto" w:fill="FFFFFF"/>
        </w:rPr>
        <w:t xml:space="preserve"> </w:t>
      </w:r>
      <w:r w:rsidR="00A03D32" w:rsidRPr="002A7DFC">
        <w:rPr>
          <w:b/>
          <w:bCs/>
          <w:color w:val="C00000"/>
          <w:shd w:val="clear" w:color="auto" w:fill="FFFFFF"/>
        </w:rPr>
        <w:t xml:space="preserve">Описание сценариев развития теплоснабжения </w:t>
      </w:r>
      <w:bookmarkEnd w:id="45"/>
      <w:bookmarkEnd w:id="46"/>
      <w:r w:rsidR="00B80917">
        <w:rPr>
          <w:b/>
          <w:bCs/>
          <w:color w:val="C00000"/>
          <w:shd w:val="clear" w:color="auto" w:fill="FFFFFF"/>
        </w:rPr>
        <w:t>округа</w:t>
      </w:r>
    </w:p>
    <w:p w14:paraId="126BA680" w14:textId="77777777" w:rsidR="004A58D7" w:rsidRPr="004A58D7" w:rsidRDefault="004A58D7" w:rsidP="004A58D7">
      <w:pPr>
        <w:spacing w:line="360" w:lineRule="auto"/>
        <w:ind w:firstLine="708"/>
        <w:jc w:val="both"/>
        <w:rPr>
          <w:rFonts w:eastAsia="Microsoft YaHei"/>
          <w:color w:val="0F243E" w:themeColor="text2" w:themeShade="80"/>
          <w:spacing w:val="-5"/>
          <w:lang w:eastAsia="en-US"/>
        </w:rPr>
      </w:pPr>
      <w:bookmarkStart w:id="47" w:name="_Toc17667517"/>
      <w:r w:rsidRPr="004A58D7">
        <w:rPr>
          <w:rFonts w:eastAsia="Microsoft YaHei"/>
          <w:color w:val="0F243E" w:themeColor="text2" w:themeShade="80"/>
          <w:spacing w:val="-5"/>
          <w:lang w:eastAsia="en-US"/>
        </w:rPr>
        <w:t xml:space="preserve">Мастер - план схемы теплоснабжения выполнен в соответствии с Требованиями к Схемам теплоснабжения (Постановление Правительства РФ №154 от 22.02.2012г.) </w:t>
      </w:r>
    </w:p>
    <w:p w14:paraId="46DF2782" w14:textId="77777777" w:rsidR="004A58D7" w:rsidRPr="004A58D7" w:rsidRDefault="004A58D7" w:rsidP="004A58D7">
      <w:pPr>
        <w:spacing w:line="360" w:lineRule="auto"/>
        <w:ind w:firstLine="708"/>
        <w:jc w:val="both"/>
        <w:rPr>
          <w:rFonts w:eastAsia="Microsoft YaHei"/>
          <w:color w:val="0F243E" w:themeColor="text2" w:themeShade="80"/>
          <w:spacing w:val="-5"/>
          <w:lang w:eastAsia="en-US"/>
        </w:rPr>
      </w:pPr>
      <w:r w:rsidRPr="004A58D7">
        <w:rPr>
          <w:rFonts w:eastAsia="Microsoft YaHei"/>
          <w:color w:val="0F243E" w:themeColor="text2" w:themeShade="80"/>
          <w:spacing w:val="-5"/>
          <w:lang w:eastAsia="en-US"/>
        </w:rPr>
        <w:t>Оптимальный вариант развития должен обеспечивать покрытие существующего и перспективного спроса на тепловую мощност</w:t>
      </w:r>
      <w:r w:rsidR="00194CE4">
        <w:rPr>
          <w:rFonts w:eastAsia="Microsoft YaHei"/>
          <w:color w:val="0F243E" w:themeColor="text2" w:themeShade="80"/>
          <w:spacing w:val="-5"/>
          <w:lang w:eastAsia="en-US"/>
        </w:rPr>
        <w:t xml:space="preserve">ь </w:t>
      </w:r>
      <w:r w:rsidR="008A315F">
        <w:rPr>
          <w:rFonts w:eastAsia="Microsoft YaHei"/>
          <w:color w:val="0F243E" w:themeColor="text2" w:themeShade="80"/>
          <w:spacing w:val="-5"/>
          <w:lang w:eastAsia="en-US"/>
        </w:rPr>
        <w:t>Варненского</w:t>
      </w:r>
      <w:r w:rsidR="00530AAE">
        <w:rPr>
          <w:rFonts w:eastAsia="Microsoft YaHei"/>
          <w:color w:val="0F243E" w:themeColor="text2" w:themeShade="80"/>
          <w:spacing w:val="-5"/>
          <w:lang w:eastAsia="en-US"/>
        </w:rPr>
        <w:t xml:space="preserve"> </w:t>
      </w:r>
      <w:r w:rsidR="00A74139" w:rsidRPr="00A74139">
        <w:rPr>
          <w:color w:val="0F243E" w:themeColor="text2" w:themeShade="80"/>
        </w:rPr>
        <w:t>муниципального округа</w:t>
      </w:r>
      <w:r w:rsidRPr="004A58D7">
        <w:rPr>
          <w:rFonts w:eastAsia="Microsoft YaHei"/>
          <w:color w:val="0F243E" w:themeColor="text2" w:themeShade="80"/>
          <w:spacing w:val="-5"/>
          <w:lang w:eastAsia="en-US"/>
        </w:rPr>
        <w:t xml:space="preserve">, и критерием этого обеспечения, является выполнение балансов тепловой мощности источника тепловой энергии и спроса на тепловую мощность при расчетных условиях, заданных нормативами проектирования инженерных систем объектов теплопотребления. </w:t>
      </w:r>
    </w:p>
    <w:p w14:paraId="79FB8A1A" w14:textId="77777777" w:rsidR="004A58D7" w:rsidRPr="004A58D7" w:rsidRDefault="004A58D7" w:rsidP="004A58D7">
      <w:pPr>
        <w:spacing w:line="360" w:lineRule="auto"/>
        <w:ind w:firstLine="708"/>
        <w:jc w:val="both"/>
        <w:rPr>
          <w:rFonts w:eastAsia="Microsoft YaHei"/>
          <w:color w:val="0F243E" w:themeColor="text2" w:themeShade="80"/>
          <w:spacing w:val="-5"/>
          <w:lang w:eastAsia="en-US"/>
        </w:rPr>
      </w:pPr>
      <w:r w:rsidRPr="004A58D7">
        <w:rPr>
          <w:rFonts w:eastAsia="Microsoft YaHei"/>
          <w:color w:val="0F243E" w:themeColor="text2" w:themeShade="80"/>
          <w:spacing w:val="-5"/>
          <w:lang w:eastAsia="en-US"/>
        </w:rPr>
        <w:t>Выполнение текущих и перспективных балансов тепловой мощности источника и текущей и перспективной тепловой нагрузки в зоне действия источника тепловой энергии является главным условием для разработки вариантов Мастер - плана.</w:t>
      </w:r>
    </w:p>
    <w:p w14:paraId="41EE0C85" w14:textId="77777777" w:rsidR="004A58D7" w:rsidRPr="00611D02" w:rsidRDefault="004A58D7" w:rsidP="004A58D7">
      <w:pPr>
        <w:spacing w:line="360" w:lineRule="auto"/>
        <w:ind w:firstLine="708"/>
        <w:jc w:val="both"/>
        <w:rPr>
          <w:color w:val="0F243E" w:themeColor="text2" w:themeShade="80"/>
        </w:rPr>
      </w:pPr>
      <w:r w:rsidRPr="004A58D7">
        <w:rPr>
          <w:rFonts w:eastAsia="Microsoft YaHei"/>
          <w:color w:val="0F243E" w:themeColor="text2" w:themeShade="80"/>
          <w:spacing w:val="-5"/>
          <w:lang w:eastAsia="en-US"/>
        </w:rPr>
        <w:t>В соответствии с «Требованиями к схемам теплоснабжения, порядку их разработки и утверждения» предложения к развитию системы теплоснабжения базируются на предложении исполнительных органов власти и эксплуатирующих организаций, особенно в тех разделах, которые касаются развития источников теплоснабжения.</w:t>
      </w:r>
    </w:p>
    <w:bookmarkEnd w:id="47"/>
    <w:p w14:paraId="64631492" w14:textId="77777777" w:rsidR="001710A8" w:rsidRDefault="004A58D7" w:rsidP="004A58D7">
      <w:pPr>
        <w:spacing w:line="360" w:lineRule="auto"/>
        <w:ind w:firstLine="708"/>
        <w:jc w:val="both"/>
        <w:rPr>
          <w:iCs/>
          <w:color w:val="0F243E" w:themeColor="text2" w:themeShade="80"/>
        </w:rPr>
      </w:pPr>
      <w:r w:rsidRPr="004A58D7">
        <w:rPr>
          <w:rFonts w:eastAsia="Microsoft YaHei"/>
          <w:color w:val="0F243E" w:themeColor="text2" w:themeShade="80"/>
          <w:spacing w:val="-5"/>
          <w:lang w:eastAsia="en-US"/>
        </w:rPr>
        <w:t>В Схем</w:t>
      </w:r>
      <w:r w:rsidR="00714280">
        <w:rPr>
          <w:rFonts w:eastAsia="Microsoft YaHei"/>
          <w:color w:val="0F243E" w:themeColor="text2" w:themeShade="80"/>
          <w:spacing w:val="-5"/>
          <w:lang w:eastAsia="en-US"/>
        </w:rPr>
        <w:t>е</w:t>
      </w:r>
      <w:r w:rsidRPr="004A58D7">
        <w:rPr>
          <w:rFonts w:eastAsia="Microsoft YaHei"/>
          <w:color w:val="0F243E" w:themeColor="text2" w:themeShade="80"/>
          <w:spacing w:val="-5"/>
          <w:lang w:eastAsia="en-US"/>
        </w:rPr>
        <w:t xml:space="preserve"> теплоснабжения предлагается выполнить </w:t>
      </w:r>
      <w:proofErr w:type="gramStart"/>
      <w:r w:rsidRPr="004A58D7">
        <w:rPr>
          <w:rFonts w:eastAsia="Microsoft YaHei"/>
          <w:color w:val="0F243E" w:themeColor="text2" w:themeShade="80"/>
          <w:spacing w:val="-5"/>
          <w:lang w:eastAsia="en-US"/>
        </w:rPr>
        <w:t>мероприятие</w:t>
      </w:r>
      <w:proofErr w:type="gramEnd"/>
      <w:r w:rsidRPr="004A58D7">
        <w:rPr>
          <w:rFonts w:eastAsia="Microsoft YaHei"/>
          <w:color w:val="0F243E" w:themeColor="text2" w:themeShade="80"/>
          <w:spacing w:val="-5"/>
          <w:lang w:eastAsia="en-US"/>
        </w:rPr>
        <w:t xml:space="preserve"> связанное с развитием источника тепловой энергии </w:t>
      </w:r>
      <w:r w:rsidR="007628CB">
        <w:rPr>
          <w:rFonts w:eastAsia="Microsoft YaHei"/>
          <w:color w:val="0F243E" w:themeColor="text2" w:themeShade="80"/>
          <w:spacing w:val="-5"/>
          <w:lang w:eastAsia="en-US"/>
        </w:rPr>
        <w:t>Варненского</w:t>
      </w:r>
      <w:r w:rsidRPr="004A58D7">
        <w:rPr>
          <w:rFonts w:eastAsia="Microsoft YaHei"/>
          <w:color w:val="0F243E" w:themeColor="text2" w:themeShade="80"/>
          <w:spacing w:val="-5"/>
          <w:lang w:eastAsia="en-US"/>
        </w:rPr>
        <w:t xml:space="preserve"> </w:t>
      </w:r>
      <w:r w:rsidR="00A74139" w:rsidRPr="00A74139">
        <w:rPr>
          <w:color w:val="0F243E" w:themeColor="text2" w:themeShade="80"/>
        </w:rPr>
        <w:t>муниципального округа</w:t>
      </w:r>
      <w:r w:rsidRPr="004A58D7">
        <w:rPr>
          <w:rFonts w:eastAsia="Microsoft YaHei"/>
          <w:color w:val="0F243E" w:themeColor="text2" w:themeShade="80"/>
          <w:spacing w:val="-5"/>
          <w:lang w:eastAsia="en-US"/>
        </w:rPr>
        <w:t>, представленное ниже в таблице</w:t>
      </w:r>
      <w:r>
        <w:rPr>
          <w:rFonts w:eastAsia="Microsoft YaHei"/>
          <w:color w:val="0F243E" w:themeColor="text2" w:themeShade="80"/>
          <w:spacing w:val="-5"/>
          <w:lang w:eastAsia="en-US"/>
        </w:rPr>
        <w:t xml:space="preserve"> 9</w:t>
      </w:r>
      <w:r w:rsidR="001710A8" w:rsidRPr="001710A8">
        <w:rPr>
          <w:iCs/>
          <w:color w:val="0F243E" w:themeColor="text2" w:themeShade="80"/>
        </w:rPr>
        <w:t>.</w:t>
      </w:r>
    </w:p>
    <w:p w14:paraId="4818FF1A" w14:textId="0443494B" w:rsidR="001710A8" w:rsidRDefault="001710A8" w:rsidP="001710A8">
      <w:pPr>
        <w:ind w:firstLine="708"/>
        <w:jc w:val="both"/>
        <w:rPr>
          <w:i/>
        </w:rPr>
      </w:pPr>
      <w:r>
        <w:rPr>
          <w:b/>
          <w:bCs/>
          <w:i/>
          <w:iCs/>
          <w:spacing w:val="-1"/>
        </w:rPr>
        <w:t xml:space="preserve">Таблица </w:t>
      </w:r>
      <w:r w:rsidR="00F44101">
        <w:rPr>
          <w:b/>
          <w:bCs/>
          <w:i/>
          <w:iCs/>
          <w:spacing w:val="-1"/>
        </w:rPr>
        <w:t>9</w:t>
      </w:r>
      <w:r>
        <w:rPr>
          <w:b/>
          <w:bCs/>
          <w:i/>
          <w:iCs/>
          <w:spacing w:val="-1"/>
        </w:rPr>
        <w:t xml:space="preserve">. </w:t>
      </w:r>
      <w:r w:rsidR="004A58D7">
        <w:rPr>
          <w:bCs/>
          <w:i/>
          <w:iCs/>
          <w:spacing w:val="-1"/>
        </w:rPr>
        <w:t xml:space="preserve">Мероприятие </w:t>
      </w:r>
      <w:r w:rsidR="004A58D7">
        <w:rPr>
          <w:i/>
        </w:rPr>
        <w:t xml:space="preserve">по развитию источника тепловой энергии </w:t>
      </w:r>
      <w:r w:rsidR="00714280">
        <w:rPr>
          <w:i/>
        </w:rPr>
        <w:t>во вновь</w:t>
      </w:r>
      <w:r w:rsidR="004A58D7">
        <w:rPr>
          <w:i/>
        </w:rPr>
        <w:t xml:space="preserve"> </w:t>
      </w:r>
      <w:r w:rsidR="00714280">
        <w:rPr>
          <w:i/>
        </w:rPr>
        <w:t>разработанной</w:t>
      </w:r>
      <w:r w:rsidR="004A58D7">
        <w:rPr>
          <w:i/>
        </w:rPr>
        <w:t xml:space="preserve"> схем</w:t>
      </w:r>
      <w:r w:rsidR="00714280">
        <w:rPr>
          <w:i/>
        </w:rPr>
        <w:t>е</w:t>
      </w:r>
      <w:r w:rsidR="004A58D7">
        <w:rPr>
          <w:i/>
        </w:rPr>
        <w:t xml:space="preserve"> </w:t>
      </w:r>
      <w:r w:rsidR="0034186B">
        <w:rPr>
          <w:i/>
        </w:rPr>
        <w:t>теплоснабжения</w:t>
      </w:r>
      <w:r w:rsidR="0034186B">
        <w:rPr>
          <w:bCs/>
          <w:i/>
          <w:iCs/>
          <w:spacing w:val="-1"/>
        </w:rPr>
        <w:t xml:space="preserve"> Варненского</w:t>
      </w:r>
      <w:r w:rsidR="00F65361">
        <w:rPr>
          <w:i/>
        </w:rPr>
        <w:t xml:space="preserve"> </w:t>
      </w:r>
      <w:r w:rsidR="00714280">
        <w:rPr>
          <w:i/>
        </w:rPr>
        <w:t>муниципального округа</w:t>
      </w:r>
    </w:p>
    <w:p w14:paraId="09F4FE8D" w14:textId="77777777" w:rsidR="0034186B" w:rsidRDefault="0034186B" w:rsidP="001710A8">
      <w:pPr>
        <w:ind w:firstLine="708"/>
        <w:jc w:val="both"/>
        <w:rPr>
          <w:i/>
          <w:iCs/>
        </w:rPr>
      </w:pPr>
    </w:p>
    <w:tbl>
      <w:tblPr>
        <w:tblW w:w="14460" w:type="dxa"/>
        <w:tblInd w:w="-318" w:type="dxa"/>
        <w:tblLayout w:type="fixed"/>
        <w:tblLook w:val="04A0" w:firstRow="1" w:lastRow="0" w:firstColumn="1" w:lastColumn="0" w:noHBand="0" w:noVBand="1"/>
      </w:tblPr>
      <w:tblGrid>
        <w:gridCol w:w="709"/>
        <w:gridCol w:w="4678"/>
        <w:gridCol w:w="1134"/>
        <w:gridCol w:w="850"/>
        <w:gridCol w:w="1418"/>
        <w:gridCol w:w="1701"/>
        <w:gridCol w:w="1985"/>
        <w:gridCol w:w="1985"/>
      </w:tblGrid>
      <w:tr w:rsidR="000D6C6B" w:rsidRPr="000D6C6B" w14:paraId="45144ED8" w14:textId="77777777" w:rsidTr="0034186B">
        <w:trPr>
          <w:gridAfter w:val="2"/>
          <w:wAfter w:w="3970" w:type="dxa"/>
          <w:trHeight w:hRule="exact" w:val="1629"/>
        </w:trPr>
        <w:tc>
          <w:tcPr>
            <w:tcW w:w="709" w:type="dxa"/>
            <w:tcBorders>
              <w:top w:val="single" w:sz="4" w:space="0" w:color="000000"/>
              <w:left w:val="single" w:sz="4" w:space="0" w:color="000000"/>
              <w:bottom w:val="single" w:sz="4" w:space="0" w:color="000000"/>
              <w:right w:val="nil"/>
            </w:tcBorders>
            <w:vAlign w:val="center"/>
          </w:tcPr>
          <w:p w14:paraId="01FF6F07" w14:textId="77777777" w:rsidR="000D6C6B" w:rsidRPr="000D6C6B" w:rsidRDefault="000D6C6B" w:rsidP="000D6C6B">
            <w:pPr>
              <w:widowControl w:val="0"/>
              <w:snapToGrid w:val="0"/>
              <w:jc w:val="center"/>
              <w:rPr>
                <w:rFonts w:eastAsia="Arial"/>
                <w:sz w:val="10"/>
                <w:szCs w:val="10"/>
                <w:lang w:eastAsia="en-US"/>
              </w:rPr>
            </w:pPr>
          </w:p>
          <w:p w14:paraId="3F530635" w14:textId="77777777" w:rsidR="000D6C6B" w:rsidRPr="000D6C6B" w:rsidRDefault="000D6C6B" w:rsidP="000D6C6B">
            <w:pPr>
              <w:widowControl w:val="0"/>
              <w:ind w:right="170"/>
              <w:jc w:val="center"/>
              <w:rPr>
                <w:rFonts w:eastAsia="GOST Type BU"/>
                <w:b/>
                <w:bCs/>
                <w:spacing w:val="-1"/>
                <w:sz w:val="22"/>
                <w:szCs w:val="22"/>
                <w:lang w:val="en-US" w:eastAsia="en-US"/>
              </w:rPr>
            </w:pPr>
            <w:r w:rsidRPr="000D6C6B">
              <w:rPr>
                <w:rFonts w:eastAsia="GOST Type BU"/>
                <w:b/>
                <w:bCs/>
                <w:sz w:val="22"/>
                <w:szCs w:val="22"/>
                <w:lang w:val="en-US" w:eastAsia="en-US"/>
              </w:rPr>
              <w:t>№</w:t>
            </w:r>
            <w:r w:rsidRPr="000D6C6B">
              <w:rPr>
                <w:rFonts w:eastAsia="GOST Type BU"/>
                <w:b/>
                <w:bCs/>
                <w:w w:val="101"/>
                <w:sz w:val="22"/>
                <w:szCs w:val="22"/>
                <w:lang w:val="en-US" w:eastAsia="en-US"/>
              </w:rPr>
              <w:t xml:space="preserve"> </w:t>
            </w:r>
            <w:r w:rsidRPr="000D6C6B">
              <w:rPr>
                <w:rFonts w:eastAsia="GOST Type BU"/>
                <w:b/>
                <w:bCs/>
                <w:spacing w:val="-1"/>
                <w:sz w:val="22"/>
                <w:szCs w:val="22"/>
                <w:lang w:val="en-US" w:eastAsia="en-US"/>
              </w:rPr>
              <w:t>п/п</w:t>
            </w:r>
          </w:p>
        </w:tc>
        <w:tc>
          <w:tcPr>
            <w:tcW w:w="4678" w:type="dxa"/>
            <w:tcBorders>
              <w:top w:val="single" w:sz="4" w:space="0" w:color="000000"/>
              <w:left w:val="single" w:sz="4" w:space="0" w:color="000000"/>
              <w:bottom w:val="single" w:sz="4" w:space="0" w:color="000000"/>
              <w:right w:val="nil"/>
            </w:tcBorders>
            <w:vAlign w:val="center"/>
            <w:hideMark/>
          </w:tcPr>
          <w:p w14:paraId="6F21EE9A" w14:textId="77777777" w:rsidR="000D6C6B" w:rsidRPr="000D6C6B" w:rsidRDefault="000D6C6B" w:rsidP="000D6C6B">
            <w:pPr>
              <w:widowControl w:val="0"/>
              <w:jc w:val="center"/>
              <w:rPr>
                <w:rFonts w:eastAsia="Arial"/>
                <w:b/>
                <w:spacing w:val="-2"/>
                <w:sz w:val="22"/>
                <w:szCs w:val="22"/>
                <w:lang w:val="en-US" w:eastAsia="en-US"/>
              </w:rPr>
            </w:pPr>
            <w:r w:rsidRPr="000D6C6B">
              <w:rPr>
                <w:rFonts w:eastAsia="Arial"/>
                <w:b/>
                <w:spacing w:val="-2"/>
                <w:sz w:val="22"/>
                <w:szCs w:val="22"/>
                <w:lang w:val="en-US" w:eastAsia="en-US"/>
              </w:rPr>
              <w:t>Наименование</w:t>
            </w:r>
            <w:r w:rsidRPr="000D6C6B">
              <w:rPr>
                <w:rFonts w:eastAsia="Arial"/>
                <w:b/>
                <w:spacing w:val="21"/>
                <w:sz w:val="22"/>
                <w:szCs w:val="22"/>
                <w:lang w:val="en-US" w:eastAsia="en-US"/>
              </w:rPr>
              <w:t xml:space="preserve"> </w:t>
            </w:r>
            <w:r w:rsidRPr="000D6C6B">
              <w:rPr>
                <w:rFonts w:eastAsia="Arial"/>
                <w:b/>
                <w:spacing w:val="-2"/>
                <w:sz w:val="22"/>
                <w:szCs w:val="22"/>
                <w:lang w:val="en-US" w:eastAsia="en-US"/>
              </w:rPr>
              <w:t>мероприятия</w:t>
            </w:r>
          </w:p>
        </w:tc>
        <w:tc>
          <w:tcPr>
            <w:tcW w:w="1134" w:type="dxa"/>
            <w:tcBorders>
              <w:top w:val="single" w:sz="4" w:space="0" w:color="000000"/>
              <w:left w:val="single" w:sz="4" w:space="0" w:color="000000"/>
              <w:bottom w:val="single" w:sz="4" w:space="0" w:color="000000"/>
              <w:right w:val="nil"/>
            </w:tcBorders>
            <w:vAlign w:val="center"/>
            <w:hideMark/>
          </w:tcPr>
          <w:p w14:paraId="03CB8881" w14:textId="77777777" w:rsidR="000D6C6B" w:rsidRPr="000D6C6B" w:rsidRDefault="000D6C6B" w:rsidP="000D6C6B">
            <w:pPr>
              <w:widowControl w:val="0"/>
              <w:spacing w:line="360" w:lineRule="auto"/>
              <w:jc w:val="center"/>
              <w:rPr>
                <w:rFonts w:eastAsia="Arial"/>
                <w:b/>
                <w:spacing w:val="-2"/>
                <w:sz w:val="22"/>
                <w:szCs w:val="22"/>
                <w:lang w:eastAsia="en-US"/>
              </w:rPr>
            </w:pPr>
            <w:proofErr w:type="spellStart"/>
            <w:r w:rsidRPr="000D6C6B">
              <w:rPr>
                <w:rFonts w:eastAsia="Arial"/>
                <w:b/>
                <w:spacing w:val="-2"/>
                <w:sz w:val="22"/>
                <w:szCs w:val="22"/>
                <w:lang w:val="en-US" w:eastAsia="en-US"/>
              </w:rPr>
              <w:t>Техни</w:t>
            </w:r>
            <w:proofErr w:type="spellEnd"/>
            <w:r w:rsidRPr="000D6C6B">
              <w:rPr>
                <w:rFonts w:eastAsia="Arial"/>
                <w:b/>
                <w:spacing w:val="-2"/>
                <w:sz w:val="22"/>
                <w:szCs w:val="22"/>
                <w:lang w:eastAsia="en-US"/>
              </w:rPr>
              <w:t>-</w:t>
            </w:r>
            <w:proofErr w:type="spellStart"/>
            <w:r w:rsidRPr="000D6C6B">
              <w:rPr>
                <w:rFonts w:eastAsia="Arial"/>
                <w:b/>
                <w:spacing w:val="-2"/>
                <w:sz w:val="22"/>
                <w:szCs w:val="22"/>
                <w:lang w:val="en-US" w:eastAsia="en-US"/>
              </w:rPr>
              <w:t>ческие</w:t>
            </w:r>
            <w:proofErr w:type="spellEnd"/>
            <w:r w:rsidRPr="000D6C6B">
              <w:rPr>
                <w:rFonts w:eastAsia="Arial"/>
                <w:b/>
                <w:spacing w:val="27"/>
                <w:w w:val="101"/>
                <w:sz w:val="22"/>
                <w:szCs w:val="22"/>
                <w:lang w:val="en-US" w:eastAsia="en-US"/>
              </w:rPr>
              <w:t xml:space="preserve"> </w:t>
            </w:r>
            <w:proofErr w:type="spellStart"/>
            <w:r w:rsidRPr="000D6C6B">
              <w:rPr>
                <w:rFonts w:eastAsia="Arial"/>
                <w:b/>
                <w:spacing w:val="-2"/>
                <w:sz w:val="22"/>
                <w:szCs w:val="22"/>
                <w:lang w:val="en-US" w:eastAsia="en-US"/>
              </w:rPr>
              <w:t>характе</w:t>
            </w:r>
            <w:proofErr w:type="spellEnd"/>
            <w:r w:rsidRPr="000D6C6B">
              <w:rPr>
                <w:rFonts w:eastAsia="Arial"/>
                <w:b/>
                <w:spacing w:val="-2"/>
                <w:sz w:val="22"/>
                <w:szCs w:val="22"/>
                <w:lang w:val="en-US" w:eastAsia="en-US"/>
              </w:rPr>
              <w:t>-</w:t>
            </w:r>
          </w:p>
          <w:p w14:paraId="32406866" w14:textId="77777777" w:rsidR="000D6C6B" w:rsidRPr="000D6C6B" w:rsidRDefault="000D6C6B" w:rsidP="000D6C6B">
            <w:pPr>
              <w:widowControl w:val="0"/>
              <w:spacing w:line="360" w:lineRule="auto"/>
              <w:jc w:val="center"/>
              <w:rPr>
                <w:rFonts w:eastAsia="Arial"/>
                <w:b/>
                <w:spacing w:val="-2"/>
                <w:sz w:val="22"/>
                <w:szCs w:val="22"/>
                <w:lang w:val="en-US" w:eastAsia="en-US"/>
              </w:rPr>
            </w:pPr>
            <w:proofErr w:type="spellStart"/>
            <w:r w:rsidRPr="000D6C6B">
              <w:rPr>
                <w:rFonts w:eastAsia="Arial"/>
                <w:b/>
                <w:spacing w:val="-2"/>
                <w:sz w:val="22"/>
                <w:szCs w:val="22"/>
                <w:lang w:val="en-US" w:eastAsia="en-US"/>
              </w:rPr>
              <w:t>ристики</w:t>
            </w:r>
            <w:proofErr w:type="spellEnd"/>
          </w:p>
        </w:tc>
        <w:tc>
          <w:tcPr>
            <w:tcW w:w="850" w:type="dxa"/>
            <w:tcBorders>
              <w:top w:val="single" w:sz="4" w:space="0" w:color="000000"/>
              <w:left w:val="single" w:sz="4" w:space="0" w:color="000000"/>
              <w:bottom w:val="single" w:sz="4" w:space="0" w:color="000000"/>
              <w:right w:val="nil"/>
            </w:tcBorders>
            <w:vAlign w:val="center"/>
            <w:hideMark/>
          </w:tcPr>
          <w:p w14:paraId="6BF1D8FC" w14:textId="77777777" w:rsidR="000D6C6B" w:rsidRPr="000D6C6B" w:rsidRDefault="000D6C6B" w:rsidP="000D6C6B">
            <w:pPr>
              <w:widowControl w:val="0"/>
              <w:spacing w:line="360" w:lineRule="auto"/>
              <w:jc w:val="center"/>
              <w:rPr>
                <w:rFonts w:eastAsia="Arial"/>
                <w:b/>
                <w:spacing w:val="-2"/>
                <w:sz w:val="22"/>
                <w:szCs w:val="22"/>
                <w:lang w:val="en-US" w:eastAsia="en-US"/>
              </w:rPr>
            </w:pPr>
            <w:proofErr w:type="spellStart"/>
            <w:r w:rsidRPr="000D6C6B">
              <w:rPr>
                <w:rFonts w:eastAsia="Arial"/>
                <w:b/>
                <w:spacing w:val="-1"/>
                <w:sz w:val="22"/>
                <w:szCs w:val="22"/>
                <w:lang w:val="en-US" w:eastAsia="en-US"/>
              </w:rPr>
              <w:t>Срок</w:t>
            </w:r>
            <w:proofErr w:type="spellEnd"/>
            <w:r w:rsidRPr="000D6C6B">
              <w:rPr>
                <w:rFonts w:eastAsia="Arial"/>
                <w:b/>
                <w:spacing w:val="20"/>
                <w:w w:val="101"/>
                <w:sz w:val="22"/>
                <w:szCs w:val="22"/>
                <w:lang w:val="en-US" w:eastAsia="en-US"/>
              </w:rPr>
              <w:t xml:space="preserve"> </w:t>
            </w:r>
            <w:proofErr w:type="spellStart"/>
            <w:r w:rsidRPr="000D6C6B">
              <w:rPr>
                <w:rFonts w:eastAsia="Arial"/>
                <w:b/>
                <w:spacing w:val="-2"/>
                <w:sz w:val="22"/>
                <w:szCs w:val="22"/>
                <w:lang w:val="en-US" w:eastAsia="en-US"/>
              </w:rPr>
              <w:t>реа</w:t>
            </w:r>
            <w:proofErr w:type="spellEnd"/>
            <w:r w:rsidRPr="000D6C6B">
              <w:rPr>
                <w:rFonts w:eastAsia="Arial"/>
                <w:b/>
                <w:spacing w:val="-2"/>
                <w:sz w:val="22"/>
                <w:szCs w:val="22"/>
                <w:lang w:eastAsia="en-US"/>
              </w:rPr>
              <w:t>-</w:t>
            </w:r>
            <w:proofErr w:type="spellStart"/>
            <w:r w:rsidRPr="000D6C6B">
              <w:rPr>
                <w:rFonts w:eastAsia="Arial"/>
                <w:b/>
                <w:spacing w:val="-2"/>
                <w:sz w:val="22"/>
                <w:szCs w:val="22"/>
                <w:lang w:val="en-US" w:eastAsia="en-US"/>
              </w:rPr>
              <w:t>лиза</w:t>
            </w:r>
            <w:proofErr w:type="spellEnd"/>
            <w:r w:rsidRPr="000D6C6B">
              <w:rPr>
                <w:rFonts w:eastAsia="Arial"/>
                <w:b/>
                <w:spacing w:val="-2"/>
                <w:sz w:val="22"/>
                <w:szCs w:val="22"/>
                <w:lang w:eastAsia="en-US"/>
              </w:rPr>
              <w:t>-</w:t>
            </w:r>
            <w:proofErr w:type="spellStart"/>
            <w:r w:rsidRPr="000D6C6B">
              <w:rPr>
                <w:rFonts w:eastAsia="Arial"/>
                <w:b/>
                <w:spacing w:val="-2"/>
                <w:sz w:val="22"/>
                <w:szCs w:val="22"/>
                <w:lang w:val="en-US" w:eastAsia="en-US"/>
              </w:rPr>
              <w:t>ции</w:t>
            </w:r>
            <w:proofErr w:type="spellEnd"/>
          </w:p>
        </w:tc>
        <w:tc>
          <w:tcPr>
            <w:tcW w:w="1418" w:type="dxa"/>
            <w:tcBorders>
              <w:top w:val="single" w:sz="4" w:space="0" w:color="000000"/>
              <w:left w:val="single" w:sz="4" w:space="0" w:color="000000"/>
              <w:bottom w:val="single" w:sz="4" w:space="0" w:color="000000"/>
              <w:right w:val="single" w:sz="4" w:space="0" w:color="auto"/>
            </w:tcBorders>
            <w:vAlign w:val="center"/>
            <w:hideMark/>
          </w:tcPr>
          <w:p w14:paraId="381E23C6" w14:textId="77777777" w:rsidR="000D6C6B" w:rsidRPr="000D6C6B" w:rsidRDefault="000D6C6B" w:rsidP="000D6C6B">
            <w:pPr>
              <w:widowControl w:val="0"/>
              <w:snapToGrid w:val="0"/>
              <w:spacing w:line="276" w:lineRule="auto"/>
              <w:jc w:val="center"/>
              <w:rPr>
                <w:rFonts w:eastAsia="Arial"/>
                <w:b/>
                <w:spacing w:val="-2"/>
                <w:sz w:val="22"/>
                <w:szCs w:val="22"/>
                <w:lang w:eastAsia="en-US"/>
              </w:rPr>
            </w:pPr>
            <w:r w:rsidRPr="000D6C6B">
              <w:rPr>
                <w:rFonts w:eastAsia="Arial"/>
                <w:b/>
                <w:spacing w:val="-2"/>
                <w:sz w:val="22"/>
                <w:szCs w:val="22"/>
                <w:lang w:eastAsia="en-US"/>
              </w:rPr>
              <w:t>Стоимость</w:t>
            </w:r>
            <w:r w:rsidRPr="000D6C6B">
              <w:rPr>
                <w:rFonts w:eastAsia="Arial"/>
                <w:b/>
                <w:spacing w:val="27"/>
                <w:w w:val="101"/>
                <w:sz w:val="22"/>
                <w:szCs w:val="22"/>
                <w:lang w:eastAsia="en-US"/>
              </w:rPr>
              <w:t xml:space="preserve"> </w:t>
            </w:r>
            <w:proofErr w:type="spellStart"/>
            <w:r w:rsidRPr="000D6C6B">
              <w:rPr>
                <w:rFonts w:eastAsia="Arial"/>
                <w:b/>
                <w:spacing w:val="-2"/>
                <w:sz w:val="22"/>
                <w:szCs w:val="22"/>
                <w:lang w:eastAsia="en-US"/>
              </w:rPr>
              <w:t>мероприя-тия</w:t>
            </w:r>
            <w:proofErr w:type="spellEnd"/>
            <w:r w:rsidRPr="000D6C6B">
              <w:rPr>
                <w:rFonts w:eastAsia="Arial"/>
                <w:b/>
                <w:spacing w:val="26"/>
                <w:w w:val="101"/>
                <w:sz w:val="22"/>
                <w:szCs w:val="22"/>
                <w:lang w:eastAsia="en-US"/>
              </w:rPr>
              <w:t xml:space="preserve"> </w:t>
            </w:r>
            <w:r w:rsidRPr="000D6C6B">
              <w:rPr>
                <w:rFonts w:eastAsia="Arial"/>
                <w:b/>
                <w:sz w:val="22"/>
                <w:szCs w:val="22"/>
                <w:lang w:eastAsia="en-US"/>
              </w:rPr>
              <w:t>в т</w:t>
            </w:r>
            <w:r w:rsidRPr="000D6C6B">
              <w:rPr>
                <w:rFonts w:eastAsia="Arial"/>
                <w:b/>
                <w:spacing w:val="-1"/>
                <w:sz w:val="22"/>
                <w:szCs w:val="22"/>
                <w:lang w:eastAsia="en-US"/>
              </w:rPr>
              <w:t>ыс.</w:t>
            </w:r>
            <w:r w:rsidRPr="000D6C6B">
              <w:rPr>
                <w:rFonts w:eastAsia="Arial"/>
                <w:b/>
                <w:spacing w:val="4"/>
                <w:sz w:val="22"/>
                <w:szCs w:val="22"/>
                <w:lang w:eastAsia="en-US"/>
              </w:rPr>
              <w:t xml:space="preserve"> </w:t>
            </w:r>
            <w:r w:rsidRPr="000D6C6B">
              <w:rPr>
                <w:rFonts w:eastAsia="Arial"/>
                <w:b/>
                <w:spacing w:val="-2"/>
                <w:sz w:val="22"/>
                <w:szCs w:val="22"/>
                <w:lang w:eastAsia="en-US"/>
              </w:rPr>
              <w:t xml:space="preserve">руб. </w:t>
            </w:r>
          </w:p>
          <w:p w14:paraId="774F2FE1" w14:textId="77777777" w:rsidR="000D6C6B" w:rsidRPr="000D6C6B" w:rsidRDefault="000D6C6B" w:rsidP="000D6C6B">
            <w:pPr>
              <w:widowControl w:val="0"/>
              <w:snapToGrid w:val="0"/>
              <w:spacing w:line="276" w:lineRule="auto"/>
              <w:jc w:val="center"/>
              <w:rPr>
                <w:rFonts w:eastAsia="Arial"/>
                <w:b/>
                <w:spacing w:val="-2"/>
                <w:sz w:val="22"/>
                <w:szCs w:val="22"/>
                <w:lang w:eastAsia="en-US"/>
              </w:rPr>
            </w:pPr>
            <w:r w:rsidRPr="000D6C6B">
              <w:rPr>
                <w:rFonts w:eastAsia="Arial"/>
                <w:b/>
                <w:spacing w:val="-2"/>
                <w:sz w:val="22"/>
                <w:szCs w:val="22"/>
                <w:lang w:eastAsia="en-US"/>
              </w:rPr>
              <w:t>(без НДС)</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33ECB97C" w14:textId="77777777" w:rsidR="000D6C6B" w:rsidRPr="000D6C6B" w:rsidRDefault="000D6C6B" w:rsidP="000D6C6B">
            <w:pPr>
              <w:widowControl w:val="0"/>
              <w:snapToGrid w:val="0"/>
              <w:spacing w:line="360" w:lineRule="auto"/>
              <w:jc w:val="center"/>
              <w:rPr>
                <w:rFonts w:eastAsia="Arial"/>
                <w:b/>
                <w:spacing w:val="-2"/>
                <w:sz w:val="22"/>
                <w:szCs w:val="22"/>
                <w:lang w:eastAsia="en-US"/>
              </w:rPr>
            </w:pPr>
            <w:r w:rsidRPr="000D6C6B">
              <w:rPr>
                <w:rFonts w:eastAsia="Arial"/>
                <w:b/>
                <w:spacing w:val="-2"/>
                <w:sz w:val="22"/>
                <w:szCs w:val="22"/>
                <w:lang w:eastAsia="en-US"/>
              </w:rPr>
              <w:t xml:space="preserve">Источник </w:t>
            </w:r>
            <w:proofErr w:type="spellStart"/>
            <w:r w:rsidRPr="000D6C6B">
              <w:rPr>
                <w:rFonts w:eastAsia="Arial"/>
                <w:b/>
                <w:spacing w:val="-2"/>
                <w:sz w:val="22"/>
                <w:szCs w:val="22"/>
                <w:lang w:eastAsia="en-US"/>
              </w:rPr>
              <w:t>финанси</w:t>
            </w:r>
            <w:proofErr w:type="spellEnd"/>
            <w:r w:rsidRPr="000D6C6B">
              <w:rPr>
                <w:rFonts w:eastAsia="Arial"/>
                <w:b/>
                <w:spacing w:val="-2"/>
                <w:sz w:val="22"/>
                <w:szCs w:val="22"/>
                <w:lang w:eastAsia="en-US"/>
              </w:rPr>
              <w:t>-</w:t>
            </w:r>
          </w:p>
          <w:p w14:paraId="1B948F82" w14:textId="77777777" w:rsidR="000D6C6B" w:rsidRPr="000D6C6B" w:rsidRDefault="000D6C6B" w:rsidP="000D6C6B">
            <w:pPr>
              <w:widowControl w:val="0"/>
              <w:snapToGrid w:val="0"/>
              <w:spacing w:line="360" w:lineRule="auto"/>
              <w:jc w:val="center"/>
              <w:rPr>
                <w:rFonts w:eastAsia="Arial"/>
                <w:b/>
                <w:spacing w:val="-2"/>
                <w:sz w:val="22"/>
                <w:szCs w:val="22"/>
                <w:lang w:eastAsia="en-US"/>
              </w:rPr>
            </w:pPr>
            <w:proofErr w:type="spellStart"/>
            <w:r w:rsidRPr="000D6C6B">
              <w:rPr>
                <w:rFonts w:eastAsia="Arial"/>
                <w:b/>
                <w:spacing w:val="-2"/>
                <w:sz w:val="22"/>
                <w:szCs w:val="22"/>
                <w:lang w:eastAsia="en-US"/>
              </w:rPr>
              <w:t>рова</w:t>
            </w:r>
            <w:proofErr w:type="spellEnd"/>
            <w:r w:rsidRPr="000D6C6B">
              <w:rPr>
                <w:rFonts w:eastAsia="Arial"/>
                <w:b/>
                <w:spacing w:val="-2"/>
                <w:sz w:val="22"/>
                <w:szCs w:val="22"/>
                <w:lang w:eastAsia="en-US"/>
              </w:rPr>
              <w:t>-</w:t>
            </w:r>
          </w:p>
          <w:p w14:paraId="2D523051" w14:textId="77777777" w:rsidR="000D6C6B" w:rsidRPr="000D6C6B" w:rsidRDefault="000D6C6B" w:rsidP="000D6C6B">
            <w:pPr>
              <w:widowControl w:val="0"/>
              <w:snapToGrid w:val="0"/>
              <w:spacing w:line="360" w:lineRule="auto"/>
              <w:jc w:val="center"/>
              <w:rPr>
                <w:rFonts w:eastAsia="Arial"/>
                <w:b/>
                <w:spacing w:val="-2"/>
                <w:sz w:val="22"/>
                <w:szCs w:val="22"/>
                <w:lang w:eastAsia="en-US"/>
              </w:rPr>
            </w:pPr>
            <w:proofErr w:type="spellStart"/>
            <w:r w:rsidRPr="000D6C6B">
              <w:rPr>
                <w:rFonts w:eastAsia="Arial"/>
                <w:b/>
                <w:spacing w:val="-2"/>
                <w:sz w:val="22"/>
                <w:szCs w:val="22"/>
                <w:lang w:eastAsia="en-US"/>
              </w:rPr>
              <w:t>ния</w:t>
            </w:r>
            <w:proofErr w:type="spellEnd"/>
          </w:p>
        </w:tc>
      </w:tr>
      <w:tr w:rsidR="000D6C6B" w:rsidRPr="000D6C6B" w14:paraId="1D999BA8" w14:textId="77777777" w:rsidTr="0034186B">
        <w:trPr>
          <w:gridAfter w:val="2"/>
          <w:wAfter w:w="3970" w:type="dxa"/>
          <w:trHeight w:val="417"/>
        </w:trPr>
        <w:tc>
          <w:tcPr>
            <w:tcW w:w="10490" w:type="dxa"/>
            <w:gridSpan w:val="6"/>
            <w:tcBorders>
              <w:top w:val="single" w:sz="4" w:space="0" w:color="000000"/>
              <w:left w:val="single" w:sz="4" w:space="0" w:color="000000"/>
              <w:bottom w:val="single" w:sz="4" w:space="0" w:color="000000"/>
              <w:right w:val="single" w:sz="4" w:space="0" w:color="000000"/>
            </w:tcBorders>
            <w:vAlign w:val="center"/>
            <w:hideMark/>
          </w:tcPr>
          <w:p w14:paraId="37218FE2" w14:textId="77777777" w:rsidR="000D6C6B" w:rsidRPr="000D6C6B" w:rsidRDefault="000D6C6B" w:rsidP="000D6C6B">
            <w:pPr>
              <w:widowControl w:val="0"/>
              <w:snapToGrid w:val="0"/>
              <w:jc w:val="center"/>
              <w:rPr>
                <w:rFonts w:eastAsia="GOST Type BU"/>
                <w:sz w:val="28"/>
                <w:szCs w:val="28"/>
                <w:lang w:eastAsia="en-US"/>
              </w:rPr>
            </w:pPr>
            <w:r w:rsidRPr="000D6C6B">
              <w:rPr>
                <w:rFonts w:eastAsia="Arial"/>
                <w:b/>
                <w:i/>
                <w:color w:val="C00000"/>
                <w:szCs w:val="28"/>
                <w:lang w:eastAsia="en-US"/>
              </w:rPr>
              <w:t>Источники тепловой энергии</w:t>
            </w:r>
          </w:p>
        </w:tc>
      </w:tr>
      <w:tr w:rsidR="0034186B" w:rsidRPr="000D6C6B" w14:paraId="28E337A6" w14:textId="77777777" w:rsidTr="0034186B">
        <w:trPr>
          <w:gridAfter w:val="2"/>
          <w:wAfter w:w="3970" w:type="dxa"/>
          <w:trHeight w:hRule="exact" w:val="1444"/>
        </w:trPr>
        <w:tc>
          <w:tcPr>
            <w:tcW w:w="709" w:type="dxa"/>
            <w:tcBorders>
              <w:top w:val="single" w:sz="4" w:space="0" w:color="000000"/>
              <w:left w:val="single" w:sz="4" w:space="0" w:color="000000"/>
              <w:bottom w:val="single" w:sz="4" w:space="0" w:color="000000"/>
              <w:right w:val="nil"/>
            </w:tcBorders>
            <w:vAlign w:val="center"/>
          </w:tcPr>
          <w:p w14:paraId="28F54B9B" w14:textId="174869A8" w:rsidR="0034186B" w:rsidRPr="000D6C6B" w:rsidRDefault="0034186B" w:rsidP="0034186B">
            <w:pPr>
              <w:widowControl w:val="0"/>
              <w:snapToGrid w:val="0"/>
              <w:jc w:val="center"/>
              <w:rPr>
                <w:rFonts w:eastAsia="Arial"/>
                <w:sz w:val="22"/>
                <w:szCs w:val="22"/>
                <w:lang w:val="en-US" w:eastAsia="en-US"/>
              </w:rPr>
            </w:pPr>
            <w:r w:rsidRPr="005F6B93">
              <w:t>1.</w:t>
            </w:r>
          </w:p>
        </w:tc>
        <w:tc>
          <w:tcPr>
            <w:tcW w:w="4678" w:type="dxa"/>
            <w:tcBorders>
              <w:top w:val="single" w:sz="4" w:space="0" w:color="000000"/>
              <w:left w:val="single" w:sz="4" w:space="0" w:color="000000"/>
              <w:bottom w:val="single" w:sz="4" w:space="0" w:color="000000"/>
              <w:right w:val="nil"/>
            </w:tcBorders>
          </w:tcPr>
          <w:p w14:paraId="65624F66" w14:textId="500A194A" w:rsidR="0034186B" w:rsidRPr="000D6C6B" w:rsidRDefault="0034186B" w:rsidP="0034186B">
            <w:pPr>
              <w:widowControl w:val="0"/>
              <w:snapToGrid w:val="0"/>
              <w:rPr>
                <w:rFonts w:eastAsia="Arial"/>
                <w:sz w:val="22"/>
                <w:szCs w:val="22"/>
                <w:lang w:eastAsia="en-US"/>
              </w:rPr>
            </w:pPr>
            <w:r w:rsidRPr="00670290">
              <w:t xml:space="preserve">Строительство блочной газовой котельной с подводящими инженерными сетями, с выводом из эксплуатации (консервация) существующего неэффективного </w:t>
            </w:r>
            <w:proofErr w:type="spellStart"/>
            <w:r w:rsidRPr="00670290">
              <w:t>источ</w:t>
            </w:r>
            <w:proofErr w:type="spellEnd"/>
            <w:r>
              <w:t>-</w:t>
            </w:r>
            <w:r w:rsidRPr="00670290">
              <w:t xml:space="preserve">ника теплоснабжения в с. </w:t>
            </w:r>
            <w:r>
              <w:t>Боро</w:t>
            </w:r>
            <w:r w:rsidRPr="00670290">
              <w:t xml:space="preserve">диновка </w:t>
            </w:r>
          </w:p>
        </w:tc>
        <w:tc>
          <w:tcPr>
            <w:tcW w:w="1134" w:type="dxa"/>
            <w:tcBorders>
              <w:top w:val="single" w:sz="4" w:space="0" w:color="000000"/>
              <w:left w:val="single" w:sz="4" w:space="0" w:color="000000"/>
              <w:bottom w:val="single" w:sz="4" w:space="0" w:color="000000"/>
              <w:right w:val="nil"/>
            </w:tcBorders>
            <w:vAlign w:val="center"/>
          </w:tcPr>
          <w:p w14:paraId="2E78FBC2" w14:textId="77777777" w:rsidR="0034186B" w:rsidRDefault="0034186B" w:rsidP="0034186B">
            <w:pPr>
              <w:snapToGrid w:val="0"/>
              <w:jc w:val="center"/>
            </w:pPr>
            <w:r>
              <w:t>0,774</w:t>
            </w:r>
          </w:p>
          <w:p w14:paraId="4504352D" w14:textId="725F0D14"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000000"/>
              <w:bottom w:val="single" w:sz="4" w:space="0" w:color="000000"/>
              <w:right w:val="nil"/>
            </w:tcBorders>
          </w:tcPr>
          <w:p w14:paraId="43859CAB" w14:textId="77777777" w:rsidR="0034186B" w:rsidRPr="00265CF5" w:rsidRDefault="0034186B" w:rsidP="0034186B">
            <w:pPr>
              <w:snapToGrid w:val="0"/>
              <w:jc w:val="center"/>
              <w:rPr>
                <w:b/>
                <w:bCs/>
              </w:rPr>
            </w:pPr>
          </w:p>
          <w:p w14:paraId="77D8353E" w14:textId="77777777" w:rsidR="0034186B" w:rsidRPr="00265CF5" w:rsidRDefault="0034186B" w:rsidP="0034186B">
            <w:pPr>
              <w:snapToGrid w:val="0"/>
              <w:jc w:val="center"/>
              <w:rPr>
                <w:b/>
                <w:bCs/>
              </w:rPr>
            </w:pPr>
          </w:p>
          <w:p w14:paraId="4D78E134" w14:textId="3C7F85A8" w:rsidR="0034186B" w:rsidRPr="000D6C6B" w:rsidRDefault="0034186B" w:rsidP="0034186B">
            <w:pPr>
              <w:snapToGrid w:val="0"/>
              <w:jc w:val="center"/>
              <w:rPr>
                <w:rFonts w:eastAsia="Microsoft YaHei"/>
                <w:b/>
                <w:bCs/>
                <w:spacing w:val="-5"/>
                <w:sz w:val="22"/>
                <w:szCs w:val="22"/>
                <w:lang w:eastAsia="en-US"/>
              </w:rPr>
            </w:pPr>
            <w:r w:rsidRPr="00265CF5">
              <w:rPr>
                <w:b/>
                <w:bCs/>
              </w:rPr>
              <w:t>2025</w:t>
            </w:r>
          </w:p>
        </w:tc>
        <w:tc>
          <w:tcPr>
            <w:tcW w:w="1418" w:type="dxa"/>
            <w:tcBorders>
              <w:top w:val="single" w:sz="4" w:space="0" w:color="000000"/>
              <w:left w:val="single" w:sz="4" w:space="0" w:color="000000"/>
              <w:bottom w:val="single" w:sz="4" w:space="0" w:color="000000"/>
              <w:right w:val="single" w:sz="4" w:space="0" w:color="auto"/>
            </w:tcBorders>
          </w:tcPr>
          <w:p w14:paraId="03375ADF" w14:textId="77777777" w:rsidR="0034186B" w:rsidRPr="00265CF5" w:rsidRDefault="0034186B" w:rsidP="0034186B">
            <w:pPr>
              <w:pStyle w:val="TableParagraph"/>
              <w:snapToGrid w:val="0"/>
              <w:rPr>
                <w:rFonts w:ascii="Times New Roman" w:hAnsi="Times New Roman"/>
                <w:b/>
                <w:bCs/>
                <w:sz w:val="24"/>
                <w:szCs w:val="24"/>
                <w:lang w:val="ru-RU"/>
              </w:rPr>
            </w:pPr>
          </w:p>
          <w:p w14:paraId="7DA5D282" w14:textId="77777777" w:rsidR="0034186B" w:rsidRPr="00265CF5" w:rsidRDefault="0034186B" w:rsidP="0034186B">
            <w:pPr>
              <w:pStyle w:val="TableParagraph"/>
              <w:snapToGrid w:val="0"/>
              <w:rPr>
                <w:rFonts w:ascii="Times New Roman" w:hAnsi="Times New Roman"/>
                <w:b/>
                <w:bCs/>
                <w:sz w:val="24"/>
                <w:szCs w:val="24"/>
                <w:lang w:val="ru-RU"/>
              </w:rPr>
            </w:pPr>
          </w:p>
          <w:p w14:paraId="5D89B997" w14:textId="77777777" w:rsidR="0034186B" w:rsidRPr="00265CF5" w:rsidRDefault="0034186B" w:rsidP="0034186B">
            <w:pPr>
              <w:jc w:val="center"/>
              <w:rPr>
                <w:b/>
                <w:bCs/>
              </w:rPr>
            </w:pPr>
            <w:r w:rsidRPr="00265CF5">
              <w:rPr>
                <w:b/>
                <w:bCs/>
              </w:rPr>
              <w:t>26 577</w:t>
            </w:r>
          </w:p>
          <w:p w14:paraId="66AC7F3B" w14:textId="77777777" w:rsidR="0034186B" w:rsidRPr="000D6C6B" w:rsidRDefault="0034186B" w:rsidP="0034186B">
            <w:pPr>
              <w:widowControl w:val="0"/>
              <w:snapToGrid w:val="0"/>
              <w:jc w:val="center"/>
              <w:rPr>
                <w:rFonts w:eastAsia="Arial"/>
                <w:b/>
                <w:bCs/>
                <w:sz w:val="22"/>
                <w:szCs w:val="22"/>
                <w:lang w:val="en-US" w:eastAsia="en-US"/>
              </w:rPr>
            </w:pPr>
          </w:p>
        </w:tc>
        <w:tc>
          <w:tcPr>
            <w:tcW w:w="1701" w:type="dxa"/>
            <w:tcBorders>
              <w:top w:val="single" w:sz="4" w:space="0" w:color="000000"/>
              <w:left w:val="single" w:sz="4" w:space="0" w:color="auto"/>
              <w:bottom w:val="single" w:sz="4" w:space="0" w:color="000000"/>
              <w:right w:val="single" w:sz="4" w:space="0" w:color="000000"/>
            </w:tcBorders>
          </w:tcPr>
          <w:p w14:paraId="07A1CA13" w14:textId="77777777" w:rsidR="0034186B" w:rsidRPr="00265CF5" w:rsidRDefault="0034186B" w:rsidP="0034186B">
            <w:pPr>
              <w:pStyle w:val="TableParagraph"/>
              <w:snapToGrid w:val="0"/>
              <w:ind w:left="-52"/>
              <w:rPr>
                <w:rFonts w:ascii="Times New Roman" w:eastAsia="GOST Type BU" w:hAnsi="Times New Roman"/>
                <w:b/>
                <w:bCs/>
                <w:sz w:val="10"/>
                <w:szCs w:val="10"/>
                <w:lang w:val="ru-RU"/>
              </w:rPr>
            </w:pPr>
          </w:p>
          <w:p w14:paraId="64D1E3D0" w14:textId="77777777" w:rsidR="0034186B" w:rsidRPr="00265CF5" w:rsidRDefault="0034186B" w:rsidP="0034186B">
            <w:pPr>
              <w:pStyle w:val="TableParagraph"/>
              <w:snapToGrid w:val="0"/>
              <w:spacing w:line="360" w:lineRule="auto"/>
              <w:ind w:left="-52"/>
              <w:rPr>
                <w:rFonts w:ascii="Times New Roman" w:eastAsia="GOST Type BU" w:hAnsi="Times New Roman"/>
                <w:b/>
                <w:bCs/>
                <w:i/>
                <w:iCs/>
                <w:color w:val="C00000"/>
                <w:sz w:val="24"/>
                <w:szCs w:val="24"/>
                <w:lang w:val="ru-RU"/>
              </w:rPr>
            </w:pPr>
            <w:r w:rsidRPr="00265CF5">
              <w:rPr>
                <w:rFonts w:ascii="Times New Roman" w:eastAsia="GOST Type BU" w:hAnsi="Times New Roman"/>
                <w:b/>
                <w:bCs/>
                <w:i/>
                <w:iCs/>
                <w:color w:val="C00000"/>
                <w:sz w:val="24"/>
                <w:szCs w:val="24"/>
                <w:lang w:val="ru-RU"/>
              </w:rPr>
              <w:t>Мероприятие выполнено</w:t>
            </w:r>
          </w:p>
          <w:p w14:paraId="631D8325" w14:textId="77777777" w:rsidR="0034186B" w:rsidRPr="00265CF5" w:rsidRDefault="0034186B" w:rsidP="0034186B">
            <w:pPr>
              <w:pStyle w:val="TableParagraph"/>
              <w:snapToGrid w:val="0"/>
              <w:spacing w:line="360" w:lineRule="auto"/>
              <w:ind w:left="-52"/>
              <w:rPr>
                <w:rFonts w:ascii="Times New Roman" w:eastAsia="GOST Type BU" w:hAnsi="Times New Roman"/>
                <w:b/>
                <w:bCs/>
                <w:sz w:val="24"/>
                <w:szCs w:val="24"/>
                <w:lang w:val="ru-RU"/>
              </w:rPr>
            </w:pPr>
            <w:r w:rsidRPr="00265CF5">
              <w:rPr>
                <w:rFonts w:ascii="Times New Roman" w:eastAsia="GOST Type BU" w:hAnsi="Times New Roman"/>
                <w:b/>
                <w:bCs/>
                <w:sz w:val="24"/>
                <w:szCs w:val="24"/>
                <w:lang w:val="ru-RU"/>
              </w:rPr>
              <w:t>Бюджет</w:t>
            </w:r>
          </w:p>
          <w:p w14:paraId="2AB97C53" w14:textId="77777777" w:rsidR="0034186B" w:rsidRPr="000D6C6B" w:rsidRDefault="0034186B" w:rsidP="0034186B">
            <w:pPr>
              <w:widowControl w:val="0"/>
              <w:snapToGrid w:val="0"/>
              <w:ind w:left="-52"/>
              <w:jc w:val="center"/>
              <w:rPr>
                <w:rFonts w:eastAsia="GOST Type BU"/>
                <w:b/>
                <w:bCs/>
                <w:sz w:val="22"/>
                <w:szCs w:val="22"/>
                <w:lang w:eastAsia="en-US"/>
              </w:rPr>
            </w:pPr>
          </w:p>
        </w:tc>
      </w:tr>
      <w:tr w:rsidR="0034186B" w:rsidRPr="000D6C6B" w14:paraId="7B9F5740" w14:textId="77777777" w:rsidTr="0034186B">
        <w:trPr>
          <w:gridAfter w:val="2"/>
          <w:wAfter w:w="3970" w:type="dxa"/>
          <w:trHeight w:hRule="exact" w:val="1040"/>
        </w:trPr>
        <w:tc>
          <w:tcPr>
            <w:tcW w:w="709" w:type="dxa"/>
            <w:tcBorders>
              <w:top w:val="single" w:sz="4" w:space="0" w:color="000000"/>
              <w:left w:val="single" w:sz="4" w:space="0" w:color="000000"/>
              <w:bottom w:val="single" w:sz="4" w:space="0" w:color="000000"/>
              <w:right w:val="nil"/>
            </w:tcBorders>
            <w:vAlign w:val="center"/>
          </w:tcPr>
          <w:p w14:paraId="2FDA9753" w14:textId="7E3D0172" w:rsidR="0034186B" w:rsidRPr="000D6C6B" w:rsidRDefault="0034186B" w:rsidP="0034186B">
            <w:pPr>
              <w:widowControl w:val="0"/>
              <w:snapToGrid w:val="0"/>
              <w:jc w:val="center"/>
              <w:rPr>
                <w:rFonts w:eastAsia="Arial"/>
                <w:sz w:val="22"/>
                <w:szCs w:val="22"/>
                <w:lang w:eastAsia="en-US"/>
              </w:rPr>
            </w:pPr>
            <w:r>
              <w:t>2.</w:t>
            </w:r>
          </w:p>
        </w:tc>
        <w:tc>
          <w:tcPr>
            <w:tcW w:w="4678" w:type="dxa"/>
            <w:tcBorders>
              <w:top w:val="single" w:sz="4" w:space="0" w:color="000000"/>
              <w:left w:val="single" w:sz="4" w:space="0" w:color="000000"/>
              <w:bottom w:val="single" w:sz="4" w:space="0" w:color="000000"/>
              <w:right w:val="nil"/>
            </w:tcBorders>
          </w:tcPr>
          <w:p w14:paraId="056D7EE9" w14:textId="77777777" w:rsidR="0034186B" w:rsidRPr="00265CF5" w:rsidRDefault="0034186B" w:rsidP="0034186B">
            <w:pPr>
              <w:pStyle w:val="TableParagraph"/>
              <w:snapToGrid w:val="0"/>
              <w:rPr>
                <w:rFonts w:ascii="Times New Roman" w:hAnsi="Times New Roman"/>
                <w:sz w:val="24"/>
                <w:szCs w:val="24"/>
                <w:lang w:val="ru-RU"/>
              </w:rPr>
            </w:pPr>
            <w:r w:rsidRPr="00265CF5">
              <w:rPr>
                <w:rFonts w:ascii="Times New Roman" w:hAnsi="Times New Roman"/>
                <w:sz w:val="24"/>
                <w:szCs w:val="24"/>
                <w:lang w:val="ru-RU"/>
              </w:rPr>
              <w:t>Строительство «КБМА–1500» с подводящими инженерными сетями</w:t>
            </w:r>
          </w:p>
          <w:p w14:paraId="4E6B7771" w14:textId="54AA53EF" w:rsidR="0034186B" w:rsidRPr="000D6C6B" w:rsidRDefault="0034186B" w:rsidP="0034186B">
            <w:pPr>
              <w:widowControl w:val="0"/>
              <w:snapToGrid w:val="0"/>
              <w:rPr>
                <w:rFonts w:eastAsia="Arial"/>
                <w:sz w:val="22"/>
                <w:szCs w:val="22"/>
                <w:highlight w:val="yellow"/>
                <w:lang w:eastAsia="en-US"/>
              </w:rPr>
            </w:pPr>
            <w:r w:rsidRPr="00265CF5">
              <w:t xml:space="preserve"> в п. Новый Урал</w:t>
            </w:r>
          </w:p>
        </w:tc>
        <w:tc>
          <w:tcPr>
            <w:tcW w:w="1134" w:type="dxa"/>
            <w:tcBorders>
              <w:top w:val="single" w:sz="4" w:space="0" w:color="000000"/>
              <w:left w:val="single" w:sz="4" w:space="0" w:color="000000"/>
              <w:bottom w:val="single" w:sz="4" w:space="0" w:color="000000"/>
              <w:right w:val="nil"/>
            </w:tcBorders>
            <w:vAlign w:val="center"/>
          </w:tcPr>
          <w:p w14:paraId="2562E6DF" w14:textId="77777777" w:rsidR="0034186B" w:rsidRDefault="0034186B" w:rsidP="0034186B">
            <w:pPr>
              <w:snapToGrid w:val="0"/>
              <w:jc w:val="center"/>
            </w:pPr>
            <w:r>
              <w:t>1,289</w:t>
            </w:r>
          </w:p>
          <w:p w14:paraId="11D81FEB" w14:textId="5E3FB3D4"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000000"/>
              <w:bottom w:val="single" w:sz="4" w:space="0" w:color="000000"/>
              <w:right w:val="nil"/>
            </w:tcBorders>
          </w:tcPr>
          <w:p w14:paraId="4CE2BC68" w14:textId="77777777" w:rsidR="0034186B" w:rsidRPr="00265CF5" w:rsidRDefault="0034186B" w:rsidP="0034186B">
            <w:pPr>
              <w:pStyle w:val="TableParagraph"/>
              <w:snapToGrid w:val="0"/>
              <w:rPr>
                <w:rFonts w:ascii="Times New Roman" w:hAnsi="Times New Roman"/>
                <w:b/>
                <w:bCs/>
                <w:sz w:val="24"/>
                <w:szCs w:val="24"/>
                <w:lang w:val="ru-RU"/>
              </w:rPr>
            </w:pPr>
          </w:p>
          <w:p w14:paraId="2B4D3963" w14:textId="3162CD4E" w:rsidR="0034186B" w:rsidRPr="000D6C6B" w:rsidRDefault="0034186B" w:rsidP="0034186B">
            <w:pPr>
              <w:widowControl w:val="0"/>
              <w:snapToGrid w:val="0"/>
              <w:jc w:val="center"/>
              <w:rPr>
                <w:rFonts w:eastAsia="Arial"/>
                <w:b/>
                <w:bCs/>
                <w:sz w:val="22"/>
                <w:szCs w:val="22"/>
                <w:lang w:val="en-US" w:eastAsia="en-US"/>
              </w:rPr>
            </w:pPr>
            <w:r w:rsidRPr="00265CF5">
              <w:rPr>
                <w:b/>
                <w:bCs/>
              </w:rPr>
              <w:t>2025</w:t>
            </w:r>
          </w:p>
        </w:tc>
        <w:tc>
          <w:tcPr>
            <w:tcW w:w="1418" w:type="dxa"/>
            <w:tcBorders>
              <w:top w:val="single" w:sz="4" w:space="0" w:color="000000"/>
              <w:left w:val="single" w:sz="4" w:space="0" w:color="000000"/>
              <w:bottom w:val="single" w:sz="4" w:space="0" w:color="000000"/>
              <w:right w:val="single" w:sz="4" w:space="0" w:color="auto"/>
            </w:tcBorders>
          </w:tcPr>
          <w:p w14:paraId="366AF5EA" w14:textId="77777777" w:rsidR="0034186B" w:rsidRPr="00265CF5" w:rsidRDefault="0034186B" w:rsidP="0034186B">
            <w:pPr>
              <w:pStyle w:val="TableParagraph"/>
              <w:snapToGrid w:val="0"/>
              <w:ind w:left="-52"/>
              <w:rPr>
                <w:rFonts w:ascii="Times New Roman" w:eastAsia="GOST Type BU" w:hAnsi="Times New Roman"/>
                <w:b/>
                <w:bCs/>
              </w:rPr>
            </w:pPr>
          </w:p>
          <w:p w14:paraId="4068DDE9" w14:textId="77777777" w:rsidR="0034186B" w:rsidRPr="00265CF5" w:rsidRDefault="0034186B" w:rsidP="0034186B">
            <w:pPr>
              <w:jc w:val="center"/>
              <w:rPr>
                <w:b/>
                <w:bCs/>
              </w:rPr>
            </w:pPr>
            <w:r w:rsidRPr="00265CF5">
              <w:rPr>
                <w:b/>
                <w:bCs/>
              </w:rPr>
              <w:t>28 222</w:t>
            </w:r>
          </w:p>
          <w:p w14:paraId="1889746B" w14:textId="77777777" w:rsidR="0034186B" w:rsidRPr="000D6C6B" w:rsidRDefault="0034186B" w:rsidP="0034186B">
            <w:pPr>
              <w:widowControl w:val="0"/>
              <w:snapToGrid w:val="0"/>
              <w:ind w:left="-52"/>
              <w:jc w:val="center"/>
              <w:rPr>
                <w:rFonts w:eastAsia="GOST Type BU"/>
                <w:b/>
                <w:bCs/>
                <w:sz w:val="22"/>
                <w:szCs w:val="22"/>
                <w:lang w:val="en-US" w:eastAsia="en-US"/>
              </w:rPr>
            </w:pPr>
          </w:p>
        </w:tc>
        <w:tc>
          <w:tcPr>
            <w:tcW w:w="1701" w:type="dxa"/>
            <w:tcBorders>
              <w:top w:val="single" w:sz="4" w:space="0" w:color="000000"/>
              <w:left w:val="single" w:sz="4" w:space="0" w:color="auto"/>
              <w:bottom w:val="single" w:sz="4" w:space="0" w:color="000000"/>
              <w:right w:val="single" w:sz="4" w:space="0" w:color="000000"/>
            </w:tcBorders>
          </w:tcPr>
          <w:p w14:paraId="12160D90" w14:textId="77777777" w:rsidR="0034186B" w:rsidRPr="00C62FDB" w:rsidRDefault="0034186B" w:rsidP="0034186B">
            <w:pPr>
              <w:pStyle w:val="TableParagraph"/>
              <w:snapToGrid w:val="0"/>
              <w:ind w:left="-52"/>
              <w:rPr>
                <w:rFonts w:ascii="Times New Roman" w:eastAsia="GOST Type BU" w:hAnsi="Times New Roman"/>
                <w:b/>
                <w:sz w:val="10"/>
                <w:szCs w:val="10"/>
                <w:lang w:val="ru-RU"/>
              </w:rPr>
            </w:pPr>
          </w:p>
          <w:p w14:paraId="7312FF96" w14:textId="77777777" w:rsidR="0034186B" w:rsidRPr="00265CF5" w:rsidRDefault="0034186B" w:rsidP="0034186B">
            <w:pPr>
              <w:pStyle w:val="TableParagraph"/>
              <w:snapToGrid w:val="0"/>
              <w:ind w:left="-52"/>
              <w:rPr>
                <w:rFonts w:ascii="Times New Roman" w:eastAsia="GOST Type BU" w:hAnsi="Times New Roman"/>
                <w:b/>
                <w:bCs/>
                <w:i/>
                <w:iCs/>
                <w:color w:val="C00000"/>
                <w:sz w:val="24"/>
                <w:szCs w:val="24"/>
                <w:lang w:val="ru-RU"/>
              </w:rPr>
            </w:pPr>
            <w:r w:rsidRPr="00265CF5">
              <w:rPr>
                <w:rFonts w:ascii="Times New Roman" w:eastAsia="GOST Type BU" w:hAnsi="Times New Roman"/>
                <w:b/>
                <w:bCs/>
                <w:i/>
                <w:iCs/>
                <w:color w:val="C00000"/>
                <w:sz w:val="24"/>
                <w:szCs w:val="24"/>
                <w:lang w:val="ru-RU"/>
              </w:rPr>
              <w:t>Мероприятие выполнено</w:t>
            </w:r>
          </w:p>
          <w:p w14:paraId="3AE41920" w14:textId="77777777" w:rsidR="0034186B" w:rsidRPr="00265CF5" w:rsidRDefault="0034186B" w:rsidP="0034186B">
            <w:pPr>
              <w:pStyle w:val="TableParagraph"/>
              <w:snapToGrid w:val="0"/>
              <w:ind w:left="-52"/>
              <w:rPr>
                <w:rFonts w:ascii="Times New Roman" w:eastAsia="GOST Type BU" w:hAnsi="Times New Roman"/>
                <w:b/>
                <w:bCs/>
                <w:sz w:val="24"/>
                <w:szCs w:val="24"/>
                <w:lang w:val="ru-RU"/>
              </w:rPr>
            </w:pPr>
            <w:r w:rsidRPr="00265CF5">
              <w:rPr>
                <w:rFonts w:ascii="Times New Roman" w:eastAsia="GOST Type BU" w:hAnsi="Times New Roman"/>
                <w:b/>
                <w:bCs/>
                <w:sz w:val="24"/>
                <w:szCs w:val="24"/>
                <w:lang w:val="ru-RU"/>
              </w:rPr>
              <w:t>Бюджет</w:t>
            </w:r>
          </w:p>
          <w:p w14:paraId="63D84A18" w14:textId="77777777" w:rsidR="0034186B" w:rsidRPr="000D6C6B" w:rsidRDefault="0034186B" w:rsidP="0034186B">
            <w:pPr>
              <w:widowControl w:val="0"/>
              <w:snapToGrid w:val="0"/>
              <w:ind w:left="-52"/>
              <w:jc w:val="center"/>
              <w:rPr>
                <w:rFonts w:eastAsia="GOST Type BU"/>
                <w:sz w:val="22"/>
                <w:szCs w:val="22"/>
                <w:lang w:eastAsia="en-US"/>
              </w:rPr>
            </w:pPr>
          </w:p>
        </w:tc>
      </w:tr>
      <w:tr w:rsidR="0034186B" w:rsidRPr="000D6C6B" w14:paraId="6647667C" w14:textId="77777777" w:rsidTr="0034186B">
        <w:trPr>
          <w:gridAfter w:val="2"/>
          <w:wAfter w:w="3970" w:type="dxa"/>
          <w:trHeight w:hRule="exact" w:val="1140"/>
        </w:trPr>
        <w:tc>
          <w:tcPr>
            <w:tcW w:w="709" w:type="dxa"/>
            <w:tcBorders>
              <w:top w:val="single" w:sz="4" w:space="0" w:color="000000"/>
              <w:left w:val="single" w:sz="4" w:space="0" w:color="000000"/>
              <w:bottom w:val="single" w:sz="4" w:space="0" w:color="000000"/>
              <w:right w:val="nil"/>
            </w:tcBorders>
            <w:vAlign w:val="center"/>
          </w:tcPr>
          <w:p w14:paraId="2AE33EF8" w14:textId="5BA4AF60" w:rsidR="0034186B" w:rsidRPr="000D6C6B" w:rsidRDefault="0034186B" w:rsidP="0034186B">
            <w:pPr>
              <w:widowControl w:val="0"/>
              <w:snapToGrid w:val="0"/>
              <w:jc w:val="center"/>
              <w:rPr>
                <w:rFonts w:eastAsia="Arial"/>
                <w:sz w:val="22"/>
                <w:szCs w:val="22"/>
                <w:lang w:eastAsia="en-US"/>
              </w:rPr>
            </w:pPr>
            <w:r>
              <w:t>3.</w:t>
            </w:r>
          </w:p>
        </w:tc>
        <w:tc>
          <w:tcPr>
            <w:tcW w:w="4678" w:type="dxa"/>
            <w:tcBorders>
              <w:top w:val="single" w:sz="4" w:space="0" w:color="000000"/>
              <w:left w:val="single" w:sz="4" w:space="0" w:color="000000"/>
              <w:bottom w:val="single" w:sz="4" w:space="0" w:color="000000"/>
              <w:right w:val="nil"/>
            </w:tcBorders>
          </w:tcPr>
          <w:p w14:paraId="6AF3685D" w14:textId="57E8CC0B" w:rsidR="0034186B" w:rsidRPr="000D6C6B" w:rsidRDefault="0034186B" w:rsidP="0034186B">
            <w:pPr>
              <w:widowControl w:val="0"/>
              <w:snapToGrid w:val="0"/>
              <w:rPr>
                <w:rFonts w:ascii="Arial" w:eastAsia="Arial" w:hAnsi="Arial"/>
                <w:sz w:val="22"/>
                <w:szCs w:val="22"/>
                <w:lang w:eastAsia="en-US"/>
              </w:rPr>
            </w:pPr>
            <w:r w:rsidRPr="00670290">
              <w:t xml:space="preserve">Техническое перевооружение котельной «ст. Тамерлан», с заменой водогрейного котла марки «Братск-1Г» и </w:t>
            </w:r>
            <w:proofErr w:type="spellStart"/>
            <w:r w:rsidRPr="00670290">
              <w:t>реконструк</w:t>
            </w:r>
            <w:r>
              <w:t>-</w:t>
            </w:r>
            <w:r w:rsidRPr="00670290">
              <w:t>цией</w:t>
            </w:r>
            <w:proofErr w:type="spellEnd"/>
            <w:r w:rsidRPr="00670290">
              <w:t xml:space="preserve"> здания котельной в с. Варна</w:t>
            </w:r>
          </w:p>
        </w:tc>
        <w:tc>
          <w:tcPr>
            <w:tcW w:w="1134" w:type="dxa"/>
            <w:tcBorders>
              <w:top w:val="single" w:sz="4" w:space="0" w:color="000000"/>
              <w:left w:val="single" w:sz="4" w:space="0" w:color="000000"/>
              <w:bottom w:val="single" w:sz="4" w:space="0" w:color="000000"/>
              <w:right w:val="nil"/>
            </w:tcBorders>
            <w:vAlign w:val="center"/>
          </w:tcPr>
          <w:p w14:paraId="18E8977E" w14:textId="77777777" w:rsidR="0034186B" w:rsidRDefault="0034186B" w:rsidP="0034186B">
            <w:pPr>
              <w:snapToGrid w:val="0"/>
              <w:jc w:val="center"/>
            </w:pPr>
            <w:r>
              <w:t>0,83</w:t>
            </w:r>
          </w:p>
          <w:p w14:paraId="34F8FDA9" w14:textId="2E0879EB"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000000"/>
              <w:bottom w:val="single" w:sz="4" w:space="0" w:color="000000"/>
              <w:right w:val="nil"/>
            </w:tcBorders>
          </w:tcPr>
          <w:p w14:paraId="1639E83E" w14:textId="77777777" w:rsidR="0034186B" w:rsidRPr="00265CF5" w:rsidRDefault="0034186B" w:rsidP="0034186B">
            <w:pPr>
              <w:pStyle w:val="TableParagraph"/>
              <w:snapToGrid w:val="0"/>
              <w:rPr>
                <w:rFonts w:ascii="Times New Roman" w:hAnsi="Times New Roman"/>
                <w:b/>
                <w:bCs/>
                <w:sz w:val="24"/>
                <w:szCs w:val="24"/>
                <w:lang w:val="ru-RU"/>
              </w:rPr>
            </w:pPr>
          </w:p>
          <w:p w14:paraId="4F280A2B" w14:textId="468F4B05" w:rsidR="0034186B" w:rsidRPr="000D6C6B" w:rsidRDefault="0034186B" w:rsidP="0034186B">
            <w:pPr>
              <w:widowControl w:val="0"/>
              <w:snapToGrid w:val="0"/>
              <w:jc w:val="center"/>
              <w:rPr>
                <w:rFonts w:eastAsia="Arial"/>
                <w:b/>
                <w:bCs/>
                <w:sz w:val="22"/>
                <w:szCs w:val="22"/>
                <w:lang w:val="en-US" w:eastAsia="en-US"/>
              </w:rPr>
            </w:pPr>
            <w:r w:rsidRPr="00265CF5">
              <w:rPr>
                <w:b/>
                <w:bCs/>
              </w:rPr>
              <w:t>2025</w:t>
            </w:r>
          </w:p>
        </w:tc>
        <w:tc>
          <w:tcPr>
            <w:tcW w:w="1418" w:type="dxa"/>
            <w:tcBorders>
              <w:top w:val="single" w:sz="4" w:space="0" w:color="000000"/>
              <w:left w:val="single" w:sz="4" w:space="0" w:color="000000"/>
              <w:bottom w:val="single" w:sz="4" w:space="0" w:color="auto"/>
              <w:right w:val="single" w:sz="4" w:space="0" w:color="auto"/>
            </w:tcBorders>
          </w:tcPr>
          <w:p w14:paraId="023DD703" w14:textId="77777777" w:rsidR="0034186B" w:rsidRPr="00265CF5" w:rsidRDefault="0034186B" w:rsidP="0034186B">
            <w:pPr>
              <w:pStyle w:val="TableParagraph"/>
              <w:snapToGrid w:val="0"/>
              <w:ind w:left="-52"/>
              <w:rPr>
                <w:rFonts w:ascii="Times New Roman" w:eastAsia="GOST Type BU" w:hAnsi="Times New Roman"/>
                <w:b/>
                <w:bCs/>
                <w:sz w:val="24"/>
                <w:szCs w:val="24"/>
                <w:highlight w:val="yellow"/>
              </w:rPr>
            </w:pPr>
          </w:p>
          <w:p w14:paraId="4E1B024A" w14:textId="196E398D" w:rsidR="0034186B" w:rsidRPr="000D6C6B" w:rsidRDefault="0034186B" w:rsidP="0034186B">
            <w:pPr>
              <w:widowControl w:val="0"/>
              <w:snapToGrid w:val="0"/>
              <w:ind w:left="-52"/>
              <w:jc w:val="center"/>
              <w:rPr>
                <w:rFonts w:eastAsia="GOST Type BU"/>
                <w:b/>
                <w:bCs/>
                <w:sz w:val="22"/>
                <w:szCs w:val="22"/>
                <w:highlight w:val="yellow"/>
                <w:lang w:eastAsia="en-US"/>
              </w:rPr>
            </w:pPr>
            <w:r w:rsidRPr="00265CF5">
              <w:rPr>
                <w:rFonts w:eastAsia="GOST Type BU"/>
                <w:b/>
                <w:bCs/>
              </w:rPr>
              <w:t>10 145</w:t>
            </w:r>
          </w:p>
        </w:tc>
        <w:tc>
          <w:tcPr>
            <w:tcW w:w="1701" w:type="dxa"/>
            <w:tcBorders>
              <w:top w:val="single" w:sz="4" w:space="0" w:color="000000"/>
              <w:left w:val="single" w:sz="4" w:space="0" w:color="auto"/>
              <w:bottom w:val="single" w:sz="4" w:space="0" w:color="auto"/>
              <w:right w:val="single" w:sz="4" w:space="0" w:color="000000"/>
            </w:tcBorders>
          </w:tcPr>
          <w:p w14:paraId="34A29730" w14:textId="77777777" w:rsidR="0034186B" w:rsidRPr="00265CF5" w:rsidRDefault="0034186B" w:rsidP="0034186B">
            <w:pPr>
              <w:pStyle w:val="TableParagraph"/>
              <w:snapToGrid w:val="0"/>
              <w:ind w:left="-52"/>
              <w:rPr>
                <w:rFonts w:ascii="Times New Roman" w:eastAsia="GOST Type BU" w:hAnsi="Times New Roman"/>
                <w:b/>
                <w:bCs/>
                <w:i/>
                <w:iCs/>
                <w:color w:val="C00000"/>
                <w:sz w:val="24"/>
                <w:szCs w:val="24"/>
                <w:lang w:val="ru-RU"/>
              </w:rPr>
            </w:pPr>
            <w:r w:rsidRPr="00265CF5">
              <w:rPr>
                <w:rFonts w:ascii="Times New Roman" w:eastAsia="GOST Type BU" w:hAnsi="Times New Roman"/>
                <w:b/>
                <w:bCs/>
                <w:i/>
                <w:iCs/>
                <w:color w:val="C00000"/>
                <w:sz w:val="24"/>
                <w:szCs w:val="24"/>
                <w:lang w:val="ru-RU"/>
              </w:rPr>
              <w:t>Мероприятие выполнено</w:t>
            </w:r>
          </w:p>
          <w:p w14:paraId="5C8EE96C" w14:textId="77777777" w:rsidR="0034186B" w:rsidRPr="00265CF5" w:rsidRDefault="0034186B" w:rsidP="0034186B">
            <w:pPr>
              <w:pStyle w:val="TableParagraph"/>
              <w:snapToGrid w:val="0"/>
              <w:ind w:left="-52"/>
              <w:rPr>
                <w:rFonts w:ascii="Times New Roman" w:eastAsia="GOST Type BU" w:hAnsi="Times New Roman"/>
                <w:b/>
                <w:bCs/>
                <w:sz w:val="24"/>
                <w:szCs w:val="24"/>
                <w:lang w:val="ru-RU"/>
              </w:rPr>
            </w:pPr>
            <w:r w:rsidRPr="00265CF5">
              <w:rPr>
                <w:rFonts w:ascii="Times New Roman" w:eastAsia="GOST Type BU" w:hAnsi="Times New Roman"/>
                <w:b/>
                <w:bCs/>
                <w:sz w:val="24"/>
                <w:szCs w:val="24"/>
                <w:lang w:val="ru-RU"/>
              </w:rPr>
              <w:t>Концессионер (кредит)</w:t>
            </w:r>
          </w:p>
          <w:p w14:paraId="3B592759" w14:textId="77777777" w:rsidR="0034186B" w:rsidRPr="000D6C6B" w:rsidRDefault="0034186B" w:rsidP="0034186B">
            <w:pPr>
              <w:widowControl w:val="0"/>
              <w:snapToGrid w:val="0"/>
              <w:ind w:left="-52"/>
              <w:jc w:val="center"/>
              <w:rPr>
                <w:rFonts w:eastAsia="GOST Type BU"/>
                <w:b/>
                <w:bCs/>
                <w:sz w:val="22"/>
                <w:szCs w:val="22"/>
                <w:highlight w:val="yellow"/>
                <w:lang w:eastAsia="en-US"/>
              </w:rPr>
            </w:pPr>
          </w:p>
        </w:tc>
      </w:tr>
      <w:tr w:rsidR="0034186B" w:rsidRPr="000D6C6B" w14:paraId="40DBF3D0" w14:textId="77777777" w:rsidTr="0034186B">
        <w:trPr>
          <w:gridAfter w:val="2"/>
          <w:wAfter w:w="3970" w:type="dxa"/>
          <w:trHeight w:hRule="exact" w:val="1128"/>
        </w:trPr>
        <w:tc>
          <w:tcPr>
            <w:tcW w:w="709" w:type="dxa"/>
            <w:tcBorders>
              <w:top w:val="single" w:sz="4" w:space="0" w:color="000000"/>
              <w:left w:val="single" w:sz="4" w:space="0" w:color="000000"/>
              <w:bottom w:val="single" w:sz="4" w:space="0" w:color="000000"/>
              <w:right w:val="nil"/>
            </w:tcBorders>
            <w:vAlign w:val="center"/>
          </w:tcPr>
          <w:p w14:paraId="5C338520" w14:textId="719DBE08" w:rsidR="0034186B" w:rsidRPr="000D6C6B" w:rsidRDefault="0034186B" w:rsidP="0034186B">
            <w:pPr>
              <w:widowControl w:val="0"/>
              <w:snapToGrid w:val="0"/>
              <w:jc w:val="center"/>
              <w:rPr>
                <w:rFonts w:eastAsia="Arial"/>
                <w:sz w:val="22"/>
                <w:szCs w:val="22"/>
                <w:lang w:eastAsia="en-US"/>
              </w:rPr>
            </w:pPr>
            <w:r>
              <w:lastRenderedPageBreak/>
              <w:t>4.</w:t>
            </w:r>
          </w:p>
        </w:tc>
        <w:tc>
          <w:tcPr>
            <w:tcW w:w="4678" w:type="dxa"/>
            <w:tcBorders>
              <w:top w:val="single" w:sz="4" w:space="0" w:color="000000"/>
              <w:left w:val="single" w:sz="4" w:space="0" w:color="000000"/>
              <w:bottom w:val="single" w:sz="4" w:space="0" w:color="000000"/>
              <w:right w:val="nil"/>
            </w:tcBorders>
          </w:tcPr>
          <w:p w14:paraId="4B902507" w14:textId="77777777" w:rsidR="0034186B" w:rsidRDefault="0034186B" w:rsidP="0034186B">
            <w:pPr>
              <w:pStyle w:val="TableParagraph"/>
              <w:snapToGrid w:val="0"/>
              <w:rPr>
                <w:rFonts w:ascii="Times New Roman" w:hAnsi="Times New Roman"/>
                <w:sz w:val="24"/>
                <w:szCs w:val="24"/>
                <w:lang w:val="ru-RU" w:bidi="en-US"/>
              </w:rPr>
            </w:pPr>
            <w:r w:rsidRPr="00670290">
              <w:rPr>
                <w:rFonts w:ascii="Times New Roman" w:hAnsi="Times New Roman"/>
                <w:sz w:val="24"/>
                <w:szCs w:val="24"/>
                <w:lang w:val="ru-RU" w:bidi="en-US"/>
              </w:rPr>
              <w:t xml:space="preserve">Техническое перевооружение </w:t>
            </w:r>
            <w:r>
              <w:rPr>
                <w:rFonts w:ascii="Times New Roman" w:hAnsi="Times New Roman"/>
                <w:sz w:val="24"/>
                <w:szCs w:val="24"/>
                <w:lang w:val="ru-RU" w:bidi="en-US"/>
              </w:rPr>
              <w:t xml:space="preserve">котельной  </w:t>
            </w:r>
          </w:p>
          <w:p w14:paraId="3C13B214" w14:textId="73E95B93" w:rsidR="0034186B" w:rsidRPr="000D6C6B" w:rsidRDefault="0034186B" w:rsidP="0034186B">
            <w:pPr>
              <w:widowControl w:val="0"/>
              <w:snapToGrid w:val="0"/>
              <w:rPr>
                <w:rFonts w:eastAsia="Arial"/>
                <w:sz w:val="22"/>
                <w:szCs w:val="22"/>
                <w:lang w:eastAsia="en-US"/>
              </w:rPr>
            </w:pPr>
            <w:r>
              <w:rPr>
                <w:lang w:bidi="en-US"/>
              </w:rPr>
              <w:t xml:space="preserve"> с заменой водогрейного котла марки «Хо-пер-100» на аналогичный по мощности</w:t>
            </w:r>
            <w:r w:rsidRPr="00670290">
              <w:rPr>
                <w:lang w:bidi="en-US"/>
              </w:rPr>
              <w:t xml:space="preserve"> </w:t>
            </w:r>
            <w:r>
              <w:rPr>
                <w:lang w:bidi="en-US"/>
              </w:rPr>
              <w:t>в котельной МОУ СОШ с. Николаевка</w:t>
            </w:r>
          </w:p>
        </w:tc>
        <w:tc>
          <w:tcPr>
            <w:tcW w:w="1134" w:type="dxa"/>
            <w:tcBorders>
              <w:top w:val="single" w:sz="4" w:space="0" w:color="000000"/>
              <w:left w:val="single" w:sz="4" w:space="0" w:color="000000"/>
              <w:bottom w:val="single" w:sz="4" w:space="0" w:color="000000"/>
              <w:right w:val="single" w:sz="4" w:space="0" w:color="auto"/>
            </w:tcBorders>
            <w:vAlign w:val="center"/>
          </w:tcPr>
          <w:p w14:paraId="5A6B1508" w14:textId="77777777" w:rsidR="0034186B" w:rsidRDefault="0034186B" w:rsidP="0034186B">
            <w:pPr>
              <w:snapToGrid w:val="0"/>
              <w:jc w:val="center"/>
            </w:pPr>
            <w:r>
              <w:t>0,086</w:t>
            </w:r>
          </w:p>
          <w:p w14:paraId="4C99239C" w14:textId="5912ACD8"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3C7DCB9C" w14:textId="77777777" w:rsidR="0034186B" w:rsidRPr="00265CF5" w:rsidRDefault="0034186B" w:rsidP="0034186B">
            <w:pPr>
              <w:pStyle w:val="TableParagraph"/>
              <w:snapToGrid w:val="0"/>
              <w:rPr>
                <w:rFonts w:ascii="Times New Roman" w:hAnsi="Times New Roman"/>
                <w:b/>
                <w:bCs/>
                <w:sz w:val="24"/>
                <w:szCs w:val="24"/>
                <w:lang w:val="ru-RU"/>
              </w:rPr>
            </w:pPr>
          </w:p>
          <w:p w14:paraId="40F90427" w14:textId="77777777" w:rsidR="0034186B" w:rsidRPr="00265CF5" w:rsidRDefault="0034186B" w:rsidP="0034186B">
            <w:pPr>
              <w:pStyle w:val="TableParagraph"/>
              <w:snapToGrid w:val="0"/>
              <w:rPr>
                <w:rFonts w:ascii="Times New Roman" w:hAnsi="Times New Roman"/>
                <w:b/>
                <w:bCs/>
                <w:sz w:val="10"/>
                <w:szCs w:val="10"/>
              </w:rPr>
            </w:pPr>
          </w:p>
          <w:p w14:paraId="29F806DE" w14:textId="2C2115E6" w:rsidR="0034186B" w:rsidRPr="000D6C6B" w:rsidRDefault="0034186B" w:rsidP="0034186B">
            <w:pPr>
              <w:widowControl w:val="0"/>
              <w:snapToGrid w:val="0"/>
              <w:jc w:val="center"/>
              <w:rPr>
                <w:rFonts w:eastAsia="Arial"/>
                <w:b/>
                <w:bCs/>
                <w:sz w:val="22"/>
                <w:szCs w:val="22"/>
                <w:lang w:val="en-US" w:eastAsia="en-US"/>
              </w:rPr>
            </w:pPr>
            <w:r w:rsidRPr="00265CF5">
              <w:rPr>
                <w:b/>
                <w:bCs/>
              </w:rPr>
              <w:t>2025</w:t>
            </w:r>
          </w:p>
        </w:tc>
        <w:tc>
          <w:tcPr>
            <w:tcW w:w="1418" w:type="dxa"/>
            <w:tcBorders>
              <w:top w:val="single" w:sz="4" w:space="0" w:color="auto"/>
              <w:left w:val="single" w:sz="4" w:space="0" w:color="000000"/>
              <w:bottom w:val="single" w:sz="4" w:space="0" w:color="000000"/>
              <w:right w:val="single" w:sz="4" w:space="0" w:color="auto"/>
            </w:tcBorders>
          </w:tcPr>
          <w:p w14:paraId="0C51E835" w14:textId="77777777" w:rsidR="0034186B" w:rsidRPr="00265CF5" w:rsidRDefault="0034186B" w:rsidP="0034186B">
            <w:pPr>
              <w:pStyle w:val="TableParagraph"/>
              <w:snapToGrid w:val="0"/>
              <w:ind w:left="-52"/>
              <w:rPr>
                <w:rFonts w:ascii="Times New Roman" w:eastAsia="GOST Type BU" w:hAnsi="Times New Roman"/>
                <w:b/>
                <w:bCs/>
                <w:sz w:val="24"/>
                <w:szCs w:val="24"/>
                <w:highlight w:val="yellow"/>
                <w:lang w:val="ru-RU"/>
              </w:rPr>
            </w:pPr>
          </w:p>
          <w:p w14:paraId="3D45EFF4" w14:textId="77777777" w:rsidR="0034186B" w:rsidRPr="00265CF5" w:rsidRDefault="0034186B" w:rsidP="0034186B">
            <w:pPr>
              <w:pStyle w:val="TableParagraph"/>
              <w:snapToGrid w:val="0"/>
              <w:ind w:left="-52"/>
              <w:rPr>
                <w:rFonts w:ascii="Times New Roman" w:eastAsia="GOST Type BU" w:hAnsi="Times New Roman"/>
                <w:b/>
                <w:bCs/>
                <w:sz w:val="10"/>
                <w:szCs w:val="10"/>
                <w:highlight w:val="yellow"/>
                <w:lang w:val="ru-RU"/>
              </w:rPr>
            </w:pPr>
          </w:p>
          <w:p w14:paraId="2B2C3B68" w14:textId="3F132E0B" w:rsidR="0034186B" w:rsidRPr="000D6C6B" w:rsidRDefault="0034186B" w:rsidP="0034186B">
            <w:pPr>
              <w:widowControl w:val="0"/>
              <w:snapToGrid w:val="0"/>
              <w:ind w:left="-52"/>
              <w:jc w:val="center"/>
              <w:rPr>
                <w:rFonts w:eastAsia="GOST Type BU"/>
                <w:b/>
                <w:bCs/>
                <w:sz w:val="22"/>
                <w:szCs w:val="22"/>
                <w:highlight w:val="yellow"/>
                <w:lang w:eastAsia="en-US"/>
              </w:rPr>
            </w:pPr>
            <w:r w:rsidRPr="00265CF5">
              <w:rPr>
                <w:rFonts w:eastAsia="GOST Type BU"/>
                <w:b/>
                <w:bCs/>
              </w:rPr>
              <w:t>117</w:t>
            </w:r>
          </w:p>
        </w:tc>
        <w:tc>
          <w:tcPr>
            <w:tcW w:w="1701" w:type="dxa"/>
            <w:tcBorders>
              <w:top w:val="single" w:sz="4" w:space="0" w:color="auto"/>
              <w:left w:val="single" w:sz="4" w:space="0" w:color="auto"/>
              <w:bottom w:val="single" w:sz="4" w:space="0" w:color="000000"/>
              <w:right w:val="single" w:sz="4" w:space="0" w:color="000000"/>
            </w:tcBorders>
          </w:tcPr>
          <w:p w14:paraId="5DDA43FF" w14:textId="77777777" w:rsidR="0034186B" w:rsidRPr="00265CF5" w:rsidRDefault="0034186B" w:rsidP="0034186B">
            <w:pPr>
              <w:pStyle w:val="TableParagraph"/>
              <w:snapToGrid w:val="0"/>
              <w:ind w:left="-52"/>
              <w:rPr>
                <w:rFonts w:ascii="Times New Roman" w:eastAsia="GOST Type BU" w:hAnsi="Times New Roman"/>
                <w:b/>
                <w:bCs/>
                <w:i/>
                <w:iCs/>
                <w:color w:val="C00000"/>
                <w:sz w:val="24"/>
                <w:szCs w:val="24"/>
                <w:lang w:val="ru-RU"/>
              </w:rPr>
            </w:pPr>
            <w:r w:rsidRPr="00265CF5">
              <w:rPr>
                <w:rFonts w:ascii="Times New Roman" w:eastAsia="GOST Type BU" w:hAnsi="Times New Roman"/>
                <w:b/>
                <w:bCs/>
                <w:i/>
                <w:iCs/>
                <w:color w:val="C00000"/>
                <w:sz w:val="24"/>
                <w:szCs w:val="24"/>
                <w:lang w:val="ru-RU"/>
              </w:rPr>
              <w:t>Мероприятие выполнено</w:t>
            </w:r>
          </w:p>
          <w:p w14:paraId="3BA194F3" w14:textId="196F6BF9" w:rsidR="0034186B" w:rsidRPr="000D6C6B" w:rsidRDefault="0034186B" w:rsidP="0034186B">
            <w:pPr>
              <w:widowControl w:val="0"/>
              <w:snapToGrid w:val="0"/>
              <w:ind w:left="-52"/>
              <w:jc w:val="center"/>
              <w:rPr>
                <w:rFonts w:eastAsia="GOST Type BU"/>
                <w:b/>
                <w:bCs/>
                <w:sz w:val="22"/>
                <w:szCs w:val="22"/>
                <w:highlight w:val="yellow"/>
                <w:lang w:eastAsia="en-US"/>
              </w:rPr>
            </w:pPr>
            <w:r w:rsidRPr="00265CF5">
              <w:rPr>
                <w:rFonts w:eastAsia="GOST Type BU"/>
                <w:b/>
                <w:bCs/>
              </w:rPr>
              <w:t>Концессионер (кредит)</w:t>
            </w:r>
          </w:p>
        </w:tc>
      </w:tr>
      <w:tr w:rsidR="0034186B" w:rsidRPr="000D6C6B" w14:paraId="694652A2" w14:textId="77777777" w:rsidTr="0034186B">
        <w:trPr>
          <w:gridAfter w:val="2"/>
          <w:wAfter w:w="3970" w:type="dxa"/>
          <w:trHeight w:hRule="exact" w:val="1423"/>
        </w:trPr>
        <w:tc>
          <w:tcPr>
            <w:tcW w:w="709" w:type="dxa"/>
            <w:tcBorders>
              <w:top w:val="single" w:sz="4" w:space="0" w:color="000000"/>
              <w:left w:val="single" w:sz="4" w:space="0" w:color="000000"/>
              <w:bottom w:val="single" w:sz="4" w:space="0" w:color="000000"/>
              <w:right w:val="nil"/>
            </w:tcBorders>
            <w:vAlign w:val="center"/>
          </w:tcPr>
          <w:p w14:paraId="51253B9E" w14:textId="628DFD3B" w:rsidR="0034186B" w:rsidRPr="000D6C6B" w:rsidRDefault="0034186B" w:rsidP="0034186B">
            <w:pPr>
              <w:widowControl w:val="0"/>
              <w:snapToGrid w:val="0"/>
              <w:jc w:val="center"/>
              <w:rPr>
                <w:rFonts w:eastAsia="Arial"/>
                <w:sz w:val="22"/>
                <w:szCs w:val="22"/>
                <w:lang w:eastAsia="en-US"/>
              </w:rPr>
            </w:pPr>
            <w:r>
              <w:t>5.</w:t>
            </w:r>
          </w:p>
        </w:tc>
        <w:tc>
          <w:tcPr>
            <w:tcW w:w="4678" w:type="dxa"/>
            <w:tcBorders>
              <w:top w:val="single" w:sz="4" w:space="0" w:color="000000"/>
              <w:left w:val="single" w:sz="4" w:space="0" w:color="000000"/>
              <w:bottom w:val="single" w:sz="4" w:space="0" w:color="000000"/>
              <w:right w:val="nil"/>
            </w:tcBorders>
          </w:tcPr>
          <w:p w14:paraId="7C38AF19" w14:textId="77777777" w:rsidR="0034186B" w:rsidRDefault="0034186B" w:rsidP="0034186B">
            <w:pPr>
              <w:pStyle w:val="TableParagraph"/>
              <w:snapToGrid w:val="0"/>
              <w:rPr>
                <w:rFonts w:ascii="Times New Roman" w:hAnsi="Times New Roman"/>
                <w:sz w:val="24"/>
                <w:szCs w:val="24"/>
                <w:lang w:val="ru-RU" w:bidi="en-US"/>
              </w:rPr>
            </w:pPr>
            <w:r>
              <w:rPr>
                <w:rFonts w:ascii="Times New Roman" w:hAnsi="Times New Roman"/>
                <w:sz w:val="24"/>
                <w:szCs w:val="24"/>
                <w:lang w:val="ru-RU" w:bidi="en-US"/>
              </w:rPr>
              <w:t>Реконструкция котельной с заменой 2- х подпиточных на</w:t>
            </w:r>
            <w:r>
              <w:rPr>
                <w:rFonts w:ascii="Times New Roman" w:hAnsi="Times New Roman"/>
                <w:sz w:val="24"/>
                <w:szCs w:val="24"/>
                <w:lang w:bidi="en-US"/>
              </w:rPr>
              <w:t>c</w:t>
            </w:r>
            <w:r>
              <w:rPr>
                <w:rFonts w:ascii="Times New Roman" w:hAnsi="Times New Roman"/>
                <w:sz w:val="24"/>
                <w:szCs w:val="24"/>
                <w:lang w:val="ru-RU" w:bidi="en-US"/>
              </w:rPr>
              <w:t>сов марки</w:t>
            </w:r>
            <w:r w:rsidRPr="003A744C">
              <w:rPr>
                <w:rFonts w:ascii="Times New Roman" w:hAnsi="Times New Roman"/>
                <w:sz w:val="24"/>
                <w:szCs w:val="24"/>
                <w:lang w:val="ru-RU" w:bidi="en-US"/>
              </w:rPr>
              <w:t xml:space="preserve"> </w:t>
            </w:r>
            <w:r>
              <w:rPr>
                <w:rFonts w:ascii="Times New Roman" w:hAnsi="Times New Roman"/>
                <w:sz w:val="24"/>
                <w:szCs w:val="24"/>
                <w:lang w:val="ru-RU" w:bidi="en-US"/>
              </w:rPr>
              <w:t>«</w:t>
            </w:r>
            <w:r>
              <w:rPr>
                <w:rFonts w:ascii="Times New Roman" w:hAnsi="Times New Roman"/>
                <w:sz w:val="24"/>
                <w:szCs w:val="24"/>
                <w:lang w:bidi="en-US"/>
              </w:rPr>
              <w:t>UNIPUMP</w:t>
            </w:r>
            <w:r w:rsidRPr="003A744C">
              <w:rPr>
                <w:rFonts w:ascii="Times New Roman" w:hAnsi="Times New Roman"/>
                <w:sz w:val="24"/>
                <w:szCs w:val="24"/>
                <w:lang w:val="ru-RU" w:bidi="en-US"/>
              </w:rPr>
              <w:t xml:space="preserve"> </w:t>
            </w:r>
            <w:r>
              <w:rPr>
                <w:rFonts w:ascii="Times New Roman" w:hAnsi="Times New Roman"/>
                <w:sz w:val="24"/>
                <w:szCs w:val="24"/>
                <w:lang w:bidi="en-US"/>
              </w:rPr>
              <w:t>JET</w:t>
            </w:r>
            <w:r w:rsidRPr="003A744C">
              <w:rPr>
                <w:rFonts w:ascii="Times New Roman" w:hAnsi="Times New Roman"/>
                <w:sz w:val="24"/>
                <w:szCs w:val="24"/>
                <w:lang w:val="ru-RU" w:bidi="en-US"/>
              </w:rPr>
              <w:t xml:space="preserve"> 40</w:t>
            </w:r>
            <w:r>
              <w:rPr>
                <w:rFonts w:ascii="Times New Roman" w:hAnsi="Times New Roman"/>
                <w:sz w:val="24"/>
                <w:szCs w:val="24"/>
                <w:lang w:bidi="en-US"/>
              </w:rPr>
              <w:t>S</w:t>
            </w:r>
            <w:proofErr w:type="gramStart"/>
            <w:r>
              <w:rPr>
                <w:rFonts w:ascii="Times New Roman" w:hAnsi="Times New Roman"/>
                <w:sz w:val="24"/>
                <w:szCs w:val="24"/>
                <w:lang w:val="ru-RU" w:bidi="en-US"/>
              </w:rPr>
              <w:t>№ ,</w:t>
            </w:r>
            <w:proofErr w:type="gramEnd"/>
            <w:r>
              <w:rPr>
                <w:rFonts w:ascii="Times New Roman" w:hAnsi="Times New Roman"/>
                <w:sz w:val="24"/>
                <w:szCs w:val="24"/>
                <w:lang w:val="ru-RU" w:bidi="en-US"/>
              </w:rPr>
              <w:t xml:space="preserve"> 2-х гидроаккумуляторов в блочной котельной</w:t>
            </w:r>
            <w:r w:rsidRPr="00670290">
              <w:rPr>
                <w:rFonts w:ascii="Times New Roman" w:hAnsi="Times New Roman"/>
                <w:sz w:val="24"/>
                <w:szCs w:val="24"/>
                <w:lang w:val="ru-RU" w:bidi="en-US"/>
              </w:rPr>
              <w:t xml:space="preserve"> «Дом культуры»</w:t>
            </w:r>
            <w:r>
              <w:rPr>
                <w:rFonts w:ascii="Times New Roman" w:hAnsi="Times New Roman"/>
                <w:sz w:val="24"/>
                <w:szCs w:val="24"/>
                <w:lang w:val="ru-RU" w:bidi="en-US"/>
              </w:rPr>
              <w:t xml:space="preserve"> </w:t>
            </w:r>
            <w:r w:rsidRPr="00670290">
              <w:rPr>
                <w:rFonts w:ascii="Times New Roman" w:hAnsi="Times New Roman"/>
                <w:sz w:val="24"/>
                <w:szCs w:val="24"/>
                <w:lang w:val="ru-RU" w:bidi="en-US"/>
              </w:rPr>
              <w:t xml:space="preserve"> </w:t>
            </w:r>
          </w:p>
          <w:p w14:paraId="1BC1ED3D" w14:textId="25A25D27" w:rsidR="0034186B" w:rsidRPr="000D6C6B" w:rsidRDefault="0034186B" w:rsidP="0034186B">
            <w:pPr>
              <w:widowControl w:val="0"/>
              <w:snapToGrid w:val="0"/>
              <w:rPr>
                <w:rFonts w:eastAsia="Arial"/>
                <w:sz w:val="22"/>
                <w:szCs w:val="22"/>
                <w:lang w:eastAsia="en-US"/>
              </w:rPr>
            </w:pPr>
            <w:r w:rsidRPr="008851D7">
              <w:rPr>
                <w:lang w:bidi="en-US"/>
              </w:rPr>
              <w:t>п. Красный Октябрь</w:t>
            </w:r>
          </w:p>
        </w:tc>
        <w:tc>
          <w:tcPr>
            <w:tcW w:w="1134" w:type="dxa"/>
            <w:tcBorders>
              <w:top w:val="single" w:sz="4" w:space="0" w:color="000000"/>
              <w:left w:val="single" w:sz="4" w:space="0" w:color="000000"/>
              <w:bottom w:val="single" w:sz="4" w:space="0" w:color="000000"/>
              <w:right w:val="single" w:sz="4" w:space="0" w:color="auto"/>
            </w:tcBorders>
            <w:vAlign w:val="center"/>
          </w:tcPr>
          <w:p w14:paraId="60DC5970" w14:textId="77777777" w:rsidR="0034186B" w:rsidRDefault="0034186B" w:rsidP="0034186B">
            <w:pPr>
              <w:snapToGrid w:val="0"/>
              <w:jc w:val="center"/>
            </w:pPr>
            <w:r>
              <w:t>0,086</w:t>
            </w:r>
          </w:p>
          <w:p w14:paraId="7D28AD21" w14:textId="00600757"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7F064C6C" w14:textId="77777777" w:rsidR="0034186B" w:rsidRPr="00265CF5" w:rsidRDefault="0034186B" w:rsidP="0034186B">
            <w:pPr>
              <w:pStyle w:val="TableParagraph"/>
              <w:snapToGrid w:val="0"/>
              <w:rPr>
                <w:rFonts w:ascii="Times New Roman" w:hAnsi="Times New Roman"/>
                <w:b/>
                <w:bCs/>
                <w:sz w:val="24"/>
                <w:szCs w:val="24"/>
                <w:lang w:val="ru-RU"/>
              </w:rPr>
            </w:pPr>
          </w:p>
          <w:p w14:paraId="2FAED7CD" w14:textId="77777777" w:rsidR="0034186B" w:rsidRDefault="0034186B" w:rsidP="0034186B">
            <w:pPr>
              <w:pStyle w:val="TableParagraph"/>
              <w:snapToGrid w:val="0"/>
              <w:rPr>
                <w:rFonts w:ascii="Times New Roman" w:hAnsi="Times New Roman"/>
                <w:b/>
                <w:bCs/>
                <w:sz w:val="24"/>
                <w:szCs w:val="24"/>
              </w:rPr>
            </w:pPr>
          </w:p>
          <w:p w14:paraId="1C86C965" w14:textId="6199B268" w:rsidR="0034186B" w:rsidRPr="000D6C6B" w:rsidRDefault="0034186B" w:rsidP="0034186B">
            <w:pPr>
              <w:widowControl w:val="0"/>
              <w:snapToGrid w:val="0"/>
              <w:jc w:val="center"/>
              <w:rPr>
                <w:rFonts w:eastAsia="Arial"/>
                <w:b/>
                <w:bCs/>
                <w:sz w:val="22"/>
                <w:szCs w:val="22"/>
                <w:lang w:val="en-US" w:eastAsia="en-US"/>
              </w:rPr>
            </w:pPr>
            <w:r w:rsidRPr="00265CF5">
              <w:rPr>
                <w:b/>
                <w:bCs/>
              </w:rPr>
              <w:t>2025</w:t>
            </w:r>
          </w:p>
        </w:tc>
        <w:tc>
          <w:tcPr>
            <w:tcW w:w="1418" w:type="dxa"/>
            <w:tcBorders>
              <w:top w:val="single" w:sz="4" w:space="0" w:color="000000"/>
              <w:left w:val="single" w:sz="4" w:space="0" w:color="000000"/>
              <w:bottom w:val="single" w:sz="4" w:space="0" w:color="000000"/>
              <w:right w:val="single" w:sz="4" w:space="0" w:color="auto"/>
            </w:tcBorders>
          </w:tcPr>
          <w:p w14:paraId="605E1EF0" w14:textId="77777777" w:rsidR="0034186B" w:rsidRPr="00265CF5" w:rsidRDefault="0034186B" w:rsidP="0034186B">
            <w:pPr>
              <w:pStyle w:val="TableParagraph"/>
              <w:snapToGrid w:val="0"/>
              <w:ind w:left="-52"/>
              <w:rPr>
                <w:rFonts w:ascii="Times New Roman" w:eastAsia="GOST Type BU" w:hAnsi="Times New Roman"/>
                <w:b/>
                <w:bCs/>
                <w:sz w:val="24"/>
                <w:szCs w:val="24"/>
                <w:highlight w:val="yellow"/>
              </w:rPr>
            </w:pPr>
          </w:p>
          <w:p w14:paraId="15D5D141" w14:textId="77777777" w:rsidR="0034186B" w:rsidRDefault="0034186B" w:rsidP="0034186B">
            <w:pPr>
              <w:pStyle w:val="TableParagraph"/>
              <w:snapToGrid w:val="0"/>
              <w:ind w:left="-52"/>
              <w:rPr>
                <w:rFonts w:ascii="Times New Roman" w:eastAsia="GOST Type BU" w:hAnsi="Times New Roman"/>
                <w:b/>
                <w:bCs/>
                <w:sz w:val="24"/>
                <w:szCs w:val="24"/>
                <w:highlight w:val="yellow"/>
                <w:lang w:val="ru-RU"/>
              </w:rPr>
            </w:pPr>
          </w:p>
          <w:p w14:paraId="79E8EBA6" w14:textId="46C96BF3" w:rsidR="0034186B" w:rsidRPr="000D6C6B" w:rsidRDefault="0034186B" w:rsidP="0034186B">
            <w:pPr>
              <w:widowControl w:val="0"/>
              <w:snapToGrid w:val="0"/>
              <w:ind w:left="-52"/>
              <w:jc w:val="center"/>
              <w:rPr>
                <w:rFonts w:eastAsia="GOST Type BU"/>
                <w:b/>
                <w:bCs/>
                <w:sz w:val="22"/>
                <w:szCs w:val="22"/>
                <w:highlight w:val="yellow"/>
                <w:lang w:eastAsia="en-US"/>
              </w:rPr>
            </w:pPr>
            <w:r w:rsidRPr="00265CF5">
              <w:rPr>
                <w:rFonts w:eastAsia="GOST Type BU"/>
                <w:b/>
                <w:bCs/>
              </w:rPr>
              <w:t>140</w:t>
            </w:r>
          </w:p>
        </w:tc>
        <w:tc>
          <w:tcPr>
            <w:tcW w:w="1701" w:type="dxa"/>
            <w:tcBorders>
              <w:top w:val="single" w:sz="4" w:space="0" w:color="000000"/>
              <w:left w:val="single" w:sz="4" w:space="0" w:color="auto"/>
              <w:bottom w:val="single" w:sz="4" w:space="0" w:color="000000"/>
              <w:right w:val="single" w:sz="4" w:space="0" w:color="000000"/>
            </w:tcBorders>
          </w:tcPr>
          <w:p w14:paraId="383F321A" w14:textId="77777777" w:rsidR="0034186B" w:rsidRPr="00265CF5" w:rsidRDefault="0034186B" w:rsidP="0034186B">
            <w:pPr>
              <w:pStyle w:val="TableParagraph"/>
              <w:snapToGrid w:val="0"/>
              <w:ind w:left="-52"/>
              <w:rPr>
                <w:rFonts w:ascii="Times New Roman" w:eastAsia="GOST Type BU" w:hAnsi="Times New Roman"/>
                <w:b/>
                <w:bCs/>
                <w:i/>
                <w:iCs/>
                <w:color w:val="C00000"/>
                <w:sz w:val="10"/>
                <w:szCs w:val="10"/>
                <w:lang w:val="ru-RU"/>
              </w:rPr>
            </w:pPr>
          </w:p>
          <w:p w14:paraId="6B71EDB4" w14:textId="77777777" w:rsidR="0034186B" w:rsidRPr="00265CF5" w:rsidRDefault="0034186B" w:rsidP="0034186B">
            <w:pPr>
              <w:pStyle w:val="TableParagraph"/>
              <w:snapToGrid w:val="0"/>
              <w:ind w:left="-52"/>
              <w:rPr>
                <w:rFonts w:ascii="Times New Roman" w:eastAsia="GOST Type BU" w:hAnsi="Times New Roman"/>
                <w:b/>
                <w:bCs/>
                <w:i/>
                <w:iCs/>
                <w:color w:val="C00000"/>
                <w:sz w:val="24"/>
                <w:szCs w:val="24"/>
                <w:lang w:val="ru-RU"/>
              </w:rPr>
            </w:pPr>
            <w:r w:rsidRPr="00265CF5">
              <w:rPr>
                <w:rFonts w:ascii="Times New Roman" w:eastAsia="GOST Type BU" w:hAnsi="Times New Roman"/>
                <w:b/>
                <w:bCs/>
                <w:i/>
                <w:iCs/>
                <w:color w:val="C00000"/>
                <w:sz w:val="24"/>
                <w:szCs w:val="24"/>
                <w:lang w:val="ru-RU"/>
              </w:rPr>
              <w:t>Мероприятие выполнено</w:t>
            </w:r>
          </w:p>
          <w:p w14:paraId="20FEC7DE" w14:textId="0CB8FF91" w:rsidR="0034186B" w:rsidRPr="000D6C6B" w:rsidRDefault="0034186B" w:rsidP="0034186B">
            <w:pPr>
              <w:widowControl w:val="0"/>
              <w:ind w:left="-52"/>
              <w:jc w:val="center"/>
              <w:rPr>
                <w:rFonts w:eastAsia="GOST Type BU"/>
                <w:b/>
                <w:sz w:val="22"/>
                <w:szCs w:val="22"/>
                <w:highlight w:val="yellow"/>
                <w:lang w:val="en-US" w:eastAsia="en-US"/>
              </w:rPr>
            </w:pPr>
            <w:r w:rsidRPr="00265CF5">
              <w:rPr>
                <w:rFonts w:eastAsia="GOST Type BU"/>
                <w:b/>
                <w:bCs/>
              </w:rPr>
              <w:t>Концессионер (кредит)</w:t>
            </w:r>
          </w:p>
        </w:tc>
      </w:tr>
      <w:tr w:rsidR="0034186B" w:rsidRPr="000D6C6B" w14:paraId="183C92A2" w14:textId="77777777" w:rsidTr="0034186B">
        <w:trPr>
          <w:gridAfter w:val="2"/>
          <w:wAfter w:w="3970" w:type="dxa"/>
          <w:trHeight w:val="852"/>
        </w:trPr>
        <w:tc>
          <w:tcPr>
            <w:tcW w:w="709" w:type="dxa"/>
            <w:tcBorders>
              <w:top w:val="single" w:sz="4" w:space="0" w:color="000000"/>
              <w:left w:val="single" w:sz="4" w:space="0" w:color="000000"/>
              <w:bottom w:val="single" w:sz="4" w:space="0" w:color="000000"/>
              <w:right w:val="nil"/>
            </w:tcBorders>
            <w:vAlign w:val="center"/>
          </w:tcPr>
          <w:p w14:paraId="49DCF987" w14:textId="303103D1" w:rsidR="0034186B" w:rsidRPr="000D6C6B" w:rsidRDefault="0034186B" w:rsidP="0034186B">
            <w:pPr>
              <w:widowControl w:val="0"/>
              <w:snapToGrid w:val="0"/>
              <w:jc w:val="center"/>
              <w:rPr>
                <w:rFonts w:eastAsia="Arial"/>
                <w:sz w:val="22"/>
                <w:szCs w:val="22"/>
                <w:lang w:eastAsia="en-US"/>
              </w:rPr>
            </w:pPr>
            <w:r>
              <w:t>6.</w:t>
            </w:r>
          </w:p>
        </w:tc>
        <w:tc>
          <w:tcPr>
            <w:tcW w:w="4678" w:type="dxa"/>
            <w:tcBorders>
              <w:top w:val="single" w:sz="4" w:space="0" w:color="000000"/>
              <w:left w:val="single" w:sz="4" w:space="0" w:color="000000"/>
              <w:bottom w:val="single" w:sz="4" w:space="0" w:color="000000"/>
              <w:right w:val="nil"/>
            </w:tcBorders>
          </w:tcPr>
          <w:p w14:paraId="3D5D805E" w14:textId="636C2DDC" w:rsidR="0034186B" w:rsidRPr="000D6C6B" w:rsidRDefault="0034186B" w:rsidP="0034186B">
            <w:pPr>
              <w:widowControl w:val="0"/>
              <w:snapToGrid w:val="0"/>
              <w:rPr>
                <w:rFonts w:eastAsia="Arial"/>
                <w:sz w:val="22"/>
                <w:szCs w:val="22"/>
                <w:lang w:eastAsia="en-US"/>
              </w:rPr>
            </w:pPr>
            <w:r w:rsidRPr="00670290">
              <w:t>Техническое перевооружение котельной «Набережная» в с. Варна, с заменой водогрейного котла марки «КВ – 2/95»</w:t>
            </w:r>
          </w:p>
        </w:tc>
        <w:tc>
          <w:tcPr>
            <w:tcW w:w="1134" w:type="dxa"/>
            <w:tcBorders>
              <w:top w:val="single" w:sz="4" w:space="0" w:color="000000"/>
              <w:left w:val="single" w:sz="4" w:space="0" w:color="000000"/>
              <w:bottom w:val="single" w:sz="4" w:space="0" w:color="000000"/>
              <w:right w:val="single" w:sz="4" w:space="0" w:color="auto"/>
            </w:tcBorders>
            <w:vAlign w:val="center"/>
          </w:tcPr>
          <w:p w14:paraId="48282EF5" w14:textId="77777777" w:rsidR="0034186B" w:rsidRDefault="0034186B" w:rsidP="0034186B">
            <w:pPr>
              <w:snapToGrid w:val="0"/>
              <w:jc w:val="center"/>
            </w:pPr>
            <w:r>
              <w:t>2,0</w:t>
            </w:r>
          </w:p>
          <w:p w14:paraId="27C12135" w14:textId="489E4545"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7AD440DA" w14:textId="77777777" w:rsidR="0034186B" w:rsidRDefault="0034186B" w:rsidP="0034186B">
            <w:pPr>
              <w:pStyle w:val="TableParagraph"/>
              <w:snapToGrid w:val="0"/>
              <w:rPr>
                <w:rFonts w:ascii="Times New Roman" w:hAnsi="Times New Roman"/>
                <w:b/>
                <w:bCs/>
                <w:sz w:val="24"/>
                <w:szCs w:val="24"/>
                <w:lang w:val="ru-RU"/>
              </w:rPr>
            </w:pPr>
          </w:p>
          <w:p w14:paraId="3723B344" w14:textId="3BC8F4C4" w:rsidR="0034186B" w:rsidRPr="000D6C6B" w:rsidRDefault="0034186B" w:rsidP="0034186B">
            <w:pPr>
              <w:widowControl w:val="0"/>
              <w:snapToGrid w:val="0"/>
              <w:jc w:val="center"/>
              <w:rPr>
                <w:rFonts w:eastAsia="Arial"/>
                <w:b/>
                <w:bCs/>
                <w:sz w:val="22"/>
                <w:szCs w:val="22"/>
                <w:lang w:val="en-US" w:eastAsia="en-US"/>
              </w:rPr>
            </w:pPr>
            <w:r w:rsidRPr="00265CF5">
              <w:rPr>
                <w:b/>
                <w:bCs/>
              </w:rPr>
              <w:t>2025</w:t>
            </w:r>
          </w:p>
        </w:tc>
        <w:tc>
          <w:tcPr>
            <w:tcW w:w="1418" w:type="dxa"/>
            <w:tcBorders>
              <w:top w:val="single" w:sz="4" w:space="0" w:color="000000"/>
              <w:left w:val="single" w:sz="4" w:space="0" w:color="000000"/>
              <w:bottom w:val="single" w:sz="4" w:space="0" w:color="000000"/>
              <w:right w:val="single" w:sz="4" w:space="0" w:color="auto"/>
            </w:tcBorders>
          </w:tcPr>
          <w:p w14:paraId="2762C990" w14:textId="77777777" w:rsidR="0034186B" w:rsidRDefault="0034186B" w:rsidP="0034186B">
            <w:pPr>
              <w:pStyle w:val="TableParagraph"/>
              <w:snapToGrid w:val="0"/>
              <w:ind w:left="-52"/>
              <w:rPr>
                <w:rFonts w:ascii="Times New Roman" w:eastAsia="GOST Type BU" w:hAnsi="Times New Roman"/>
                <w:b/>
                <w:bCs/>
                <w:sz w:val="24"/>
                <w:szCs w:val="24"/>
                <w:lang w:val="ru-RU"/>
              </w:rPr>
            </w:pPr>
            <w:r w:rsidRPr="001A5562">
              <w:rPr>
                <w:rFonts w:ascii="Times New Roman" w:eastAsia="GOST Type BU" w:hAnsi="Times New Roman"/>
                <w:b/>
                <w:bCs/>
                <w:sz w:val="24"/>
                <w:szCs w:val="24"/>
                <w:lang w:val="ru-RU"/>
              </w:rPr>
              <w:t>4</w:t>
            </w:r>
            <w:r>
              <w:rPr>
                <w:rFonts w:ascii="Times New Roman" w:eastAsia="GOST Type BU" w:hAnsi="Times New Roman"/>
                <w:b/>
                <w:bCs/>
                <w:sz w:val="24"/>
                <w:szCs w:val="24"/>
                <w:lang w:val="ru-RU"/>
              </w:rPr>
              <w:t> </w:t>
            </w:r>
            <w:r w:rsidRPr="001A5562">
              <w:rPr>
                <w:rFonts w:ascii="Times New Roman" w:eastAsia="GOST Type BU" w:hAnsi="Times New Roman"/>
                <w:b/>
                <w:bCs/>
                <w:sz w:val="24"/>
                <w:szCs w:val="24"/>
                <w:lang w:val="ru-RU"/>
              </w:rPr>
              <w:t>637</w:t>
            </w:r>
          </w:p>
          <w:p w14:paraId="13DB624C" w14:textId="77777777" w:rsidR="0034186B" w:rsidRPr="001A5562" w:rsidRDefault="0034186B" w:rsidP="0034186B">
            <w:pPr>
              <w:pStyle w:val="TableParagraph"/>
              <w:snapToGrid w:val="0"/>
              <w:ind w:left="-52"/>
              <w:rPr>
                <w:rFonts w:ascii="Times New Roman" w:eastAsia="GOST Type BU" w:hAnsi="Times New Roman"/>
                <w:b/>
                <w:bCs/>
                <w:i/>
                <w:iCs/>
                <w:color w:val="C00000"/>
                <w:sz w:val="20"/>
                <w:szCs w:val="20"/>
                <w:lang w:val="ru-RU"/>
              </w:rPr>
            </w:pPr>
            <w:r w:rsidRPr="001A5562">
              <w:rPr>
                <w:rFonts w:ascii="Times New Roman" w:eastAsia="GOST Type BU" w:hAnsi="Times New Roman"/>
                <w:b/>
                <w:bCs/>
                <w:i/>
                <w:iCs/>
                <w:color w:val="C00000"/>
                <w:sz w:val="10"/>
                <w:szCs w:val="10"/>
                <w:lang w:val="ru-RU"/>
              </w:rPr>
              <w:t xml:space="preserve"> </w:t>
            </w:r>
            <w:r w:rsidRPr="001A5562">
              <w:rPr>
                <w:rFonts w:ascii="Times New Roman" w:eastAsia="GOST Type BU" w:hAnsi="Times New Roman"/>
                <w:b/>
                <w:bCs/>
                <w:i/>
                <w:iCs/>
                <w:color w:val="C00000"/>
                <w:sz w:val="20"/>
                <w:szCs w:val="20"/>
                <w:lang w:val="ru-RU"/>
              </w:rPr>
              <w:t>Мероприятие выполнено</w:t>
            </w:r>
          </w:p>
          <w:p w14:paraId="6256ADF0" w14:textId="77777777" w:rsidR="0034186B" w:rsidRPr="001A5562" w:rsidRDefault="0034186B" w:rsidP="0034186B">
            <w:pPr>
              <w:pStyle w:val="TableParagraph"/>
              <w:snapToGrid w:val="0"/>
              <w:ind w:left="-52"/>
              <w:rPr>
                <w:rFonts w:ascii="Times New Roman" w:eastAsia="GOST Type BU" w:hAnsi="Times New Roman"/>
                <w:b/>
                <w:bCs/>
                <w:sz w:val="20"/>
                <w:szCs w:val="20"/>
                <w:highlight w:val="yellow"/>
                <w:lang w:val="ru-RU"/>
              </w:rPr>
            </w:pPr>
          </w:p>
          <w:p w14:paraId="26655195" w14:textId="77777777" w:rsidR="0034186B" w:rsidRPr="000D6C6B" w:rsidRDefault="0034186B" w:rsidP="0034186B">
            <w:pPr>
              <w:widowControl w:val="0"/>
              <w:snapToGrid w:val="0"/>
              <w:ind w:left="-52"/>
              <w:jc w:val="center"/>
              <w:rPr>
                <w:rFonts w:eastAsia="GOST Type BU"/>
                <w:b/>
                <w:bCs/>
                <w:sz w:val="22"/>
                <w:szCs w:val="22"/>
                <w:lang w:eastAsia="en-US"/>
              </w:rPr>
            </w:pPr>
          </w:p>
        </w:tc>
        <w:tc>
          <w:tcPr>
            <w:tcW w:w="1701" w:type="dxa"/>
            <w:vMerge w:val="restart"/>
            <w:tcBorders>
              <w:top w:val="single" w:sz="4" w:space="0" w:color="000000"/>
              <w:left w:val="single" w:sz="4" w:space="0" w:color="auto"/>
              <w:bottom w:val="single" w:sz="4" w:space="0" w:color="000000"/>
              <w:right w:val="single" w:sz="4" w:space="0" w:color="000000"/>
            </w:tcBorders>
          </w:tcPr>
          <w:p w14:paraId="325BB019" w14:textId="77777777" w:rsidR="0034186B" w:rsidRPr="001A5562" w:rsidRDefault="0034186B" w:rsidP="0034186B">
            <w:pPr>
              <w:pStyle w:val="TableParagraph"/>
              <w:snapToGrid w:val="0"/>
              <w:ind w:left="-52"/>
              <w:rPr>
                <w:rFonts w:ascii="Times New Roman" w:eastAsia="GOST Type BU" w:hAnsi="Times New Roman"/>
                <w:b/>
                <w:bCs/>
                <w:sz w:val="24"/>
                <w:szCs w:val="24"/>
                <w:lang w:val="ru-RU"/>
              </w:rPr>
            </w:pPr>
            <w:r w:rsidRPr="001A5562">
              <w:rPr>
                <w:rFonts w:ascii="Times New Roman" w:eastAsia="GOST Type BU" w:hAnsi="Times New Roman"/>
                <w:b/>
                <w:bCs/>
                <w:sz w:val="24"/>
                <w:szCs w:val="24"/>
                <w:lang w:val="ru-RU"/>
              </w:rPr>
              <w:t>Собственник</w:t>
            </w:r>
          </w:p>
          <w:p w14:paraId="027F75BE" w14:textId="77777777" w:rsidR="0034186B" w:rsidRPr="001A5562" w:rsidRDefault="0034186B" w:rsidP="0034186B">
            <w:pPr>
              <w:pStyle w:val="TableParagraph"/>
              <w:snapToGrid w:val="0"/>
              <w:ind w:left="-52"/>
              <w:rPr>
                <w:rFonts w:ascii="Times New Roman" w:eastAsia="GOST Type BU" w:hAnsi="Times New Roman"/>
                <w:b/>
                <w:bCs/>
                <w:lang w:val="ru-RU"/>
              </w:rPr>
            </w:pPr>
            <w:r w:rsidRPr="001A5562">
              <w:rPr>
                <w:rFonts w:ascii="Times New Roman" w:eastAsia="GOST Type BU" w:hAnsi="Times New Roman"/>
                <w:b/>
                <w:bCs/>
                <w:lang w:val="ru-RU"/>
              </w:rPr>
              <w:t xml:space="preserve">(амортизация, кредит, прочие собственные средства, </w:t>
            </w:r>
            <w:proofErr w:type="gramStart"/>
            <w:r w:rsidRPr="001A5562">
              <w:rPr>
                <w:rFonts w:ascii="Times New Roman" w:eastAsia="GOST Type BU" w:hAnsi="Times New Roman"/>
                <w:b/>
                <w:bCs/>
                <w:lang w:val="ru-RU"/>
              </w:rPr>
              <w:t>эко</w:t>
            </w:r>
            <w:r>
              <w:rPr>
                <w:rFonts w:ascii="Times New Roman" w:eastAsia="GOST Type BU" w:hAnsi="Times New Roman"/>
                <w:b/>
                <w:bCs/>
                <w:lang w:val="ru-RU"/>
              </w:rPr>
              <w:t>-</w:t>
            </w:r>
            <w:proofErr w:type="spellStart"/>
            <w:r w:rsidRPr="001A5562">
              <w:rPr>
                <w:rFonts w:ascii="Times New Roman" w:eastAsia="GOST Type BU" w:hAnsi="Times New Roman"/>
                <w:b/>
                <w:bCs/>
                <w:lang w:val="ru-RU"/>
              </w:rPr>
              <w:t>номия</w:t>
            </w:r>
            <w:proofErr w:type="spellEnd"/>
            <w:proofErr w:type="gramEnd"/>
            <w:r w:rsidRPr="001A5562">
              <w:rPr>
                <w:rFonts w:ascii="Times New Roman" w:eastAsia="GOST Type BU" w:hAnsi="Times New Roman"/>
                <w:b/>
                <w:bCs/>
                <w:lang w:val="ru-RU"/>
              </w:rPr>
              <w:t xml:space="preserve"> энерго</w:t>
            </w:r>
            <w:r>
              <w:rPr>
                <w:rFonts w:ascii="Times New Roman" w:eastAsia="GOST Type BU" w:hAnsi="Times New Roman"/>
                <w:b/>
                <w:bCs/>
                <w:lang w:val="ru-RU"/>
              </w:rPr>
              <w:t>-</w:t>
            </w:r>
            <w:r w:rsidRPr="001A5562">
              <w:rPr>
                <w:rFonts w:ascii="Times New Roman" w:eastAsia="GOST Type BU" w:hAnsi="Times New Roman"/>
                <w:b/>
                <w:bCs/>
                <w:lang w:val="ru-RU"/>
              </w:rPr>
              <w:t>ресурсов)</w:t>
            </w:r>
          </w:p>
          <w:p w14:paraId="523A0E1F" w14:textId="77777777" w:rsidR="0034186B" w:rsidRPr="000D6C6B" w:rsidRDefault="0034186B" w:rsidP="0034186B">
            <w:pPr>
              <w:widowControl w:val="0"/>
              <w:snapToGrid w:val="0"/>
              <w:ind w:left="-52"/>
              <w:jc w:val="center"/>
              <w:rPr>
                <w:rFonts w:eastAsia="GOST Type BU"/>
                <w:b/>
                <w:sz w:val="22"/>
                <w:szCs w:val="22"/>
                <w:lang w:eastAsia="en-US"/>
              </w:rPr>
            </w:pPr>
          </w:p>
        </w:tc>
      </w:tr>
      <w:tr w:rsidR="0034186B" w:rsidRPr="000D6C6B" w14:paraId="2202DA73" w14:textId="77777777" w:rsidTr="0034186B">
        <w:trPr>
          <w:gridAfter w:val="2"/>
          <w:wAfter w:w="3970" w:type="dxa"/>
          <w:trHeight w:hRule="exact" w:val="986"/>
        </w:trPr>
        <w:tc>
          <w:tcPr>
            <w:tcW w:w="709" w:type="dxa"/>
            <w:tcBorders>
              <w:top w:val="single" w:sz="4" w:space="0" w:color="000000"/>
              <w:left w:val="single" w:sz="4" w:space="0" w:color="000000"/>
              <w:bottom w:val="single" w:sz="4" w:space="0" w:color="000000"/>
              <w:right w:val="nil"/>
            </w:tcBorders>
            <w:vAlign w:val="center"/>
          </w:tcPr>
          <w:p w14:paraId="66D1FC62" w14:textId="6ED4B883" w:rsidR="0034186B" w:rsidRPr="000D6C6B" w:rsidRDefault="0034186B" w:rsidP="0034186B">
            <w:pPr>
              <w:widowControl w:val="0"/>
              <w:snapToGrid w:val="0"/>
              <w:jc w:val="center"/>
              <w:rPr>
                <w:rFonts w:eastAsia="Arial"/>
                <w:sz w:val="22"/>
                <w:szCs w:val="22"/>
                <w:lang w:eastAsia="en-US"/>
              </w:rPr>
            </w:pPr>
            <w:r>
              <w:t>7.</w:t>
            </w:r>
          </w:p>
        </w:tc>
        <w:tc>
          <w:tcPr>
            <w:tcW w:w="4678" w:type="dxa"/>
            <w:tcBorders>
              <w:top w:val="single" w:sz="4" w:space="0" w:color="000000"/>
              <w:left w:val="single" w:sz="4" w:space="0" w:color="000000"/>
              <w:bottom w:val="single" w:sz="4" w:space="0" w:color="000000"/>
              <w:right w:val="nil"/>
            </w:tcBorders>
          </w:tcPr>
          <w:p w14:paraId="20CC29E6" w14:textId="71B76629" w:rsidR="0034186B" w:rsidRPr="000D6C6B" w:rsidRDefault="0034186B" w:rsidP="0034186B">
            <w:pPr>
              <w:widowControl w:val="0"/>
              <w:snapToGrid w:val="0"/>
              <w:rPr>
                <w:rFonts w:eastAsia="Arial"/>
                <w:sz w:val="22"/>
                <w:szCs w:val="22"/>
                <w:lang w:eastAsia="en-US"/>
              </w:rPr>
            </w:pPr>
            <w:r w:rsidRPr="00670290">
              <w:t>Техническое перевооружение котельной «Набережная» с. Варна, с заменой водогрейного котла марки «КВ – 2/95»</w:t>
            </w:r>
          </w:p>
        </w:tc>
        <w:tc>
          <w:tcPr>
            <w:tcW w:w="1134" w:type="dxa"/>
            <w:tcBorders>
              <w:top w:val="single" w:sz="4" w:space="0" w:color="000000"/>
              <w:left w:val="single" w:sz="4" w:space="0" w:color="000000"/>
              <w:bottom w:val="single" w:sz="4" w:space="0" w:color="000000"/>
              <w:right w:val="single" w:sz="4" w:space="0" w:color="auto"/>
            </w:tcBorders>
            <w:vAlign w:val="center"/>
          </w:tcPr>
          <w:p w14:paraId="23D72B4E" w14:textId="77777777" w:rsidR="0034186B" w:rsidRDefault="0034186B" w:rsidP="0034186B">
            <w:pPr>
              <w:snapToGrid w:val="0"/>
              <w:jc w:val="center"/>
            </w:pPr>
            <w:r>
              <w:t>2,0</w:t>
            </w:r>
          </w:p>
          <w:p w14:paraId="0F4BBBC0" w14:textId="10A52548"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2A93FBBF" w14:textId="77777777" w:rsidR="0034186B" w:rsidRPr="001A5562" w:rsidRDefault="0034186B" w:rsidP="0034186B">
            <w:pPr>
              <w:pStyle w:val="TableParagraph"/>
              <w:snapToGrid w:val="0"/>
              <w:rPr>
                <w:rFonts w:ascii="Times New Roman" w:hAnsi="Times New Roman"/>
                <w:b/>
                <w:bCs/>
                <w:sz w:val="24"/>
                <w:szCs w:val="24"/>
                <w:lang w:val="ru-RU"/>
              </w:rPr>
            </w:pPr>
          </w:p>
          <w:p w14:paraId="676E7629" w14:textId="0A2D97E5" w:rsidR="0034186B" w:rsidRPr="000D6C6B" w:rsidRDefault="0034186B" w:rsidP="0034186B">
            <w:pPr>
              <w:widowControl w:val="0"/>
              <w:snapToGrid w:val="0"/>
              <w:jc w:val="center"/>
              <w:rPr>
                <w:rFonts w:eastAsia="Arial"/>
                <w:b/>
                <w:bCs/>
                <w:sz w:val="22"/>
                <w:szCs w:val="22"/>
                <w:lang w:val="en-US" w:eastAsia="en-US"/>
              </w:rPr>
            </w:pPr>
            <w:r w:rsidRPr="001A5562">
              <w:rPr>
                <w:b/>
                <w:bCs/>
              </w:rPr>
              <w:t>2026</w:t>
            </w:r>
          </w:p>
        </w:tc>
        <w:tc>
          <w:tcPr>
            <w:tcW w:w="1418" w:type="dxa"/>
            <w:tcBorders>
              <w:top w:val="single" w:sz="4" w:space="0" w:color="000000"/>
              <w:left w:val="single" w:sz="4" w:space="0" w:color="000000"/>
              <w:bottom w:val="single" w:sz="4" w:space="0" w:color="000000"/>
              <w:right w:val="single" w:sz="4" w:space="0" w:color="auto"/>
            </w:tcBorders>
          </w:tcPr>
          <w:p w14:paraId="1228E6F0" w14:textId="77777777" w:rsidR="0034186B" w:rsidRPr="001A5562" w:rsidRDefault="0034186B" w:rsidP="0034186B">
            <w:pPr>
              <w:pStyle w:val="TableParagraph"/>
              <w:snapToGrid w:val="0"/>
              <w:ind w:left="-52"/>
              <w:rPr>
                <w:rFonts w:ascii="Times New Roman" w:eastAsia="GOST Type BU" w:hAnsi="Times New Roman"/>
                <w:b/>
                <w:bCs/>
                <w:sz w:val="24"/>
                <w:szCs w:val="24"/>
              </w:rPr>
            </w:pPr>
          </w:p>
          <w:p w14:paraId="13B7F2B1" w14:textId="46304840" w:rsidR="0034186B" w:rsidRPr="000D6C6B" w:rsidRDefault="0034186B" w:rsidP="0034186B">
            <w:pPr>
              <w:widowControl w:val="0"/>
              <w:snapToGrid w:val="0"/>
              <w:ind w:left="-52"/>
              <w:jc w:val="center"/>
              <w:rPr>
                <w:rFonts w:eastAsia="GOST Type BU"/>
                <w:b/>
                <w:bCs/>
                <w:sz w:val="22"/>
                <w:szCs w:val="22"/>
                <w:lang w:val="en-US" w:eastAsia="en-US"/>
              </w:rPr>
            </w:pPr>
            <w:r w:rsidRPr="001A5562">
              <w:rPr>
                <w:rFonts w:eastAsia="GOST Type BU"/>
                <w:b/>
                <w:bCs/>
              </w:rPr>
              <w:t>4 320</w:t>
            </w:r>
          </w:p>
        </w:tc>
        <w:tc>
          <w:tcPr>
            <w:tcW w:w="1701" w:type="dxa"/>
            <w:vMerge/>
            <w:tcBorders>
              <w:top w:val="single" w:sz="4" w:space="0" w:color="000000"/>
              <w:left w:val="single" w:sz="4" w:space="0" w:color="auto"/>
              <w:bottom w:val="single" w:sz="4" w:space="0" w:color="000000"/>
              <w:right w:val="single" w:sz="4" w:space="0" w:color="000000"/>
            </w:tcBorders>
          </w:tcPr>
          <w:p w14:paraId="12E62414" w14:textId="77777777" w:rsidR="0034186B" w:rsidRPr="000D6C6B" w:rsidRDefault="0034186B" w:rsidP="0034186B">
            <w:pPr>
              <w:rPr>
                <w:rFonts w:eastAsia="GOST Type BU"/>
                <w:b/>
                <w:sz w:val="22"/>
                <w:szCs w:val="22"/>
                <w:lang w:eastAsia="en-US"/>
              </w:rPr>
            </w:pPr>
          </w:p>
        </w:tc>
      </w:tr>
      <w:tr w:rsidR="0034186B" w:rsidRPr="000D6C6B" w14:paraId="0A8CBD7D" w14:textId="77777777" w:rsidTr="0034186B">
        <w:trPr>
          <w:gridAfter w:val="2"/>
          <w:wAfter w:w="3970" w:type="dxa"/>
          <w:trHeight w:hRule="exact" w:val="1701"/>
        </w:trPr>
        <w:tc>
          <w:tcPr>
            <w:tcW w:w="709" w:type="dxa"/>
            <w:tcBorders>
              <w:top w:val="single" w:sz="4" w:space="0" w:color="000000"/>
              <w:left w:val="single" w:sz="4" w:space="0" w:color="000000"/>
              <w:bottom w:val="single" w:sz="4" w:space="0" w:color="000000"/>
              <w:right w:val="nil"/>
            </w:tcBorders>
            <w:vAlign w:val="center"/>
          </w:tcPr>
          <w:p w14:paraId="628336AE" w14:textId="45508888" w:rsidR="0034186B" w:rsidRPr="000D6C6B" w:rsidRDefault="0034186B" w:rsidP="0034186B">
            <w:pPr>
              <w:widowControl w:val="0"/>
              <w:snapToGrid w:val="0"/>
              <w:jc w:val="center"/>
              <w:rPr>
                <w:rFonts w:eastAsia="Arial"/>
                <w:sz w:val="22"/>
                <w:szCs w:val="22"/>
                <w:lang w:eastAsia="en-US"/>
              </w:rPr>
            </w:pPr>
            <w:r>
              <w:t>8.</w:t>
            </w:r>
          </w:p>
        </w:tc>
        <w:tc>
          <w:tcPr>
            <w:tcW w:w="4678" w:type="dxa"/>
            <w:tcBorders>
              <w:top w:val="single" w:sz="4" w:space="0" w:color="000000"/>
              <w:left w:val="single" w:sz="4" w:space="0" w:color="000000"/>
              <w:bottom w:val="single" w:sz="4" w:space="0" w:color="000000"/>
              <w:right w:val="nil"/>
            </w:tcBorders>
          </w:tcPr>
          <w:p w14:paraId="5ED5A74C" w14:textId="3D92959C" w:rsidR="0034186B" w:rsidRPr="000D6C6B" w:rsidRDefault="0034186B" w:rsidP="0034186B">
            <w:pPr>
              <w:widowControl w:val="0"/>
              <w:snapToGrid w:val="0"/>
              <w:rPr>
                <w:rFonts w:eastAsia="Arial"/>
                <w:sz w:val="22"/>
                <w:szCs w:val="22"/>
                <w:lang w:eastAsia="en-US"/>
              </w:rPr>
            </w:pPr>
            <w:r w:rsidRPr="00670290">
              <w:rPr>
                <w:lang w:bidi="en-US"/>
              </w:rPr>
              <w:t xml:space="preserve">Техническое перевооружение </w:t>
            </w:r>
            <w:r>
              <w:rPr>
                <w:lang w:bidi="en-US"/>
              </w:rPr>
              <w:t>котельной БТУ-300 школа п. Арчаглы -Аят с заменой водогрейного котла марки «КОВ-100С» на аналогичный по мощности</w:t>
            </w:r>
          </w:p>
        </w:tc>
        <w:tc>
          <w:tcPr>
            <w:tcW w:w="1134" w:type="dxa"/>
            <w:tcBorders>
              <w:top w:val="single" w:sz="4" w:space="0" w:color="000000"/>
              <w:left w:val="single" w:sz="4" w:space="0" w:color="000000"/>
              <w:bottom w:val="single" w:sz="4" w:space="0" w:color="000000"/>
              <w:right w:val="single" w:sz="4" w:space="0" w:color="auto"/>
            </w:tcBorders>
            <w:vAlign w:val="center"/>
          </w:tcPr>
          <w:p w14:paraId="3B825119" w14:textId="77777777" w:rsidR="0034186B" w:rsidRDefault="0034186B" w:rsidP="0034186B">
            <w:pPr>
              <w:snapToGrid w:val="0"/>
              <w:jc w:val="center"/>
            </w:pPr>
          </w:p>
          <w:p w14:paraId="116DF43E" w14:textId="77777777" w:rsidR="0034186B" w:rsidRDefault="0034186B" w:rsidP="0034186B">
            <w:pPr>
              <w:snapToGrid w:val="0"/>
              <w:jc w:val="center"/>
            </w:pPr>
            <w:r>
              <w:t>0,086</w:t>
            </w:r>
          </w:p>
          <w:p w14:paraId="423F9EED" w14:textId="77777777" w:rsidR="0034186B" w:rsidRDefault="0034186B" w:rsidP="0034186B">
            <w:pPr>
              <w:snapToGrid w:val="0"/>
              <w:jc w:val="center"/>
            </w:pPr>
            <w:r>
              <w:t xml:space="preserve"> Гкал/час</w:t>
            </w:r>
          </w:p>
          <w:p w14:paraId="1DC0D0FA" w14:textId="77777777" w:rsidR="0034186B" w:rsidRDefault="0034186B" w:rsidP="0034186B">
            <w:pPr>
              <w:snapToGrid w:val="0"/>
              <w:jc w:val="center"/>
            </w:pPr>
          </w:p>
          <w:p w14:paraId="6999C3C4" w14:textId="77777777" w:rsidR="0034186B" w:rsidRPr="000D6C6B" w:rsidRDefault="0034186B" w:rsidP="0034186B">
            <w:pPr>
              <w:snapToGrid w:val="0"/>
              <w:jc w:val="center"/>
              <w:rPr>
                <w:rFonts w:eastAsia="Microsoft YaHei"/>
                <w:spacing w:val="-5"/>
                <w:sz w:val="22"/>
                <w:szCs w:val="22"/>
                <w:lang w:eastAsia="en-US"/>
              </w:rPr>
            </w:pPr>
          </w:p>
        </w:tc>
        <w:tc>
          <w:tcPr>
            <w:tcW w:w="850" w:type="dxa"/>
            <w:tcBorders>
              <w:top w:val="single" w:sz="4" w:space="0" w:color="000000"/>
              <w:left w:val="single" w:sz="4" w:space="0" w:color="auto"/>
              <w:bottom w:val="single" w:sz="4" w:space="0" w:color="000000"/>
              <w:right w:val="nil"/>
            </w:tcBorders>
          </w:tcPr>
          <w:p w14:paraId="091DC95C" w14:textId="77777777" w:rsidR="0034186B" w:rsidRPr="00E3710C" w:rsidRDefault="0034186B" w:rsidP="0034186B">
            <w:pPr>
              <w:pStyle w:val="TableParagraph"/>
              <w:snapToGrid w:val="0"/>
              <w:rPr>
                <w:rFonts w:ascii="Times New Roman" w:hAnsi="Times New Roman"/>
                <w:b/>
                <w:bCs/>
                <w:sz w:val="36"/>
                <w:szCs w:val="36"/>
                <w:lang w:val="ru-RU"/>
              </w:rPr>
            </w:pPr>
          </w:p>
          <w:p w14:paraId="4AF826BF" w14:textId="56C28D49" w:rsidR="0034186B" w:rsidRPr="000D6C6B" w:rsidRDefault="0034186B" w:rsidP="0034186B">
            <w:pPr>
              <w:widowControl w:val="0"/>
              <w:snapToGrid w:val="0"/>
              <w:jc w:val="center"/>
              <w:rPr>
                <w:rFonts w:eastAsia="Arial"/>
                <w:b/>
                <w:bCs/>
                <w:sz w:val="22"/>
                <w:szCs w:val="22"/>
                <w:lang w:eastAsia="en-US"/>
              </w:rPr>
            </w:pPr>
            <w:r w:rsidRPr="001A5562">
              <w:rPr>
                <w:b/>
                <w:bCs/>
              </w:rPr>
              <w:t>2026</w:t>
            </w:r>
          </w:p>
        </w:tc>
        <w:tc>
          <w:tcPr>
            <w:tcW w:w="1418" w:type="dxa"/>
            <w:tcBorders>
              <w:top w:val="single" w:sz="4" w:space="0" w:color="000000"/>
              <w:left w:val="single" w:sz="4" w:space="0" w:color="000000"/>
              <w:bottom w:val="single" w:sz="4" w:space="0" w:color="000000"/>
              <w:right w:val="single" w:sz="4" w:space="0" w:color="auto"/>
            </w:tcBorders>
          </w:tcPr>
          <w:p w14:paraId="00B31293" w14:textId="77777777" w:rsidR="0034186B" w:rsidRPr="00E3710C" w:rsidRDefault="0034186B" w:rsidP="0034186B">
            <w:pPr>
              <w:pStyle w:val="TableParagraph"/>
              <w:snapToGrid w:val="0"/>
              <w:ind w:left="-52"/>
              <w:rPr>
                <w:rFonts w:ascii="Times New Roman" w:eastAsia="GOST Type BU" w:hAnsi="Times New Roman"/>
                <w:b/>
                <w:bCs/>
                <w:sz w:val="36"/>
                <w:szCs w:val="36"/>
              </w:rPr>
            </w:pPr>
          </w:p>
          <w:p w14:paraId="2CF3407C" w14:textId="70DC37D7" w:rsidR="0034186B" w:rsidRPr="000D6C6B" w:rsidRDefault="0034186B" w:rsidP="0034186B">
            <w:pPr>
              <w:widowControl w:val="0"/>
              <w:snapToGrid w:val="0"/>
              <w:ind w:left="-52"/>
              <w:jc w:val="center"/>
              <w:rPr>
                <w:rFonts w:eastAsia="GOST Type BU"/>
                <w:b/>
                <w:bCs/>
                <w:sz w:val="22"/>
                <w:szCs w:val="22"/>
                <w:lang w:val="en-US" w:eastAsia="en-US"/>
              </w:rPr>
            </w:pPr>
            <w:r>
              <w:rPr>
                <w:rFonts w:eastAsia="GOST Type BU"/>
                <w:b/>
                <w:bCs/>
              </w:rPr>
              <w:t>100</w:t>
            </w:r>
          </w:p>
        </w:tc>
        <w:tc>
          <w:tcPr>
            <w:tcW w:w="1701" w:type="dxa"/>
            <w:tcBorders>
              <w:top w:val="single" w:sz="4" w:space="0" w:color="000000"/>
              <w:left w:val="single" w:sz="4" w:space="0" w:color="auto"/>
              <w:bottom w:val="single" w:sz="4" w:space="0" w:color="000000"/>
              <w:right w:val="single" w:sz="4" w:space="0" w:color="000000"/>
            </w:tcBorders>
          </w:tcPr>
          <w:p w14:paraId="3DF21141" w14:textId="4B5713EA" w:rsidR="0034186B" w:rsidRPr="000D6C6B" w:rsidRDefault="0034186B" w:rsidP="0034186B">
            <w:pPr>
              <w:widowControl w:val="0"/>
              <w:snapToGrid w:val="0"/>
              <w:spacing w:line="480" w:lineRule="auto"/>
              <w:ind w:left="-52"/>
              <w:jc w:val="center"/>
              <w:rPr>
                <w:rFonts w:eastAsia="GOST Type BU"/>
                <w:b/>
                <w:bCs/>
                <w:sz w:val="22"/>
                <w:szCs w:val="22"/>
                <w:lang w:eastAsia="en-US"/>
              </w:rPr>
            </w:pPr>
            <w:r w:rsidRPr="001A5562">
              <w:rPr>
                <w:rFonts w:eastAsia="GOST Type BU"/>
                <w:b/>
                <w:bCs/>
              </w:rPr>
              <w:t>Концессионер (кредит)</w:t>
            </w:r>
          </w:p>
        </w:tc>
      </w:tr>
      <w:tr w:rsidR="0034186B" w:rsidRPr="000D6C6B" w14:paraId="7EA1D91A" w14:textId="77777777" w:rsidTr="0034186B">
        <w:trPr>
          <w:gridAfter w:val="2"/>
          <w:wAfter w:w="3970" w:type="dxa"/>
          <w:trHeight w:hRule="exact" w:val="1697"/>
        </w:trPr>
        <w:tc>
          <w:tcPr>
            <w:tcW w:w="709" w:type="dxa"/>
            <w:tcBorders>
              <w:top w:val="single" w:sz="4" w:space="0" w:color="000000"/>
              <w:left w:val="single" w:sz="4" w:space="0" w:color="000000"/>
              <w:bottom w:val="single" w:sz="4" w:space="0" w:color="000000"/>
              <w:right w:val="nil"/>
            </w:tcBorders>
            <w:vAlign w:val="center"/>
          </w:tcPr>
          <w:p w14:paraId="544E13D7" w14:textId="66A3D118" w:rsidR="0034186B" w:rsidRPr="000D6C6B" w:rsidRDefault="0034186B" w:rsidP="0034186B">
            <w:pPr>
              <w:widowControl w:val="0"/>
              <w:snapToGrid w:val="0"/>
              <w:jc w:val="center"/>
              <w:rPr>
                <w:rFonts w:eastAsia="Arial"/>
                <w:sz w:val="22"/>
                <w:szCs w:val="22"/>
                <w:lang w:eastAsia="en-US"/>
              </w:rPr>
            </w:pPr>
            <w:r>
              <w:t>9.</w:t>
            </w:r>
          </w:p>
        </w:tc>
        <w:tc>
          <w:tcPr>
            <w:tcW w:w="4678" w:type="dxa"/>
            <w:tcBorders>
              <w:top w:val="single" w:sz="4" w:space="0" w:color="000000"/>
              <w:left w:val="single" w:sz="4" w:space="0" w:color="000000"/>
              <w:bottom w:val="single" w:sz="4" w:space="0" w:color="000000"/>
              <w:right w:val="nil"/>
            </w:tcBorders>
          </w:tcPr>
          <w:p w14:paraId="525BF81F" w14:textId="359984CC" w:rsidR="0034186B" w:rsidRPr="000D6C6B" w:rsidRDefault="0034186B" w:rsidP="0034186B">
            <w:pPr>
              <w:widowControl w:val="0"/>
              <w:snapToGrid w:val="0"/>
              <w:ind w:right="144"/>
              <w:rPr>
                <w:rFonts w:eastAsia="Arial"/>
                <w:sz w:val="22"/>
                <w:szCs w:val="22"/>
                <w:lang w:eastAsia="en-US"/>
              </w:rPr>
            </w:pPr>
            <w:r w:rsidRPr="00670290">
              <w:rPr>
                <w:rStyle w:val="1110"/>
              </w:rPr>
              <w:t>Техническое перевооружение котельной «</w:t>
            </w:r>
            <w:proofErr w:type="spellStart"/>
            <w:r w:rsidRPr="00670290">
              <w:rPr>
                <w:rStyle w:val="1110"/>
              </w:rPr>
              <w:t>ст.Тамерлан</w:t>
            </w:r>
            <w:proofErr w:type="spellEnd"/>
            <w:r w:rsidRPr="00670290">
              <w:rPr>
                <w:rStyle w:val="1110"/>
              </w:rPr>
              <w:t>» в с. Варна с заме</w:t>
            </w:r>
            <w:r w:rsidRPr="00670290">
              <w:rPr>
                <w:rStyle w:val="1110"/>
              </w:rPr>
              <w:softHyphen/>
              <w:t xml:space="preserve">ной </w:t>
            </w:r>
            <w:proofErr w:type="gramStart"/>
            <w:r w:rsidRPr="00670290">
              <w:rPr>
                <w:rStyle w:val="1110"/>
              </w:rPr>
              <w:t>во</w:t>
            </w:r>
            <w:r>
              <w:rPr>
                <w:rStyle w:val="1110"/>
              </w:rPr>
              <w:t>-</w:t>
            </w:r>
            <w:proofErr w:type="spellStart"/>
            <w:r w:rsidRPr="00670290">
              <w:rPr>
                <w:rStyle w:val="1110"/>
              </w:rPr>
              <w:t>догрейного</w:t>
            </w:r>
            <w:proofErr w:type="spellEnd"/>
            <w:proofErr w:type="gramEnd"/>
            <w:r w:rsidRPr="00670290">
              <w:rPr>
                <w:rStyle w:val="1110"/>
              </w:rPr>
              <w:t xml:space="preserve"> котла «Братск-1Г» и</w:t>
            </w:r>
            <w:r w:rsidRPr="00670290">
              <w:t xml:space="preserve"> </w:t>
            </w:r>
            <w:proofErr w:type="spellStart"/>
            <w:r w:rsidRPr="00670290">
              <w:rPr>
                <w:rStyle w:val="1110"/>
              </w:rPr>
              <w:t>реконст</w:t>
            </w:r>
            <w:r>
              <w:rPr>
                <w:rStyle w:val="1110"/>
              </w:rPr>
              <w:t>-</w:t>
            </w:r>
            <w:r w:rsidRPr="00670290">
              <w:rPr>
                <w:rStyle w:val="1110"/>
              </w:rPr>
              <w:t>рукция</w:t>
            </w:r>
            <w:proofErr w:type="spellEnd"/>
            <w:r w:rsidRPr="00670290">
              <w:rPr>
                <w:rStyle w:val="1110"/>
              </w:rPr>
              <w:t xml:space="preserve"> ограждения тер</w:t>
            </w:r>
            <w:r w:rsidRPr="00670290">
              <w:rPr>
                <w:rStyle w:val="1110"/>
              </w:rPr>
              <w:softHyphen/>
              <w:t xml:space="preserve">ритории и </w:t>
            </w:r>
            <w:proofErr w:type="spellStart"/>
            <w:r w:rsidRPr="00670290">
              <w:rPr>
                <w:rStyle w:val="1110"/>
              </w:rPr>
              <w:t>систе</w:t>
            </w:r>
            <w:proofErr w:type="spellEnd"/>
            <w:r>
              <w:rPr>
                <w:rStyle w:val="1110"/>
              </w:rPr>
              <w:t>-</w:t>
            </w:r>
            <w:r w:rsidRPr="00670290">
              <w:rPr>
                <w:rStyle w:val="1110"/>
              </w:rPr>
              <w:t>мы антитеррористической защищенности</w:t>
            </w:r>
            <w:r>
              <w:rPr>
                <w:rStyle w:val="1110"/>
              </w:rPr>
              <w:t xml:space="preserve"> котельной.</w:t>
            </w:r>
          </w:p>
        </w:tc>
        <w:tc>
          <w:tcPr>
            <w:tcW w:w="1134" w:type="dxa"/>
            <w:tcBorders>
              <w:top w:val="single" w:sz="4" w:space="0" w:color="000000"/>
              <w:left w:val="single" w:sz="4" w:space="0" w:color="000000"/>
              <w:bottom w:val="single" w:sz="4" w:space="0" w:color="000000"/>
              <w:right w:val="single" w:sz="4" w:space="0" w:color="auto"/>
            </w:tcBorders>
            <w:vAlign w:val="center"/>
          </w:tcPr>
          <w:p w14:paraId="5D886258" w14:textId="77777777" w:rsidR="0034186B" w:rsidRDefault="0034186B" w:rsidP="0034186B">
            <w:pPr>
              <w:snapToGrid w:val="0"/>
              <w:jc w:val="center"/>
            </w:pPr>
            <w:r>
              <w:t>0,86</w:t>
            </w:r>
          </w:p>
          <w:p w14:paraId="205D2016" w14:textId="5431BACF"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12D8862C" w14:textId="77777777" w:rsidR="0034186B" w:rsidRPr="001A5562" w:rsidRDefault="0034186B" w:rsidP="0034186B">
            <w:pPr>
              <w:pStyle w:val="TableParagraph"/>
              <w:rPr>
                <w:rFonts w:ascii="Times New Roman" w:hAnsi="Times New Roman"/>
                <w:b/>
                <w:bCs/>
                <w:sz w:val="24"/>
                <w:szCs w:val="24"/>
                <w:lang w:val="ru-RU"/>
              </w:rPr>
            </w:pPr>
          </w:p>
          <w:p w14:paraId="179FF9D6" w14:textId="77777777" w:rsidR="0034186B" w:rsidRPr="001A5562" w:rsidRDefault="0034186B" w:rsidP="0034186B">
            <w:pPr>
              <w:pStyle w:val="TableParagraph"/>
              <w:rPr>
                <w:rFonts w:ascii="Times New Roman" w:hAnsi="Times New Roman"/>
                <w:b/>
                <w:bCs/>
                <w:sz w:val="24"/>
                <w:szCs w:val="24"/>
                <w:lang w:val="ru-RU"/>
              </w:rPr>
            </w:pPr>
          </w:p>
          <w:p w14:paraId="2FA4B619" w14:textId="6F4054E4" w:rsidR="0034186B" w:rsidRPr="000D6C6B" w:rsidRDefault="0034186B" w:rsidP="0034186B">
            <w:pPr>
              <w:widowControl w:val="0"/>
              <w:jc w:val="center"/>
              <w:rPr>
                <w:rFonts w:eastAsia="Arial"/>
                <w:b/>
                <w:bCs/>
                <w:sz w:val="22"/>
                <w:szCs w:val="22"/>
                <w:lang w:eastAsia="en-US"/>
              </w:rPr>
            </w:pPr>
            <w:r w:rsidRPr="001A5562">
              <w:rPr>
                <w:b/>
                <w:bCs/>
              </w:rPr>
              <w:t>2026</w:t>
            </w:r>
          </w:p>
        </w:tc>
        <w:tc>
          <w:tcPr>
            <w:tcW w:w="1418" w:type="dxa"/>
            <w:tcBorders>
              <w:top w:val="single" w:sz="4" w:space="0" w:color="000000"/>
              <w:left w:val="single" w:sz="4" w:space="0" w:color="000000"/>
              <w:bottom w:val="single" w:sz="4" w:space="0" w:color="000000"/>
              <w:right w:val="single" w:sz="4" w:space="0" w:color="auto"/>
            </w:tcBorders>
          </w:tcPr>
          <w:p w14:paraId="120599FB" w14:textId="77777777" w:rsidR="0034186B" w:rsidRPr="001A5562" w:rsidRDefault="0034186B" w:rsidP="0034186B">
            <w:pPr>
              <w:pStyle w:val="TableParagraph"/>
              <w:ind w:left="-52"/>
              <w:rPr>
                <w:rFonts w:ascii="Times New Roman" w:eastAsia="GOST Type BU" w:hAnsi="Times New Roman"/>
                <w:b/>
                <w:bCs/>
                <w:sz w:val="24"/>
                <w:szCs w:val="24"/>
                <w:lang w:val="ru-RU"/>
              </w:rPr>
            </w:pPr>
          </w:p>
          <w:p w14:paraId="7BF0DC11" w14:textId="77777777" w:rsidR="0034186B" w:rsidRPr="001A5562" w:rsidRDefault="0034186B" w:rsidP="0034186B">
            <w:pPr>
              <w:pStyle w:val="TableParagraph"/>
              <w:ind w:left="-52"/>
              <w:rPr>
                <w:rFonts w:ascii="Times New Roman" w:eastAsia="GOST Type BU" w:hAnsi="Times New Roman"/>
                <w:b/>
                <w:bCs/>
                <w:sz w:val="24"/>
                <w:szCs w:val="24"/>
                <w:lang w:val="ru-RU"/>
              </w:rPr>
            </w:pPr>
          </w:p>
          <w:p w14:paraId="5CEAA935" w14:textId="6237669E" w:rsidR="0034186B" w:rsidRPr="000D6C6B" w:rsidRDefault="0034186B" w:rsidP="0034186B">
            <w:pPr>
              <w:widowControl w:val="0"/>
              <w:ind w:left="-52"/>
              <w:jc w:val="center"/>
              <w:rPr>
                <w:rFonts w:eastAsia="GOST Type BU"/>
                <w:b/>
                <w:bCs/>
                <w:sz w:val="22"/>
                <w:szCs w:val="22"/>
                <w:lang w:eastAsia="en-US"/>
              </w:rPr>
            </w:pPr>
            <w:r w:rsidRPr="001A5562">
              <w:rPr>
                <w:rFonts w:eastAsia="GOST Type BU"/>
                <w:b/>
                <w:bCs/>
              </w:rPr>
              <w:t>6 132</w:t>
            </w:r>
          </w:p>
        </w:tc>
        <w:tc>
          <w:tcPr>
            <w:tcW w:w="1701" w:type="dxa"/>
            <w:tcBorders>
              <w:top w:val="single" w:sz="4" w:space="0" w:color="000000"/>
              <w:left w:val="single" w:sz="4" w:space="0" w:color="auto"/>
              <w:bottom w:val="single" w:sz="4" w:space="0" w:color="auto"/>
              <w:right w:val="single" w:sz="4" w:space="0" w:color="000000"/>
            </w:tcBorders>
          </w:tcPr>
          <w:p w14:paraId="0268B1B7" w14:textId="77777777" w:rsidR="0034186B" w:rsidRPr="001A5562" w:rsidRDefault="0034186B" w:rsidP="0034186B">
            <w:pPr>
              <w:pStyle w:val="TableParagraph"/>
              <w:ind w:left="-52"/>
              <w:rPr>
                <w:rFonts w:ascii="Times New Roman" w:eastAsia="GOST Type BU" w:hAnsi="Times New Roman"/>
                <w:b/>
                <w:bCs/>
                <w:sz w:val="24"/>
                <w:szCs w:val="24"/>
                <w:lang w:val="ru-RU"/>
              </w:rPr>
            </w:pPr>
          </w:p>
          <w:p w14:paraId="54E8B62E" w14:textId="057665B1" w:rsidR="0034186B" w:rsidRPr="000D6C6B" w:rsidRDefault="0034186B" w:rsidP="0034186B">
            <w:pPr>
              <w:widowControl w:val="0"/>
              <w:spacing w:line="480" w:lineRule="auto"/>
              <w:ind w:left="-52"/>
              <w:jc w:val="center"/>
              <w:rPr>
                <w:rFonts w:eastAsia="GOST Type BU"/>
                <w:b/>
                <w:bCs/>
                <w:sz w:val="22"/>
                <w:szCs w:val="22"/>
                <w:lang w:eastAsia="en-US"/>
              </w:rPr>
            </w:pPr>
            <w:r w:rsidRPr="001A5562">
              <w:rPr>
                <w:rFonts w:eastAsia="GOST Type BU"/>
                <w:b/>
                <w:bCs/>
              </w:rPr>
              <w:t>Концессионер (кредит)</w:t>
            </w:r>
          </w:p>
        </w:tc>
      </w:tr>
      <w:tr w:rsidR="0034186B" w:rsidRPr="000D6C6B" w14:paraId="04FA6284" w14:textId="77777777" w:rsidTr="0034186B">
        <w:trPr>
          <w:gridAfter w:val="2"/>
          <w:wAfter w:w="3970" w:type="dxa"/>
          <w:trHeight w:hRule="exact" w:val="850"/>
        </w:trPr>
        <w:tc>
          <w:tcPr>
            <w:tcW w:w="709" w:type="dxa"/>
            <w:tcBorders>
              <w:top w:val="single" w:sz="4" w:space="0" w:color="000000"/>
              <w:left w:val="single" w:sz="4" w:space="0" w:color="000000"/>
              <w:bottom w:val="single" w:sz="4" w:space="0" w:color="000000"/>
              <w:right w:val="nil"/>
            </w:tcBorders>
            <w:vAlign w:val="center"/>
          </w:tcPr>
          <w:p w14:paraId="2212A4D8" w14:textId="2A27F139" w:rsidR="0034186B" w:rsidRPr="000D6C6B" w:rsidRDefault="0034186B" w:rsidP="0034186B">
            <w:pPr>
              <w:widowControl w:val="0"/>
              <w:snapToGrid w:val="0"/>
              <w:jc w:val="center"/>
              <w:rPr>
                <w:rFonts w:eastAsia="Arial"/>
                <w:sz w:val="22"/>
                <w:szCs w:val="22"/>
                <w:lang w:eastAsia="en-US"/>
              </w:rPr>
            </w:pPr>
            <w:r>
              <w:t>10.</w:t>
            </w:r>
          </w:p>
        </w:tc>
        <w:tc>
          <w:tcPr>
            <w:tcW w:w="4678" w:type="dxa"/>
            <w:tcBorders>
              <w:top w:val="single" w:sz="4" w:space="0" w:color="000000"/>
              <w:left w:val="single" w:sz="4" w:space="0" w:color="000000"/>
              <w:bottom w:val="single" w:sz="4" w:space="0" w:color="000000"/>
              <w:right w:val="nil"/>
            </w:tcBorders>
          </w:tcPr>
          <w:p w14:paraId="404AC99C" w14:textId="595DF1D6" w:rsidR="0034186B" w:rsidRPr="000D6C6B" w:rsidRDefault="0034186B" w:rsidP="0034186B">
            <w:pPr>
              <w:widowControl w:val="0"/>
              <w:snapToGrid w:val="0"/>
              <w:rPr>
                <w:rFonts w:eastAsia="Arial"/>
                <w:sz w:val="22"/>
                <w:szCs w:val="22"/>
                <w:lang w:eastAsia="en-US"/>
              </w:rPr>
            </w:pPr>
            <w:r w:rsidRPr="00670290">
              <w:rPr>
                <w:rStyle w:val="1110"/>
              </w:rPr>
              <w:t>Техническое перевооружение котельной «</w:t>
            </w:r>
            <w:proofErr w:type="spellStart"/>
            <w:r w:rsidRPr="00670290">
              <w:rPr>
                <w:rStyle w:val="1110"/>
              </w:rPr>
              <w:t>ст.Тамерлан</w:t>
            </w:r>
            <w:proofErr w:type="spellEnd"/>
            <w:r w:rsidRPr="00670290">
              <w:rPr>
                <w:rStyle w:val="1110"/>
              </w:rPr>
              <w:t xml:space="preserve">» </w:t>
            </w:r>
            <w:proofErr w:type="gramStart"/>
            <w:r w:rsidRPr="00670290">
              <w:rPr>
                <w:rStyle w:val="1110"/>
              </w:rPr>
              <w:t>в</w:t>
            </w:r>
            <w:r>
              <w:rPr>
                <w:rStyle w:val="1110"/>
              </w:rPr>
              <w:t xml:space="preserve"> </w:t>
            </w:r>
            <w:r w:rsidRPr="00670290">
              <w:rPr>
                <w:rStyle w:val="1110"/>
              </w:rPr>
              <w:t xml:space="preserve"> с.</w:t>
            </w:r>
            <w:proofErr w:type="gramEnd"/>
            <w:r w:rsidRPr="00670290">
              <w:rPr>
                <w:rStyle w:val="1110"/>
              </w:rPr>
              <w:t xml:space="preserve"> Варна с заме</w:t>
            </w:r>
            <w:r w:rsidRPr="00670290">
              <w:rPr>
                <w:rStyle w:val="1110"/>
              </w:rPr>
              <w:softHyphen/>
              <w:t>ной во</w:t>
            </w:r>
            <w:r>
              <w:rPr>
                <w:rStyle w:val="1110"/>
              </w:rPr>
              <w:t>-</w:t>
            </w:r>
            <w:proofErr w:type="spellStart"/>
            <w:r w:rsidRPr="00670290">
              <w:rPr>
                <w:rStyle w:val="1110"/>
              </w:rPr>
              <w:t>догрейного</w:t>
            </w:r>
            <w:proofErr w:type="spellEnd"/>
            <w:r w:rsidRPr="00670290">
              <w:rPr>
                <w:rStyle w:val="1110"/>
              </w:rPr>
              <w:t xml:space="preserve"> котла «Братск-1Г» </w:t>
            </w:r>
          </w:p>
        </w:tc>
        <w:tc>
          <w:tcPr>
            <w:tcW w:w="1134" w:type="dxa"/>
            <w:tcBorders>
              <w:top w:val="single" w:sz="4" w:space="0" w:color="000000"/>
              <w:left w:val="single" w:sz="4" w:space="0" w:color="000000"/>
              <w:bottom w:val="single" w:sz="4" w:space="0" w:color="000000"/>
              <w:right w:val="single" w:sz="4" w:space="0" w:color="auto"/>
            </w:tcBorders>
            <w:vAlign w:val="center"/>
          </w:tcPr>
          <w:p w14:paraId="04137D0B" w14:textId="77777777" w:rsidR="0034186B" w:rsidRDefault="0034186B" w:rsidP="0034186B">
            <w:pPr>
              <w:snapToGrid w:val="0"/>
              <w:jc w:val="center"/>
            </w:pPr>
            <w:r>
              <w:t>0,86</w:t>
            </w:r>
          </w:p>
          <w:p w14:paraId="016F65D7" w14:textId="7AB0C624"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6AAE474A" w14:textId="77777777" w:rsidR="0034186B" w:rsidRPr="001A5562" w:rsidRDefault="0034186B" w:rsidP="0034186B">
            <w:pPr>
              <w:pStyle w:val="TableParagraph"/>
              <w:snapToGrid w:val="0"/>
              <w:rPr>
                <w:rFonts w:ascii="Times New Roman" w:hAnsi="Times New Roman"/>
                <w:b/>
                <w:bCs/>
                <w:sz w:val="24"/>
                <w:szCs w:val="24"/>
                <w:lang w:val="ru-RU"/>
              </w:rPr>
            </w:pPr>
          </w:p>
          <w:p w14:paraId="29A2A9D8" w14:textId="3AF1D799" w:rsidR="0034186B" w:rsidRPr="000D6C6B" w:rsidRDefault="0034186B" w:rsidP="0034186B">
            <w:pPr>
              <w:widowControl w:val="0"/>
              <w:snapToGrid w:val="0"/>
              <w:jc w:val="center"/>
              <w:rPr>
                <w:rFonts w:eastAsia="Arial"/>
                <w:b/>
                <w:bCs/>
                <w:sz w:val="22"/>
                <w:szCs w:val="22"/>
                <w:lang w:val="en-US" w:eastAsia="en-US"/>
              </w:rPr>
            </w:pPr>
            <w:r w:rsidRPr="001A5562">
              <w:rPr>
                <w:b/>
                <w:bCs/>
              </w:rPr>
              <w:t>2027</w:t>
            </w:r>
          </w:p>
        </w:tc>
        <w:tc>
          <w:tcPr>
            <w:tcW w:w="1418" w:type="dxa"/>
            <w:tcBorders>
              <w:top w:val="single" w:sz="4" w:space="0" w:color="000000"/>
              <w:left w:val="single" w:sz="4" w:space="0" w:color="000000"/>
              <w:bottom w:val="single" w:sz="4" w:space="0" w:color="000000"/>
              <w:right w:val="single" w:sz="4" w:space="0" w:color="auto"/>
            </w:tcBorders>
          </w:tcPr>
          <w:p w14:paraId="6AE8C9C4" w14:textId="77777777" w:rsidR="0034186B" w:rsidRPr="001A5562" w:rsidRDefault="0034186B" w:rsidP="0034186B">
            <w:pPr>
              <w:pStyle w:val="TableParagraph"/>
              <w:snapToGrid w:val="0"/>
              <w:ind w:left="-52"/>
              <w:rPr>
                <w:rFonts w:ascii="Times New Roman" w:eastAsia="GOST Type BU" w:hAnsi="Times New Roman"/>
                <w:b/>
                <w:bCs/>
                <w:sz w:val="24"/>
                <w:szCs w:val="24"/>
                <w:lang w:val="ru-RU"/>
              </w:rPr>
            </w:pPr>
          </w:p>
          <w:p w14:paraId="605A9AE9" w14:textId="7F916573" w:rsidR="0034186B" w:rsidRPr="000D6C6B" w:rsidRDefault="0034186B" w:rsidP="0034186B">
            <w:pPr>
              <w:widowControl w:val="0"/>
              <w:snapToGrid w:val="0"/>
              <w:ind w:left="-52"/>
              <w:jc w:val="center"/>
              <w:rPr>
                <w:rFonts w:eastAsia="GOST Type BU"/>
                <w:b/>
                <w:bCs/>
                <w:sz w:val="22"/>
                <w:szCs w:val="22"/>
                <w:lang w:val="en-US" w:eastAsia="en-US"/>
              </w:rPr>
            </w:pPr>
            <w:r w:rsidRPr="001A5562">
              <w:rPr>
                <w:rFonts w:eastAsia="GOST Type BU"/>
                <w:b/>
                <w:bCs/>
              </w:rPr>
              <w:t>3 630</w:t>
            </w:r>
          </w:p>
        </w:tc>
        <w:tc>
          <w:tcPr>
            <w:tcW w:w="1701" w:type="dxa"/>
            <w:tcBorders>
              <w:top w:val="single" w:sz="4" w:space="0" w:color="auto"/>
              <w:left w:val="single" w:sz="4" w:space="0" w:color="auto"/>
              <w:bottom w:val="single" w:sz="4" w:space="0" w:color="000000"/>
              <w:right w:val="single" w:sz="4" w:space="0" w:color="000000"/>
            </w:tcBorders>
          </w:tcPr>
          <w:p w14:paraId="0EF5C104" w14:textId="07EDF9B9" w:rsidR="0034186B" w:rsidRPr="000D6C6B" w:rsidRDefault="0034186B" w:rsidP="0034186B">
            <w:pPr>
              <w:widowControl w:val="0"/>
              <w:spacing w:line="360" w:lineRule="auto"/>
              <w:ind w:left="-52"/>
              <w:jc w:val="center"/>
              <w:rPr>
                <w:rFonts w:eastAsia="GOST Type BU"/>
                <w:b/>
                <w:bCs/>
                <w:sz w:val="22"/>
                <w:szCs w:val="22"/>
                <w:lang w:eastAsia="en-US"/>
              </w:rPr>
            </w:pPr>
            <w:r w:rsidRPr="001A5562">
              <w:rPr>
                <w:rFonts w:eastAsia="GOST Type BU"/>
                <w:b/>
                <w:bCs/>
              </w:rPr>
              <w:t>Концессионер (кредит)</w:t>
            </w:r>
          </w:p>
        </w:tc>
      </w:tr>
      <w:tr w:rsidR="0034186B" w:rsidRPr="000D6C6B" w14:paraId="6B034AD2" w14:textId="77777777" w:rsidTr="0034186B">
        <w:trPr>
          <w:gridAfter w:val="2"/>
          <w:wAfter w:w="3970" w:type="dxa"/>
          <w:trHeight w:hRule="exact" w:val="1429"/>
        </w:trPr>
        <w:tc>
          <w:tcPr>
            <w:tcW w:w="709" w:type="dxa"/>
            <w:tcBorders>
              <w:top w:val="single" w:sz="4" w:space="0" w:color="000000"/>
              <w:left w:val="single" w:sz="4" w:space="0" w:color="000000"/>
              <w:bottom w:val="single" w:sz="4" w:space="0" w:color="000000"/>
              <w:right w:val="nil"/>
            </w:tcBorders>
            <w:vAlign w:val="center"/>
          </w:tcPr>
          <w:p w14:paraId="14A20DF0" w14:textId="4F91D4F2" w:rsidR="0034186B" w:rsidRPr="000D6C6B" w:rsidRDefault="0034186B" w:rsidP="0034186B">
            <w:pPr>
              <w:widowControl w:val="0"/>
              <w:snapToGrid w:val="0"/>
              <w:jc w:val="center"/>
              <w:rPr>
                <w:rFonts w:eastAsia="Arial"/>
                <w:sz w:val="22"/>
                <w:szCs w:val="22"/>
                <w:lang w:eastAsia="en-US"/>
              </w:rPr>
            </w:pPr>
            <w:r>
              <w:t>11.</w:t>
            </w:r>
          </w:p>
        </w:tc>
        <w:tc>
          <w:tcPr>
            <w:tcW w:w="4678" w:type="dxa"/>
            <w:tcBorders>
              <w:top w:val="single" w:sz="4" w:space="0" w:color="000000"/>
              <w:left w:val="single" w:sz="4" w:space="0" w:color="000000"/>
              <w:bottom w:val="single" w:sz="4" w:space="0" w:color="000000"/>
              <w:right w:val="nil"/>
            </w:tcBorders>
          </w:tcPr>
          <w:p w14:paraId="427A392D" w14:textId="0EE56A55" w:rsidR="0034186B" w:rsidRPr="000D6C6B" w:rsidRDefault="0034186B" w:rsidP="0034186B">
            <w:pPr>
              <w:widowControl w:val="0"/>
              <w:snapToGrid w:val="0"/>
              <w:ind w:right="158"/>
              <w:rPr>
                <w:rFonts w:ascii="Arial" w:eastAsia="Arial" w:hAnsi="Arial" w:cs="Arial"/>
                <w:sz w:val="22"/>
                <w:szCs w:val="22"/>
                <w:lang w:eastAsia="en-US"/>
              </w:rPr>
            </w:pPr>
            <w:r w:rsidRPr="00670290">
              <w:rPr>
                <w:lang w:bidi="en-US"/>
              </w:rPr>
              <w:t xml:space="preserve">Техническое перевооружение </w:t>
            </w:r>
            <w:r>
              <w:rPr>
                <w:lang w:bidi="en-US"/>
              </w:rPr>
              <w:t>котельной БТУ-300 школа п. Арчаглы -Аят с заменой водогрейного котла марки «КОВ-100С» на аналогичный по мощности, замена сетевого насоса марки «DAB</w:t>
            </w:r>
            <w:r w:rsidRPr="00E3710C">
              <w:rPr>
                <w:lang w:bidi="en-US"/>
              </w:rPr>
              <w:t xml:space="preserve"> </w:t>
            </w:r>
            <w:r>
              <w:rPr>
                <w:lang w:bidi="en-US"/>
              </w:rPr>
              <w:t>120/280,50Т» на аналогичный по производительности</w:t>
            </w:r>
            <w:r w:rsidRPr="00670290">
              <w:rPr>
                <w:lang w:bidi="en-US"/>
              </w:rPr>
              <w:t>.</w:t>
            </w:r>
          </w:p>
        </w:tc>
        <w:tc>
          <w:tcPr>
            <w:tcW w:w="1134" w:type="dxa"/>
            <w:tcBorders>
              <w:top w:val="single" w:sz="4" w:space="0" w:color="000000"/>
              <w:left w:val="single" w:sz="4" w:space="0" w:color="000000"/>
              <w:bottom w:val="single" w:sz="4" w:space="0" w:color="000000"/>
              <w:right w:val="single" w:sz="4" w:space="0" w:color="auto"/>
            </w:tcBorders>
            <w:vAlign w:val="center"/>
          </w:tcPr>
          <w:p w14:paraId="14CBA0DE" w14:textId="77777777" w:rsidR="0034186B" w:rsidRDefault="0034186B" w:rsidP="0034186B">
            <w:pPr>
              <w:snapToGrid w:val="0"/>
              <w:jc w:val="center"/>
            </w:pPr>
          </w:p>
          <w:p w14:paraId="62E7198C" w14:textId="77777777" w:rsidR="0034186B" w:rsidRDefault="0034186B" w:rsidP="0034186B">
            <w:pPr>
              <w:snapToGrid w:val="0"/>
              <w:jc w:val="center"/>
            </w:pPr>
          </w:p>
          <w:p w14:paraId="4D32EE9A" w14:textId="6D5CA8DE" w:rsidR="0034186B" w:rsidRPr="000D6C6B" w:rsidRDefault="0034186B" w:rsidP="0034186B">
            <w:pPr>
              <w:snapToGrid w:val="0"/>
              <w:jc w:val="center"/>
              <w:rPr>
                <w:rFonts w:eastAsia="Microsoft YaHei"/>
                <w:spacing w:val="-5"/>
                <w:sz w:val="22"/>
                <w:szCs w:val="22"/>
                <w:lang w:eastAsia="en-US"/>
              </w:rPr>
            </w:pPr>
          </w:p>
        </w:tc>
        <w:tc>
          <w:tcPr>
            <w:tcW w:w="850" w:type="dxa"/>
            <w:tcBorders>
              <w:top w:val="single" w:sz="4" w:space="0" w:color="000000"/>
              <w:left w:val="single" w:sz="4" w:space="0" w:color="auto"/>
              <w:bottom w:val="single" w:sz="4" w:space="0" w:color="000000"/>
              <w:right w:val="nil"/>
            </w:tcBorders>
          </w:tcPr>
          <w:p w14:paraId="56CBF2D7" w14:textId="77777777" w:rsidR="0034186B" w:rsidRPr="001A5562" w:rsidRDefault="0034186B" w:rsidP="0034186B">
            <w:pPr>
              <w:pStyle w:val="TableParagraph"/>
              <w:snapToGrid w:val="0"/>
              <w:rPr>
                <w:rFonts w:ascii="Times New Roman" w:hAnsi="Times New Roman"/>
                <w:b/>
                <w:bCs/>
                <w:sz w:val="24"/>
                <w:szCs w:val="24"/>
                <w:lang w:val="ru-RU"/>
              </w:rPr>
            </w:pPr>
          </w:p>
          <w:p w14:paraId="692FF9EB" w14:textId="77777777" w:rsidR="0034186B" w:rsidRPr="00E3710C" w:rsidRDefault="0034186B" w:rsidP="0034186B">
            <w:pPr>
              <w:pStyle w:val="TableParagraph"/>
              <w:snapToGrid w:val="0"/>
              <w:rPr>
                <w:rFonts w:ascii="Times New Roman" w:hAnsi="Times New Roman"/>
                <w:b/>
                <w:bCs/>
                <w:sz w:val="24"/>
                <w:szCs w:val="24"/>
                <w:lang w:val="ru-RU"/>
              </w:rPr>
            </w:pPr>
          </w:p>
          <w:p w14:paraId="35F87133" w14:textId="7093A813" w:rsidR="0034186B" w:rsidRPr="000D6C6B" w:rsidRDefault="0034186B" w:rsidP="0034186B">
            <w:pPr>
              <w:widowControl w:val="0"/>
              <w:jc w:val="center"/>
              <w:rPr>
                <w:rFonts w:eastAsia="Arial"/>
                <w:b/>
                <w:bCs/>
                <w:sz w:val="22"/>
                <w:szCs w:val="22"/>
                <w:lang w:val="en-US" w:eastAsia="en-US"/>
              </w:rPr>
            </w:pPr>
            <w:r w:rsidRPr="001A5562">
              <w:rPr>
                <w:b/>
                <w:bCs/>
              </w:rPr>
              <w:t>202</w:t>
            </w:r>
            <w:r>
              <w:rPr>
                <w:b/>
                <w:bCs/>
              </w:rPr>
              <w:t>7</w:t>
            </w:r>
          </w:p>
        </w:tc>
        <w:tc>
          <w:tcPr>
            <w:tcW w:w="1418" w:type="dxa"/>
            <w:tcBorders>
              <w:top w:val="single" w:sz="4" w:space="0" w:color="000000"/>
              <w:left w:val="single" w:sz="4" w:space="0" w:color="000000"/>
              <w:bottom w:val="single" w:sz="4" w:space="0" w:color="000000"/>
              <w:right w:val="single" w:sz="4" w:space="0" w:color="auto"/>
            </w:tcBorders>
          </w:tcPr>
          <w:p w14:paraId="6BA3DCD5" w14:textId="77777777" w:rsidR="0034186B" w:rsidRPr="001A5562" w:rsidRDefault="0034186B" w:rsidP="0034186B">
            <w:pPr>
              <w:pStyle w:val="TableParagraph"/>
              <w:snapToGrid w:val="0"/>
              <w:ind w:left="-52"/>
              <w:rPr>
                <w:rFonts w:ascii="Times New Roman" w:eastAsia="GOST Type BU" w:hAnsi="Times New Roman"/>
                <w:b/>
                <w:bCs/>
                <w:sz w:val="24"/>
                <w:szCs w:val="24"/>
              </w:rPr>
            </w:pPr>
          </w:p>
          <w:p w14:paraId="085BC201" w14:textId="77777777" w:rsidR="0034186B" w:rsidRDefault="0034186B" w:rsidP="0034186B">
            <w:pPr>
              <w:pStyle w:val="TableParagraph"/>
              <w:snapToGrid w:val="0"/>
              <w:ind w:left="-52"/>
              <w:rPr>
                <w:rFonts w:ascii="Times New Roman" w:eastAsia="GOST Type BU" w:hAnsi="Times New Roman"/>
                <w:b/>
                <w:bCs/>
                <w:sz w:val="24"/>
                <w:szCs w:val="24"/>
              </w:rPr>
            </w:pPr>
          </w:p>
          <w:p w14:paraId="171B708B" w14:textId="432E661F" w:rsidR="0034186B" w:rsidRPr="000D6C6B" w:rsidRDefault="0034186B" w:rsidP="0034186B">
            <w:pPr>
              <w:widowControl w:val="0"/>
              <w:ind w:left="-52"/>
              <w:jc w:val="center"/>
              <w:rPr>
                <w:rFonts w:eastAsia="GOST Type BU"/>
                <w:b/>
                <w:bCs/>
                <w:sz w:val="22"/>
                <w:szCs w:val="22"/>
                <w:lang w:val="en-US" w:eastAsia="en-US"/>
              </w:rPr>
            </w:pPr>
            <w:r>
              <w:rPr>
                <w:rFonts w:eastAsia="GOST Type BU"/>
                <w:b/>
                <w:bCs/>
              </w:rPr>
              <w:t>1</w:t>
            </w:r>
            <w:r w:rsidRPr="001A5562">
              <w:rPr>
                <w:rFonts w:eastAsia="GOST Type BU"/>
                <w:b/>
                <w:bCs/>
              </w:rPr>
              <w:t>9</w:t>
            </w:r>
            <w:r>
              <w:rPr>
                <w:rFonts w:eastAsia="GOST Type BU"/>
                <w:b/>
                <w:bCs/>
              </w:rPr>
              <w:t>8</w:t>
            </w:r>
          </w:p>
        </w:tc>
        <w:tc>
          <w:tcPr>
            <w:tcW w:w="1701" w:type="dxa"/>
            <w:tcBorders>
              <w:top w:val="single" w:sz="4" w:space="0" w:color="000000"/>
              <w:left w:val="single" w:sz="4" w:space="0" w:color="auto"/>
              <w:bottom w:val="single" w:sz="4" w:space="0" w:color="000000"/>
              <w:right w:val="single" w:sz="4" w:space="0" w:color="000000"/>
            </w:tcBorders>
          </w:tcPr>
          <w:p w14:paraId="66109138" w14:textId="77777777" w:rsidR="0034186B" w:rsidRDefault="0034186B" w:rsidP="0034186B">
            <w:pPr>
              <w:pStyle w:val="TableParagraph"/>
              <w:snapToGrid w:val="0"/>
              <w:ind w:left="-52"/>
              <w:rPr>
                <w:rFonts w:ascii="Times New Roman" w:eastAsia="GOST Type BU" w:hAnsi="Times New Roman"/>
                <w:b/>
                <w:bCs/>
                <w:sz w:val="24"/>
                <w:szCs w:val="24"/>
                <w:lang w:val="ru-RU"/>
              </w:rPr>
            </w:pPr>
          </w:p>
          <w:p w14:paraId="12B9551F" w14:textId="24A00902" w:rsidR="0034186B" w:rsidRPr="000D6C6B" w:rsidRDefault="0034186B" w:rsidP="0034186B">
            <w:pPr>
              <w:widowControl w:val="0"/>
              <w:spacing w:line="480" w:lineRule="auto"/>
              <w:ind w:left="-52"/>
              <w:jc w:val="center"/>
              <w:rPr>
                <w:rFonts w:eastAsia="GOST Type BU"/>
                <w:b/>
                <w:bCs/>
                <w:sz w:val="22"/>
                <w:szCs w:val="22"/>
                <w:lang w:eastAsia="en-US"/>
              </w:rPr>
            </w:pPr>
            <w:r w:rsidRPr="001A5562">
              <w:rPr>
                <w:rFonts w:eastAsia="GOST Type BU"/>
                <w:b/>
                <w:bCs/>
              </w:rPr>
              <w:t>Концессионер (кредит)</w:t>
            </w:r>
          </w:p>
        </w:tc>
      </w:tr>
      <w:tr w:rsidR="0034186B" w:rsidRPr="000D6C6B" w14:paraId="49ECB4DA" w14:textId="77777777" w:rsidTr="0034186B">
        <w:trPr>
          <w:gridAfter w:val="2"/>
          <w:wAfter w:w="3970" w:type="dxa"/>
          <w:trHeight w:hRule="exact" w:val="1429"/>
        </w:trPr>
        <w:tc>
          <w:tcPr>
            <w:tcW w:w="709" w:type="dxa"/>
            <w:tcBorders>
              <w:top w:val="single" w:sz="4" w:space="0" w:color="000000"/>
              <w:left w:val="single" w:sz="4" w:space="0" w:color="000000"/>
              <w:bottom w:val="single" w:sz="4" w:space="0" w:color="000000"/>
              <w:right w:val="nil"/>
            </w:tcBorders>
            <w:vAlign w:val="center"/>
          </w:tcPr>
          <w:p w14:paraId="45741E9C" w14:textId="2A864847" w:rsidR="0034186B" w:rsidRPr="000D6C6B" w:rsidRDefault="0034186B" w:rsidP="0034186B">
            <w:pPr>
              <w:widowControl w:val="0"/>
              <w:snapToGrid w:val="0"/>
              <w:jc w:val="center"/>
              <w:rPr>
                <w:rFonts w:eastAsia="Arial"/>
                <w:sz w:val="22"/>
                <w:szCs w:val="22"/>
                <w:lang w:eastAsia="en-US"/>
              </w:rPr>
            </w:pPr>
            <w:r>
              <w:t>12.</w:t>
            </w:r>
          </w:p>
        </w:tc>
        <w:tc>
          <w:tcPr>
            <w:tcW w:w="4678" w:type="dxa"/>
            <w:tcBorders>
              <w:top w:val="single" w:sz="4" w:space="0" w:color="000000"/>
              <w:left w:val="single" w:sz="4" w:space="0" w:color="000000"/>
              <w:bottom w:val="single" w:sz="4" w:space="0" w:color="000000"/>
              <w:right w:val="nil"/>
            </w:tcBorders>
          </w:tcPr>
          <w:p w14:paraId="12C71E44" w14:textId="29E5F548" w:rsidR="0034186B" w:rsidRPr="000D6C6B" w:rsidRDefault="0034186B" w:rsidP="0034186B">
            <w:pPr>
              <w:widowControl w:val="0"/>
              <w:snapToGrid w:val="0"/>
              <w:ind w:right="158"/>
              <w:rPr>
                <w:rFonts w:ascii="Arial" w:eastAsia="Arial" w:hAnsi="Arial" w:cs="Arial"/>
                <w:sz w:val="22"/>
                <w:szCs w:val="22"/>
                <w:lang w:eastAsia="en-US"/>
              </w:rPr>
            </w:pPr>
            <w:r w:rsidRPr="00670290">
              <w:rPr>
                <w:rStyle w:val="1110"/>
              </w:rPr>
              <w:t>Техническое перевооружение котельной</w:t>
            </w:r>
            <w:r>
              <w:rPr>
                <w:rStyle w:val="1110"/>
              </w:rPr>
              <w:t xml:space="preserve"> «МКДОУ Детский сад №11 «Сказка» в с. Варна</w:t>
            </w:r>
            <w:r w:rsidRPr="00670290">
              <w:rPr>
                <w:rStyle w:val="1110"/>
              </w:rPr>
              <w:t xml:space="preserve"> </w:t>
            </w:r>
            <w:r w:rsidRPr="00670290">
              <w:rPr>
                <w:rStyle w:val="1110"/>
              </w:rPr>
              <w:t>с заменой водо</w:t>
            </w:r>
            <w:r w:rsidRPr="00670290">
              <w:rPr>
                <w:rStyle w:val="1110"/>
              </w:rPr>
              <w:softHyphen/>
              <w:t>грейного котла марки «Хопер - 100»</w:t>
            </w:r>
            <w:r w:rsidRPr="00670290">
              <w:t xml:space="preserve"> на аналогичный по мощности</w:t>
            </w:r>
          </w:p>
        </w:tc>
        <w:tc>
          <w:tcPr>
            <w:tcW w:w="1134" w:type="dxa"/>
            <w:tcBorders>
              <w:top w:val="single" w:sz="4" w:space="0" w:color="000000"/>
              <w:left w:val="single" w:sz="4" w:space="0" w:color="000000"/>
              <w:bottom w:val="single" w:sz="4" w:space="0" w:color="000000"/>
              <w:right w:val="single" w:sz="4" w:space="0" w:color="auto"/>
            </w:tcBorders>
            <w:vAlign w:val="center"/>
          </w:tcPr>
          <w:p w14:paraId="0300CD10" w14:textId="77777777" w:rsidR="0034186B" w:rsidRDefault="0034186B" w:rsidP="0034186B">
            <w:pPr>
              <w:snapToGrid w:val="0"/>
              <w:jc w:val="center"/>
            </w:pPr>
            <w:r>
              <w:t>0,086</w:t>
            </w:r>
          </w:p>
          <w:p w14:paraId="7BE0D723" w14:textId="50C7A266" w:rsidR="0034186B" w:rsidRPr="000D6C6B" w:rsidRDefault="0034186B" w:rsidP="0034186B">
            <w:pPr>
              <w:snapToGrid w:val="0"/>
              <w:jc w:val="center"/>
              <w:rPr>
                <w:rFonts w:eastAsia="Microsoft YaHei"/>
                <w:spacing w:val="-5"/>
                <w:sz w:val="22"/>
                <w:szCs w:val="22"/>
                <w:lang w:eastAsia="en-US"/>
              </w:rPr>
            </w:pPr>
            <w:r>
              <w:t xml:space="preserve"> Гкал/час</w:t>
            </w:r>
          </w:p>
        </w:tc>
        <w:tc>
          <w:tcPr>
            <w:tcW w:w="850" w:type="dxa"/>
            <w:tcBorders>
              <w:top w:val="single" w:sz="4" w:space="0" w:color="000000"/>
              <w:left w:val="single" w:sz="4" w:space="0" w:color="auto"/>
              <w:bottom w:val="single" w:sz="4" w:space="0" w:color="000000"/>
              <w:right w:val="nil"/>
            </w:tcBorders>
          </w:tcPr>
          <w:p w14:paraId="08C1C118" w14:textId="77777777" w:rsidR="0034186B" w:rsidRPr="001A5562" w:rsidRDefault="0034186B" w:rsidP="0034186B">
            <w:pPr>
              <w:pStyle w:val="TableParagraph"/>
              <w:rPr>
                <w:rFonts w:ascii="Times New Roman" w:hAnsi="Times New Roman"/>
                <w:b/>
                <w:bCs/>
                <w:sz w:val="24"/>
                <w:szCs w:val="24"/>
                <w:lang w:val="ru-RU"/>
              </w:rPr>
            </w:pPr>
          </w:p>
          <w:p w14:paraId="0C197111" w14:textId="77777777" w:rsidR="0034186B" w:rsidRPr="001A5562" w:rsidRDefault="0034186B" w:rsidP="0034186B">
            <w:pPr>
              <w:pStyle w:val="TableParagraph"/>
              <w:rPr>
                <w:rFonts w:ascii="Times New Roman" w:hAnsi="Times New Roman"/>
                <w:b/>
                <w:bCs/>
                <w:sz w:val="24"/>
                <w:szCs w:val="24"/>
              </w:rPr>
            </w:pPr>
          </w:p>
          <w:p w14:paraId="7BAA6202" w14:textId="47134742" w:rsidR="0034186B" w:rsidRPr="000D6C6B" w:rsidRDefault="0034186B" w:rsidP="0034186B">
            <w:pPr>
              <w:widowControl w:val="0"/>
              <w:jc w:val="center"/>
              <w:rPr>
                <w:rFonts w:eastAsia="Arial"/>
                <w:b/>
                <w:bCs/>
                <w:sz w:val="22"/>
                <w:szCs w:val="22"/>
                <w:lang w:val="en-US" w:eastAsia="en-US"/>
              </w:rPr>
            </w:pPr>
            <w:r w:rsidRPr="001A5562">
              <w:rPr>
                <w:b/>
                <w:bCs/>
              </w:rPr>
              <w:t>2027</w:t>
            </w:r>
          </w:p>
        </w:tc>
        <w:tc>
          <w:tcPr>
            <w:tcW w:w="1418" w:type="dxa"/>
            <w:tcBorders>
              <w:top w:val="single" w:sz="4" w:space="0" w:color="000000"/>
              <w:left w:val="single" w:sz="4" w:space="0" w:color="000000"/>
              <w:bottom w:val="single" w:sz="4" w:space="0" w:color="000000"/>
              <w:right w:val="single" w:sz="4" w:space="0" w:color="auto"/>
            </w:tcBorders>
          </w:tcPr>
          <w:p w14:paraId="49A17DA7" w14:textId="77777777" w:rsidR="0034186B" w:rsidRPr="001A5562" w:rsidRDefault="0034186B" w:rsidP="0034186B">
            <w:pPr>
              <w:pStyle w:val="TableParagraph"/>
              <w:ind w:left="-52"/>
              <w:rPr>
                <w:rFonts w:ascii="Times New Roman" w:eastAsia="GOST Type BU" w:hAnsi="Times New Roman"/>
                <w:b/>
                <w:bCs/>
                <w:sz w:val="24"/>
                <w:szCs w:val="24"/>
              </w:rPr>
            </w:pPr>
          </w:p>
          <w:p w14:paraId="535E3EDE" w14:textId="77777777" w:rsidR="0034186B" w:rsidRPr="001A5562" w:rsidRDefault="0034186B" w:rsidP="0034186B">
            <w:pPr>
              <w:pStyle w:val="TableParagraph"/>
              <w:ind w:left="-52"/>
              <w:rPr>
                <w:rFonts w:ascii="Times New Roman" w:eastAsia="GOST Type BU" w:hAnsi="Times New Roman"/>
                <w:b/>
                <w:bCs/>
                <w:sz w:val="24"/>
                <w:szCs w:val="24"/>
              </w:rPr>
            </w:pPr>
          </w:p>
          <w:p w14:paraId="527ED026" w14:textId="619EA443" w:rsidR="0034186B" w:rsidRPr="000D6C6B" w:rsidRDefault="0034186B" w:rsidP="0034186B">
            <w:pPr>
              <w:widowControl w:val="0"/>
              <w:ind w:left="-52"/>
              <w:jc w:val="center"/>
              <w:rPr>
                <w:rFonts w:eastAsia="GOST Type BU"/>
                <w:b/>
                <w:bCs/>
                <w:sz w:val="22"/>
                <w:szCs w:val="22"/>
                <w:lang w:val="en-US" w:eastAsia="en-US"/>
              </w:rPr>
            </w:pPr>
            <w:r w:rsidRPr="001A5562">
              <w:rPr>
                <w:rFonts w:eastAsia="GOST Type BU"/>
                <w:b/>
                <w:bCs/>
              </w:rPr>
              <w:t>195</w:t>
            </w:r>
          </w:p>
        </w:tc>
        <w:tc>
          <w:tcPr>
            <w:tcW w:w="1701" w:type="dxa"/>
            <w:tcBorders>
              <w:top w:val="single" w:sz="4" w:space="0" w:color="000000"/>
              <w:left w:val="single" w:sz="4" w:space="0" w:color="auto"/>
              <w:bottom w:val="single" w:sz="4" w:space="0" w:color="000000"/>
              <w:right w:val="single" w:sz="4" w:space="0" w:color="000000"/>
            </w:tcBorders>
          </w:tcPr>
          <w:p w14:paraId="66043185" w14:textId="1E108179" w:rsidR="0034186B" w:rsidRPr="000D6C6B" w:rsidRDefault="0034186B" w:rsidP="0034186B">
            <w:pPr>
              <w:widowControl w:val="0"/>
              <w:spacing w:line="480" w:lineRule="auto"/>
              <w:ind w:left="-52"/>
              <w:jc w:val="center"/>
              <w:rPr>
                <w:rFonts w:eastAsia="GOST Type BU"/>
                <w:b/>
                <w:bCs/>
                <w:sz w:val="22"/>
                <w:szCs w:val="22"/>
                <w:lang w:eastAsia="en-US"/>
              </w:rPr>
            </w:pPr>
            <w:r w:rsidRPr="001A5562">
              <w:rPr>
                <w:rFonts w:eastAsia="GOST Type BU"/>
                <w:b/>
                <w:bCs/>
              </w:rPr>
              <w:t>Концессионер (кредит)</w:t>
            </w:r>
          </w:p>
        </w:tc>
      </w:tr>
      <w:tr w:rsidR="0034186B" w:rsidRPr="000D6C6B" w14:paraId="7927D5F0" w14:textId="77777777" w:rsidTr="0034186B">
        <w:trPr>
          <w:gridAfter w:val="2"/>
          <w:wAfter w:w="3970" w:type="dxa"/>
          <w:trHeight w:hRule="exact" w:val="716"/>
        </w:trPr>
        <w:tc>
          <w:tcPr>
            <w:tcW w:w="6521" w:type="dxa"/>
            <w:gridSpan w:val="3"/>
            <w:tcBorders>
              <w:top w:val="single" w:sz="4" w:space="0" w:color="000000"/>
              <w:left w:val="single" w:sz="4" w:space="0" w:color="000000"/>
              <w:bottom w:val="single" w:sz="4" w:space="0" w:color="000000"/>
              <w:right w:val="single" w:sz="4" w:space="0" w:color="auto"/>
            </w:tcBorders>
            <w:vAlign w:val="center"/>
            <w:hideMark/>
          </w:tcPr>
          <w:p w14:paraId="785A3BD8" w14:textId="77777777" w:rsidR="0034186B" w:rsidRPr="000D6C6B" w:rsidRDefault="0034186B" w:rsidP="0034186B">
            <w:pPr>
              <w:widowControl w:val="0"/>
              <w:snapToGrid w:val="0"/>
              <w:jc w:val="right"/>
              <w:rPr>
                <w:rFonts w:eastAsia="GOST Type BU"/>
                <w:b/>
                <w:sz w:val="22"/>
                <w:szCs w:val="22"/>
                <w:lang w:eastAsia="en-US"/>
              </w:rPr>
            </w:pPr>
            <w:r w:rsidRPr="000D6C6B">
              <w:rPr>
                <w:rFonts w:eastAsia="GOST Type BU"/>
                <w:b/>
                <w:sz w:val="22"/>
                <w:szCs w:val="22"/>
                <w:lang w:eastAsia="en-US"/>
              </w:rPr>
              <w:t>ИТОГО по источникам тепловой энергии</w:t>
            </w:r>
          </w:p>
        </w:tc>
        <w:tc>
          <w:tcPr>
            <w:tcW w:w="850" w:type="dxa"/>
            <w:tcBorders>
              <w:top w:val="single" w:sz="4" w:space="0" w:color="000000"/>
              <w:left w:val="single" w:sz="4" w:space="0" w:color="auto"/>
              <w:bottom w:val="single" w:sz="4" w:space="0" w:color="000000"/>
              <w:right w:val="nil"/>
            </w:tcBorders>
            <w:vAlign w:val="center"/>
            <w:hideMark/>
          </w:tcPr>
          <w:p w14:paraId="38B6BA7D" w14:textId="77777777" w:rsidR="0034186B" w:rsidRPr="000D6C6B" w:rsidRDefault="0034186B" w:rsidP="0034186B">
            <w:pPr>
              <w:widowControl w:val="0"/>
              <w:snapToGrid w:val="0"/>
              <w:jc w:val="right"/>
              <w:rPr>
                <w:rFonts w:eastAsia="GOST Type BU"/>
                <w:b/>
                <w:sz w:val="22"/>
                <w:szCs w:val="22"/>
                <w:lang w:val="en-US" w:eastAsia="en-US"/>
              </w:rPr>
            </w:pPr>
            <w:r w:rsidRPr="000D6C6B">
              <w:rPr>
                <w:rFonts w:eastAsia="GOST Type BU"/>
                <w:b/>
                <w:sz w:val="22"/>
                <w:szCs w:val="22"/>
                <w:lang w:val="en-US" w:eastAsia="en-US"/>
              </w:rPr>
              <w:t>202</w:t>
            </w:r>
            <w:r w:rsidRPr="000D6C6B">
              <w:rPr>
                <w:rFonts w:eastAsia="GOST Type BU"/>
                <w:b/>
                <w:sz w:val="22"/>
                <w:szCs w:val="22"/>
                <w:lang w:eastAsia="en-US"/>
              </w:rPr>
              <w:t>5</w:t>
            </w:r>
            <w:r w:rsidRPr="000D6C6B">
              <w:rPr>
                <w:rFonts w:eastAsia="GOST Type BU"/>
                <w:b/>
                <w:sz w:val="22"/>
                <w:szCs w:val="22"/>
                <w:lang w:val="en-US" w:eastAsia="en-US"/>
              </w:rPr>
              <w:t xml:space="preserve"> - 2027</w:t>
            </w:r>
          </w:p>
        </w:tc>
        <w:tc>
          <w:tcPr>
            <w:tcW w:w="1418" w:type="dxa"/>
            <w:tcBorders>
              <w:top w:val="single" w:sz="4" w:space="0" w:color="000000"/>
              <w:left w:val="single" w:sz="4" w:space="0" w:color="000000"/>
              <w:bottom w:val="single" w:sz="4" w:space="0" w:color="000000"/>
              <w:right w:val="single" w:sz="4" w:space="0" w:color="auto"/>
            </w:tcBorders>
            <w:vAlign w:val="center"/>
          </w:tcPr>
          <w:p w14:paraId="551D3256" w14:textId="04CE35D5" w:rsidR="0034186B" w:rsidRPr="000D6C6B" w:rsidRDefault="0034186B" w:rsidP="0034186B">
            <w:pPr>
              <w:widowControl w:val="0"/>
              <w:snapToGrid w:val="0"/>
              <w:ind w:left="-52"/>
              <w:jc w:val="center"/>
              <w:rPr>
                <w:rFonts w:eastAsia="GOST Type BU"/>
                <w:b/>
                <w:sz w:val="22"/>
                <w:szCs w:val="22"/>
                <w:lang w:eastAsia="en-US"/>
              </w:rPr>
            </w:pPr>
            <w:r w:rsidRPr="000D6C6B">
              <w:rPr>
                <w:rFonts w:eastAsia="GOST Type BU"/>
                <w:b/>
                <w:sz w:val="22"/>
                <w:szCs w:val="22"/>
                <w:lang w:eastAsia="en-US"/>
              </w:rPr>
              <w:t xml:space="preserve">84 </w:t>
            </w:r>
            <w:r>
              <w:rPr>
                <w:rFonts w:eastAsia="GOST Type BU"/>
                <w:b/>
                <w:sz w:val="22"/>
                <w:szCs w:val="22"/>
                <w:lang w:eastAsia="en-US"/>
              </w:rPr>
              <w:t>403</w:t>
            </w:r>
          </w:p>
        </w:tc>
        <w:tc>
          <w:tcPr>
            <w:tcW w:w="1701" w:type="dxa"/>
            <w:tcBorders>
              <w:top w:val="single" w:sz="4" w:space="0" w:color="000000"/>
              <w:left w:val="single" w:sz="4" w:space="0" w:color="auto"/>
              <w:bottom w:val="single" w:sz="4" w:space="0" w:color="000000"/>
              <w:right w:val="single" w:sz="4" w:space="0" w:color="000000"/>
            </w:tcBorders>
            <w:vAlign w:val="center"/>
          </w:tcPr>
          <w:p w14:paraId="5C2100C8" w14:textId="77777777" w:rsidR="0034186B" w:rsidRPr="000D6C6B" w:rsidRDefault="0034186B" w:rsidP="0034186B">
            <w:pPr>
              <w:widowControl w:val="0"/>
              <w:snapToGrid w:val="0"/>
              <w:ind w:left="-52"/>
              <w:jc w:val="center"/>
              <w:rPr>
                <w:rFonts w:eastAsia="GOST Type BU"/>
                <w:b/>
                <w:sz w:val="22"/>
                <w:szCs w:val="22"/>
                <w:lang w:val="en-US" w:eastAsia="en-US"/>
              </w:rPr>
            </w:pPr>
          </w:p>
        </w:tc>
      </w:tr>
      <w:tr w:rsidR="0034186B" w:rsidRPr="000D6C6B" w14:paraId="34E89C8F" w14:textId="77777777" w:rsidTr="0034186B">
        <w:trPr>
          <w:gridAfter w:val="2"/>
          <w:wAfter w:w="3970" w:type="dxa"/>
          <w:trHeight w:val="421"/>
        </w:trPr>
        <w:tc>
          <w:tcPr>
            <w:tcW w:w="10490" w:type="dxa"/>
            <w:gridSpan w:val="6"/>
            <w:tcBorders>
              <w:top w:val="single" w:sz="4" w:space="0" w:color="000000"/>
              <w:left w:val="single" w:sz="4" w:space="0" w:color="000000"/>
              <w:bottom w:val="single" w:sz="4" w:space="0" w:color="000000"/>
              <w:right w:val="single" w:sz="4" w:space="0" w:color="000000"/>
            </w:tcBorders>
            <w:vAlign w:val="center"/>
            <w:hideMark/>
          </w:tcPr>
          <w:p w14:paraId="08475DDD" w14:textId="77777777" w:rsidR="0034186B" w:rsidRPr="000D6C6B" w:rsidRDefault="0034186B" w:rsidP="0034186B">
            <w:pPr>
              <w:widowControl w:val="0"/>
              <w:snapToGrid w:val="0"/>
              <w:jc w:val="center"/>
              <w:rPr>
                <w:rFonts w:eastAsia="GOST Type BU"/>
                <w:b/>
                <w:sz w:val="22"/>
                <w:szCs w:val="22"/>
                <w:lang w:val="en-US" w:eastAsia="en-US"/>
              </w:rPr>
            </w:pPr>
            <w:proofErr w:type="spellStart"/>
            <w:r w:rsidRPr="000D6C6B">
              <w:rPr>
                <w:rFonts w:eastAsia="Arial"/>
                <w:b/>
                <w:i/>
                <w:color w:val="C00000"/>
                <w:sz w:val="22"/>
                <w:szCs w:val="22"/>
                <w:lang w:val="en-US" w:eastAsia="en-US"/>
              </w:rPr>
              <w:t>Тепловые</w:t>
            </w:r>
            <w:proofErr w:type="spellEnd"/>
            <w:r w:rsidRPr="000D6C6B">
              <w:rPr>
                <w:rFonts w:eastAsia="Arial"/>
                <w:b/>
                <w:i/>
                <w:color w:val="C00000"/>
                <w:sz w:val="22"/>
                <w:szCs w:val="22"/>
                <w:lang w:val="en-US" w:eastAsia="en-US"/>
              </w:rPr>
              <w:t xml:space="preserve"> </w:t>
            </w:r>
            <w:proofErr w:type="spellStart"/>
            <w:r w:rsidRPr="000D6C6B">
              <w:rPr>
                <w:rFonts w:eastAsia="Arial"/>
                <w:b/>
                <w:i/>
                <w:color w:val="C00000"/>
                <w:sz w:val="22"/>
                <w:szCs w:val="22"/>
                <w:lang w:val="en-US" w:eastAsia="en-US"/>
              </w:rPr>
              <w:t>сети</w:t>
            </w:r>
            <w:proofErr w:type="spellEnd"/>
          </w:p>
        </w:tc>
      </w:tr>
      <w:tr w:rsidR="0034186B" w:rsidRPr="000D6C6B" w14:paraId="2A692C36" w14:textId="77777777" w:rsidTr="0034186B">
        <w:trPr>
          <w:gridAfter w:val="2"/>
          <w:wAfter w:w="3970" w:type="dxa"/>
          <w:trHeight w:hRule="exact" w:val="1615"/>
        </w:trPr>
        <w:tc>
          <w:tcPr>
            <w:tcW w:w="709" w:type="dxa"/>
            <w:tcBorders>
              <w:top w:val="single" w:sz="4" w:space="0" w:color="000000"/>
              <w:left w:val="single" w:sz="4" w:space="0" w:color="000000"/>
              <w:bottom w:val="single" w:sz="4" w:space="0" w:color="000000"/>
              <w:right w:val="nil"/>
            </w:tcBorders>
            <w:vAlign w:val="center"/>
            <w:hideMark/>
          </w:tcPr>
          <w:p w14:paraId="5ACAF968"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11.</w:t>
            </w:r>
          </w:p>
        </w:tc>
        <w:tc>
          <w:tcPr>
            <w:tcW w:w="4678" w:type="dxa"/>
            <w:tcBorders>
              <w:top w:val="single" w:sz="4" w:space="0" w:color="000000"/>
              <w:left w:val="single" w:sz="4" w:space="0" w:color="000000"/>
              <w:bottom w:val="single" w:sz="4" w:space="0" w:color="000000"/>
              <w:right w:val="nil"/>
            </w:tcBorders>
            <w:vAlign w:val="center"/>
          </w:tcPr>
          <w:p w14:paraId="37CEF45B" w14:textId="77777777" w:rsidR="0034186B" w:rsidRPr="000D6C6B" w:rsidRDefault="0034186B" w:rsidP="0034186B">
            <w:pPr>
              <w:widowControl w:val="0"/>
              <w:snapToGrid w:val="0"/>
              <w:rPr>
                <w:rFonts w:eastAsia="Arial"/>
                <w:color w:val="000000"/>
                <w:sz w:val="22"/>
                <w:szCs w:val="22"/>
                <w:lang w:eastAsia="en-US"/>
              </w:rPr>
            </w:pPr>
          </w:p>
          <w:p w14:paraId="19811E47" w14:textId="77777777" w:rsidR="0034186B" w:rsidRPr="000D6C6B" w:rsidRDefault="0034186B" w:rsidP="0034186B">
            <w:pPr>
              <w:widowControl w:val="0"/>
              <w:snapToGrid w:val="0"/>
              <w:spacing w:line="480" w:lineRule="auto"/>
              <w:rPr>
                <w:rFonts w:ascii="Arial" w:eastAsia="Arial" w:hAnsi="Arial" w:cs="Arial"/>
                <w:i/>
                <w:sz w:val="22"/>
                <w:szCs w:val="22"/>
                <w:lang w:eastAsia="en-US"/>
              </w:rPr>
            </w:pPr>
            <w:r w:rsidRPr="000D6C6B">
              <w:rPr>
                <w:rFonts w:eastAsia="Arial"/>
                <w:color w:val="000000"/>
                <w:sz w:val="22"/>
                <w:szCs w:val="22"/>
                <w:lang w:eastAsia="en-US"/>
              </w:rPr>
              <w:t>Вывод из эксплуатации тепловых сетей от существующего</w:t>
            </w:r>
            <w:r w:rsidRPr="000D6C6B">
              <w:rPr>
                <w:rFonts w:eastAsia="Calibri"/>
                <w:sz w:val="22"/>
                <w:szCs w:val="22"/>
                <w:lang w:eastAsia="en-US"/>
              </w:rPr>
              <w:t xml:space="preserve"> </w:t>
            </w:r>
            <w:r w:rsidRPr="000D6C6B">
              <w:rPr>
                <w:rFonts w:eastAsia="Arial"/>
                <w:sz w:val="22"/>
                <w:szCs w:val="22"/>
                <w:lang w:eastAsia="en-US"/>
              </w:rPr>
              <w:t>неэффективного</w:t>
            </w:r>
            <w:r w:rsidRPr="000D6C6B">
              <w:rPr>
                <w:rFonts w:eastAsia="Calibri"/>
                <w:sz w:val="22"/>
                <w:szCs w:val="22"/>
                <w:lang w:eastAsia="en-US"/>
              </w:rPr>
              <w:t xml:space="preserve"> </w:t>
            </w:r>
            <w:proofErr w:type="spellStart"/>
            <w:r w:rsidRPr="000D6C6B">
              <w:rPr>
                <w:rFonts w:eastAsia="Calibri"/>
                <w:sz w:val="22"/>
                <w:szCs w:val="22"/>
                <w:lang w:eastAsia="en-US"/>
              </w:rPr>
              <w:t>источ</w:t>
            </w:r>
            <w:proofErr w:type="spellEnd"/>
            <w:r w:rsidRPr="000D6C6B">
              <w:rPr>
                <w:rFonts w:eastAsia="Calibri"/>
                <w:sz w:val="22"/>
                <w:szCs w:val="22"/>
                <w:lang w:eastAsia="en-US"/>
              </w:rPr>
              <w:t>-ника теплоснабжения с. Бородиновка</w:t>
            </w:r>
          </w:p>
        </w:tc>
        <w:tc>
          <w:tcPr>
            <w:tcW w:w="1134" w:type="dxa"/>
            <w:tcBorders>
              <w:top w:val="single" w:sz="4" w:space="0" w:color="000000"/>
              <w:left w:val="single" w:sz="4" w:space="0" w:color="000000"/>
              <w:bottom w:val="single" w:sz="4" w:space="0" w:color="000000"/>
              <w:right w:val="nil"/>
            </w:tcBorders>
            <w:vAlign w:val="center"/>
            <w:hideMark/>
          </w:tcPr>
          <w:p w14:paraId="09734DC2" w14:textId="77777777" w:rsidR="0034186B" w:rsidRPr="000D6C6B" w:rsidRDefault="0034186B" w:rsidP="0034186B">
            <w:pPr>
              <w:jc w:val="center"/>
              <w:rPr>
                <w:rFonts w:ascii="Arial" w:eastAsia="Arial" w:hAnsi="Arial"/>
                <w:i/>
                <w:spacing w:val="-5"/>
                <w:sz w:val="22"/>
                <w:szCs w:val="22"/>
                <w:lang w:eastAsia="en-US"/>
              </w:rPr>
            </w:pPr>
            <w:r w:rsidRPr="000D6C6B">
              <w:rPr>
                <w:rFonts w:eastAsia="Microsoft YaHei"/>
                <w:spacing w:val="-5"/>
                <w:sz w:val="22"/>
                <w:szCs w:val="22"/>
                <w:lang w:eastAsia="en-US"/>
              </w:rPr>
              <w:t xml:space="preserve">Ду200мм, </w:t>
            </w:r>
            <w:proofErr w:type="spellStart"/>
            <w:r w:rsidRPr="000D6C6B">
              <w:rPr>
                <w:rFonts w:eastAsia="Microsoft YaHei"/>
                <w:spacing w:val="-5"/>
                <w:sz w:val="22"/>
                <w:szCs w:val="22"/>
                <w:lang w:eastAsia="en-US"/>
              </w:rPr>
              <w:t>протя-женностью</w:t>
            </w:r>
            <w:proofErr w:type="spellEnd"/>
            <w:r w:rsidRPr="000D6C6B">
              <w:rPr>
                <w:rFonts w:eastAsia="Microsoft YaHei"/>
                <w:spacing w:val="-5"/>
                <w:sz w:val="22"/>
                <w:szCs w:val="22"/>
                <w:lang w:eastAsia="en-US"/>
              </w:rPr>
              <w:t xml:space="preserve"> 40 метров; Ду150мм протяженностью 170 метров</w:t>
            </w:r>
          </w:p>
        </w:tc>
        <w:tc>
          <w:tcPr>
            <w:tcW w:w="850" w:type="dxa"/>
            <w:tcBorders>
              <w:top w:val="single" w:sz="4" w:space="0" w:color="000000"/>
              <w:left w:val="single" w:sz="4" w:space="0" w:color="000000"/>
              <w:bottom w:val="single" w:sz="4" w:space="0" w:color="000000"/>
              <w:right w:val="nil"/>
            </w:tcBorders>
            <w:vAlign w:val="center"/>
          </w:tcPr>
          <w:p w14:paraId="277AB54A"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2026</w:t>
            </w:r>
          </w:p>
        </w:tc>
        <w:tc>
          <w:tcPr>
            <w:tcW w:w="1418" w:type="dxa"/>
            <w:tcBorders>
              <w:top w:val="single" w:sz="4" w:space="0" w:color="000000"/>
              <w:left w:val="single" w:sz="4" w:space="0" w:color="000000"/>
              <w:bottom w:val="single" w:sz="4" w:space="0" w:color="000000"/>
              <w:right w:val="single" w:sz="4" w:space="0" w:color="auto"/>
            </w:tcBorders>
            <w:vAlign w:val="center"/>
          </w:tcPr>
          <w:p w14:paraId="298998FF"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350</w:t>
            </w:r>
          </w:p>
        </w:tc>
        <w:tc>
          <w:tcPr>
            <w:tcW w:w="1701" w:type="dxa"/>
            <w:tcBorders>
              <w:top w:val="single" w:sz="4" w:space="0" w:color="000000"/>
              <w:left w:val="single" w:sz="4" w:space="0" w:color="auto"/>
              <w:bottom w:val="single" w:sz="4" w:space="0" w:color="000000"/>
              <w:right w:val="single" w:sz="4" w:space="0" w:color="000000"/>
            </w:tcBorders>
            <w:vAlign w:val="center"/>
          </w:tcPr>
          <w:p w14:paraId="1EBF428F" w14:textId="77777777" w:rsidR="0034186B" w:rsidRPr="000D6C6B" w:rsidRDefault="0034186B" w:rsidP="0034186B">
            <w:pPr>
              <w:jc w:val="center"/>
              <w:rPr>
                <w:rFonts w:eastAsia="Microsoft YaHei"/>
                <w:b/>
                <w:bCs/>
                <w:spacing w:val="-5"/>
                <w:sz w:val="22"/>
                <w:szCs w:val="22"/>
                <w:lang w:eastAsia="en-US"/>
              </w:rPr>
            </w:pPr>
            <w:r w:rsidRPr="000D6C6B">
              <w:rPr>
                <w:rFonts w:eastAsia="Microsoft YaHei"/>
                <w:b/>
                <w:bCs/>
                <w:spacing w:val="-5"/>
                <w:sz w:val="22"/>
                <w:szCs w:val="22"/>
                <w:lang w:eastAsia="en-US"/>
              </w:rPr>
              <w:t>Бюджет</w:t>
            </w:r>
          </w:p>
        </w:tc>
      </w:tr>
      <w:tr w:rsidR="0034186B" w:rsidRPr="000D6C6B" w14:paraId="1D3D5F33" w14:textId="77777777" w:rsidTr="0034186B">
        <w:trPr>
          <w:gridAfter w:val="2"/>
          <w:wAfter w:w="3970" w:type="dxa"/>
          <w:trHeight w:hRule="exact" w:val="1505"/>
        </w:trPr>
        <w:tc>
          <w:tcPr>
            <w:tcW w:w="709" w:type="dxa"/>
            <w:tcBorders>
              <w:top w:val="single" w:sz="4" w:space="0" w:color="000000"/>
              <w:left w:val="single" w:sz="4" w:space="0" w:color="000000"/>
              <w:bottom w:val="single" w:sz="4" w:space="0" w:color="000000"/>
              <w:right w:val="nil"/>
            </w:tcBorders>
            <w:vAlign w:val="center"/>
            <w:hideMark/>
          </w:tcPr>
          <w:p w14:paraId="1FD1D94E"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lastRenderedPageBreak/>
              <w:t>22.</w:t>
            </w:r>
          </w:p>
        </w:tc>
        <w:tc>
          <w:tcPr>
            <w:tcW w:w="4678" w:type="dxa"/>
            <w:tcBorders>
              <w:top w:val="single" w:sz="4" w:space="0" w:color="000000"/>
              <w:left w:val="single" w:sz="4" w:space="0" w:color="000000"/>
              <w:bottom w:val="single" w:sz="4" w:space="0" w:color="000000"/>
              <w:right w:val="nil"/>
            </w:tcBorders>
            <w:vAlign w:val="center"/>
            <w:hideMark/>
          </w:tcPr>
          <w:p w14:paraId="508A35F7" w14:textId="77777777" w:rsidR="0034186B" w:rsidRPr="000D6C6B" w:rsidRDefault="0034186B" w:rsidP="0034186B">
            <w:pPr>
              <w:widowControl w:val="0"/>
              <w:snapToGrid w:val="0"/>
              <w:rPr>
                <w:rFonts w:ascii="Arial" w:eastAsia="Arial" w:hAnsi="Arial"/>
                <w:sz w:val="22"/>
                <w:szCs w:val="22"/>
                <w:lang w:eastAsia="en-US"/>
              </w:rPr>
            </w:pPr>
            <w:r w:rsidRPr="000D6C6B">
              <w:rPr>
                <w:rFonts w:eastAsia="Arial"/>
                <w:color w:val="000000"/>
                <w:sz w:val="22"/>
                <w:szCs w:val="22"/>
                <w:lang w:eastAsia="en-US"/>
              </w:rPr>
              <w:t>Вывод из эксплуатации тепловых сетей от существующего</w:t>
            </w:r>
            <w:r w:rsidRPr="000D6C6B">
              <w:rPr>
                <w:rFonts w:eastAsia="Calibri"/>
                <w:sz w:val="22"/>
                <w:szCs w:val="22"/>
                <w:lang w:eastAsia="en-US"/>
              </w:rPr>
              <w:t xml:space="preserve"> </w:t>
            </w:r>
            <w:r w:rsidRPr="000D6C6B">
              <w:rPr>
                <w:rFonts w:eastAsia="Arial"/>
                <w:sz w:val="22"/>
                <w:szCs w:val="22"/>
                <w:lang w:eastAsia="en-US"/>
              </w:rPr>
              <w:t>неэффективного</w:t>
            </w:r>
            <w:r w:rsidRPr="000D6C6B">
              <w:rPr>
                <w:rFonts w:eastAsia="Calibri"/>
                <w:sz w:val="22"/>
                <w:szCs w:val="22"/>
                <w:lang w:eastAsia="en-US"/>
              </w:rPr>
              <w:t xml:space="preserve"> </w:t>
            </w:r>
            <w:proofErr w:type="spellStart"/>
            <w:r w:rsidRPr="000D6C6B">
              <w:rPr>
                <w:rFonts w:eastAsia="Calibri"/>
                <w:sz w:val="22"/>
                <w:szCs w:val="22"/>
                <w:lang w:eastAsia="en-US"/>
              </w:rPr>
              <w:t>источни</w:t>
            </w:r>
            <w:proofErr w:type="spellEnd"/>
            <w:r w:rsidRPr="000D6C6B">
              <w:rPr>
                <w:rFonts w:eastAsia="Calibri"/>
                <w:sz w:val="22"/>
                <w:szCs w:val="22"/>
                <w:lang w:eastAsia="en-US"/>
              </w:rPr>
              <w:t xml:space="preserve">-ка теплоснабжения </w:t>
            </w:r>
            <w:r w:rsidRPr="000D6C6B">
              <w:rPr>
                <w:rFonts w:eastAsia="Arial"/>
                <w:color w:val="000000"/>
                <w:sz w:val="22"/>
                <w:szCs w:val="22"/>
                <w:lang w:eastAsia="en-US"/>
              </w:rPr>
              <w:t>до тепловой камеры около здания Администрации п. Новый Урал</w:t>
            </w:r>
          </w:p>
        </w:tc>
        <w:tc>
          <w:tcPr>
            <w:tcW w:w="1134" w:type="dxa"/>
            <w:tcBorders>
              <w:top w:val="single" w:sz="4" w:space="0" w:color="000000"/>
              <w:left w:val="single" w:sz="4" w:space="0" w:color="000000"/>
              <w:bottom w:val="single" w:sz="4" w:space="0" w:color="000000"/>
              <w:right w:val="nil"/>
            </w:tcBorders>
            <w:vAlign w:val="center"/>
          </w:tcPr>
          <w:p w14:paraId="61451A26" w14:textId="77777777" w:rsidR="0034186B" w:rsidRPr="000D6C6B" w:rsidRDefault="0034186B" w:rsidP="0034186B">
            <w:pPr>
              <w:jc w:val="center"/>
              <w:rPr>
                <w:rFonts w:eastAsia="Microsoft YaHei"/>
                <w:spacing w:val="-5"/>
                <w:sz w:val="22"/>
                <w:szCs w:val="22"/>
                <w:lang w:eastAsia="en-US"/>
              </w:rPr>
            </w:pPr>
            <w:r w:rsidRPr="000D6C6B">
              <w:rPr>
                <w:rFonts w:eastAsia="Microsoft YaHei"/>
                <w:spacing w:val="-5"/>
                <w:sz w:val="22"/>
                <w:szCs w:val="22"/>
                <w:lang w:eastAsia="en-US"/>
              </w:rPr>
              <w:t>338 метров</w:t>
            </w:r>
          </w:p>
        </w:tc>
        <w:tc>
          <w:tcPr>
            <w:tcW w:w="850" w:type="dxa"/>
            <w:tcBorders>
              <w:top w:val="single" w:sz="4" w:space="0" w:color="000000"/>
              <w:left w:val="single" w:sz="4" w:space="0" w:color="000000"/>
              <w:bottom w:val="single" w:sz="4" w:space="0" w:color="000000"/>
              <w:right w:val="nil"/>
            </w:tcBorders>
            <w:vAlign w:val="center"/>
          </w:tcPr>
          <w:p w14:paraId="33090058"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2026</w:t>
            </w:r>
          </w:p>
        </w:tc>
        <w:tc>
          <w:tcPr>
            <w:tcW w:w="1418" w:type="dxa"/>
            <w:tcBorders>
              <w:top w:val="single" w:sz="4" w:space="0" w:color="000000"/>
              <w:left w:val="single" w:sz="4" w:space="0" w:color="000000"/>
              <w:bottom w:val="single" w:sz="4" w:space="0" w:color="000000"/>
              <w:right w:val="single" w:sz="4" w:space="0" w:color="auto"/>
            </w:tcBorders>
            <w:vAlign w:val="center"/>
          </w:tcPr>
          <w:p w14:paraId="7B5EEFF4"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300</w:t>
            </w:r>
          </w:p>
        </w:tc>
        <w:tc>
          <w:tcPr>
            <w:tcW w:w="1701" w:type="dxa"/>
            <w:tcBorders>
              <w:top w:val="single" w:sz="4" w:space="0" w:color="000000"/>
              <w:left w:val="single" w:sz="4" w:space="0" w:color="auto"/>
              <w:bottom w:val="single" w:sz="4" w:space="0" w:color="000000"/>
              <w:right w:val="single" w:sz="4" w:space="0" w:color="000000"/>
            </w:tcBorders>
            <w:vAlign w:val="center"/>
          </w:tcPr>
          <w:p w14:paraId="0428687E" w14:textId="77777777" w:rsidR="0034186B" w:rsidRPr="000D6C6B" w:rsidRDefault="0034186B" w:rsidP="0034186B">
            <w:pPr>
              <w:jc w:val="center"/>
              <w:rPr>
                <w:rFonts w:eastAsia="Microsoft YaHei"/>
                <w:b/>
                <w:bCs/>
                <w:spacing w:val="-5"/>
                <w:sz w:val="22"/>
                <w:szCs w:val="22"/>
                <w:lang w:eastAsia="en-US"/>
              </w:rPr>
            </w:pPr>
            <w:r w:rsidRPr="000D6C6B">
              <w:rPr>
                <w:rFonts w:eastAsia="Microsoft YaHei"/>
                <w:b/>
                <w:bCs/>
                <w:spacing w:val="-5"/>
                <w:sz w:val="22"/>
                <w:szCs w:val="22"/>
                <w:lang w:eastAsia="en-US"/>
              </w:rPr>
              <w:t>Бюджет</w:t>
            </w:r>
          </w:p>
        </w:tc>
      </w:tr>
      <w:tr w:rsidR="0034186B" w:rsidRPr="000D6C6B" w14:paraId="28CC0B2E" w14:textId="77777777" w:rsidTr="0034186B">
        <w:trPr>
          <w:gridAfter w:val="2"/>
          <w:wAfter w:w="3970" w:type="dxa"/>
          <w:trHeight w:hRule="exact" w:val="1132"/>
        </w:trPr>
        <w:tc>
          <w:tcPr>
            <w:tcW w:w="709" w:type="dxa"/>
            <w:tcBorders>
              <w:top w:val="single" w:sz="4" w:space="0" w:color="000000"/>
              <w:left w:val="single" w:sz="4" w:space="0" w:color="000000"/>
              <w:bottom w:val="single" w:sz="4" w:space="0" w:color="000000"/>
              <w:right w:val="nil"/>
            </w:tcBorders>
            <w:vAlign w:val="center"/>
            <w:hideMark/>
          </w:tcPr>
          <w:p w14:paraId="5679EE8F"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33</w:t>
            </w:r>
          </w:p>
        </w:tc>
        <w:tc>
          <w:tcPr>
            <w:tcW w:w="4678" w:type="dxa"/>
            <w:tcBorders>
              <w:top w:val="single" w:sz="4" w:space="0" w:color="000000"/>
              <w:left w:val="single" w:sz="4" w:space="0" w:color="000000"/>
              <w:bottom w:val="single" w:sz="4" w:space="0" w:color="000000"/>
              <w:right w:val="nil"/>
            </w:tcBorders>
            <w:vAlign w:val="center"/>
          </w:tcPr>
          <w:p w14:paraId="1EC1C549" w14:textId="77777777" w:rsidR="0034186B" w:rsidRPr="000D6C6B" w:rsidRDefault="0034186B" w:rsidP="0034186B">
            <w:pPr>
              <w:widowControl w:val="0"/>
              <w:snapToGrid w:val="0"/>
              <w:rPr>
                <w:rFonts w:eastAsia="Arial"/>
                <w:sz w:val="22"/>
                <w:szCs w:val="22"/>
                <w:lang w:eastAsia="en-US"/>
              </w:rPr>
            </w:pPr>
          </w:p>
          <w:p w14:paraId="0ABA3320" w14:textId="77777777" w:rsidR="0034186B" w:rsidRPr="000D6C6B" w:rsidRDefault="0034186B" w:rsidP="0034186B">
            <w:pPr>
              <w:widowControl w:val="0"/>
              <w:snapToGrid w:val="0"/>
              <w:rPr>
                <w:rFonts w:ascii="Arial" w:eastAsia="Arial" w:hAnsi="Arial" w:cs="Arial"/>
                <w:sz w:val="22"/>
                <w:szCs w:val="22"/>
                <w:lang w:eastAsia="en-US"/>
              </w:rPr>
            </w:pPr>
            <w:r w:rsidRPr="000D6C6B">
              <w:rPr>
                <w:rFonts w:eastAsia="Arial"/>
                <w:sz w:val="22"/>
                <w:szCs w:val="22"/>
                <w:lang w:eastAsia="en-US"/>
              </w:rPr>
              <w:t xml:space="preserve">Реконструкция участка тепловой сети по ул. Школьная в п. Красный Октябрь </w:t>
            </w:r>
          </w:p>
        </w:tc>
        <w:tc>
          <w:tcPr>
            <w:tcW w:w="1134" w:type="dxa"/>
            <w:tcBorders>
              <w:top w:val="single" w:sz="4" w:space="0" w:color="000000"/>
              <w:left w:val="single" w:sz="4" w:space="0" w:color="000000"/>
              <w:bottom w:val="single" w:sz="4" w:space="0" w:color="000000"/>
              <w:right w:val="nil"/>
            </w:tcBorders>
            <w:vAlign w:val="center"/>
            <w:hideMark/>
          </w:tcPr>
          <w:p w14:paraId="24480F8B" w14:textId="77777777" w:rsidR="0034186B" w:rsidRPr="000D6C6B" w:rsidRDefault="0034186B" w:rsidP="0034186B">
            <w:pPr>
              <w:widowControl w:val="0"/>
              <w:snapToGrid w:val="0"/>
              <w:jc w:val="center"/>
              <w:rPr>
                <w:rFonts w:eastAsia="Arial"/>
                <w:sz w:val="22"/>
                <w:szCs w:val="22"/>
                <w:lang w:eastAsia="en-US"/>
              </w:rPr>
            </w:pPr>
            <w:r w:rsidRPr="000D6C6B">
              <w:rPr>
                <w:rFonts w:eastAsia="Arial"/>
                <w:sz w:val="22"/>
                <w:szCs w:val="22"/>
                <w:lang w:eastAsia="en-US"/>
              </w:rPr>
              <w:t xml:space="preserve">Ду70мм, </w:t>
            </w:r>
            <w:proofErr w:type="spellStart"/>
            <w:r w:rsidRPr="000D6C6B">
              <w:rPr>
                <w:rFonts w:eastAsia="Arial"/>
                <w:sz w:val="22"/>
                <w:szCs w:val="22"/>
                <w:lang w:eastAsia="en-US"/>
              </w:rPr>
              <w:t>протя-женностью</w:t>
            </w:r>
            <w:proofErr w:type="spellEnd"/>
            <w:r w:rsidRPr="000D6C6B">
              <w:rPr>
                <w:rFonts w:eastAsia="Arial"/>
                <w:sz w:val="22"/>
                <w:szCs w:val="22"/>
                <w:lang w:eastAsia="en-US"/>
              </w:rPr>
              <w:t xml:space="preserve"> 70 м</w:t>
            </w:r>
          </w:p>
        </w:tc>
        <w:tc>
          <w:tcPr>
            <w:tcW w:w="850" w:type="dxa"/>
            <w:tcBorders>
              <w:top w:val="single" w:sz="4" w:space="0" w:color="000000"/>
              <w:left w:val="single" w:sz="4" w:space="0" w:color="000000"/>
              <w:bottom w:val="single" w:sz="4" w:space="0" w:color="000000"/>
              <w:right w:val="nil"/>
            </w:tcBorders>
            <w:vAlign w:val="center"/>
          </w:tcPr>
          <w:p w14:paraId="7B8914D2"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2025</w:t>
            </w:r>
          </w:p>
        </w:tc>
        <w:tc>
          <w:tcPr>
            <w:tcW w:w="1418" w:type="dxa"/>
            <w:tcBorders>
              <w:top w:val="single" w:sz="4" w:space="0" w:color="000000"/>
              <w:left w:val="single" w:sz="4" w:space="0" w:color="000000"/>
              <w:bottom w:val="single" w:sz="4" w:space="0" w:color="000000"/>
              <w:right w:val="single" w:sz="4" w:space="0" w:color="auto"/>
            </w:tcBorders>
            <w:vAlign w:val="center"/>
          </w:tcPr>
          <w:p w14:paraId="54F0A783"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153</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2F5723BC" w14:textId="77777777" w:rsidR="0034186B" w:rsidRPr="000D6C6B" w:rsidRDefault="0034186B" w:rsidP="0034186B">
            <w:pPr>
              <w:widowControl w:val="0"/>
              <w:snapToGrid w:val="0"/>
              <w:ind w:left="-52"/>
              <w:jc w:val="center"/>
              <w:rPr>
                <w:rFonts w:eastAsia="GOST Type BU"/>
                <w:b/>
                <w:bCs/>
                <w:i/>
                <w:iCs/>
                <w:color w:val="C00000"/>
                <w:sz w:val="22"/>
                <w:szCs w:val="22"/>
                <w:lang w:eastAsia="en-US"/>
              </w:rPr>
            </w:pPr>
            <w:r w:rsidRPr="000D6C6B">
              <w:rPr>
                <w:rFonts w:eastAsia="GOST Type BU"/>
                <w:b/>
                <w:bCs/>
                <w:i/>
                <w:iCs/>
                <w:color w:val="C00000"/>
                <w:sz w:val="22"/>
                <w:szCs w:val="22"/>
                <w:lang w:eastAsia="en-US"/>
              </w:rPr>
              <w:t>Мероприятие выполнено</w:t>
            </w:r>
          </w:p>
          <w:p w14:paraId="3D02A04A" w14:textId="77777777" w:rsidR="0034186B" w:rsidRPr="000D6C6B" w:rsidRDefault="0034186B" w:rsidP="0034186B">
            <w:pPr>
              <w:jc w:val="center"/>
              <w:rPr>
                <w:rFonts w:eastAsia="GOST Type BU"/>
                <w:b/>
                <w:spacing w:val="-5"/>
                <w:sz w:val="22"/>
                <w:szCs w:val="22"/>
                <w:highlight w:val="yellow"/>
                <w:lang w:eastAsia="en-US"/>
              </w:rPr>
            </w:pPr>
            <w:r w:rsidRPr="000D6C6B">
              <w:rPr>
                <w:rFonts w:eastAsia="GOST Type BU"/>
                <w:b/>
                <w:bCs/>
                <w:spacing w:val="-5"/>
                <w:sz w:val="22"/>
                <w:szCs w:val="22"/>
                <w:lang w:eastAsia="en-US"/>
              </w:rPr>
              <w:t>Концессионер (кредит)</w:t>
            </w:r>
          </w:p>
        </w:tc>
      </w:tr>
      <w:tr w:rsidR="0034186B" w:rsidRPr="000D6C6B" w14:paraId="70F3F3E1" w14:textId="77777777" w:rsidTr="0034186B">
        <w:trPr>
          <w:gridAfter w:val="2"/>
          <w:wAfter w:w="3970" w:type="dxa"/>
          <w:trHeight w:hRule="exact" w:val="1134"/>
        </w:trPr>
        <w:tc>
          <w:tcPr>
            <w:tcW w:w="709" w:type="dxa"/>
            <w:tcBorders>
              <w:top w:val="single" w:sz="4" w:space="0" w:color="000000"/>
              <w:left w:val="single" w:sz="4" w:space="0" w:color="000000"/>
              <w:bottom w:val="single" w:sz="4" w:space="0" w:color="000000"/>
              <w:right w:val="nil"/>
            </w:tcBorders>
            <w:vAlign w:val="center"/>
            <w:hideMark/>
          </w:tcPr>
          <w:p w14:paraId="36D5A473"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44</w:t>
            </w:r>
          </w:p>
        </w:tc>
        <w:tc>
          <w:tcPr>
            <w:tcW w:w="4678" w:type="dxa"/>
            <w:tcBorders>
              <w:top w:val="single" w:sz="4" w:space="0" w:color="000000"/>
              <w:left w:val="single" w:sz="4" w:space="0" w:color="000000"/>
              <w:bottom w:val="single" w:sz="4" w:space="0" w:color="000000"/>
              <w:right w:val="nil"/>
            </w:tcBorders>
            <w:vAlign w:val="center"/>
            <w:hideMark/>
          </w:tcPr>
          <w:p w14:paraId="3D12A738" w14:textId="77777777" w:rsidR="0034186B" w:rsidRPr="000D6C6B" w:rsidRDefault="0034186B" w:rsidP="0034186B">
            <w:pPr>
              <w:widowControl w:val="0"/>
              <w:snapToGrid w:val="0"/>
              <w:rPr>
                <w:rFonts w:ascii="Arial" w:eastAsia="Arial" w:hAnsi="Arial"/>
                <w:sz w:val="22"/>
                <w:szCs w:val="22"/>
                <w:lang w:eastAsia="en-US"/>
              </w:rPr>
            </w:pPr>
            <w:r w:rsidRPr="000D6C6B">
              <w:rPr>
                <w:rFonts w:eastAsia="Arial"/>
                <w:sz w:val="22"/>
                <w:szCs w:val="22"/>
                <w:lang w:eastAsia="en-US"/>
              </w:rPr>
              <w:t xml:space="preserve">Реконструкция участка тепловой сети по ул. Гагарина, восстановление тепловой изоляции с применением ППУ в </w:t>
            </w:r>
            <w:proofErr w:type="spellStart"/>
            <w:proofErr w:type="gramStart"/>
            <w:r w:rsidRPr="000D6C6B">
              <w:rPr>
                <w:rFonts w:eastAsia="Arial"/>
                <w:sz w:val="22"/>
                <w:szCs w:val="22"/>
                <w:lang w:eastAsia="en-US"/>
              </w:rPr>
              <w:t>оцин</w:t>
            </w:r>
            <w:proofErr w:type="spellEnd"/>
            <w:r w:rsidRPr="000D6C6B">
              <w:rPr>
                <w:rFonts w:eastAsia="Arial"/>
                <w:sz w:val="22"/>
                <w:szCs w:val="22"/>
                <w:lang w:eastAsia="en-US"/>
              </w:rPr>
              <w:t>-кованной</w:t>
            </w:r>
            <w:proofErr w:type="gramEnd"/>
            <w:r w:rsidRPr="000D6C6B">
              <w:rPr>
                <w:rFonts w:eastAsia="Arial"/>
                <w:sz w:val="22"/>
                <w:szCs w:val="22"/>
                <w:lang w:eastAsia="en-US"/>
              </w:rPr>
              <w:t xml:space="preserve"> стали в п. Красный Октябрь</w:t>
            </w:r>
          </w:p>
        </w:tc>
        <w:tc>
          <w:tcPr>
            <w:tcW w:w="1134" w:type="dxa"/>
            <w:tcBorders>
              <w:top w:val="single" w:sz="4" w:space="0" w:color="000000"/>
              <w:left w:val="single" w:sz="4" w:space="0" w:color="000000"/>
              <w:bottom w:val="single" w:sz="4" w:space="0" w:color="000000"/>
              <w:right w:val="nil"/>
            </w:tcBorders>
            <w:vAlign w:val="center"/>
            <w:hideMark/>
          </w:tcPr>
          <w:p w14:paraId="0FA5E836" w14:textId="77777777" w:rsidR="0034186B" w:rsidRPr="000D6C6B" w:rsidRDefault="0034186B" w:rsidP="0034186B">
            <w:pPr>
              <w:widowControl w:val="0"/>
              <w:snapToGrid w:val="0"/>
              <w:jc w:val="center"/>
              <w:rPr>
                <w:rFonts w:eastAsia="Arial"/>
                <w:sz w:val="22"/>
                <w:szCs w:val="22"/>
                <w:lang w:eastAsia="en-US"/>
              </w:rPr>
            </w:pPr>
            <w:r w:rsidRPr="000D6C6B">
              <w:rPr>
                <w:rFonts w:eastAsia="Arial"/>
                <w:sz w:val="22"/>
                <w:szCs w:val="22"/>
                <w:lang w:eastAsia="en-US"/>
              </w:rPr>
              <w:t xml:space="preserve">Ду80мм, </w:t>
            </w:r>
            <w:proofErr w:type="spellStart"/>
            <w:r w:rsidRPr="000D6C6B">
              <w:rPr>
                <w:rFonts w:eastAsia="Arial"/>
                <w:sz w:val="22"/>
                <w:szCs w:val="22"/>
                <w:lang w:eastAsia="en-US"/>
              </w:rPr>
              <w:t>протя-женностью</w:t>
            </w:r>
            <w:proofErr w:type="spellEnd"/>
            <w:r w:rsidRPr="000D6C6B">
              <w:rPr>
                <w:rFonts w:eastAsia="Arial"/>
                <w:sz w:val="22"/>
                <w:szCs w:val="22"/>
                <w:lang w:eastAsia="en-US"/>
              </w:rPr>
              <w:t xml:space="preserve"> 56 м</w:t>
            </w:r>
          </w:p>
        </w:tc>
        <w:tc>
          <w:tcPr>
            <w:tcW w:w="850" w:type="dxa"/>
            <w:tcBorders>
              <w:top w:val="single" w:sz="4" w:space="0" w:color="000000"/>
              <w:left w:val="single" w:sz="4" w:space="0" w:color="000000"/>
              <w:bottom w:val="single" w:sz="4" w:space="0" w:color="000000"/>
              <w:right w:val="nil"/>
            </w:tcBorders>
            <w:vAlign w:val="center"/>
          </w:tcPr>
          <w:p w14:paraId="6ACA236D"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2025</w:t>
            </w:r>
          </w:p>
        </w:tc>
        <w:tc>
          <w:tcPr>
            <w:tcW w:w="1418" w:type="dxa"/>
            <w:tcBorders>
              <w:top w:val="single" w:sz="4" w:space="0" w:color="000000"/>
              <w:left w:val="single" w:sz="4" w:space="0" w:color="000000"/>
              <w:bottom w:val="single" w:sz="4" w:space="0" w:color="000000"/>
              <w:right w:val="single" w:sz="4" w:space="0" w:color="auto"/>
            </w:tcBorders>
            <w:vAlign w:val="center"/>
          </w:tcPr>
          <w:p w14:paraId="67BDF532"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103</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7D746EE1" w14:textId="77777777" w:rsidR="0034186B" w:rsidRPr="000D6C6B" w:rsidRDefault="0034186B" w:rsidP="0034186B">
            <w:pPr>
              <w:widowControl w:val="0"/>
              <w:snapToGrid w:val="0"/>
              <w:ind w:left="-52"/>
              <w:jc w:val="center"/>
              <w:rPr>
                <w:rFonts w:eastAsia="GOST Type BU"/>
                <w:b/>
                <w:bCs/>
                <w:i/>
                <w:iCs/>
                <w:color w:val="C00000"/>
                <w:sz w:val="22"/>
                <w:szCs w:val="22"/>
                <w:lang w:eastAsia="en-US"/>
              </w:rPr>
            </w:pPr>
            <w:r w:rsidRPr="000D6C6B">
              <w:rPr>
                <w:rFonts w:eastAsia="GOST Type BU"/>
                <w:b/>
                <w:bCs/>
                <w:i/>
                <w:iCs/>
                <w:color w:val="C00000"/>
                <w:sz w:val="22"/>
                <w:szCs w:val="22"/>
                <w:lang w:eastAsia="en-US"/>
              </w:rPr>
              <w:t>Мероприятие выполнено</w:t>
            </w:r>
          </w:p>
          <w:p w14:paraId="76CEA745" w14:textId="77777777" w:rsidR="0034186B" w:rsidRPr="000D6C6B" w:rsidRDefault="0034186B" w:rsidP="0034186B">
            <w:pPr>
              <w:jc w:val="center"/>
              <w:rPr>
                <w:rFonts w:eastAsia="GOST Type BU"/>
                <w:b/>
                <w:spacing w:val="-5"/>
                <w:sz w:val="22"/>
                <w:szCs w:val="22"/>
                <w:lang w:eastAsia="en-US"/>
              </w:rPr>
            </w:pPr>
            <w:r w:rsidRPr="000D6C6B">
              <w:rPr>
                <w:rFonts w:eastAsia="GOST Type BU"/>
                <w:b/>
                <w:bCs/>
                <w:spacing w:val="-5"/>
                <w:sz w:val="22"/>
                <w:szCs w:val="22"/>
                <w:lang w:eastAsia="en-US"/>
              </w:rPr>
              <w:t>Концессионер (кредит)</w:t>
            </w:r>
          </w:p>
        </w:tc>
      </w:tr>
      <w:tr w:rsidR="0034186B" w:rsidRPr="000D6C6B" w14:paraId="1882F435" w14:textId="77777777" w:rsidTr="0034186B">
        <w:trPr>
          <w:gridAfter w:val="2"/>
          <w:wAfter w:w="3970" w:type="dxa"/>
          <w:trHeight w:hRule="exact" w:val="1272"/>
        </w:trPr>
        <w:tc>
          <w:tcPr>
            <w:tcW w:w="709" w:type="dxa"/>
            <w:tcBorders>
              <w:top w:val="single" w:sz="4" w:space="0" w:color="000000"/>
              <w:left w:val="single" w:sz="4" w:space="0" w:color="000000"/>
              <w:bottom w:val="single" w:sz="4" w:space="0" w:color="000000"/>
              <w:right w:val="nil"/>
            </w:tcBorders>
            <w:vAlign w:val="center"/>
            <w:hideMark/>
          </w:tcPr>
          <w:p w14:paraId="59DFFBA4"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55</w:t>
            </w:r>
          </w:p>
        </w:tc>
        <w:tc>
          <w:tcPr>
            <w:tcW w:w="4678" w:type="dxa"/>
            <w:tcBorders>
              <w:top w:val="single" w:sz="4" w:space="0" w:color="000000"/>
              <w:left w:val="single" w:sz="4" w:space="0" w:color="000000"/>
              <w:bottom w:val="single" w:sz="4" w:space="0" w:color="000000"/>
              <w:right w:val="nil"/>
            </w:tcBorders>
            <w:vAlign w:val="center"/>
          </w:tcPr>
          <w:p w14:paraId="00C5BAFE" w14:textId="77777777" w:rsidR="0034186B" w:rsidRPr="000D6C6B" w:rsidRDefault="0034186B" w:rsidP="0034186B">
            <w:pPr>
              <w:widowControl w:val="0"/>
              <w:snapToGrid w:val="0"/>
              <w:spacing w:line="360" w:lineRule="auto"/>
              <w:rPr>
                <w:rFonts w:eastAsia="Arial"/>
                <w:sz w:val="22"/>
                <w:szCs w:val="22"/>
                <w:lang w:eastAsia="en-US"/>
              </w:rPr>
            </w:pPr>
          </w:p>
          <w:p w14:paraId="3CA351C7" w14:textId="77777777" w:rsidR="0034186B" w:rsidRPr="000D6C6B" w:rsidRDefault="0034186B" w:rsidP="0034186B">
            <w:pPr>
              <w:widowControl w:val="0"/>
              <w:snapToGrid w:val="0"/>
              <w:spacing w:line="360" w:lineRule="auto"/>
              <w:rPr>
                <w:rFonts w:eastAsia="Arial"/>
                <w:sz w:val="22"/>
                <w:szCs w:val="22"/>
                <w:lang w:eastAsia="en-US"/>
              </w:rPr>
            </w:pPr>
            <w:r w:rsidRPr="000D6C6B">
              <w:rPr>
                <w:rFonts w:eastAsia="Arial"/>
                <w:sz w:val="22"/>
                <w:szCs w:val="22"/>
                <w:lang w:eastAsia="en-US"/>
              </w:rPr>
              <w:t>Реконструкция участка тепловой сети по</w:t>
            </w:r>
          </w:p>
          <w:p w14:paraId="60851F47" w14:textId="77777777" w:rsidR="0034186B" w:rsidRPr="000D6C6B" w:rsidRDefault="0034186B" w:rsidP="0034186B">
            <w:pPr>
              <w:widowControl w:val="0"/>
              <w:snapToGrid w:val="0"/>
              <w:spacing w:line="360" w:lineRule="auto"/>
              <w:rPr>
                <w:rFonts w:ascii="Arial" w:eastAsia="Arial" w:hAnsi="Arial" w:cs="Arial"/>
                <w:sz w:val="22"/>
                <w:szCs w:val="22"/>
                <w:lang w:eastAsia="en-US"/>
              </w:rPr>
            </w:pPr>
            <w:r w:rsidRPr="000D6C6B">
              <w:rPr>
                <w:rFonts w:eastAsia="Arial"/>
                <w:sz w:val="22"/>
                <w:szCs w:val="22"/>
                <w:lang w:eastAsia="en-US"/>
              </w:rPr>
              <w:t xml:space="preserve"> ул. Солнечная в п. Новопокровка </w:t>
            </w:r>
          </w:p>
        </w:tc>
        <w:tc>
          <w:tcPr>
            <w:tcW w:w="1134" w:type="dxa"/>
            <w:tcBorders>
              <w:top w:val="single" w:sz="4" w:space="0" w:color="000000"/>
              <w:left w:val="single" w:sz="4" w:space="0" w:color="000000"/>
              <w:bottom w:val="single" w:sz="4" w:space="0" w:color="000000"/>
              <w:right w:val="nil"/>
            </w:tcBorders>
            <w:vAlign w:val="center"/>
            <w:hideMark/>
          </w:tcPr>
          <w:p w14:paraId="6E0DBFE1" w14:textId="77777777" w:rsidR="0034186B" w:rsidRPr="000D6C6B" w:rsidRDefault="0034186B" w:rsidP="0034186B">
            <w:pPr>
              <w:widowControl w:val="0"/>
              <w:snapToGrid w:val="0"/>
              <w:jc w:val="center"/>
              <w:rPr>
                <w:rFonts w:eastAsia="Arial"/>
                <w:sz w:val="22"/>
                <w:szCs w:val="22"/>
                <w:lang w:eastAsia="en-US"/>
              </w:rPr>
            </w:pPr>
            <w:r w:rsidRPr="000D6C6B">
              <w:rPr>
                <w:rFonts w:eastAsia="Arial"/>
                <w:sz w:val="22"/>
                <w:szCs w:val="22"/>
                <w:lang w:eastAsia="en-US"/>
              </w:rPr>
              <w:t xml:space="preserve">с Ду80мм Ду70мм, </w:t>
            </w:r>
            <w:proofErr w:type="spellStart"/>
            <w:r w:rsidRPr="000D6C6B">
              <w:rPr>
                <w:rFonts w:eastAsia="Arial"/>
                <w:sz w:val="22"/>
                <w:szCs w:val="22"/>
                <w:lang w:eastAsia="en-US"/>
              </w:rPr>
              <w:t>протя-женностью</w:t>
            </w:r>
            <w:proofErr w:type="spellEnd"/>
            <w:r w:rsidRPr="000D6C6B">
              <w:rPr>
                <w:rFonts w:eastAsia="Arial"/>
                <w:sz w:val="22"/>
                <w:szCs w:val="22"/>
                <w:lang w:eastAsia="en-US"/>
              </w:rPr>
              <w:t xml:space="preserve"> 200 м</w:t>
            </w:r>
          </w:p>
        </w:tc>
        <w:tc>
          <w:tcPr>
            <w:tcW w:w="850" w:type="dxa"/>
            <w:tcBorders>
              <w:top w:val="single" w:sz="4" w:space="0" w:color="000000"/>
              <w:left w:val="single" w:sz="4" w:space="0" w:color="000000"/>
              <w:bottom w:val="single" w:sz="4" w:space="0" w:color="000000"/>
              <w:right w:val="nil"/>
            </w:tcBorders>
            <w:vAlign w:val="center"/>
          </w:tcPr>
          <w:p w14:paraId="208719D2"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2025</w:t>
            </w:r>
          </w:p>
        </w:tc>
        <w:tc>
          <w:tcPr>
            <w:tcW w:w="1418" w:type="dxa"/>
            <w:tcBorders>
              <w:top w:val="single" w:sz="4" w:space="0" w:color="000000"/>
              <w:left w:val="single" w:sz="4" w:space="0" w:color="000000"/>
              <w:bottom w:val="single" w:sz="4" w:space="0" w:color="000000"/>
              <w:right w:val="single" w:sz="4" w:space="0" w:color="auto"/>
            </w:tcBorders>
            <w:vAlign w:val="center"/>
          </w:tcPr>
          <w:p w14:paraId="79F64329" w14:textId="77777777" w:rsidR="0034186B" w:rsidRDefault="0034186B" w:rsidP="0034186B">
            <w:pPr>
              <w:jc w:val="center"/>
              <w:rPr>
                <w:rFonts w:eastAsia="Microsoft YaHei"/>
                <w:b/>
                <w:spacing w:val="-5"/>
                <w:sz w:val="22"/>
                <w:szCs w:val="22"/>
                <w:lang w:eastAsia="en-US"/>
              </w:rPr>
            </w:pPr>
          </w:p>
          <w:p w14:paraId="777B6CBC" w14:textId="77777777" w:rsidR="0034186B" w:rsidRPr="000D6C6B" w:rsidRDefault="0034186B" w:rsidP="0034186B">
            <w:pPr>
              <w:jc w:val="center"/>
              <w:rPr>
                <w:rFonts w:eastAsia="Microsoft YaHei"/>
                <w:b/>
                <w:spacing w:val="-5"/>
                <w:sz w:val="22"/>
                <w:szCs w:val="22"/>
                <w:lang w:eastAsia="en-US"/>
              </w:rPr>
            </w:pPr>
          </w:p>
          <w:p w14:paraId="5507576A"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554</w:t>
            </w:r>
          </w:p>
          <w:p w14:paraId="15B165BC" w14:textId="77777777" w:rsidR="0034186B" w:rsidRPr="000D6C6B" w:rsidRDefault="0034186B" w:rsidP="0034186B">
            <w:pPr>
              <w:jc w:val="both"/>
              <w:rPr>
                <w:rFonts w:eastAsia="Microsoft YaHei"/>
                <w:b/>
                <w:spacing w:val="-5"/>
                <w:sz w:val="22"/>
                <w:szCs w:val="22"/>
                <w:lang w:eastAsia="en-US"/>
              </w:rPr>
            </w:pPr>
          </w:p>
          <w:p w14:paraId="5198AA2C" w14:textId="77777777" w:rsidR="0034186B" w:rsidRPr="000D6C6B" w:rsidRDefault="0034186B" w:rsidP="0034186B">
            <w:pPr>
              <w:jc w:val="center"/>
              <w:rPr>
                <w:rFonts w:eastAsia="Microsoft YaHei"/>
                <w:b/>
                <w:spacing w:val="-5"/>
                <w:sz w:val="22"/>
                <w:szCs w:val="22"/>
                <w:lang w:eastAsia="en-US"/>
              </w:rPr>
            </w:pP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68C541C2" w14:textId="77777777" w:rsidR="0034186B" w:rsidRPr="000D6C6B" w:rsidRDefault="0034186B" w:rsidP="0034186B">
            <w:pPr>
              <w:widowControl w:val="0"/>
              <w:snapToGrid w:val="0"/>
              <w:ind w:left="-52"/>
              <w:jc w:val="center"/>
              <w:rPr>
                <w:rFonts w:eastAsia="GOST Type BU"/>
                <w:b/>
                <w:bCs/>
                <w:i/>
                <w:iCs/>
                <w:color w:val="C00000"/>
                <w:sz w:val="22"/>
                <w:szCs w:val="22"/>
                <w:lang w:eastAsia="en-US"/>
              </w:rPr>
            </w:pPr>
            <w:r w:rsidRPr="000D6C6B">
              <w:rPr>
                <w:rFonts w:eastAsia="GOST Type BU"/>
                <w:b/>
                <w:bCs/>
                <w:i/>
                <w:iCs/>
                <w:color w:val="C00000"/>
                <w:sz w:val="22"/>
                <w:szCs w:val="22"/>
                <w:lang w:eastAsia="en-US"/>
              </w:rPr>
              <w:t>Мероприятие выполнено</w:t>
            </w:r>
          </w:p>
          <w:p w14:paraId="72789F44" w14:textId="77777777" w:rsidR="0034186B" w:rsidRPr="000D6C6B" w:rsidRDefault="0034186B" w:rsidP="0034186B">
            <w:pPr>
              <w:jc w:val="center"/>
              <w:rPr>
                <w:rFonts w:eastAsia="GOST Type BU"/>
                <w:b/>
                <w:spacing w:val="-5"/>
                <w:sz w:val="22"/>
                <w:szCs w:val="22"/>
                <w:lang w:eastAsia="en-US"/>
              </w:rPr>
            </w:pPr>
            <w:r w:rsidRPr="000D6C6B">
              <w:rPr>
                <w:rFonts w:eastAsia="GOST Type BU"/>
                <w:b/>
                <w:bCs/>
                <w:spacing w:val="-5"/>
                <w:sz w:val="22"/>
                <w:szCs w:val="22"/>
                <w:lang w:eastAsia="en-US"/>
              </w:rPr>
              <w:t>Концессионер (кредит)</w:t>
            </w:r>
          </w:p>
        </w:tc>
      </w:tr>
      <w:tr w:rsidR="0034186B" w:rsidRPr="000D6C6B" w14:paraId="3C3B8710" w14:textId="77777777" w:rsidTr="0034186B">
        <w:trPr>
          <w:gridAfter w:val="2"/>
          <w:wAfter w:w="3970" w:type="dxa"/>
          <w:trHeight w:hRule="exact" w:val="1156"/>
        </w:trPr>
        <w:tc>
          <w:tcPr>
            <w:tcW w:w="709" w:type="dxa"/>
            <w:tcBorders>
              <w:top w:val="single" w:sz="4" w:space="0" w:color="000000"/>
              <w:left w:val="single" w:sz="4" w:space="0" w:color="000000"/>
              <w:bottom w:val="single" w:sz="4" w:space="0" w:color="000000"/>
              <w:right w:val="nil"/>
            </w:tcBorders>
            <w:vAlign w:val="center"/>
            <w:hideMark/>
          </w:tcPr>
          <w:p w14:paraId="72DF5C82"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66</w:t>
            </w:r>
          </w:p>
        </w:tc>
        <w:tc>
          <w:tcPr>
            <w:tcW w:w="4678" w:type="dxa"/>
            <w:tcBorders>
              <w:top w:val="single" w:sz="4" w:space="0" w:color="000000"/>
              <w:left w:val="single" w:sz="4" w:space="0" w:color="000000"/>
              <w:bottom w:val="single" w:sz="4" w:space="0" w:color="000000"/>
              <w:right w:val="nil"/>
            </w:tcBorders>
            <w:vAlign w:val="center"/>
            <w:hideMark/>
          </w:tcPr>
          <w:p w14:paraId="7DECDD76" w14:textId="77777777" w:rsidR="0034186B" w:rsidRPr="000D6C6B" w:rsidRDefault="0034186B" w:rsidP="0034186B">
            <w:pPr>
              <w:widowControl w:val="0"/>
              <w:snapToGrid w:val="0"/>
              <w:rPr>
                <w:rFonts w:eastAsia="Arial"/>
                <w:sz w:val="22"/>
                <w:szCs w:val="22"/>
                <w:lang w:eastAsia="en-US"/>
              </w:rPr>
            </w:pPr>
            <w:r w:rsidRPr="000D6C6B">
              <w:rPr>
                <w:rFonts w:eastAsia="Arial"/>
                <w:sz w:val="22"/>
                <w:szCs w:val="22"/>
                <w:lang w:eastAsia="en-US"/>
              </w:rPr>
              <w:t>Реконструкция участка тепловой сети по</w:t>
            </w:r>
          </w:p>
          <w:p w14:paraId="02F8E9FD" w14:textId="77777777" w:rsidR="0034186B" w:rsidRPr="000D6C6B" w:rsidRDefault="0034186B" w:rsidP="0034186B">
            <w:pPr>
              <w:widowControl w:val="0"/>
              <w:snapToGrid w:val="0"/>
              <w:rPr>
                <w:rFonts w:ascii="Arial" w:eastAsia="Arial" w:hAnsi="Arial" w:cs="Arial"/>
                <w:sz w:val="22"/>
                <w:szCs w:val="22"/>
                <w:lang w:eastAsia="en-US"/>
              </w:rPr>
            </w:pPr>
            <w:r w:rsidRPr="000D6C6B">
              <w:rPr>
                <w:rFonts w:eastAsia="Arial"/>
                <w:sz w:val="22"/>
                <w:szCs w:val="22"/>
                <w:lang w:eastAsia="en-US"/>
              </w:rPr>
              <w:t xml:space="preserve"> ул. Советская с применением тепловой изоляции из ППУ в оболочке из </w:t>
            </w:r>
            <w:proofErr w:type="spellStart"/>
            <w:proofErr w:type="gramStart"/>
            <w:r w:rsidRPr="000D6C6B">
              <w:rPr>
                <w:rFonts w:eastAsia="Arial"/>
                <w:sz w:val="22"/>
                <w:szCs w:val="22"/>
                <w:lang w:eastAsia="en-US"/>
              </w:rPr>
              <w:t>оцинко</w:t>
            </w:r>
            <w:proofErr w:type="spellEnd"/>
            <w:r w:rsidRPr="000D6C6B">
              <w:rPr>
                <w:rFonts w:eastAsia="Arial"/>
                <w:sz w:val="22"/>
                <w:szCs w:val="22"/>
                <w:lang w:eastAsia="en-US"/>
              </w:rPr>
              <w:t>-ванной</w:t>
            </w:r>
            <w:proofErr w:type="gramEnd"/>
            <w:r w:rsidRPr="000D6C6B">
              <w:rPr>
                <w:rFonts w:eastAsia="Arial"/>
                <w:sz w:val="22"/>
                <w:szCs w:val="22"/>
                <w:lang w:eastAsia="en-US"/>
              </w:rPr>
              <w:t xml:space="preserve"> стали в п. Новопокровка </w:t>
            </w:r>
          </w:p>
        </w:tc>
        <w:tc>
          <w:tcPr>
            <w:tcW w:w="1134" w:type="dxa"/>
            <w:tcBorders>
              <w:top w:val="single" w:sz="4" w:space="0" w:color="000000"/>
              <w:left w:val="single" w:sz="4" w:space="0" w:color="000000"/>
              <w:bottom w:val="single" w:sz="4" w:space="0" w:color="000000"/>
              <w:right w:val="nil"/>
            </w:tcBorders>
            <w:vAlign w:val="center"/>
            <w:hideMark/>
          </w:tcPr>
          <w:p w14:paraId="2235349A" w14:textId="77777777" w:rsidR="0034186B" w:rsidRPr="000D6C6B" w:rsidRDefault="0034186B" w:rsidP="0034186B">
            <w:pPr>
              <w:widowControl w:val="0"/>
              <w:snapToGrid w:val="0"/>
              <w:jc w:val="center"/>
              <w:rPr>
                <w:rFonts w:eastAsia="Arial"/>
                <w:sz w:val="22"/>
                <w:szCs w:val="22"/>
                <w:lang w:eastAsia="en-US"/>
              </w:rPr>
            </w:pPr>
            <w:r w:rsidRPr="000D6C6B">
              <w:rPr>
                <w:rFonts w:eastAsia="Arial"/>
                <w:sz w:val="22"/>
                <w:szCs w:val="22"/>
                <w:lang w:eastAsia="en-US"/>
              </w:rPr>
              <w:t xml:space="preserve">Ду80мм, </w:t>
            </w:r>
            <w:proofErr w:type="spellStart"/>
            <w:r w:rsidRPr="000D6C6B">
              <w:rPr>
                <w:rFonts w:eastAsia="Arial"/>
                <w:sz w:val="22"/>
                <w:szCs w:val="22"/>
                <w:lang w:eastAsia="en-US"/>
              </w:rPr>
              <w:t>протя-женностью</w:t>
            </w:r>
            <w:proofErr w:type="spellEnd"/>
            <w:r w:rsidRPr="000D6C6B">
              <w:rPr>
                <w:rFonts w:eastAsia="Arial"/>
                <w:sz w:val="22"/>
                <w:szCs w:val="22"/>
                <w:lang w:eastAsia="en-US"/>
              </w:rPr>
              <w:t xml:space="preserve"> 90 м</w:t>
            </w:r>
          </w:p>
        </w:tc>
        <w:tc>
          <w:tcPr>
            <w:tcW w:w="850" w:type="dxa"/>
            <w:tcBorders>
              <w:top w:val="single" w:sz="4" w:space="0" w:color="000000"/>
              <w:left w:val="single" w:sz="4" w:space="0" w:color="000000"/>
              <w:bottom w:val="single" w:sz="4" w:space="0" w:color="000000"/>
              <w:right w:val="nil"/>
            </w:tcBorders>
            <w:vAlign w:val="center"/>
          </w:tcPr>
          <w:p w14:paraId="6E2FB96F"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2026</w:t>
            </w:r>
          </w:p>
        </w:tc>
        <w:tc>
          <w:tcPr>
            <w:tcW w:w="1418" w:type="dxa"/>
            <w:tcBorders>
              <w:top w:val="single" w:sz="4" w:space="0" w:color="000000"/>
              <w:left w:val="single" w:sz="4" w:space="0" w:color="000000"/>
              <w:bottom w:val="single" w:sz="4" w:space="0" w:color="000000"/>
              <w:right w:val="single" w:sz="4" w:space="0" w:color="auto"/>
            </w:tcBorders>
            <w:vAlign w:val="center"/>
          </w:tcPr>
          <w:p w14:paraId="37E9BEBA"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1 690</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1D46B286" w14:textId="77777777" w:rsidR="0034186B" w:rsidRPr="000D6C6B" w:rsidRDefault="0034186B" w:rsidP="0034186B">
            <w:pPr>
              <w:jc w:val="center"/>
              <w:rPr>
                <w:rFonts w:eastAsia="GOST Type BU"/>
                <w:b/>
                <w:spacing w:val="-5"/>
                <w:sz w:val="22"/>
                <w:szCs w:val="22"/>
                <w:lang w:eastAsia="en-US"/>
              </w:rPr>
            </w:pPr>
            <w:r w:rsidRPr="000D6C6B">
              <w:rPr>
                <w:rFonts w:eastAsia="GOST Type BU"/>
                <w:b/>
                <w:spacing w:val="-5"/>
                <w:sz w:val="22"/>
                <w:szCs w:val="22"/>
                <w:lang w:eastAsia="en-US"/>
              </w:rPr>
              <w:t>Концессионер (кредит)</w:t>
            </w:r>
          </w:p>
        </w:tc>
      </w:tr>
      <w:tr w:rsidR="0034186B" w:rsidRPr="000D6C6B" w14:paraId="6D20583B" w14:textId="77777777" w:rsidTr="0034186B">
        <w:trPr>
          <w:gridAfter w:val="2"/>
          <w:wAfter w:w="3970" w:type="dxa"/>
          <w:trHeight w:hRule="exact" w:val="846"/>
        </w:trPr>
        <w:tc>
          <w:tcPr>
            <w:tcW w:w="709" w:type="dxa"/>
            <w:tcBorders>
              <w:top w:val="single" w:sz="4" w:space="0" w:color="000000"/>
              <w:left w:val="single" w:sz="4" w:space="0" w:color="000000"/>
              <w:bottom w:val="single" w:sz="4" w:space="0" w:color="000000"/>
              <w:right w:val="nil"/>
            </w:tcBorders>
            <w:vAlign w:val="center"/>
            <w:hideMark/>
          </w:tcPr>
          <w:p w14:paraId="52B9361F"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77</w:t>
            </w:r>
          </w:p>
        </w:tc>
        <w:tc>
          <w:tcPr>
            <w:tcW w:w="4678" w:type="dxa"/>
            <w:tcBorders>
              <w:top w:val="single" w:sz="4" w:space="0" w:color="000000"/>
              <w:left w:val="single" w:sz="4" w:space="0" w:color="000000"/>
              <w:bottom w:val="single" w:sz="4" w:space="0" w:color="000000"/>
              <w:right w:val="nil"/>
            </w:tcBorders>
            <w:vAlign w:val="center"/>
            <w:hideMark/>
          </w:tcPr>
          <w:p w14:paraId="265E1DC7" w14:textId="77777777" w:rsidR="0034186B" w:rsidRPr="000D6C6B" w:rsidRDefault="0034186B" w:rsidP="0034186B">
            <w:pPr>
              <w:widowControl w:val="0"/>
              <w:snapToGrid w:val="0"/>
              <w:rPr>
                <w:rFonts w:ascii="Arial" w:eastAsia="Arial" w:hAnsi="Arial"/>
                <w:sz w:val="22"/>
                <w:szCs w:val="22"/>
                <w:lang w:eastAsia="en-US"/>
              </w:rPr>
            </w:pPr>
            <w:r w:rsidRPr="000D6C6B">
              <w:rPr>
                <w:rFonts w:eastAsia="Arial"/>
                <w:sz w:val="22"/>
                <w:szCs w:val="22"/>
                <w:lang w:eastAsia="en-US"/>
              </w:rPr>
              <w:t xml:space="preserve">Реконструкция участка тепловой сети по ул. Зеленая, ул. Центральная в </w:t>
            </w:r>
            <w:r w:rsidRPr="000D6C6B">
              <w:rPr>
                <w:rFonts w:eastAsia="Arial"/>
                <w:color w:val="000000"/>
                <w:sz w:val="22"/>
                <w:szCs w:val="22"/>
                <w:lang w:eastAsia="en-US"/>
              </w:rPr>
              <w:t>п. Новый Урал</w:t>
            </w:r>
          </w:p>
        </w:tc>
        <w:tc>
          <w:tcPr>
            <w:tcW w:w="1134" w:type="dxa"/>
            <w:tcBorders>
              <w:top w:val="single" w:sz="4" w:space="0" w:color="000000"/>
              <w:left w:val="single" w:sz="4" w:space="0" w:color="000000"/>
              <w:bottom w:val="single" w:sz="4" w:space="0" w:color="000000"/>
              <w:right w:val="nil"/>
            </w:tcBorders>
            <w:vAlign w:val="center"/>
            <w:hideMark/>
          </w:tcPr>
          <w:p w14:paraId="03A91EF5" w14:textId="77777777" w:rsidR="0034186B" w:rsidRPr="000D6C6B" w:rsidRDefault="0034186B" w:rsidP="0034186B">
            <w:pPr>
              <w:widowControl w:val="0"/>
              <w:snapToGrid w:val="0"/>
              <w:jc w:val="center"/>
              <w:rPr>
                <w:rFonts w:ascii="Arial" w:eastAsia="Arial" w:hAnsi="Arial"/>
                <w:i/>
                <w:sz w:val="22"/>
                <w:szCs w:val="22"/>
                <w:lang w:eastAsia="en-US"/>
              </w:rPr>
            </w:pPr>
            <w:r w:rsidRPr="000D6C6B">
              <w:rPr>
                <w:rFonts w:eastAsia="Arial"/>
                <w:sz w:val="22"/>
                <w:szCs w:val="22"/>
                <w:lang w:eastAsia="en-US"/>
              </w:rPr>
              <w:t xml:space="preserve">Ду100мм, </w:t>
            </w:r>
            <w:proofErr w:type="spellStart"/>
            <w:r w:rsidRPr="000D6C6B">
              <w:rPr>
                <w:rFonts w:eastAsia="Arial"/>
                <w:sz w:val="22"/>
                <w:szCs w:val="22"/>
                <w:lang w:eastAsia="en-US"/>
              </w:rPr>
              <w:t>протя-стью</w:t>
            </w:r>
            <w:proofErr w:type="spellEnd"/>
            <w:r w:rsidRPr="000D6C6B">
              <w:rPr>
                <w:rFonts w:eastAsia="Arial"/>
                <w:sz w:val="22"/>
                <w:szCs w:val="22"/>
                <w:lang w:eastAsia="en-US"/>
              </w:rPr>
              <w:t xml:space="preserve"> 120м</w:t>
            </w:r>
          </w:p>
        </w:tc>
        <w:tc>
          <w:tcPr>
            <w:tcW w:w="850" w:type="dxa"/>
            <w:tcBorders>
              <w:top w:val="single" w:sz="4" w:space="0" w:color="000000"/>
              <w:left w:val="single" w:sz="4" w:space="0" w:color="000000"/>
              <w:bottom w:val="single" w:sz="4" w:space="0" w:color="000000"/>
              <w:right w:val="nil"/>
            </w:tcBorders>
            <w:vAlign w:val="center"/>
          </w:tcPr>
          <w:p w14:paraId="0A15514F"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2026</w:t>
            </w:r>
          </w:p>
        </w:tc>
        <w:tc>
          <w:tcPr>
            <w:tcW w:w="1418" w:type="dxa"/>
            <w:tcBorders>
              <w:top w:val="single" w:sz="4" w:space="0" w:color="000000"/>
              <w:left w:val="single" w:sz="4" w:space="0" w:color="000000"/>
              <w:bottom w:val="single" w:sz="4" w:space="0" w:color="000000"/>
              <w:right w:val="single" w:sz="4" w:space="0" w:color="auto"/>
            </w:tcBorders>
            <w:vAlign w:val="center"/>
          </w:tcPr>
          <w:p w14:paraId="6EDCEEEE"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2 020</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2CC7193F" w14:textId="77777777" w:rsidR="0034186B" w:rsidRPr="000D6C6B" w:rsidRDefault="0034186B" w:rsidP="0034186B">
            <w:pPr>
              <w:jc w:val="center"/>
              <w:rPr>
                <w:rFonts w:eastAsia="GOST Type BU"/>
                <w:b/>
                <w:spacing w:val="-5"/>
                <w:sz w:val="22"/>
                <w:szCs w:val="22"/>
                <w:lang w:eastAsia="en-US"/>
              </w:rPr>
            </w:pPr>
            <w:r w:rsidRPr="000D6C6B">
              <w:rPr>
                <w:rFonts w:eastAsia="GOST Type BU"/>
                <w:b/>
                <w:spacing w:val="-5"/>
                <w:sz w:val="22"/>
                <w:szCs w:val="22"/>
                <w:lang w:eastAsia="en-US"/>
              </w:rPr>
              <w:t>Концессионер (кредит)</w:t>
            </w:r>
          </w:p>
        </w:tc>
      </w:tr>
      <w:tr w:rsidR="0034186B" w:rsidRPr="000D6C6B" w14:paraId="1FB5A4EE" w14:textId="77777777" w:rsidTr="0034186B">
        <w:trPr>
          <w:gridAfter w:val="2"/>
          <w:wAfter w:w="3970" w:type="dxa"/>
          <w:trHeight w:hRule="exact" w:val="852"/>
        </w:trPr>
        <w:tc>
          <w:tcPr>
            <w:tcW w:w="709" w:type="dxa"/>
            <w:tcBorders>
              <w:top w:val="single" w:sz="4" w:space="0" w:color="000000"/>
              <w:left w:val="single" w:sz="4" w:space="0" w:color="000000"/>
              <w:bottom w:val="single" w:sz="4" w:space="0" w:color="000000"/>
              <w:right w:val="nil"/>
            </w:tcBorders>
            <w:vAlign w:val="center"/>
            <w:hideMark/>
          </w:tcPr>
          <w:p w14:paraId="0CE5C12E"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88</w:t>
            </w:r>
          </w:p>
        </w:tc>
        <w:tc>
          <w:tcPr>
            <w:tcW w:w="4678" w:type="dxa"/>
            <w:tcBorders>
              <w:top w:val="single" w:sz="4" w:space="0" w:color="000000"/>
              <w:left w:val="single" w:sz="4" w:space="0" w:color="000000"/>
              <w:bottom w:val="single" w:sz="4" w:space="0" w:color="000000"/>
              <w:right w:val="nil"/>
            </w:tcBorders>
            <w:vAlign w:val="center"/>
            <w:hideMark/>
          </w:tcPr>
          <w:p w14:paraId="6530AAFF" w14:textId="77777777" w:rsidR="0034186B" w:rsidRPr="000D6C6B" w:rsidRDefault="0034186B" w:rsidP="0034186B">
            <w:pPr>
              <w:widowControl w:val="0"/>
              <w:snapToGrid w:val="0"/>
              <w:rPr>
                <w:rFonts w:ascii="Arial" w:eastAsia="Arial" w:hAnsi="Arial"/>
                <w:sz w:val="22"/>
                <w:szCs w:val="22"/>
                <w:lang w:eastAsia="en-US"/>
              </w:rPr>
            </w:pPr>
            <w:r w:rsidRPr="000D6C6B">
              <w:rPr>
                <w:rFonts w:eastAsia="Arial"/>
                <w:sz w:val="22"/>
                <w:szCs w:val="22"/>
                <w:lang w:eastAsia="en-US"/>
              </w:rPr>
              <w:t>Реконструкция участка тепло</w:t>
            </w:r>
            <w:r w:rsidRPr="000D6C6B">
              <w:rPr>
                <w:rFonts w:eastAsia="Arial"/>
                <w:sz w:val="22"/>
                <w:szCs w:val="22"/>
                <w:lang w:eastAsia="en-US"/>
              </w:rPr>
              <w:softHyphen/>
              <w:t>вой сети по ул. Ленина от котельной «</w:t>
            </w:r>
            <w:proofErr w:type="spellStart"/>
            <w:r w:rsidRPr="000D6C6B">
              <w:rPr>
                <w:rFonts w:eastAsia="Arial"/>
                <w:sz w:val="22"/>
                <w:szCs w:val="22"/>
                <w:lang w:eastAsia="en-US"/>
              </w:rPr>
              <w:t>ст.Тамерлан</w:t>
            </w:r>
            <w:proofErr w:type="spellEnd"/>
            <w:r w:rsidRPr="000D6C6B">
              <w:rPr>
                <w:rFonts w:eastAsia="Arial"/>
                <w:sz w:val="22"/>
                <w:szCs w:val="22"/>
                <w:lang w:eastAsia="en-US"/>
              </w:rPr>
              <w:t>» в с. Варна</w:t>
            </w:r>
          </w:p>
        </w:tc>
        <w:tc>
          <w:tcPr>
            <w:tcW w:w="1134" w:type="dxa"/>
            <w:tcBorders>
              <w:top w:val="single" w:sz="4" w:space="0" w:color="000000"/>
              <w:left w:val="single" w:sz="4" w:space="0" w:color="000000"/>
              <w:bottom w:val="single" w:sz="4" w:space="0" w:color="000000"/>
              <w:right w:val="nil"/>
            </w:tcBorders>
            <w:vAlign w:val="center"/>
          </w:tcPr>
          <w:p w14:paraId="171CD5B3" w14:textId="77777777" w:rsidR="0034186B" w:rsidRPr="000D6C6B" w:rsidRDefault="0034186B" w:rsidP="0034186B">
            <w:pPr>
              <w:widowControl w:val="0"/>
              <w:snapToGrid w:val="0"/>
              <w:jc w:val="center"/>
              <w:rPr>
                <w:rFonts w:ascii="Arial" w:eastAsia="Arial" w:hAnsi="Arial"/>
                <w:sz w:val="22"/>
                <w:szCs w:val="22"/>
                <w:lang w:eastAsia="en-US"/>
              </w:rPr>
            </w:pPr>
          </w:p>
          <w:p w14:paraId="483EFE6E" w14:textId="77777777" w:rsidR="0034186B" w:rsidRPr="000D6C6B" w:rsidRDefault="0034186B" w:rsidP="0034186B">
            <w:pPr>
              <w:widowControl w:val="0"/>
              <w:snapToGrid w:val="0"/>
              <w:jc w:val="center"/>
              <w:rPr>
                <w:rFonts w:eastAsia="Arial"/>
                <w:i/>
                <w:sz w:val="22"/>
                <w:szCs w:val="22"/>
                <w:lang w:eastAsia="en-US"/>
              </w:rPr>
            </w:pPr>
            <w:r w:rsidRPr="000D6C6B">
              <w:rPr>
                <w:rFonts w:eastAsia="Arial"/>
                <w:sz w:val="22"/>
                <w:szCs w:val="22"/>
                <w:lang w:eastAsia="en-US"/>
              </w:rPr>
              <w:t>150/100</w:t>
            </w:r>
          </w:p>
        </w:tc>
        <w:tc>
          <w:tcPr>
            <w:tcW w:w="850" w:type="dxa"/>
            <w:tcBorders>
              <w:top w:val="single" w:sz="4" w:space="0" w:color="000000"/>
              <w:left w:val="single" w:sz="4" w:space="0" w:color="000000"/>
              <w:bottom w:val="single" w:sz="4" w:space="0" w:color="000000"/>
              <w:right w:val="nil"/>
            </w:tcBorders>
            <w:vAlign w:val="center"/>
          </w:tcPr>
          <w:p w14:paraId="33B3A9F6" w14:textId="77777777" w:rsidR="0034186B" w:rsidRPr="000D6C6B" w:rsidRDefault="0034186B" w:rsidP="0034186B">
            <w:pPr>
              <w:widowControl w:val="0"/>
              <w:jc w:val="center"/>
              <w:rPr>
                <w:rFonts w:eastAsia="Arial"/>
                <w:b/>
                <w:sz w:val="22"/>
                <w:szCs w:val="22"/>
                <w:highlight w:val="yellow"/>
                <w:lang w:eastAsia="en-US"/>
              </w:rPr>
            </w:pPr>
            <w:r w:rsidRPr="000D6C6B">
              <w:rPr>
                <w:rFonts w:eastAsia="Arial"/>
                <w:b/>
                <w:sz w:val="22"/>
                <w:szCs w:val="22"/>
                <w:lang w:eastAsia="en-US"/>
              </w:rPr>
              <w:t>2026</w:t>
            </w:r>
          </w:p>
        </w:tc>
        <w:tc>
          <w:tcPr>
            <w:tcW w:w="1418" w:type="dxa"/>
            <w:tcBorders>
              <w:top w:val="single" w:sz="4" w:space="0" w:color="000000"/>
              <w:left w:val="single" w:sz="4" w:space="0" w:color="000000"/>
              <w:bottom w:val="single" w:sz="4" w:space="0" w:color="000000"/>
              <w:right w:val="single" w:sz="4" w:space="0" w:color="auto"/>
            </w:tcBorders>
            <w:vAlign w:val="center"/>
          </w:tcPr>
          <w:p w14:paraId="0E8C20B5"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3 386</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30CF672B" w14:textId="77777777" w:rsidR="0034186B" w:rsidRPr="000D6C6B" w:rsidRDefault="0034186B" w:rsidP="0034186B">
            <w:pPr>
              <w:jc w:val="center"/>
              <w:rPr>
                <w:rFonts w:eastAsia="GOST Type BU"/>
                <w:b/>
                <w:spacing w:val="-5"/>
                <w:sz w:val="22"/>
                <w:szCs w:val="22"/>
                <w:lang w:eastAsia="en-US"/>
              </w:rPr>
            </w:pPr>
            <w:r w:rsidRPr="000D6C6B">
              <w:rPr>
                <w:rFonts w:eastAsia="GOST Type BU"/>
                <w:b/>
                <w:spacing w:val="-5"/>
                <w:sz w:val="22"/>
                <w:szCs w:val="22"/>
                <w:lang w:eastAsia="en-US"/>
              </w:rPr>
              <w:t>Концессионер (кредит)</w:t>
            </w:r>
          </w:p>
        </w:tc>
      </w:tr>
      <w:tr w:rsidR="0034186B" w:rsidRPr="000D6C6B" w14:paraId="2B1DFEF0" w14:textId="77777777" w:rsidTr="0034186B">
        <w:trPr>
          <w:gridAfter w:val="2"/>
          <w:wAfter w:w="3970" w:type="dxa"/>
          <w:trHeight w:hRule="exact" w:val="844"/>
        </w:trPr>
        <w:tc>
          <w:tcPr>
            <w:tcW w:w="709" w:type="dxa"/>
            <w:tcBorders>
              <w:top w:val="single" w:sz="4" w:space="0" w:color="000000"/>
              <w:left w:val="single" w:sz="4" w:space="0" w:color="000000"/>
              <w:bottom w:val="single" w:sz="4" w:space="0" w:color="000000"/>
              <w:right w:val="nil"/>
            </w:tcBorders>
            <w:vAlign w:val="center"/>
            <w:hideMark/>
          </w:tcPr>
          <w:p w14:paraId="1684FCCE"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99</w:t>
            </w:r>
          </w:p>
        </w:tc>
        <w:tc>
          <w:tcPr>
            <w:tcW w:w="4678" w:type="dxa"/>
            <w:tcBorders>
              <w:top w:val="single" w:sz="4" w:space="0" w:color="000000"/>
              <w:left w:val="single" w:sz="4" w:space="0" w:color="000000"/>
              <w:bottom w:val="single" w:sz="4" w:space="0" w:color="000000"/>
              <w:right w:val="nil"/>
            </w:tcBorders>
            <w:vAlign w:val="center"/>
            <w:hideMark/>
          </w:tcPr>
          <w:p w14:paraId="06E3231C" w14:textId="77777777" w:rsidR="0034186B" w:rsidRPr="000D6C6B" w:rsidRDefault="0034186B" w:rsidP="0034186B">
            <w:pPr>
              <w:widowControl w:val="0"/>
              <w:snapToGrid w:val="0"/>
              <w:rPr>
                <w:rFonts w:ascii="Arial" w:eastAsia="Arial" w:hAnsi="Arial"/>
                <w:sz w:val="22"/>
                <w:szCs w:val="22"/>
                <w:lang w:eastAsia="en-US"/>
              </w:rPr>
            </w:pPr>
            <w:r w:rsidRPr="000D6C6B">
              <w:rPr>
                <w:rFonts w:eastAsia="Arial"/>
                <w:sz w:val="22"/>
                <w:szCs w:val="22"/>
                <w:lang w:eastAsia="en-US"/>
              </w:rPr>
              <w:t>Реконструкция участка тепло</w:t>
            </w:r>
            <w:r w:rsidRPr="000D6C6B">
              <w:rPr>
                <w:rFonts w:eastAsia="Arial"/>
                <w:sz w:val="22"/>
                <w:szCs w:val="22"/>
                <w:lang w:eastAsia="en-US"/>
              </w:rPr>
              <w:softHyphen/>
              <w:t>вой сети по ул. Ленина от котельной «</w:t>
            </w:r>
            <w:proofErr w:type="spellStart"/>
            <w:r w:rsidRPr="000D6C6B">
              <w:rPr>
                <w:rFonts w:eastAsia="Arial"/>
                <w:sz w:val="22"/>
                <w:szCs w:val="22"/>
                <w:lang w:eastAsia="en-US"/>
              </w:rPr>
              <w:t>ст.Тамерлан</w:t>
            </w:r>
            <w:proofErr w:type="spellEnd"/>
            <w:r w:rsidRPr="000D6C6B">
              <w:rPr>
                <w:rFonts w:eastAsia="Arial"/>
                <w:sz w:val="22"/>
                <w:szCs w:val="22"/>
                <w:lang w:eastAsia="en-US"/>
              </w:rPr>
              <w:t xml:space="preserve">» </w:t>
            </w:r>
          </w:p>
          <w:p w14:paraId="52C6AC75" w14:textId="77777777" w:rsidR="0034186B" w:rsidRPr="000D6C6B" w:rsidRDefault="0034186B" w:rsidP="0034186B">
            <w:pPr>
              <w:widowControl w:val="0"/>
              <w:snapToGrid w:val="0"/>
              <w:rPr>
                <w:rFonts w:eastAsia="Arial"/>
                <w:sz w:val="22"/>
                <w:szCs w:val="22"/>
                <w:lang w:eastAsia="en-US"/>
              </w:rPr>
            </w:pPr>
            <w:r w:rsidRPr="000D6C6B">
              <w:rPr>
                <w:rFonts w:eastAsia="Arial"/>
                <w:sz w:val="22"/>
                <w:szCs w:val="22"/>
                <w:lang w:eastAsia="en-US"/>
              </w:rPr>
              <w:t>в с. Варна</w:t>
            </w:r>
          </w:p>
        </w:tc>
        <w:tc>
          <w:tcPr>
            <w:tcW w:w="1134" w:type="dxa"/>
            <w:tcBorders>
              <w:top w:val="single" w:sz="4" w:space="0" w:color="000000"/>
              <w:left w:val="single" w:sz="4" w:space="0" w:color="000000"/>
              <w:bottom w:val="single" w:sz="4" w:space="0" w:color="000000"/>
              <w:right w:val="nil"/>
            </w:tcBorders>
            <w:vAlign w:val="center"/>
          </w:tcPr>
          <w:p w14:paraId="2AD2E2B1" w14:textId="77777777" w:rsidR="0034186B" w:rsidRPr="000D6C6B" w:rsidRDefault="0034186B" w:rsidP="0034186B">
            <w:pPr>
              <w:widowControl w:val="0"/>
              <w:snapToGrid w:val="0"/>
              <w:jc w:val="center"/>
              <w:rPr>
                <w:rFonts w:ascii="Arial" w:eastAsia="Arial" w:hAnsi="Arial"/>
                <w:sz w:val="22"/>
                <w:szCs w:val="22"/>
                <w:lang w:eastAsia="en-US"/>
              </w:rPr>
            </w:pPr>
          </w:p>
          <w:p w14:paraId="774F6023" w14:textId="77777777" w:rsidR="0034186B" w:rsidRPr="000D6C6B" w:rsidRDefault="0034186B" w:rsidP="0034186B">
            <w:pPr>
              <w:widowControl w:val="0"/>
              <w:snapToGrid w:val="0"/>
              <w:jc w:val="center"/>
              <w:rPr>
                <w:rFonts w:eastAsia="Arial"/>
                <w:i/>
                <w:sz w:val="22"/>
                <w:szCs w:val="22"/>
                <w:lang w:eastAsia="en-US"/>
              </w:rPr>
            </w:pPr>
            <w:r w:rsidRPr="000D6C6B">
              <w:rPr>
                <w:rFonts w:eastAsia="Arial"/>
                <w:sz w:val="22"/>
                <w:szCs w:val="22"/>
                <w:lang w:eastAsia="en-US"/>
              </w:rPr>
              <w:t>200/100</w:t>
            </w:r>
          </w:p>
        </w:tc>
        <w:tc>
          <w:tcPr>
            <w:tcW w:w="850" w:type="dxa"/>
            <w:tcBorders>
              <w:top w:val="single" w:sz="4" w:space="0" w:color="000000"/>
              <w:left w:val="single" w:sz="4" w:space="0" w:color="000000"/>
              <w:bottom w:val="single" w:sz="4" w:space="0" w:color="000000"/>
              <w:right w:val="nil"/>
            </w:tcBorders>
            <w:vAlign w:val="center"/>
          </w:tcPr>
          <w:p w14:paraId="3B2815A0" w14:textId="77777777" w:rsidR="0034186B" w:rsidRPr="000D6C6B" w:rsidRDefault="0034186B" w:rsidP="0034186B">
            <w:pPr>
              <w:widowControl w:val="0"/>
              <w:jc w:val="center"/>
              <w:rPr>
                <w:rFonts w:eastAsia="Arial"/>
                <w:b/>
                <w:sz w:val="22"/>
                <w:szCs w:val="22"/>
                <w:highlight w:val="yellow"/>
                <w:lang w:eastAsia="en-US"/>
              </w:rPr>
            </w:pPr>
            <w:r w:rsidRPr="000D6C6B">
              <w:rPr>
                <w:rFonts w:eastAsia="Arial"/>
                <w:b/>
                <w:sz w:val="22"/>
                <w:szCs w:val="22"/>
                <w:lang w:eastAsia="en-US"/>
              </w:rPr>
              <w:t>2027</w:t>
            </w:r>
          </w:p>
        </w:tc>
        <w:tc>
          <w:tcPr>
            <w:tcW w:w="1418" w:type="dxa"/>
            <w:tcBorders>
              <w:top w:val="single" w:sz="4" w:space="0" w:color="000000"/>
              <w:left w:val="single" w:sz="4" w:space="0" w:color="000000"/>
              <w:bottom w:val="single" w:sz="4" w:space="0" w:color="000000"/>
              <w:right w:val="single" w:sz="4" w:space="0" w:color="auto"/>
            </w:tcBorders>
            <w:vAlign w:val="center"/>
          </w:tcPr>
          <w:p w14:paraId="0BD27F28" w14:textId="77777777" w:rsidR="0034186B" w:rsidRPr="000D6C6B" w:rsidRDefault="0034186B" w:rsidP="0034186B">
            <w:pPr>
              <w:jc w:val="center"/>
              <w:rPr>
                <w:rFonts w:eastAsia="Microsoft YaHei"/>
                <w:b/>
                <w:spacing w:val="-5"/>
                <w:sz w:val="22"/>
                <w:szCs w:val="22"/>
                <w:lang w:eastAsia="en-US"/>
              </w:rPr>
            </w:pPr>
            <w:r w:rsidRPr="000D6C6B">
              <w:rPr>
                <w:rFonts w:eastAsia="Microsoft YaHei"/>
                <w:b/>
                <w:spacing w:val="-5"/>
                <w:sz w:val="22"/>
                <w:szCs w:val="22"/>
                <w:lang w:eastAsia="en-US"/>
              </w:rPr>
              <w:t>3 081</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2564E7D1" w14:textId="77777777" w:rsidR="0034186B" w:rsidRPr="000D6C6B" w:rsidRDefault="0034186B" w:rsidP="0034186B">
            <w:pPr>
              <w:jc w:val="center"/>
              <w:rPr>
                <w:rFonts w:eastAsia="GOST Type BU"/>
                <w:b/>
                <w:spacing w:val="-5"/>
                <w:sz w:val="22"/>
                <w:szCs w:val="22"/>
                <w:lang w:eastAsia="en-US"/>
              </w:rPr>
            </w:pPr>
            <w:r w:rsidRPr="000D6C6B">
              <w:rPr>
                <w:rFonts w:eastAsia="GOST Type BU"/>
                <w:b/>
                <w:spacing w:val="-5"/>
                <w:sz w:val="22"/>
                <w:szCs w:val="22"/>
                <w:lang w:eastAsia="en-US"/>
              </w:rPr>
              <w:t>Концессионер (кредит)</w:t>
            </w:r>
          </w:p>
        </w:tc>
      </w:tr>
      <w:tr w:rsidR="0034186B" w:rsidRPr="000D6C6B" w14:paraId="3FBD92F1" w14:textId="77777777" w:rsidTr="0034186B">
        <w:trPr>
          <w:gridAfter w:val="2"/>
          <w:wAfter w:w="3970" w:type="dxa"/>
          <w:trHeight w:hRule="exact" w:val="1140"/>
        </w:trPr>
        <w:tc>
          <w:tcPr>
            <w:tcW w:w="709" w:type="dxa"/>
            <w:tcBorders>
              <w:top w:val="single" w:sz="4" w:space="0" w:color="000000"/>
              <w:left w:val="single" w:sz="4" w:space="0" w:color="000000"/>
              <w:bottom w:val="single" w:sz="4" w:space="0" w:color="000000"/>
              <w:right w:val="nil"/>
            </w:tcBorders>
            <w:vAlign w:val="center"/>
            <w:hideMark/>
          </w:tcPr>
          <w:p w14:paraId="38CA1800" w14:textId="77777777" w:rsidR="0034186B" w:rsidRPr="000D6C6B" w:rsidRDefault="0034186B" w:rsidP="0034186B">
            <w:pPr>
              <w:tabs>
                <w:tab w:val="num" w:pos="0"/>
              </w:tabs>
              <w:ind w:firstLine="709"/>
              <w:jc w:val="center"/>
              <w:rPr>
                <w:rFonts w:eastAsia="Microsoft YaHei"/>
                <w:color w:val="0F243E" w:themeColor="text2" w:themeShade="80"/>
                <w:spacing w:val="-5"/>
                <w:sz w:val="22"/>
                <w:szCs w:val="22"/>
                <w:lang w:eastAsia="en-US"/>
              </w:rPr>
            </w:pPr>
            <w:r w:rsidRPr="000D6C6B">
              <w:rPr>
                <w:rFonts w:eastAsia="Microsoft YaHei"/>
                <w:color w:val="0F243E" w:themeColor="text2" w:themeShade="80"/>
                <w:spacing w:val="-5"/>
                <w:sz w:val="22"/>
                <w:szCs w:val="22"/>
                <w:lang w:eastAsia="en-US"/>
              </w:rPr>
              <w:t>110</w:t>
            </w:r>
          </w:p>
        </w:tc>
        <w:tc>
          <w:tcPr>
            <w:tcW w:w="4678" w:type="dxa"/>
            <w:tcBorders>
              <w:top w:val="single" w:sz="4" w:space="0" w:color="000000"/>
              <w:left w:val="single" w:sz="4" w:space="0" w:color="000000"/>
              <w:bottom w:val="single" w:sz="4" w:space="0" w:color="000000"/>
              <w:right w:val="nil"/>
            </w:tcBorders>
            <w:vAlign w:val="center"/>
            <w:hideMark/>
          </w:tcPr>
          <w:p w14:paraId="3C079789" w14:textId="77777777" w:rsidR="0034186B" w:rsidRPr="000D6C6B" w:rsidRDefault="0034186B" w:rsidP="0034186B">
            <w:pPr>
              <w:widowControl w:val="0"/>
              <w:snapToGrid w:val="0"/>
              <w:rPr>
                <w:rFonts w:eastAsia="Arial"/>
                <w:sz w:val="22"/>
                <w:szCs w:val="22"/>
                <w:lang w:eastAsia="en-US"/>
              </w:rPr>
            </w:pPr>
            <w:r w:rsidRPr="000D6C6B">
              <w:rPr>
                <w:rFonts w:eastAsia="Arial"/>
                <w:sz w:val="22"/>
                <w:szCs w:val="22"/>
                <w:lang w:eastAsia="en-US"/>
              </w:rPr>
              <w:t xml:space="preserve">Реконструкция участка тепловой сети </w:t>
            </w:r>
          </w:p>
          <w:p w14:paraId="0A4D2CF4" w14:textId="77777777" w:rsidR="0034186B" w:rsidRPr="000D6C6B" w:rsidRDefault="0034186B" w:rsidP="0034186B">
            <w:pPr>
              <w:widowControl w:val="0"/>
              <w:snapToGrid w:val="0"/>
              <w:rPr>
                <w:rFonts w:eastAsia="Arial"/>
                <w:sz w:val="22"/>
                <w:szCs w:val="22"/>
                <w:lang w:eastAsia="en-US"/>
              </w:rPr>
            </w:pPr>
            <w:r w:rsidRPr="000D6C6B">
              <w:rPr>
                <w:rFonts w:eastAsia="Arial"/>
                <w:sz w:val="22"/>
                <w:szCs w:val="22"/>
                <w:lang w:eastAsia="en-US"/>
              </w:rPr>
              <w:t xml:space="preserve"> с применением тепловой изоляции из ППУ без оболочки по ул. Советская в </w:t>
            </w:r>
          </w:p>
          <w:p w14:paraId="4DC2395F" w14:textId="77777777" w:rsidR="0034186B" w:rsidRPr="000D6C6B" w:rsidRDefault="0034186B" w:rsidP="0034186B">
            <w:pPr>
              <w:widowControl w:val="0"/>
              <w:snapToGrid w:val="0"/>
              <w:rPr>
                <w:rFonts w:ascii="Arial" w:eastAsia="Arial" w:hAnsi="Arial" w:cs="Arial"/>
                <w:sz w:val="22"/>
                <w:szCs w:val="22"/>
                <w:lang w:val="en-US" w:eastAsia="en-US"/>
              </w:rPr>
            </w:pPr>
            <w:r w:rsidRPr="000D6C6B">
              <w:rPr>
                <w:rFonts w:eastAsia="Arial"/>
                <w:sz w:val="22"/>
                <w:szCs w:val="22"/>
                <w:lang w:eastAsia="en-US"/>
              </w:rPr>
              <w:t xml:space="preserve">п. Новопокровка </w:t>
            </w:r>
          </w:p>
        </w:tc>
        <w:tc>
          <w:tcPr>
            <w:tcW w:w="1134" w:type="dxa"/>
            <w:tcBorders>
              <w:top w:val="single" w:sz="4" w:space="0" w:color="000000"/>
              <w:left w:val="single" w:sz="4" w:space="0" w:color="000000"/>
              <w:bottom w:val="single" w:sz="4" w:space="0" w:color="000000"/>
              <w:right w:val="nil"/>
            </w:tcBorders>
            <w:vAlign w:val="center"/>
            <w:hideMark/>
          </w:tcPr>
          <w:p w14:paraId="2F1FDC36" w14:textId="77777777" w:rsidR="0034186B" w:rsidRPr="000D6C6B" w:rsidRDefault="0034186B" w:rsidP="0034186B">
            <w:pPr>
              <w:widowControl w:val="0"/>
              <w:snapToGrid w:val="0"/>
              <w:jc w:val="center"/>
              <w:rPr>
                <w:rFonts w:ascii="Arial" w:eastAsia="Arial" w:hAnsi="Arial"/>
                <w:i/>
                <w:sz w:val="22"/>
                <w:szCs w:val="22"/>
                <w:lang w:eastAsia="en-US"/>
              </w:rPr>
            </w:pPr>
            <w:r w:rsidRPr="000D6C6B">
              <w:rPr>
                <w:rFonts w:eastAsia="Arial"/>
                <w:sz w:val="22"/>
                <w:szCs w:val="22"/>
                <w:lang w:eastAsia="en-US"/>
              </w:rPr>
              <w:t xml:space="preserve">Ду80мм, </w:t>
            </w:r>
            <w:proofErr w:type="spellStart"/>
            <w:r w:rsidRPr="000D6C6B">
              <w:rPr>
                <w:rFonts w:eastAsia="Arial"/>
                <w:sz w:val="22"/>
                <w:szCs w:val="22"/>
                <w:lang w:eastAsia="en-US"/>
              </w:rPr>
              <w:t>протя-женностью</w:t>
            </w:r>
            <w:proofErr w:type="spellEnd"/>
            <w:r w:rsidRPr="000D6C6B">
              <w:rPr>
                <w:rFonts w:eastAsia="Arial"/>
                <w:sz w:val="22"/>
                <w:szCs w:val="22"/>
                <w:lang w:eastAsia="en-US"/>
              </w:rPr>
              <w:t xml:space="preserve"> 24 м</w:t>
            </w:r>
          </w:p>
        </w:tc>
        <w:tc>
          <w:tcPr>
            <w:tcW w:w="850" w:type="dxa"/>
            <w:tcBorders>
              <w:top w:val="single" w:sz="4" w:space="0" w:color="000000"/>
              <w:left w:val="single" w:sz="4" w:space="0" w:color="000000"/>
              <w:bottom w:val="single" w:sz="4" w:space="0" w:color="000000"/>
              <w:right w:val="nil"/>
            </w:tcBorders>
            <w:vAlign w:val="center"/>
          </w:tcPr>
          <w:p w14:paraId="744FD044" w14:textId="77777777" w:rsidR="0034186B" w:rsidRPr="000D6C6B" w:rsidRDefault="0034186B" w:rsidP="0034186B">
            <w:pPr>
              <w:widowControl w:val="0"/>
              <w:jc w:val="center"/>
              <w:rPr>
                <w:rFonts w:eastAsia="Arial"/>
                <w:b/>
                <w:sz w:val="22"/>
                <w:szCs w:val="22"/>
                <w:lang w:eastAsia="en-US"/>
              </w:rPr>
            </w:pPr>
            <w:r w:rsidRPr="000D6C6B">
              <w:rPr>
                <w:rFonts w:eastAsia="Arial"/>
                <w:b/>
                <w:sz w:val="22"/>
                <w:szCs w:val="22"/>
                <w:lang w:eastAsia="en-US"/>
              </w:rPr>
              <w:t>2027</w:t>
            </w:r>
          </w:p>
        </w:tc>
        <w:tc>
          <w:tcPr>
            <w:tcW w:w="1418" w:type="dxa"/>
            <w:tcBorders>
              <w:top w:val="single" w:sz="4" w:space="0" w:color="000000"/>
              <w:left w:val="single" w:sz="4" w:space="0" w:color="000000"/>
              <w:bottom w:val="single" w:sz="4" w:space="0" w:color="000000"/>
              <w:right w:val="single" w:sz="4" w:space="0" w:color="auto"/>
            </w:tcBorders>
            <w:vAlign w:val="center"/>
          </w:tcPr>
          <w:p w14:paraId="34F5B9F0" w14:textId="77777777" w:rsidR="0034186B" w:rsidRPr="000D6C6B" w:rsidRDefault="0034186B" w:rsidP="0034186B">
            <w:pPr>
              <w:jc w:val="center"/>
              <w:rPr>
                <w:rFonts w:eastAsia="Microsoft YaHei"/>
                <w:b/>
                <w:spacing w:val="-5"/>
                <w:sz w:val="22"/>
                <w:szCs w:val="22"/>
                <w:lang w:eastAsia="en-US"/>
              </w:rPr>
            </w:pPr>
            <w:r>
              <w:rPr>
                <w:rFonts w:eastAsia="Microsoft YaHei"/>
                <w:b/>
                <w:spacing w:val="-5"/>
                <w:sz w:val="22"/>
                <w:szCs w:val="22"/>
                <w:lang w:eastAsia="en-US"/>
              </w:rPr>
              <w:t>3</w:t>
            </w:r>
            <w:r w:rsidRPr="000D6C6B">
              <w:rPr>
                <w:rFonts w:eastAsia="Microsoft YaHei"/>
                <w:b/>
                <w:spacing w:val="-5"/>
                <w:sz w:val="22"/>
                <w:szCs w:val="22"/>
                <w:lang w:eastAsia="en-US"/>
              </w:rPr>
              <w:t>30</w:t>
            </w:r>
          </w:p>
        </w:tc>
        <w:tc>
          <w:tcPr>
            <w:tcW w:w="1701" w:type="dxa"/>
            <w:tcBorders>
              <w:top w:val="single" w:sz="4" w:space="0" w:color="000000"/>
              <w:left w:val="single" w:sz="4" w:space="0" w:color="auto"/>
              <w:bottom w:val="single" w:sz="4" w:space="0" w:color="000000"/>
              <w:right w:val="single" w:sz="4" w:space="0" w:color="000000"/>
            </w:tcBorders>
            <w:vAlign w:val="center"/>
            <w:hideMark/>
          </w:tcPr>
          <w:p w14:paraId="51EB0221" w14:textId="77777777" w:rsidR="0034186B" w:rsidRPr="000D6C6B" w:rsidRDefault="0034186B" w:rsidP="0034186B">
            <w:pPr>
              <w:jc w:val="center"/>
              <w:rPr>
                <w:rFonts w:eastAsia="GOST Type BU"/>
                <w:b/>
                <w:spacing w:val="-5"/>
                <w:sz w:val="22"/>
                <w:szCs w:val="22"/>
                <w:lang w:eastAsia="en-US"/>
              </w:rPr>
            </w:pPr>
            <w:r w:rsidRPr="000D6C6B">
              <w:rPr>
                <w:rFonts w:eastAsia="GOST Type BU"/>
                <w:b/>
                <w:spacing w:val="-5"/>
                <w:sz w:val="22"/>
                <w:szCs w:val="22"/>
                <w:lang w:eastAsia="en-US"/>
              </w:rPr>
              <w:t>Концессионер (кредит)</w:t>
            </w:r>
          </w:p>
        </w:tc>
      </w:tr>
      <w:tr w:rsidR="0034186B" w:rsidRPr="000D6C6B" w14:paraId="35A24F44" w14:textId="77777777" w:rsidTr="0034186B">
        <w:trPr>
          <w:trHeight w:hRule="exact" w:val="437"/>
        </w:trPr>
        <w:tc>
          <w:tcPr>
            <w:tcW w:w="7371" w:type="dxa"/>
            <w:gridSpan w:val="4"/>
            <w:tcBorders>
              <w:top w:val="single" w:sz="4" w:space="0" w:color="000000"/>
              <w:left w:val="single" w:sz="4" w:space="0" w:color="000000"/>
              <w:bottom w:val="single" w:sz="4" w:space="0" w:color="000000"/>
              <w:right w:val="nil"/>
            </w:tcBorders>
            <w:vAlign w:val="center"/>
            <w:hideMark/>
          </w:tcPr>
          <w:p w14:paraId="66BAF10E" w14:textId="77777777" w:rsidR="0034186B" w:rsidRPr="000D6C6B" w:rsidRDefault="0034186B" w:rsidP="0034186B">
            <w:pPr>
              <w:widowControl w:val="0"/>
              <w:snapToGrid w:val="0"/>
              <w:jc w:val="right"/>
              <w:rPr>
                <w:rFonts w:eastAsia="GOST Type BU"/>
                <w:b/>
                <w:sz w:val="22"/>
                <w:szCs w:val="22"/>
                <w:lang w:eastAsia="en-US"/>
              </w:rPr>
            </w:pPr>
            <w:r w:rsidRPr="000D6C6B">
              <w:rPr>
                <w:rFonts w:eastAsia="GOST Type BU"/>
                <w:b/>
                <w:sz w:val="22"/>
                <w:szCs w:val="22"/>
                <w:lang w:eastAsia="en-US"/>
              </w:rPr>
              <w:t>ИТОГО по тепловым сетям</w:t>
            </w:r>
          </w:p>
        </w:tc>
        <w:tc>
          <w:tcPr>
            <w:tcW w:w="1418" w:type="dxa"/>
            <w:tcBorders>
              <w:top w:val="single" w:sz="4" w:space="0" w:color="000000"/>
              <w:left w:val="single" w:sz="4" w:space="0" w:color="000000"/>
              <w:bottom w:val="single" w:sz="4" w:space="0" w:color="000000"/>
              <w:right w:val="single" w:sz="4" w:space="0" w:color="auto"/>
            </w:tcBorders>
            <w:vAlign w:val="center"/>
            <w:hideMark/>
          </w:tcPr>
          <w:p w14:paraId="2CBE8732" w14:textId="77777777" w:rsidR="0034186B" w:rsidRPr="000D6C6B" w:rsidRDefault="0034186B" w:rsidP="0034186B">
            <w:pPr>
              <w:widowControl w:val="0"/>
              <w:snapToGrid w:val="0"/>
              <w:ind w:left="-52"/>
              <w:jc w:val="center"/>
              <w:rPr>
                <w:rFonts w:eastAsia="GOST Type BU"/>
                <w:b/>
                <w:sz w:val="22"/>
                <w:szCs w:val="22"/>
                <w:lang w:eastAsia="en-US"/>
              </w:rPr>
            </w:pPr>
            <w:r w:rsidRPr="000D6C6B">
              <w:rPr>
                <w:rFonts w:eastAsia="GOST Type BU"/>
                <w:b/>
                <w:sz w:val="22"/>
                <w:szCs w:val="22"/>
                <w:lang w:eastAsia="en-US"/>
              </w:rPr>
              <w:t>11 967</w:t>
            </w:r>
          </w:p>
        </w:tc>
        <w:tc>
          <w:tcPr>
            <w:tcW w:w="1701" w:type="dxa"/>
            <w:tcBorders>
              <w:top w:val="single" w:sz="4" w:space="0" w:color="000000"/>
              <w:left w:val="single" w:sz="4" w:space="0" w:color="auto"/>
              <w:bottom w:val="single" w:sz="4" w:space="0" w:color="000000"/>
              <w:right w:val="single" w:sz="4" w:space="0" w:color="000000"/>
            </w:tcBorders>
            <w:vAlign w:val="center"/>
          </w:tcPr>
          <w:p w14:paraId="24554C3A" w14:textId="77777777" w:rsidR="0034186B" w:rsidRPr="000D6C6B" w:rsidRDefault="0034186B" w:rsidP="0034186B">
            <w:pPr>
              <w:widowControl w:val="0"/>
              <w:snapToGrid w:val="0"/>
              <w:ind w:left="-52"/>
              <w:jc w:val="center"/>
              <w:rPr>
                <w:rFonts w:eastAsia="GOST Type BU"/>
                <w:b/>
                <w:sz w:val="22"/>
                <w:szCs w:val="22"/>
                <w:lang w:eastAsia="en-US"/>
              </w:rPr>
            </w:pPr>
          </w:p>
        </w:tc>
        <w:tc>
          <w:tcPr>
            <w:tcW w:w="1985" w:type="dxa"/>
          </w:tcPr>
          <w:p w14:paraId="775A1659" w14:textId="77777777" w:rsidR="0034186B" w:rsidRPr="000D6C6B" w:rsidRDefault="0034186B" w:rsidP="0034186B">
            <w:pPr>
              <w:widowControl w:val="0"/>
              <w:jc w:val="center"/>
              <w:rPr>
                <w:rFonts w:eastAsia="Arial"/>
                <w:b/>
                <w:lang w:eastAsia="en-US"/>
              </w:rPr>
            </w:pPr>
          </w:p>
          <w:p w14:paraId="561846E5" w14:textId="77777777" w:rsidR="0034186B" w:rsidRPr="000D6C6B" w:rsidRDefault="0034186B" w:rsidP="0034186B">
            <w:pPr>
              <w:widowControl w:val="0"/>
              <w:jc w:val="center"/>
              <w:rPr>
                <w:rFonts w:eastAsia="Arial"/>
                <w:b/>
                <w:highlight w:val="yellow"/>
                <w:lang w:eastAsia="en-US"/>
              </w:rPr>
            </w:pPr>
            <w:r w:rsidRPr="000D6C6B">
              <w:rPr>
                <w:rFonts w:eastAsia="Arial"/>
                <w:b/>
                <w:lang w:eastAsia="en-US"/>
              </w:rPr>
              <w:t>2027</w:t>
            </w:r>
          </w:p>
        </w:tc>
        <w:tc>
          <w:tcPr>
            <w:tcW w:w="1985" w:type="dxa"/>
          </w:tcPr>
          <w:p w14:paraId="7C64B50D" w14:textId="77777777" w:rsidR="0034186B" w:rsidRPr="000D6C6B" w:rsidRDefault="0034186B" w:rsidP="0034186B">
            <w:pPr>
              <w:ind w:firstLine="709"/>
              <w:jc w:val="both"/>
              <w:rPr>
                <w:rFonts w:eastAsia="Microsoft YaHei"/>
                <w:b/>
                <w:spacing w:val="-5"/>
                <w:sz w:val="10"/>
                <w:szCs w:val="10"/>
                <w:lang w:eastAsia="en-US"/>
              </w:rPr>
            </w:pPr>
          </w:p>
          <w:p w14:paraId="3E82A936" w14:textId="77777777" w:rsidR="0034186B" w:rsidRPr="000D6C6B" w:rsidRDefault="0034186B" w:rsidP="0034186B">
            <w:pPr>
              <w:ind w:firstLine="709"/>
              <w:jc w:val="both"/>
              <w:rPr>
                <w:rFonts w:eastAsia="Microsoft YaHei"/>
                <w:b/>
                <w:spacing w:val="-5"/>
                <w:lang w:eastAsia="en-US"/>
              </w:rPr>
            </w:pPr>
            <w:r w:rsidRPr="000D6C6B">
              <w:rPr>
                <w:rFonts w:eastAsia="Microsoft YaHei"/>
                <w:b/>
                <w:spacing w:val="-5"/>
                <w:lang w:eastAsia="en-US"/>
              </w:rPr>
              <w:t>3 081</w:t>
            </w:r>
          </w:p>
        </w:tc>
      </w:tr>
      <w:tr w:rsidR="0034186B" w:rsidRPr="000D6C6B" w14:paraId="38ECAF6A" w14:textId="77777777" w:rsidTr="0034186B">
        <w:trPr>
          <w:trHeight w:hRule="exact" w:val="421"/>
        </w:trPr>
        <w:tc>
          <w:tcPr>
            <w:tcW w:w="7371" w:type="dxa"/>
            <w:gridSpan w:val="4"/>
            <w:tcBorders>
              <w:top w:val="single" w:sz="4" w:space="0" w:color="000000"/>
              <w:left w:val="single" w:sz="4" w:space="0" w:color="000000"/>
              <w:bottom w:val="single" w:sz="4" w:space="0" w:color="000000"/>
              <w:right w:val="nil"/>
            </w:tcBorders>
            <w:vAlign w:val="center"/>
            <w:hideMark/>
          </w:tcPr>
          <w:p w14:paraId="2EC7A498" w14:textId="77777777" w:rsidR="0034186B" w:rsidRPr="000D6C6B" w:rsidRDefault="0034186B" w:rsidP="0034186B">
            <w:pPr>
              <w:widowControl w:val="0"/>
              <w:snapToGrid w:val="0"/>
              <w:jc w:val="right"/>
              <w:rPr>
                <w:rFonts w:eastAsia="GOST Type BU"/>
                <w:b/>
                <w:sz w:val="22"/>
                <w:szCs w:val="22"/>
                <w:lang w:eastAsia="en-US"/>
              </w:rPr>
            </w:pPr>
            <w:r w:rsidRPr="000D6C6B">
              <w:rPr>
                <w:rFonts w:eastAsia="GOST Type BU"/>
                <w:b/>
                <w:sz w:val="22"/>
                <w:szCs w:val="22"/>
                <w:lang w:eastAsia="en-US"/>
              </w:rPr>
              <w:t>ВСЕГО</w:t>
            </w:r>
          </w:p>
        </w:tc>
        <w:tc>
          <w:tcPr>
            <w:tcW w:w="1418" w:type="dxa"/>
            <w:tcBorders>
              <w:top w:val="single" w:sz="4" w:space="0" w:color="000000"/>
              <w:left w:val="single" w:sz="4" w:space="0" w:color="000000"/>
              <w:bottom w:val="single" w:sz="4" w:space="0" w:color="000000"/>
              <w:right w:val="single" w:sz="4" w:space="0" w:color="auto"/>
            </w:tcBorders>
            <w:vAlign w:val="center"/>
            <w:hideMark/>
          </w:tcPr>
          <w:p w14:paraId="3C021A3C" w14:textId="70A2D7E9" w:rsidR="0034186B" w:rsidRPr="000D6C6B" w:rsidRDefault="0034186B" w:rsidP="0034186B">
            <w:pPr>
              <w:widowControl w:val="0"/>
              <w:snapToGrid w:val="0"/>
              <w:ind w:left="-52"/>
              <w:jc w:val="center"/>
              <w:rPr>
                <w:rFonts w:eastAsia="GOST Type BU"/>
                <w:b/>
                <w:sz w:val="22"/>
                <w:szCs w:val="22"/>
                <w:lang w:eastAsia="en-US"/>
              </w:rPr>
            </w:pPr>
            <w:r w:rsidRPr="000D6C6B">
              <w:rPr>
                <w:rFonts w:eastAsia="GOST Type BU"/>
                <w:b/>
                <w:sz w:val="22"/>
                <w:szCs w:val="22"/>
                <w:lang w:eastAsia="en-US"/>
              </w:rPr>
              <w:t xml:space="preserve">96 </w:t>
            </w:r>
            <w:r>
              <w:rPr>
                <w:rFonts w:eastAsia="GOST Type BU"/>
                <w:b/>
                <w:sz w:val="22"/>
                <w:szCs w:val="22"/>
                <w:lang w:eastAsia="en-US"/>
              </w:rPr>
              <w:t>370</w:t>
            </w:r>
          </w:p>
        </w:tc>
        <w:tc>
          <w:tcPr>
            <w:tcW w:w="1701" w:type="dxa"/>
            <w:tcBorders>
              <w:top w:val="single" w:sz="4" w:space="0" w:color="000000"/>
              <w:left w:val="single" w:sz="4" w:space="0" w:color="auto"/>
              <w:bottom w:val="single" w:sz="4" w:space="0" w:color="000000"/>
              <w:right w:val="single" w:sz="4" w:space="0" w:color="000000"/>
            </w:tcBorders>
            <w:vAlign w:val="center"/>
          </w:tcPr>
          <w:p w14:paraId="37B5406C" w14:textId="77777777" w:rsidR="0034186B" w:rsidRPr="000D6C6B" w:rsidRDefault="0034186B" w:rsidP="0034186B">
            <w:pPr>
              <w:widowControl w:val="0"/>
              <w:snapToGrid w:val="0"/>
              <w:ind w:left="-52"/>
              <w:jc w:val="center"/>
              <w:rPr>
                <w:rFonts w:eastAsia="GOST Type BU"/>
                <w:b/>
                <w:sz w:val="22"/>
                <w:szCs w:val="22"/>
                <w:lang w:eastAsia="en-US"/>
              </w:rPr>
            </w:pPr>
          </w:p>
        </w:tc>
        <w:tc>
          <w:tcPr>
            <w:tcW w:w="1985" w:type="dxa"/>
          </w:tcPr>
          <w:p w14:paraId="3F7533CB" w14:textId="77777777" w:rsidR="0034186B" w:rsidRPr="000D6C6B" w:rsidRDefault="0034186B" w:rsidP="0034186B">
            <w:pPr>
              <w:widowControl w:val="0"/>
              <w:jc w:val="center"/>
              <w:rPr>
                <w:rFonts w:eastAsia="Arial"/>
                <w:b/>
                <w:sz w:val="10"/>
                <w:szCs w:val="10"/>
                <w:lang w:eastAsia="en-US"/>
              </w:rPr>
            </w:pPr>
          </w:p>
          <w:p w14:paraId="0E50D44E" w14:textId="77777777" w:rsidR="0034186B" w:rsidRPr="000D6C6B" w:rsidRDefault="0034186B" w:rsidP="0034186B">
            <w:pPr>
              <w:widowControl w:val="0"/>
              <w:jc w:val="center"/>
              <w:rPr>
                <w:rFonts w:eastAsia="Arial"/>
                <w:b/>
                <w:sz w:val="10"/>
                <w:szCs w:val="10"/>
                <w:lang w:eastAsia="en-US"/>
              </w:rPr>
            </w:pPr>
            <w:r w:rsidRPr="000D6C6B">
              <w:rPr>
                <w:rFonts w:eastAsia="Arial"/>
                <w:b/>
                <w:lang w:eastAsia="en-US"/>
              </w:rPr>
              <w:t>2027</w:t>
            </w:r>
          </w:p>
        </w:tc>
        <w:tc>
          <w:tcPr>
            <w:tcW w:w="1985" w:type="dxa"/>
          </w:tcPr>
          <w:p w14:paraId="4DED7AD8" w14:textId="77777777" w:rsidR="0034186B" w:rsidRPr="000D6C6B" w:rsidRDefault="0034186B" w:rsidP="0034186B">
            <w:pPr>
              <w:ind w:firstLine="709"/>
              <w:jc w:val="both"/>
              <w:rPr>
                <w:rFonts w:eastAsia="Microsoft YaHei"/>
                <w:b/>
                <w:spacing w:val="-5"/>
                <w:sz w:val="16"/>
                <w:szCs w:val="16"/>
                <w:lang w:eastAsia="en-US"/>
              </w:rPr>
            </w:pPr>
          </w:p>
          <w:p w14:paraId="2A8E8763" w14:textId="77777777" w:rsidR="0034186B" w:rsidRPr="000D6C6B" w:rsidRDefault="0034186B" w:rsidP="0034186B">
            <w:pPr>
              <w:ind w:firstLine="709"/>
              <w:jc w:val="both"/>
              <w:rPr>
                <w:rFonts w:eastAsia="Microsoft YaHei"/>
                <w:b/>
                <w:spacing w:val="-5"/>
                <w:sz w:val="10"/>
                <w:szCs w:val="10"/>
                <w:lang w:eastAsia="en-US"/>
              </w:rPr>
            </w:pPr>
            <w:r w:rsidRPr="000D6C6B">
              <w:rPr>
                <w:rFonts w:eastAsia="Microsoft YaHei"/>
                <w:b/>
                <w:spacing w:val="-5"/>
                <w:lang w:eastAsia="en-US"/>
              </w:rPr>
              <w:t>330</w:t>
            </w:r>
          </w:p>
        </w:tc>
      </w:tr>
    </w:tbl>
    <w:p w14:paraId="6B12562A" w14:textId="77777777" w:rsidR="00530AAE" w:rsidRDefault="00530AAE" w:rsidP="00611D02">
      <w:pPr>
        <w:spacing w:line="360" w:lineRule="auto"/>
        <w:ind w:firstLine="708"/>
        <w:jc w:val="both"/>
        <w:rPr>
          <w:color w:val="0F243E" w:themeColor="text2" w:themeShade="80"/>
        </w:rPr>
      </w:pPr>
    </w:p>
    <w:p w14:paraId="39806F3C" w14:textId="77777777" w:rsidR="008B3225" w:rsidRPr="00834003" w:rsidRDefault="00CA1DAC" w:rsidP="008B3225">
      <w:pPr>
        <w:pStyle w:val="16"/>
        <w:tabs>
          <w:tab w:val="clear" w:pos="644"/>
        </w:tabs>
        <w:ind w:left="0" w:firstLine="567"/>
        <w:jc w:val="both"/>
        <w:rPr>
          <w:rFonts w:ascii="Times New Roman" w:hAnsi="Times New Roman"/>
          <w:color w:val="C00000"/>
          <w:sz w:val="24"/>
          <w:szCs w:val="24"/>
        </w:rPr>
      </w:pPr>
      <w:bookmarkStart w:id="48" w:name="_Toc26449264"/>
      <w:bookmarkEnd w:id="44"/>
      <w:r w:rsidRPr="00834003">
        <w:rPr>
          <w:rFonts w:ascii="Times New Roman" w:hAnsi="Times New Roman"/>
          <w:color w:val="C00000"/>
          <w:sz w:val="24"/>
          <w:szCs w:val="24"/>
        </w:rPr>
        <w:t>Предложения по строительству, реконструкции, техническому перевооружению и (или) модернизации источников тепловой энергии</w:t>
      </w:r>
      <w:bookmarkEnd w:id="48"/>
    </w:p>
    <w:p w14:paraId="0F3832E2" w14:textId="77777777" w:rsidR="008B3225" w:rsidRPr="00CD5CBF" w:rsidRDefault="00681C8D" w:rsidP="00834003">
      <w:pPr>
        <w:pStyle w:val="2"/>
        <w:numPr>
          <w:ilvl w:val="0"/>
          <w:numId w:val="0"/>
        </w:numPr>
        <w:ind w:left="1000"/>
        <w:jc w:val="both"/>
        <w:rPr>
          <w:rFonts w:ascii="Times New Roman" w:hAnsi="Times New Roman"/>
          <w:color w:val="FF0000"/>
          <w:sz w:val="24"/>
          <w:szCs w:val="24"/>
        </w:rPr>
      </w:pPr>
      <w:bookmarkStart w:id="49" w:name="bookmark125"/>
      <w:bookmarkStart w:id="50" w:name="_Toc26449265"/>
      <w:r w:rsidRPr="00CD5CBF">
        <w:rPr>
          <w:rFonts w:ascii="Times New Roman" w:hAnsi="Times New Roman"/>
          <w:color w:val="FF0000"/>
          <w:sz w:val="24"/>
          <w:szCs w:val="24"/>
        </w:rPr>
        <w:t>О</w:t>
      </w:r>
      <w:bookmarkEnd w:id="49"/>
      <w:r w:rsidR="000D35DC" w:rsidRPr="00CD5CBF">
        <w:rPr>
          <w:rFonts w:ascii="Times New Roman" w:hAnsi="Times New Roman"/>
          <w:color w:val="FF0000"/>
          <w:sz w:val="24"/>
          <w:szCs w:val="24"/>
        </w:rPr>
        <w:t>бщие положения</w:t>
      </w:r>
      <w:bookmarkEnd w:id="50"/>
    </w:p>
    <w:p w14:paraId="7A04B2A8" w14:textId="77777777" w:rsidR="00714280" w:rsidRPr="00714280" w:rsidRDefault="00714280" w:rsidP="00714280">
      <w:pPr>
        <w:autoSpaceDE w:val="0"/>
        <w:autoSpaceDN w:val="0"/>
        <w:adjustRightInd w:val="0"/>
        <w:spacing w:line="360" w:lineRule="auto"/>
        <w:ind w:firstLine="709"/>
        <w:jc w:val="both"/>
        <w:rPr>
          <w:rFonts w:eastAsiaTheme="minorHAnsi"/>
          <w:lang w:eastAsia="en-US"/>
        </w:rPr>
      </w:pPr>
      <w:bookmarkStart w:id="51" w:name="bookmark144"/>
      <w:r w:rsidRPr="00714280">
        <w:rPr>
          <w:rFonts w:eastAsiaTheme="minorHAnsi"/>
          <w:color w:val="0F243E" w:themeColor="text2" w:themeShade="80"/>
          <w:lang w:eastAsia="en-US"/>
        </w:rPr>
        <w:t>Сфера теплоснабжения Варненского муниципального округа состоит из 14-ти зон теплоснабжения:</w:t>
      </w:r>
      <w:r w:rsidRPr="00714280">
        <w:rPr>
          <w:rFonts w:eastAsiaTheme="minorHAnsi"/>
          <w:lang w:eastAsia="en-US"/>
        </w:rPr>
        <w:t xml:space="preserve"> </w:t>
      </w:r>
    </w:p>
    <w:p w14:paraId="2146DDD4" w14:textId="77777777" w:rsidR="00714280" w:rsidRPr="00714280" w:rsidRDefault="00714280" w:rsidP="00714280">
      <w:pPr>
        <w:autoSpaceDE w:val="0"/>
        <w:autoSpaceDN w:val="0"/>
        <w:adjustRightInd w:val="0"/>
        <w:spacing w:line="360" w:lineRule="auto"/>
        <w:ind w:firstLine="709"/>
        <w:jc w:val="both"/>
        <w:rPr>
          <w:rFonts w:eastAsiaTheme="minorHAnsi"/>
          <w:color w:val="0F243E" w:themeColor="text2" w:themeShade="80"/>
          <w:lang w:eastAsia="en-US"/>
        </w:rPr>
      </w:pPr>
      <w:r w:rsidRPr="00714280">
        <w:rPr>
          <w:rFonts w:eastAsiaTheme="minorHAnsi"/>
          <w:b/>
          <w:color w:val="FF0000"/>
          <w:lang w:eastAsia="en-US"/>
        </w:rPr>
        <w:t>1-я зона</w:t>
      </w:r>
      <w:r w:rsidRPr="00714280">
        <w:rPr>
          <w:rFonts w:eastAsiaTheme="minorHAnsi"/>
          <w:color w:val="FF0000"/>
          <w:lang w:eastAsia="en-US"/>
        </w:rPr>
        <w:t xml:space="preserve"> - </w:t>
      </w:r>
      <w:r w:rsidRPr="00714280">
        <w:rPr>
          <w:rFonts w:eastAsiaTheme="minorHAnsi"/>
          <w:color w:val="0F243E" w:themeColor="text2" w:themeShade="80"/>
          <w:lang w:eastAsia="en-US"/>
        </w:rPr>
        <w:t>котельная «Микрорайон»</w:t>
      </w:r>
      <w:r w:rsidRPr="00714280">
        <w:rPr>
          <w:rFonts w:eastAsia="Arial"/>
          <w:color w:val="0F243E" w:themeColor="text2" w:themeShade="80"/>
          <w:shd w:val="clear" w:color="auto" w:fill="FFFFFF"/>
          <w:lang w:eastAsia="en-US"/>
        </w:rPr>
        <w:t xml:space="preserve"> </w:t>
      </w:r>
      <w:r w:rsidRPr="00714280">
        <w:rPr>
          <w:rFonts w:eastAsiaTheme="minorHAnsi"/>
          <w:color w:val="0F243E" w:themeColor="text2" w:themeShade="80"/>
          <w:lang w:eastAsia="en-US"/>
        </w:rPr>
        <w:t xml:space="preserve">с тепловыми сетями, </w:t>
      </w:r>
      <w:r w:rsidRPr="00714280">
        <w:rPr>
          <w:rFonts w:eastAsia="Arial"/>
          <w:color w:val="0F243E" w:themeColor="text2" w:themeShade="80"/>
          <w:shd w:val="clear" w:color="auto" w:fill="FFFFFF"/>
          <w:lang w:eastAsia="en-US"/>
        </w:rPr>
        <w:t>расположена по ул. Спартака, д. 1 в с. Варна,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тепловую энергию конечным потребителям в виде </w:t>
      </w:r>
      <w:r w:rsidRPr="00714280">
        <w:rPr>
          <w:rFonts w:eastAsiaTheme="minorHAnsi"/>
          <w:color w:val="0F243E" w:themeColor="text2" w:themeShade="80"/>
          <w:lang w:eastAsia="en-US"/>
        </w:rPr>
        <w:lastRenderedPageBreak/>
        <w:t xml:space="preserve">горячей воды. Теплоснабжение осуществляется для населения, объектов бюджетной сферы и прочих </w:t>
      </w:r>
      <w:proofErr w:type="spellStart"/>
      <w:r w:rsidRPr="00714280">
        <w:rPr>
          <w:rFonts w:eastAsiaTheme="minorHAnsi"/>
          <w:color w:val="0F243E" w:themeColor="text2" w:themeShade="80"/>
          <w:lang w:eastAsia="en-US"/>
        </w:rPr>
        <w:t>юриди-ческих</w:t>
      </w:r>
      <w:proofErr w:type="spellEnd"/>
      <w:r w:rsidRPr="00714280">
        <w:rPr>
          <w:rFonts w:eastAsiaTheme="minorHAnsi"/>
          <w:color w:val="0F243E" w:themeColor="text2" w:themeShade="80"/>
          <w:lang w:eastAsia="en-US"/>
        </w:rPr>
        <w:t xml:space="preserve"> лиц в западной части села.</w:t>
      </w:r>
    </w:p>
    <w:p w14:paraId="36B8DF2A" w14:textId="77777777"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2-я зона</w:t>
      </w:r>
      <w:r w:rsidRPr="00714280">
        <w:rPr>
          <w:rFonts w:eastAsiaTheme="minorHAnsi"/>
          <w:color w:val="FF0000"/>
          <w:lang w:eastAsia="en-US"/>
        </w:rPr>
        <w:t xml:space="preserve"> - </w:t>
      </w:r>
      <w:r w:rsidRPr="00714280">
        <w:rPr>
          <w:rFonts w:eastAsiaTheme="minorHAnsi"/>
          <w:color w:val="0F243E" w:themeColor="text2" w:themeShade="80"/>
          <w:lang w:eastAsia="en-US"/>
        </w:rPr>
        <w:t>котельная «Набережная»</w:t>
      </w:r>
      <w:r w:rsidRPr="00714280">
        <w:rPr>
          <w:rFonts w:eastAsia="Arial"/>
          <w:color w:val="0F243E" w:themeColor="text2" w:themeShade="80"/>
          <w:shd w:val="clear" w:color="auto" w:fill="FFFFFF"/>
          <w:lang w:eastAsia="en-US"/>
        </w:rPr>
        <w:t>,</w:t>
      </w:r>
      <w:r w:rsidRPr="00714280">
        <w:rPr>
          <w:rFonts w:eastAsiaTheme="minorHAnsi"/>
          <w:color w:val="0F243E" w:themeColor="text2" w:themeShade="80"/>
          <w:lang w:eastAsia="en-US"/>
        </w:rPr>
        <w:t xml:space="preserve"> с тепловыми сетями</w:t>
      </w:r>
      <w:r w:rsidRPr="00714280">
        <w:rPr>
          <w:rFonts w:eastAsia="Arial"/>
          <w:color w:val="0F243E" w:themeColor="text2" w:themeShade="80"/>
          <w:shd w:val="clear" w:color="auto" w:fill="FFFFFF"/>
          <w:lang w:eastAsia="en-US"/>
        </w:rPr>
        <w:t xml:space="preserve"> расположена по ул. Набережная, д. 2 в с. Варна,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тепловую энергию конечным </w:t>
      </w:r>
      <w:proofErr w:type="spellStart"/>
      <w:r w:rsidRPr="00714280">
        <w:rPr>
          <w:rFonts w:eastAsiaTheme="minorHAnsi"/>
          <w:color w:val="0F243E" w:themeColor="text2" w:themeShade="80"/>
          <w:lang w:eastAsia="en-US"/>
        </w:rPr>
        <w:t>потре-бителям</w:t>
      </w:r>
      <w:proofErr w:type="spellEnd"/>
      <w:r w:rsidRPr="00714280">
        <w:rPr>
          <w:rFonts w:eastAsiaTheme="minorHAnsi"/>
          <w:color w:val="0F243E" w:themeColor="text2" w:themeShade="80"/>
          <w:lang w:eastAsia="en-US"/>
        </w:rPr>
        <w:t xml:space="preserve"> в виде горячей воды. Теплоснабжение осуществляется для населения, объектов </w:t>
      </w:r>
      <w:proofErr w:type="spellStart"/>
      <w:r w:rsidRPr="00714280">
        <w:rPr>
          <w:rFonts w:eastAsiaTheme="minorHAnsi"/>
          <w:color w:val="0F243E" w:themeColor="text2" w:themeShade="80"/>
          <w:lang w:eastAsia="en-US"/>
        </w:rPr>
        <w:t>бюд-жетной</w:t>
      </w:r>
      <w:proofErr w:type="spellEnd"/>
      <w:r w:rsidRPr="00714280">
        <w:rPr>
          <w:rFonts w:eastAsiaTheme="minorHAnsi"/>
          <w:color w:val="0F243E" w:themeColor="text2" w:themeShade="80"/>
          <w:lang w:eastAsia="en-US"/>
        </w:rPr>
        <w:t xml:space="preserve"> сферы и прочих юридических лиц в центральной части села.</w:t>
      </w:r>
    </w:p>
    <w:p w14:paraId="6D561D3B" w14:textId="77777777"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3-я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котельная «Больница» с тепловыми сетями, </w:t>
      </w:r>
      <w:r w:rsidRPr="00714280">
        <w:rPr>
          <w:rFonts w:eastAsia="Arial"/>
          <w:color w:val="0F243E" w:themeColor="text2" w:themeShade="80"/>
          <w:shd w:val="clear" w:color="auto" w:fill="FFFFFF"/>
          <w:lang w:eastAsia="en-US"/>
        </w:rPr>
        <w:t xml:space="preserve">расположена по ул. </w:t>
      </w:r>
      <w:proofErr w:type="spellStart"/>
      <w:proofErr w:type="gramStart"/>
      <w:r w:rsidRPr="00714280">
        <w:rPr>
          <w:rFonts w:eastAsia="Arial"/>
          <w:color w:val="0F243E" w:themeColor="text2" w:themeShade="80"/>
          <w:shd w:val="clear" w:color="auto" w:fill="FFFFFF"/>
          <w:lang w:eastAsia="en-US"/>
        </w:rPr>
        <w:t>Магнито</w:t>
      </w:r>
      <w:proofErr w:type="spellEnd"/>
      <w:r w:rsidRPr="00714280">
        <w:rPr>
          <w:rFonts w:eastAsia="Arial"/>
          <w:color w:val="0F243E" w:themeColor="text2" w:themeShade="80"/>
          <w:shd w:val="clear" w:color="auto" w:fill="FFFFFF"/>
          <w:lang w:eastAsia="en-US"/>
        </w:rPr>
        <w:t>-горская</w:t>
      </w:r>
      <w:proofErr w:type="gramEnd"/>
      <w:r w:rsidRPr="00714280">
        <w:rPr>
          <w:rFonts w:eastAsia="Arial"/>
          <w:color w:val="0F243E" w:themeColor="text2" w:themeShade="80"/>
          <w:shd w:val="clear" w:color="auto" w:fill="FFFFFF"/>
          <w:lang w:eastAsia="en-US"/>
        </w:rPr>
        <w:t>, д. 1 в с. Варна,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Теплоснабжающая </w:t>
      </w:r>
      <w:proofErr w:type="gramStart"/>
      <w:r w:rsidRPr="00714280">
        <w:rPr>
          <w:rFonts w:eastAsiaTheme="minorHAnsi"/>
          <w:color w:val="0F243E" w:themeColor="text2" w:themeShade="80"/>
          <w:lang w:eastAsia="en-US"/>
        </w:rPr>
        <w:t>ор-</w:t>
      </w:r>
      <w:proofErr w:type="spellStart"/>
      <w:r w:rsidRPr="00714280">
        <w:rPr>
          <w:rFonts w:eastAsiaTheme="minorHAnsi"/>
          <w:color w:val="0F243E" w:themeColor="text2" w:themeShade="80"/>
          <w:lang w:eastAsia="en-US"/>
        </w:rPr>
        <w:t>ганизация</w:t>
      </w:r>
      <w:proofErr w:type="spellEnd"/>
      <w:proofErr w:type="gramEnd"/>
      <w:r w:rsidRPr="00714280">
        <w:rPr>
          <w:rFonts w:eastAsiaTheme="minorHAnsi"/>
          <w:color w:val="0F243E" w:themeColor="text2" w:themeShade="80"/>
          <w:lang w:eastAsia="en-US"/>
        </w:rPr>
        <w:t xml:space="preserve"> вырабатывает, транспортирует, распределяет тепловую энергию конечным потреби-</w:t>
      </w:r>
      <w:proofErr w:type="spellStart"/>
      <w:r w:rsidRPr="00714280">
        <w:rPr>
          <w:rFonts w:eastAsiaTheme="minorHAnsi"/>
          <w:color w:val="0F243E" w:themeColor="text2" w:themeShade="80"/>
          <w:lang w:eastAsia="en-US"/>
        </w:rPr>
        <w:t>телям</w:t>
      </w:r>
      <w:proofErr w:type="spellEnd"/>
      <w:r w:rsidRPr="00714280">
        <w:rPr>
          <w:rFonts w:eastAsiaTheme="minorHAnsi"/>
          <w:color w:val="0F243E" w:themeColor="text2" w:themeShade="80"/>
          <w:lang w:eastAsia="en-US"/>
        </w:rPr>
        <w:t xml:space="preserve"> в виде горячей воды. Теплоснабжение осуществляется для населения и объектов </w:t>
      </w:r>
      <w:proofErr w:type="spellStart"/>
      <w:r w:rsidRPr="00714280">
        <w:rPr>
          <w:rFonts w:eastAsiaTheme="minorHAnsi"/>
          <w:color w:val="0F243E" w:themeColor="text2" w:themeShade="80"/>
          <w:lang w:eastAsia="en-US"/>
        </w:rPr>
        <w:t>бюд-жетной</w:t>
      </w:r>
      <w:proofErr w:type="spellEnd"/>
      <w:r w:rsidRPr="00714280">
        <w:rPr>
          <w:rFonts w:eastAsiaTheme="minorHAnsi"/>
          <w:color w:val="0F243E" w:themeColor="text2" w:themeShade="80"/>
          <w:lang w:eastAsia="en-US"/>
        </w:rPr>
        <w:t xml:space="preserve"> сферы в северной части села.</w:t>
      </w:r>
    </w:p>
    <w:p w14:paraId="1BAC4B82" w14:textId="12AE5CB8"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4-я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котельная «Учкомбинат» с тепловыми сетями, </w:t>
      </w:r>
      <w:r w:rsidRPr="00714280">
        <w:rPr>
          <w:rFonts w:eastAsia="Arial"/>
          <w:color w:val="0F243E" w:themeColor="text2" w:themeShade="80"/>
          <w:shd w:val="clear" w:color="auto" w:fill="FFFFFF"/>
          <w:lang w:eastAsia="en-US"/>
        </w:rPr>
        <w:t xml:space="preserve">расположена по ул. </w:t>
      </w:r>
      <w:proofErr w:type="gramStart"/>
      <w:r w:rsidRPr="00714280">
        <w:rPr>
          <w:rFonts w:eastAsia="Arial"/>
          <w:color w:val="0F243E" w:themeColor="text2" w:themeShade="80"/>
          <w:shd w:val="clear" w:color="auto" w:fill="FFFFFF"/>
          <w:lang w:eastAsia="en-US"/>
        </w:rPr>
        <w:t>Говорухи-на</w:t>
      </w:r>
      <w:proofErr w:type="gramEnd"/>
      <w:r w:rsidRPr="00714280">
        <w:rPr>
          <w:rFonts w:eastAsia="Arial"/>
          <w:color w:val="0F243E" w:themeColor="text2" w:themeShade="80"/>
          <w:shd w:val="clear" w:color="auto" w:fill="FFFFFF"/>
          <w:lang w:eastAsia="en-US"/>
        </w:rPr>
        <w:t xml:space="preserve">, д. 110 в </w:t>
      </w:r>
      <w:r w:rsidR="00726AE8" w:rsidRPr="00714280">
        <w:rPr>
          <w:rFonts w:eastAsia="Arial"/>
          <w:color w:val="0F243E" w:themeColor="text2" w:themeShade="80"/>
          <w:shd w:val="clear" w:color="auto" w:fill="FFFFFF"/>
          <w:lang w:eastAsia="en-US"/>
        </w:rPr>
        <w:t>с. Варна</w:t>
      </w:r>
      <w:r w:rsidRPr="00714280">
        <w:rPr>
          <w:rFonts w:eastAsia="Arial"/>
          <w:color w:val="0F243E" w:themeColor="text2" w:themeShade="80"/>
          <w:shd w:val="clear" w:color="auto" w:fill="FFFFFF"/>
          <w:lang w:eastAsia="en-US"/>
        </w:rPr>
        <w:t>,</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Теплоснабжающая </w:t>
      </w:r>
      <w:proofErr w:type="spellStart"/>
      <w:r w:rsidRPr="00714280">
        <w:rPr>
          <w:rFonts w:eastAsiaTheme="minorHAnsi"/>
          <w:color w:val="0F243E" w:themeColor="text2" w:themeShade="80"/>
          <w:lang w:eastAsia="en-US"/>
        </w:rPr>
        <w:t>органи-зация</w:t>
      </w:r>
      <w:proofErr w:type="spellEnd"/>
      <w:r w:rsidRPr="00714280">
        <w:rPr>
          <w:rFonts w:eastAsiaTheme="minorHAnsi"/>
          <w:color w:val="0F243E" w:themeColor="text2" w:themeShade="80"/>
          <w:lang w:eastAsia="en-US"/>
        </w:rPr>
        <w:t xml:space="preserve"> вырабатывает, транспортирует, распределяет тепловую энергию конечным потребителям в виде горячей воды. Теплоснабжение осуществляется для объектов бюджетной сферы и населения в южной части села.</w:t>
      </w:r>
    </w:p>
    <w:p w14:paraId="3BD9836F" w14:textId="77777777"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5-я зона</w:t>
      </w:r>
      <w:r w:rsidRPr="00714280">
        <w:rPr>
          <w:rFonts w:eastAsiaTheme="minorHAnsi"/>
          <w:color w:val="FF0000"/>
          <w:lang w:eastAsia="en-US"/>
        </w:rPr>
        <w:t xml:space="preserve"> - </w:t>
      </w:r>
      <w:r w:rsidRPr="00714280">
        <w:rPr>
          <w:rFonts w:eastAsiaTheme="minorHAnsi"/>
          <w:color w:val="0F243E" w:themeColor="text2" w:themeShade="80"/>
          <w:lang w:eastAsia="en-US"/>
        </w:rPr>
        <w:t>котельная «</w:t>
      </w:r>
      <w:proofErr w:type="spellStart"/>
      <w:r w:rsidRPr="00714280">
        <w:rPr>
          <w:rFonts w:eastAsiaTheme="minorHAnsi"/>
          <w:color w:val="0F243E" w:themeColor="text2" w:themeShade="80"/>
          <w:lang w:eastAsia="en-US"/>
        </w:rPr>
        <w:t>ст.Тамерлан</w:t>
      </w:r>
      <w:proofErr w:type="spellEnd"/>
      <w:r w:rsidRPr="00714280">
        <w:rPr>
          <w:rFonts w:eastAsiaTheme="minorHAnsi"/>
          <w:color w:val="0F243E" w:themeColor="text2" w:themeShade="80"/>
          <w:lang w:eastAsia="en-US"/>
        </w:rPr>
        <w:t xml:space="preserve">» с. Варна с тепловыми сетями, </w:t>
      </w:r>
      <w:r w:rsidRPr="00714280">
        <w:rPr>
          <w:rFonts w:eastAsia="Arial"/>
          <w:color w:val="0F243E" w:themeColor="text2" w:themeShade="80"/>
          <w:shd w:val="clear" w:color="auto" w:fill="FFFFFF"/>
          <w:lang w:eastAsia="en-US"/>
        </w:rPr>
        <w:t>расположена по ул. Ленина, д. 16,</w:t>
      </w:r>
      <w:r w:rsidRPr="00714280">
        <w:rPr>
          <w:rFonts w:eastAsiaTheme="minorHAnsi"/>
          <w:color w:val="0F243E" w:themeColor="text2" w:themeShade="80"/>
          <w:lang w:eastAsia="en-US"/>
        </w:rPr>
        <w:t xml:space="preserve"> стр.1 в с. Варна,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w:t>
      </w:r>
      <w:proofErr w:type="spellStart"/>
      <w:r w:rsidRPr="00714280">
        <w:rPr>
          <w:rFonts w:eastAsiaTheme="minorHAnsi"/>
          <w:color w:val="0F243E" w:themeColor="text2" w:themeShade="80"/>
          <w:lang w:eastAsia="en-US"/>
        </w:rPr>
        <w:t>Теплоснаб-жающая</w:t>
      </w:r>
      <w:proofErr w:type="spellEnd"/>
      <w:r w:rsidRPr="00714280">
        <w:rPr>
          <w:rFonts w:eastAsiaTheme="minorHAnsi"/>
          <w:color w:val="0F243E" w:themeColor="text2" w:themeShade="80"/>
          <w:lang w:eastAsia="en-US"/>
        </w:rPr>
        <w:t xml:space="preserve">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объектов бюджетной сферы и прочих юридических лиц в восточной части села.</w:t>
      </w:r>
    </w:p>
    <w:p w14:paraId="2293FE8F" w14:textId="0C07F403" w:rsidR="00714280" w:rsidRPr="00714280" w:rsidRDefault="00714280" w:rsidP="00714280">
      <w:pPr>
        <w:autoSpaceDE w:val="0"/>
        <w:autoSpaceDN w:val="0"/>
        <w:adjustRightInd w:val="0"/>
        <w:spacing w:line="360" w:lineRule="auto"/>
        <w:ind w:firstLine="709"/>
        <w:jc w:val="both"/>
        <w:rPr>
          <w:rFonts w:eastAsiaTheme="minorHAnsi"/>
          <w:color w:val="0F243E" w:themeColor="text2" w:themeShade="80"/>
          <w:lang w:eastAsia="en-US"/>
        </w:rPr>
      </w:pPr>
      <w:r w:rsidRPr="00714280">
        <w:rPr>
          <w:rFonts w:eastAsiaTheme="minorHAnsi"/>
          <w:b/>
          <w:color w:val="FF0000"/>
          <w:lang w:eastAsia="en-US"/>
        </w:rPr>
        <w:t>6-я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котельная «МКДОУ Детский сад № 11 Сказка» с тепловыми сетями, </w:t>
      </w:r>
      <w:proofErr w:type="spellStart"/>
      <w:proofErr w:type="gramStart"/>
      <w:r w:rsidRPr="00714280">
        <w:rPr>
          <w:rFonts w:eastAsiaTheme="minorHAnsi"/>
          <w:color w:val="0F243E" w:themeColor="text2" w:themeShade="80"/>
          <w:lang w:eastAsia="en-US"/>
        </w:rPr>
        <w:t>располо</w:t>
      </w:r>
      <w:proofErr w:type="spellEnd"/>
      <w:r w:rsidRPr="00714280">
        <w:rPr>
          <w:rFonts w:eastAsiaTheme="minorHAnsi"/>
          <w:color w:val="0F243E" w:themeColor="text2" w:themeShade="80"/>
          <w:lang w:eastAsia="en-US"/>
        </w:rPr>
        <w:t>-жена</w:t>
      </w:r>
      <w:proofErr w:type="gramEnd"/>
      <w:r w:rsidRPr="00714280">
        <w:rPr>
          <w:rFonts w:eastAsiaTheme="minorHAnsi"/>
          <w:color w:val="0F243E" w:themeColor="text2" w:themeShade="80"/>
          <w:lang w:eastAsia="en-US"/>
        </w:rPr>
        <w:t xml:space="preserve"> по </w:t>
      </w:r>
      <w:r w:rsidRPr="00714280">
        <w:rPr>
          <w:rFonts w:eastAsia="Arial"/>
          <w:color w:val="0F243E" w:themeColor="text2" w:themeShade="80"/>
          <w:shd w:val="clear" w:color="auto" w:fill="FFFFFF"/>
          <w:lang w:eastAsia="en-US"/>
        </w:rPr>
        <w:t>пер. Ча</w:t>
      </w:r>
      <w:r w:rsidRPr="00714280">
        <w:rPr>
          <w:rFonts w:eastAsia="Arial"/>
          <w:color w:val="0F243E" w:themeColor="text2" w:themeShade="80"/>
          <w:shd w:val="clear" w:color="auto" w:fill="FFFFFF"/>
          <w:lang w:eastAsia="en-US"/>
        </w:rPr>
        <w:softHyphen/>
        <w:t xml:space="preserve">паева, д. 8, стр.1, пом.2 в с. </w:t>
      </w:r>
      <w:r w:rsidR="00726AE8" w:rsidRPr="00714280">
        <w:rPr>
          <w:rFonts w:eastAsia="Arial"/>
          <w:color w:val="0F243E" w:themeColor="text2" w:themeShade="80"/>
          <w:shd w:val="clear" w:color="auto" w:fill="FFFFFF"/>
          <w:lang w:eastAsia="en-US"/>
        </w:rPr>
        <w:t xml:space="preserve">Варна, </w:t>
      </w:r>
      <w:r w:rsidR="00726AE8" w:rsidRPr="00714280">
        <w:rPr>
          <w:rFonts w:eastAsiaTheme="minorHAnsi"/>
          <w:color w:val="0F243E" w:themeColor="text2" w:themeShade="80"/>
          <w:lang w:eastAsia="en-US"/>
        </w:rPr>
        <w:t>эксплуатируется</w:t>
      </w:r>
      <w:r w:rsidRPr="00714280">
        <w:rPr>
          <w:rFonts w:eastAsiaTheme="minorHAnsi"/>
          <w:color w:val="0F243E" w:themeColor="text2" w:themeShade="80"/>
          <w:lang w:eastAsia="en-US"/>
        </w:rPr>
        <w:t xml:space="preserve"> </w:t>
      </w:r>
      <w:r w:rsidRPr="00714280">
        <w:rPr>
          <w:rFonts w:eastAsia="Calibri"/>
          <w:color w:val="0F243E" w:themeColor="text2" w:themeShade="80"/>
          <w:lang w:eastAsia="en-US"/>
        </w:rPr>
        <w:t>АО «</w:t>
      </w:r>
      <w:proofErr w:type="spellStart"/>
      <w:r w:rsidRPr="00714280">
        <w:rPr>
          <w:rFonts w:eastAsia="Calibri"/>
          <w:color w:val="0F243E" w:themeColor="text2" w:themeShade="80"/>
          <w:lang w:eastAsia="en-US"/>
        </w:rPr>
        <w:t>Челябоблкоммун</w:t>
      </w:r>
      <w:proofErr w:type="spellEnd"/>
      <w:r w:rsidRPr="00714280">
        <w:rPr>
          <w:rFonts w:eastAsia="Calibri"/>
          <w:color w:val="0F243E" w:themeColor="text2" w:themeShade="80"/>
          <w:lang w:eastAsia="en-US"/>
        </w:rPr>
        <w:t>-энерго»</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w:t>
      </w:r>
      <w:proofErr w:type="gramStart"/>
      <w:r w:rsidRPr="00714280">
        <w:rPr>
          <w:rFonts w:eastAsiaTheme="minorHAnsi"/>
          <w:color w:val="0F243E" w:themeColor="text2" w:themeShade="80"/>
          <w:lang w:eastAsia="en-US"/>
        </w:rPr>
        <w:t>тепло-</w:t>
      </w:r>
      <w:proofErr w:type="spellStart"/>
      <w:r w:rsidRPr="00714280">
        <w:rPr>
          <w:rFonts w:eastAsiaTheme="minorHAnsi"/>
          <w:color w:val="0F243E" w:themeColor="text2" w:themeShade="80"/>
          <w:lang w:eastAsia="en-US"/>
        </w:rPr>
        <w:t>вую</w:t>
      </w:r>
      <w:proofErr w:type="spellEnd"/>
      <w:proofErr w:type="gramEnd"/>
      <w:r w:rsidRPr="00714280">
        <w:rPr>
          <w:rFonts w:eastAsiaTheme="minorHAnsi"/>
          <w:color w:val="0F243E" w:themeColor="text2" w:themeShade="80"/>
          <w:lang w:eastAsia="en-US"/>
        </w:rPr>
        <w:t xml:space="preserve"> энергию конечному потребителю в виде горячей воды МКДОУ «Детский сад № 11 «Сказка» в восточной части села.</w:t>
      </w:r>
    </w:p>
    <w:p w14:paraId="2299877F" w14:textId="05F6DCBD" w:rsidR="00714280" w:rsidRPr="00714280" w:rsidRDefault="00714280" w:rsidP="00714280">
      <w:pPr>
        <w:autoSpaceDE w:val="0"/>
        <w:autoSpaceDN w:val="0"/>
        <w:adjustRightInd w:val="0"/>
        <w:spacing w:line="360" w:lineRule="auto"/>
        <w:ind w:firstLine="709"/>
        <w:jc w:val="both"/>
        <w:rPr>
          <w:rFonts w:eastAsiaTheme="minorHAnsi"/>
          <w:color w:val="0F243E" w:themeColor="text2" w:themeShade="80"/>
          <w:lang w:eastAsia="en-US"/>
        </w:rPr>
      </w:pPr>
      <w:r w:rsidRPr="00714280">
        <w:rPr>
          <w:rFonts w:eastAsiaTheme="minorHAnsi"/>
          <w:b/>
          <w:color w:val="FF0000"/>
          <w:lang w:eastAsia="en-US"/>
        </w:rPr>
        <w:t>7-я зона</w:t>
      </w:r>
      <w:r w:rsidRPr="00714280">
        <w:rPr>
          <w:rFonts w:eastAsiaTheme="minorHAnsi"/>
          <w:color w:val="FF0000"/>
          <w:lang w:eastAsia="en-US"/>
        </w:rPr>
        <w:t xml:space="preserve"> </w:t>
      </w:r>
      <w:r w:rsidR="00726AE8">
        <w:rPr>
          <w:rFonts w:eastAsiaTheme="minorHAnsi"/>
          <w:color w:val="FF0000"/>
          <w:lang w:eastAsia="en-US"/>
        </w:rPr>
        <w:t>–</w:t>
      </w:r>
      <w:r w:rsidRPr="00714280">
        <w:rPr>
          <w:rFonts w:eastAsiaTheme="minorHAnsi"/>
          <w:color w:val="FF0000"/>
          <w:lang w:eastAsia="en-US"/>
        </w:rPr>
        <w:t xml:space="preserve"> </w:t>
      </w:r>
      <w:r w:rsidR="00726AE8">
        <w:rPr>
          <w:rFonts w:eastAsiaTheme="minorHAnsi"/>
          <w:color w:val="0F243E" w:themeColor="text2" w:themeShade="80"/>
          <w:lang w:eastAsia="en-US"/>
        </w:rPr>
        <w:t>КБМА-900</w:t>
      </w:r>
      <w:r w:rsidRPr="00714280">
        <w:rPr>
          <w:rFonts w:eastAsiaTheme="minorHAnsi"/>
          <w:color w:val="0F243E" w:themeColor="text2" w:themeShade="80"/>
          <w:lang w:eastAsia="en-US"/>
        </w:rPr>
        <w:t xml:space="preserve"> с. Бородиновка с тепловыми сетями, расположена</w:t>
      </w:r>
      <w:r w:rsidRPr="00714280">
        <w:rPr>
          <w:rFonts w:eastAsia="Arial"/>
          <w:color w:val="0F243E" w:themeColor="text2" w:themeShade="80"/>
          <w:shd w:val="clear" w:color="auto" w:fill="FFFFFF"/>
          <w:lang w:eastAsia="en-US"/>
        </w:rPr>
        <w:t xml:space="preserve"> в с. </w:t>
      </w:r>
      <w:proofErr w:type="spellStart"/>
      <w:r w:rsidRPr="00714280">
        <w:rPr>
          <w:rFonts w:eastAsia="Arial"/>
          <w:color w:val="0F243E" w:themeColor="text2" w:themeShade="80"/>
          <w:shd w:val="clear" w:color="auto" w:fill="FFFFFF"/>
          <w:lang w:eastAsia="en-US"/>
        </w:rPr>
        <w:t>Боро</w:t>
      </w:r>
      <w:r w:rsidR="00726AE8">
        <w:rPr>
          <w:rFonts w:eastAsia="Arial"/>
          <w:color w:val="0F243E" w:themeColor="text2" w:themeShade="80"/>
          <w:shd w:val="clear" w:color="auto" w:fill="FFFFFF"/>
          <w:lang w:eastAsia="en-US"/>
        </w:rPr>
        <w:t>-</w:t>
      </w:r>
      <w:r w:rsidRPr="00714280">
        <w:rPr>
          <w:rFonts w:eastAsia="Arial"/>
          <w:color w:val="0F243E" w:themeColor="text2" w:themeShade="80"/>
          <w:shd w:val="clear" w:color="auto" w:fill="FFFFFF"/>
          <w:lang w:eastAsia="en-US"/>
        </w:rPr>
        <w:t>диновка</w:t>
      </w:r>
      <w:proofErr w:type="spellEnd"/>
      <w:r w:rsidRPr="00714280">
        <w:rPr>
          <w:rFonts w:eastAsia="Arial"/>
          <w:color w:val="0F243E" w:themeColor="text2" w:themeShade="80"/>
          <w:shd w:val="clear" w:color="auto" w:fill="FFFFFF"/>
          <w:lang w:eastAsia="en-US"/>
        </w:rPr>
        <w:t xml:space="preserve"> Варненского муниципального округа,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Теплоснабжающая организация вырабатывает, транспортирует, распределяет тепловую энергию конечному потребителю в виде горячей воды осуществляется только для объектов бюджетной сферы.</w:t>
      </w:r>
    </w:p>
    <w:p w14:paraId="76EFDAEA" w14:textId="0E61FB85"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8-я зона</w:t>
      </w:r>
      <w:r w:rsidRPr="00714280">
        <w:rPr>
          <w:rFonts w:eastAsiaTheme="minorHAnsi"/>
          <w:color w:val="FF0000"/>
          <w:lang w:eastAsia="en-US"/>
        </w:rPr>
        <w:t xml:space="preserve"> </w:t>
      </w:r>
      <w:r w:rsidR="00726AE8">
        <w:rPr>
          <w:rFonts w:eastAsiaTheme="minorHAnsi"/>
          <w:color w:val="FF0000"/>
          <w:lang w:eastAsia="en-US"/>
        </w:rPr>
        <w:t>–</w:t>
      </w:r>
      <w:r w:rsidRPr="00714280">
        <w:rPr>
          <w:rFonts w:eastAsiaTheme="minorHAnsi"/>
          <w:color w:val="FF0000"/>
          <w:lang w:eastAsia="en-US"/>
        </w:rPr>
        <w:t xml:space="preserve"> </w:t>
      </w:r>
      <w:r w:rsidR="00726AE8">
        <w:rPr>
          <w:rFonts w:eastAsiaTheme="minorHAnsi"/>
          <w:color w:val="0F243E" w:themeColor="text2" w:themeShade="80"/>
          <w:lang w:eastAsia="en-US"/>
        </w:rPr>
        <w:t>КБМА-1500</w:t>
      </w:r>
      <w:r w:rsidRPr="00714280">
        <w:rPr>
          <w:rFonts w:eastAsiaTheme="minorHAnsi"/>
          <w:color w:val="0F243E" w:themeColor="text2" w:themeShade="80"/>
          <w:lang w:eastAsia="en-US"/>
        </w:rPr>
        <w:t xml:space="preserve"> п. Новый Урал с тепловыми сетями, расположена</w:t>
      </w:r>
      <w:r w:rsidRPr="00714280">
        <w:rPr>
          <w:rFonts w:eastAsia="Arial"/>
          <w:color w:val="0F243E" w:themeColor="text2" w:themeShade="80"/>
          <w:shd w:val="clear" w:color="auto" w:fill="FFFFFF"/>
          <w:lang w:eastAsia="en-US"/>
        </w:rPr>
        <w:t xml:space="preserve"> в п. Новый Урал Варненского муниципального округа,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w:t>
      </w:r>
      <w:r w:rsidR="00726AE8" w:rsidRPr="00714280">
        <w:rPr>
          <w:rFonts w:eastAsiaTheme="minorHAnsi"/>
          <w:color w:val="0F243E" w:themeColor="text2" w:themeShade="80"/>
          <w:lang w:eastAsia="en-US"/>
        </w:rPr>
        <w:t>Теплоснабжающая</w:t>
      </w:r>
      <w:r w:rsidRPr="00714280">
        <w:rPr>
          <w:rFonts w:eastAsiaTheme="minorHAnsi"/>
          <w:color w:val="0F243E" w:themeColor="text2" w:themeShade="80"/>
          <w:lang w:eastAsia="en-US"/>
        </w:rPr>
        <w:t xml:space="preserve"> организация вырабатывает, транспортирует, распределяет тепловую энергию </w:t>
      </w:r>
      <w:proofErr w:type="gramStart"/>
      <w:r w:rsidRPr="00714280">
        <w:rPr>
          <w:rFonts w:eastAsiaTheme="minorHAnsi"/>
          <w:color w:val="0F243E" w:themeColor="text2" w:themeShade="80"/>
          <w:lang w:eastAsia="en-US"/>
        </w:rPr>
        <w:t>ко-</w:t>
      </w:r>
      <w:proofErr w:type="spellStart"/>
      <w:r w:rsidRPr="00714280">
        <w:rPr>
          <w:rFonts w:eastAsiaTheme="minorHAnsi"/>
          <w:color w:val="0F243E" w:themeColor="text2" w:themeShade="80"/>
          <w:lang w:eastAsia="en-US"/>
        </w:rPr>
        <w:t>нечному</w:t>
      </w:r>
      <w:proofErr w:type="spellEnd"/>
      <w:proofErr w:type="gramEnd"/>
      <w:r w:rsidRPr="00714280">
        <w:rPr>
          <w:rFonts w:eastAsiaTheme="minorHAnsi"/>
          <w:color w:val="0F243E" w:themeColor="text2" w:themeShade="80"/>
          <w:lang w:eastAsia="en-US"/>
        </w:rPr>
        <w:t xml:space="preserve"> потребителю в виде горячей воды для населения, объектов бюджетной сферы и прочих юридических лиц.</w:t>
      </w:r>
    </w:p>
    <w:p w14:paraId="6AAE43A8" w14:textId="5229279F"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lastRenderedPageBreak/>
        <w:t>9-я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ТКУ «Школа» с тепловыми сетями, расположена по </w:t>
      </w:r>
      <w:r w:rsidRPr="00714280">
        <w:rPr>
          <w:rFonts w:eastAsia="Arial"/>
          <w:color w:val="0F243E" w:themeColor="text2" w:themeShade="80"/>
          <w:shd w:val="clear" w:color="auto" w:fill="FFFFFF"/>
          <w:lang w:eastAsia="en-US"/>
        </w:rPr>
        <w:t xml:space="preserve">ул. Школьной, д. 9Б в п. Красный </w:t>
      </w:r>
      <w:r w:rsidR="00726AE8" w:rsidRPr="00714280">
        <w:rPr>
          <w:rFonts w:eastAsia="Arial"/>
          <w:color w:val="0F243E" w:themeColor="text2" w:themeShade="80"/>
          <w:shd w:val="clear" w:color="auto" w:fill="FFFFFF"/>
          <w:lang w:eastAsia="en-US"/>
        </w:rPr>
        <w:t>Октябрь Варненского</w:t>
      </w:r>
      <w:r w:rsidRPr="00714280">
        <w:rPr>
          <w:rFonts w:eastAsia="Arial"/>
          <w:color w:val="0F243E" w:themeColor="text2" w:themeShade="80"/>
          <w:shd w:val="clear" w:color="auto" w:fill="FFFFFF"/>
          <w:lang w:eastAsia="en-US"/>
        </w:rPr>
        <w:t xml:space="preserve"> муниципального округа,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w:t>
      </w:r>
      <w:proofErr w:type="spellStart"/>
      <w:r w:rsidRPr="00714280">
        <w:rPr>
          <w:rFonts w:eastAsia="Calibri"/>
          <w:color w:val="0F243E" w:themeColor="text2" w:themeShade="80"/>
          <w:lang w:eastAsia="en-US"/>
        </w:rPr>
        <w:t>Челябоблком-мунэнерго</w:t>
      </w:r>
      <w:proofErr w:type="spellEnd"/>
      <w:r w:rsidRPr="00714280">
        <w:rPr>
          <w:rFonts w:eastAsia="Calibri"/>
          <w:color w:val="0F243E" w:themeColor="text2" w:themeShade="80"/>
          <w:lang w:eastAsia="en-US"/>
        </w:rPr>
        <w:t>»</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w:t>
      </w:r>
      <w:proofErr w:type="gramStart"/>
      <w:r w:rsidRPr="00714280">
        <w:rPr>
          <w:rFonts w:eastAsiaTheme="minorHAnsi"/>
          <w:color w:val="0F243E" w:themeColor="text2" w:themeShade="80"/>
          <w:lang w:eastAsia="en-US"/>
        </w:rPr>
        <w:t>теп-</w:t>
      </w:r>
      <w:proofErr w:type="spellStart"/>
      <w:r w:rsidRPr="00714280">
        <w:rPr>
          <w:rFonts w:eastAsiaTheme="minorHAnsi"/>
          <w:color w:val="0F243E" w:themeColor="text2" w:themeShade="80"/>
          <w:lang w:eastAsia="en-US"/>
        </w:rPr>
        <w:t>ловую</w:t>
      </w:r>
      <w:proofErr w:type="spellEnd"/>
      <w:proofErr w:type="gramEnd"/>
      <w:r w:rsidRPr="00714280">
        <w:rPr>
          <w:rFonts w:eastAsiaTheme="minorHAnsi"/>
          <w:color w:val="0F243E" w:themeColor="text2" w:themeShade="80"/>
          <w:lang w:eastAsia="en-US"/>
        </w:rPr>
        <w:t xml:space="preserve"> энергию конечному потребителю в виде горячей </w:t>
      </w:r>
      <w:r w:rsidR="00726AE8" w:rsidRPr="00714280">
        <w:rPr>
          <w:rFonts w:eastAsiaTheme="minorHAnsi"/>
          <w:color w:val="0F243E" w:themeColor="text2" w:themeShade="80"/>
          <w:lang w:eastAsia="en-US"/>
        </w:rPr>
        <w:t>воды для</w:t>
      </w:r>
      <w:r w:rsidRPr="00714280">
        <w:rPr>
          <w:rFonts w:eastAsiaTheme="minorHAnsi"/>
          <w:color w:val="0F243E" w:themeColor="text2" w:themeShade="80"/>
          <w:lang w:eastAsia="en-US"/>
        </w:rPr>
        <w:t xml:space="preserve"> нужд МОУ «СОШ им. Заика Л.Т.».</w:t>
      </w:r>
    </w:p>
    <w:p w14:paraId="3A667F97" w14:textId="658A45C3"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10-я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ТКУ «Дом культуры» с тепловыми сетями, расположена по </w:t>
      </w:r>
      <w:r w:rsidRPr="00714280">
        <w:rPr>
          <w:rFonts w:eastAsia="Arial"/>
          <w:color w:val="0F243E" w:themeColor="text2" w:themeShade="80"/>
          <w:shd w:val="clear" w:color="auto" w:fill="FFFFFF"/>
          <w:lang w:eastAsia="en-US"/>
        </w:rPr>
        <w:t>ул. Гагарина, д. 35В в п. Красный Октябрь Варненского муниципального округа,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w:t>
      </w:r>
      <w:proofErr w:type="spellStart"/>
      <w:r w:rsidRPr="00714280">
        <w:rPr>
          <w:rFonts w:eastAsia="Calibri"/>
          <w:color w:val="0F243E" w:themeColor="text2" w:themeShade="80"/>
          <w:lang w:eastAsia="en-US"/>
        </w:rPr>
        <w:t>Челяб-облкоммунэнерго</w:t>
      </w:r>
      <w:proofErr w:type="spellEnd"/>
      <w:r w:rsidRPr="00714280">
        <w:rPr>
          <w:rFonts w:eastAsia="Calibri"/>
          <w:color w:val="0F243E" w:themeColor="text2" w:themeShade="80"/>
          <w:lang w:eastAsia="en-US"/>
        </w:rPr>
        <w:t>»</w:t>
      </w:r>
      <w:r w:rsidRPr="00714280">
        <w:rPr>
          <w:rFonts w:eastAsiaTheme="minorHAnsi"/>
          <w:color w:val="0F243E" w:themeColor="text2" w:themeShade="80"/>
          <w:lang w:eastAsia="en-US"/>
        </w:rPr>
        <w:t xml:space="preserve">. Теплоснабжающая организация вырабатывает, транспортирует, </w:t>
      </w:r>
      <w:proofErr w:type="spellStart"/>
      <w:r w:rsidRPr="00714280">
        <w:rPr>
          <w:rFonts w:eastAsiaTheme="minorHAnsi"/>
          <w:color w:val="0F243E" w:themeColor="text2" w:themeShade="80"/>
          <w:lang w:eastAsia="en-US"/>
        </w:rPr>
        <w:t>распреде-ляет</w:t>
      </w:r>
      <w:proofErr w:type="spellEnd"/>
      <w:r w:rsidRPr="00714280">
        <w:rPr>
          <w:rFonts w:eastAsiaTheme="minorHAnsi"/>
          <w:color w:val="0F243E" w:themeColor="text2" w:themeShade="80"/>
          <w:lang w:eastAsia="en-US"/>
        </w:rPr>
        <w:t xml:space="preserve"> тепловую энергию конечному потребителю в виде горячей </w:t>
      </w:r>
      <w:r w:rsidR="00726AE8" w:rsidRPr="00714280">
        <w:rPr>
          <w:rFonts w:eastAsiaTheme="minorHAnsi"/>
          <w:color w:val="0F243E" w:themeColor="text2" w:themeShade="80"/>
          <w:lang w:eastAsia="en-US"/>
        </w:rPr>
        <w:t>воды для</w:t>
      </w:r>
      <w:r w:rsidRPr="00714280">
        <w:rPr>
          <w:rFonts w:eastAsiaTheme="minorHAnsi"/>
          <w:color w:val="0F243E" w:themeColor="text2" w:themeShade="80"/>
          <w:lang w:eastAsia="en-US"/>
        </w:rPr>
        <w:t xml:space="preserve"> объектов бюджетной сферы и прочих юридических лиц.</w:t>
      </w:r>
    </w:p>
    <w:p w14:paraId="09398B7E" w14:textId="24871A2E" w:rsidR="00714280" w:rsidRPr="00714280" w:rsidRDefault="00714280" w:rsidP="00714280">
      <w:pPr>
        <w:autoSpaceDE w:val="0"/>
        <w:autoSpaceDN w:val="0"/>
        <w:adjustRightInd w:val="0"/>
        <w:spacing w:line="360" w:lineRule="auto"/>
        <w:ind w:firstLine="600"/>
        <w:jc w:val="both"/>
        <w:rPr>
          <w:rFonts w:eastAsiaTheme="minorHAnsi"/>
          <w:lang w:eastAsia="en-US"/>
        </w:rPr>
      </w:pPr>
      <w:r w:rsidRPr="00714280">
        <w:rPr>
          <w:rFonts w:eastAsiaTheme="minorHAnsi"/>
          <w:b/>
          <w:color w:val="FF0000"/>
          <w:lang w:eastAsia="en-US"/>
        </w:rPr>
        <w:t>11-я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котельная п. Новопокровка с тепловыми сетями, расположена по </w:t>
      </w:r>
      <w:r w:rsidRPr="00714280">
        <w:rPr>
          <w:rFonts w:eastAsia="Arial"/>
          <w:color w:val="0F243E" w:themeColor="text2" w:themeShade="80"/>
          <w:shd w:val="clear" w:color="auto" w:fill="FFFFFF"/>
          <w:lang w:eastAsia="en-US"/>
        </w:rPr>
        <w:t xml:space="preserve">ул. </w:t>
      </w:r>
      <w:proofErr w:type="gramStart"/>
      <w:r w:rsidRPr="00714280">
        <w:rPr>
          <w:rFonts w:eastAsia="Arial"/>
          <w:color w:val="0F243E" w:themeColor="text2" w:themeShade="80"/>
          <w:shd w:val="clear" w:color="auto" w:fill="FFFFFF"/>
          <w:lang w:eastAsia="en-US"/>
        </w:rPr>
        <w:t>Со-</w:t>
      </w:r>
      <w:proofErr w:type="spellStart"/>
      <w:r w:rsidRPr="00714280">
        <w:rPr>
          <w:rFonts w:eastAsia="Arial"/>
          <w:color w:val="0F243E" w:themeColor="text2" w:themeShade="80"/>
          <w:shd w:val="clear" w:color="auto" w:fill="FFFFFF"/>
          <w:lang w:eastAsia="en-US"/>
        </w:rPr>
        <w:t>ветской</w:t>
      </w:r>
      <w:proofErr w:type="spellEnd"/>
      <w:proofErr w:type="gramEnd"/>
      <w:r w:rsidRPr="00714280">
        <w:rPr>
          <w:rFonts w:eastAsia="Arial"/>
          <w:color w:val="0F243E" w:themeColor="text2" w:themeShade="80"/>
          <w:shd w:val="clear" w:color="auto" w:fill="FFFFFF"/>
          <w:lang w:eastAsia="en-US"/>
        </w:rPr>
        <w:t xml:space="preserve">, д. 89Б в п. Новопокровка Варненского муниципального </w:t>
      </w:r>
      <w:r w:rsidR="00726AE8" w:rsidRPr="00714280">
        <w:rPr>
          <w:rFonts w:eastAsia="Arial"/>
          <w:color w:val="0F243E" w:themeColor="text2" w:themeShade="80"/>
          <w:shd w:val="clear" w:color="auto" w:fill="FFFFFF"/>
          <w:lang w:eastAsia="en-US"/>
        </w:rPr>
        <w:t xml:space="preserve">округа, </w:t>
      </w:r>
      <w:r w:rsidR="00726AE8" w:rsidRPr="00714280">
        <w:rPr>
          <w:rFonts w:eastAsiaTheme="minorHAnsi"/>
          <w:color w:val="0F243E" w:themeColor="text2" w:themeShade="80"/>
          <w:lang w:eastAsia="en-US"/>
        </w:rPr>
        <w:t>эксплуатируется</w:t>
      </w:r>
      <w:r w:rsidRPr="00714280">
        <w:rPr>
          <w:rFonts w:eastAsiaTheme="minorHAnsi"/>
          <w:color w:val="0F243E" w:themeColor="text2" w:themeShade="80"/>
          <w:lang w:eastAsia="en-US"/>
        </w:rPr>
        <w:t xml:space="preserve"> </w:t>
      </w:r>
      <w:r w:rsidRPr="00714280">
        <w:rPr>
          <w:rFonts w:eastAsia="Calibri"/>
          <w:color w:val="0F243E" w:themeColor="text2" w:themeShade="80"/>
          <w:lang w:eastAsia="en-US"/>
        </w:rPr>
        <w:t>АО «Челябоблкоммунэнерго»</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тепловую энергию конечному потребителю в виде горячей воды для нужд </w:t>
      </w:r>
      <w:proofErr w:type="spellStart"/>
      <w:r w:rsidRPr="00714280">
        <w:rPr>
          <w:rFonts w:eastAsiaTheme="minorHAnsi"/>
          <w:color w:val="0F243E" w:themeColor="text2" w:themeShade="80"/>
          <w:lang w:eastAsia="en-US"/>
        </w:rPr>
        <w:t>объек-тов</w:t>
      </w:r>
      <w:proofErr w:type="spellEnd"/>
      <w:r w:rsidRPr="00714280">
        <w:rPr>
          <w:rFonts w:eastAsiaTheme="minorHAnsi"/>
          <w:color w:val="0F243E" w:themeColor="text2" w:themeShade="80"/>
          <w:lang w:eastAsia="en-US"/>
        </w:rPr>
        <w:t xml:space="preserve"> бюджетной сферы.</w:t>
      </w:r>
    </w:p>
    <w:p w14:paraId="7FA906C2" w14:textId="5772EA08" w:rsidR="00714280" w:rsidRPr="00714280" w:rsidRDefault="00714280" w:rsidP="00714280">
      <w:pPr>
        <w:autoSpaceDE w:val="0"/>
        <w:autoSpaceDN w:val="0"/>
        <w:adjustRightInd w:val="0"/>
        <w:spacing w:line="360" w:lineRule="auto"/>
        <w:ind w:firstLine="600"/>
        <w:jc w:val="both"/>
        <w:rPr>
          <w:rFonts w:eastAsiaTheme="minorHAnsi"/>
          <w:lang w:eastAsia="en-US"/>
        </w:rPr>
      </w:pPr>
      <w:r w:rsidRPr="00714280">
        <w:rPr>
          <w:rFonts w:eastAsiaTheme="minorHAnsi"/>
          <w:b/>
          <w:color w:val="FF0000"/>
          <w:lang w:eastAsia="en-US"/>
        </w:rPr>
        <w:t>12-я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ТКУ «Школа» с тепловыми сетями, расположена по </w:t>
      </w:r>
      <w:r w:rsidRPr="00714280">
        <w:rPr>
          <w:rFonts w:eastAsia="Arial"/>
          <w:color w:val="0F243E" w:themeColor="text2" w:themeShade="80"/>
          <w:shd w:val="clear" w:color="auto" w:fill="FFFFFF"/>
          <w:lang w:eastAsia="en-US"/>
        </w:rPr>
        <w:t xml:space="preserve">ул. Набережная, д. 16Б, в с. Николаевка Варненского муниципального </w:t>
      </w:r>
      <w:r w:rsidR="00726AE8" w:rsidRPr="00714280">
        <w:rPr>
          <w:rFonts w:eastAsia="Arial"/>
          <w:color w:val="0F243E" w:themeColor="text2" w:themeShade="80"/>
          <w:shd w:val="clear" w:color="auto" w:fill="FFFFFF"/>
          <w:lang w:eastAsia="en-US"/>
        </w:rPr>
        <w:t xml:space="preserve">округа, </w:t>
      </w:r>
      <w:r w:rsidR="00726AE8" w:rsidRPr="00714280">
        <w:rPr>
          <w:rFonts w:eastAsiaTheme="minorHAnsi"/>
          <w:color w:val="0F243E" w:themeColor="text2" w:themeShade="80"/>
          <w:lang w:eastAsia="en-US"/>
        </w:rPr>
        <w:t>эксплуатируется</w:t>
      </w:r>
      <w:r w:rsidRPr="00714280">
        <w:rPr>
          <w:rFonts w:eastAsiaTheme="minorHAnsi"/>
          <w:color w:val="0F243E" w:themeColor="text2" w:themeShade="80"/>
          <w:lang w:eastAsia="en-US"/>
        </w:rPr>
        <w:t xml:space="preserve"> </w:t>
      </w:r>
      <w:r w:rsidRPr="00714280">
        <w:rPr>
          <w:rFonts w:eastAsia="Calibri"/>
          <w:color w:val="0F243E" w:themeColor="text2" w:themeShade="80"/>
          <w:lang w:eastAsia="en-US"/>
        </w:rPr>
        <w:t>АО «</w:t>
      </w:r>
      <w:proofErr w:type="spellStart"/>
      <w:r w:rsidRPr="00714280">
        <w:rPr>
          <w:rFonts w:eastAsia="Calibri"/>
          <w:color w:val="0F243E" w:themeColor="text2" w:themeShade="80"/>
          <w:lang w:eastAsia="en-US"/>
        </w:rPr>
        <w:t>Челябоблкоммун</w:t>
      </w:r>
      <w:proofErr w:type="spellEnd"/>
      <w:r w:rsidRPr="00714280">
        <w:rPr>
          <w:rFonts w:eastAsia="Calibri"/>
          <w:color w:val="0F243E" w:themeColor="text2" w:themeShade="80"/>
          <w:lang w:eastAsia="en-US"/>
        </w:rPr>
        <w:t>-энерго»</w:t>
      </w:r>
      <w:r w:rsidRPr="00714280">
        <w:rPr>
          <w:rFonts w:eastAsiaTheme="minorHAnsi"/>
          <w:color w:val="0F243E" w:themeColor="text2" w:themeShade="80"/>
          <w:lang w:eastAsia="en-US"/>
        </w:rPr>
        <w:t>. Теплоснабжающая организация вырабатывает, транспортирует, распределяет тепловую энергию конечному потребителю в виде горячей воды для нужд МОУ</w:t>
      </w:r>
      <w:r w:rsidRPr="00714280">
        <w:rPr>
          <w:rFonts w:eastAsiaTheme="minorHAnsi"/>
          <w:b/>
          <w:i/>
          <w:color w:val="0F243E" w:themeColor="text2" w:themeShade="80"/>
          <w:lang w:eastAsia="en-US"/>
        </w:rPr>
        <w:t xml:space="preserve"> </w:t>
      </w:r>
      <w:r w:rsidRPr="00714280">
        <w:rPr>
          <w:rFonts w:eastAsiaTheme="minorHAnsi"/>
          <w:color w:val="0F243E" w:themeColor="text2" w:themeShade="80"/>
          <w:lang w:eastAsia="en-US"/>
        </w:rPr>
        <w:t>«СОШ».</w:t>
      </w:r>
    </w:p>
    <w:p w14:paraId="12754434" w14:textId="77777777" w:rsidR="00714280" w:rsidRPr="00714280" w:rsidRDefault="00714280" w:rsidP="00714280">
      <w:pPr>
        <w:autoSpaceDE w:val="0"/>
        <w:autoSpaceDN w:val="0"/>
        <w:adjustRightInd w:val="0"/>
        <w:spacing w:line="360" w:lineRule="auto"/>
        <w:ind w:firstLine="709"/>
        <w:jc w:val="both"/>
        <w:rPr>
          <w:rFonts w:eastAsiaTheme="minorHAnsi"/>
          <w:lang w:eastAsia="en-US"/>
        </w:rPr>
      </w:pPr>
      <w:r w:rsidRPr="00714280">
        <w:rPr>
          <w:rFonts w:eastAsiaTheme="minorHAnsi"/>
          <w:b/>
          <w:color w:val="FF0000"/>
          <w:lang w:eastAsia="en-US"/>
        </w:rPr>
        <w:t>13-я зона</w:t>
      </w:r>
      <w:r w:rsidRPr="00714280">
        <w:rPr>
          <w:rFonts w:eastAsiaTheme="minorHAnsi"/>
          <w:color w:val="FF0000"/>
          <w:lang w:eastAsia="en-US"/>
        </w:rPr>
        <w:t xml:space="preserve"> - </w:t>
      </w:r>
      <w:r w:rsidRPr="00714280">
        <w:rPr>
          <w:rFonts w:eastAsiaTheme="minorHAnsi"/>
          <w:color w:val="0F243E" w:themeColor="text2" w:themeShade="80"/>
          <w:lang w:eastAsia="en-US"/>
        </w:rPr>
        <w:t>ТКУ «</w:t>
      </w:r>
      <w:proofErr w:type="spellStart"/>
      <w:r w:rsidRPr="00714280">
        <w:rPr>
          <w:rFonts w:eastAsiaTheme="minorHAnsi"/>
          <w:color w:val="0F243E" w:themeColor="text2" w:themeShade="80"/>
          <w:lang w:eastAsia="en-US"/>
        </w:rPr>
        <w:t>Деткий</w:t>
      </w:r>
      <w:proofErr w:type="spellEnd"/>
      <w:r w:rsidRPr="00714280">
        <w:rPr>
          <w:rFonts w:eastAsiaTheme="minorHAnsi"/>
          <w:color w:val="0F243E" w:themeColor="text2" w:themeShade="80"/>
          <w:lang w:eastAsia="en-US"/>
        </w:rPr>
        <w:t xml:space="preserve"> сад» с тепловыми сетями, расположена по </w:t>
      </w:r>
      <w:r w:rsidRPr="00714280">
        <w:rPr>
          <w:rFonts w:eastAsia="Arial"/>
          <w:color w:val="0F243E" w:themeColor="text2" w:themeShade="80"/>
          <w:shd w:val="clear" w:color="auto" w:fill="FFFFFF"/>
          <w:lang w:eastAsia="en-US"/>
        </w:rPr>
        <w:t>ул. Набережная, д. 16Б, в с. Николаевка Варненского муниципального округа,</w:t>
      </w:r>
      <w:r w:rsidRPr="00714280">
        <w:rPr>
          <w:rFonts w:eastAsiaTheme="minorHAnsi"/>
          <w:color w:val="0F243E" w:themeColor="text2" w:themeShade="80"/>
          <w:lang w:eastAsia="en-US"/>
        </w:rPr>
        <w:t xml:space="preserve"> эксплуатируется </w:t>
      </w:r>
      <w:r w:rsidRPr="00714280">
        <w:rPr>
          <w:rFonts w:eastAsia="Calibri"/>
          <w:color w:val="0F243E" w:themeColor="text2" w:themeShade="80"/>
          <w:lang w:eastAsia="en-US"/>
        </w:rPr>
        <w:t>АО «</w:t>
      </w:r>
      <w:proofErr w:type="spellStart"/>
      <w:r w:rsidRPr="00714280">
        <w:rPr>
          <w:rFonts w:eastAsia="Calibri"/>
          <w:color w:val="0F243E" w:themeColor="text2" w:themeShade="80"/>
          <w:lang w:eastAsia="en-US"/>
        </w:rPr>
        <w:t>Челябоблком-мунэнерго</w:t>
      </w:r>
      <w:proofErr w:type="spellEnd"/>
      <w:r w:rsidRPr="00714280">
        <w:rPr>
          <w:rFonts w:eastAsia="Calibri"/>
          <w:color w:val="0F243E" w:themeColor="text2" w:themeShade="80"/>
          <w:lang w:eastAsia="en-US"/>
        </w:rPr>
        <w:t>»</w:t>
      </w:r>
      <w:r w:rsidRPr="00714280">
        <w:rPr>
          <w:rFonts w:eastAsiaTheme="minorHAnsi"/>
          <w:color w:val="0F243E" w:themeColor="text2" w:themeShade="80"/>
          <w:lang w:eastAsia="en-US"/>
        </w:rPr>
        <w:t xml:space="preserve">. Теплоснабжающая организация вырабатывает, транспортирует, распределяет тепловую энергию конечному потребителю в виде горячей воды для нужд </w:t>
      </w:r>
      <w:r w:rsidRPr="00714280">
        <w:rPr>
          <w:rFonts w:eastAsiaTheme="minorHAnsi"/>
          <w:b/>
          <w:i/>
          <w:color w:val="0F243E" w:themeColor="text2" w:themeShade="80"/>
          <w:lang w:eastAsia="en-US"/>
        </w:rPr>
        <w:t xml:space="preserve"> </w:t>
      </w:r>
      <w:r w:rsidRPr="00714280">
        <w:rPr>
          <w:rFonts w:eastAsiaTheme="minorHAnsi"/>
          <w:color w:val="0F243E" w:themeColor="text2" w:themeShade="80"/>
          <w:lang w:eastAsia="en-US"/>
        </w:rPr>
        <w:t>МКДОУ</w:t>
      </w:r>
      <w:r w:rsidRPr="00714280">
        <w:rPr>
          <w:rFonts w:eastAsiaTheme="minorHAnsi"/>
          <w:b/>
          <w:i/>
          <w:color w:val="0F243E" w:themeColor="text2" w:themeShade="80"/>
          <w:lang w:eastAsia="en-US"/>
        </w:rPr>
        <w:t xml:space="preserve"> </w:t>
      </w:r>
      <w:r w:rsidRPr="00714280">
        <w:rPr>
          <w:rFonts w:eastAsiaTheme="minorHAnsi"/>
          <w:color w:val="0F243E" w:themeColor="text2" w:themeShade="80"/>
          <w:lang w:eastAsia="en-US"/>
        </w:rPr>
        <w:t>«Детский сад №1».</w:t>
      </w:r>
    </w:p>
    <w:p w14:paraId="37C63EF5" w14:textId="77777777" w:rsidR="00714280" w:rsidRPr="00714280" w:rsidRDefault="00714280" w:rsidP="00714280">
      <w:pPr>
        <w:autoSpaceDE w:val="0"/>
        <w:autoSpaceDN w:val="0"/>
        <w:adjustRightInd w:val="0"/>
        <w:spacing w:line="360" w:lineRule="auto"/>
        <w:ind w:firstLine="709"/>
        <w:jc w:val="both"/>
        <w:rPr>
          <w:rFonts w:eastAsia="Arial"/>
          <w:color w:val="0F243E" w:themeColor="text2" w:themeShade="80"/>
          <w:shd w:val="clear" w:color="auto" w:fill="FFFFFF"/>
          <w:lang w:eastAsia="en-US"/>
        </w:rPr>
      </w:pPr>
      <w:r w:rsidRPr="00714280">
        <w:rPr>
          <w:rFonts w:eastAsiaTheme="minorHAnsi"/>
          <w:b/>
          <w:color w:val="FF0000"/>
          <w:lang w:eastAsia="en-US"/>
        </w:rPr>
        <w:t>14-я зона</w:t>
      </w:r>
      <w:r w:rsidRPr="00714280">
        <w:rPr>
          <w:rFonts w:eastAsiaTheme="minorHAnsi"/>
          <w:color w:val="FF0000"/>
          <w:lang w:eastAsia="en-US"/>
        </w:rPr>
        <w:t xml:space="preserve"> – </w:t>
      </w:r>
      <w:r w:rsidRPr="00714280">
        <w:rPr>
          <w:rFonts w:eastAsiaTheme="minorHAnsi"/>
          <w:color w:val="0F243E" w:themeColor="text2" w:themeShade="80"/>
          <w:lang w:eastAsia="en-US"/>
        </w:rPr>
        <w:t xml:space="preserve">БТУ-300 «Школа» с тепловыми сетями, расположена по </w:t>
      </w:r>
      <w:r w:rsidRPr="00714280">
        <w:rPr>
          <w:rFonts w:eastAsia="Arial"/>
          <w:color w:val="0F243E" w:themeColor="text2" w:themeShade="80"/>
          <w:shd w:val="clear" w:color="auto" w:fill="FFFFFF"/>
          <w:lang w:eastAsia="en-US"/>
        </w:rPr>
        <w:t xml:space="preserve">ул. Центральная, </w:t>
      </w:r>
    </w:p>
    <w:p w14:paraId="4B69FC18" w14:textId="573438DE" w:rsidR="00714280" w:rsidRDefault="00714280" w:rsidP="00714280">
      <w:pPr>
        <w:autoSpaceDE w:val="0"/>
        <w:autoSpaceDN w:val="0"/>
        <w:adjustRightInd w:val="0"/>
        <w:spacing w:line="360" w:lineRule="auto"/>
        <w:ind w:firstLine="709"/>
        <w:jc w:val="both"/>
        <w:rPr>
          <w:rFonts w:eastAsia="Microsoft YaHei"/>
          <w:color w:val="0F243E" w:themeColor="text2" w:themeShade="80"/>
          <w:spacing w:val="-5"/>
          <w:lang w:eastAsia="en-US"/>
        </w:rPr>
      </w:pPr>
      <w:r w:rsidRPr="00714280">
        <w:rPr>
          <w:rFonts w:eastAsia="Arial"/>
          <w:color w:val="0F243E" w:themeColor="text2" w:themeShade="80"/>
          <w:spacing w:val="-5"/>
          <w:shd w:val="clear" w:color="auto" w:fill="FFFFFF"/>
          <w:lang w:eastAsia="en-US"/>
        </w:rPr>
        <w:t xml:space="preserve">12А, в </w:t>
      </w:r>
      <w:proofErr w:type="spellStart"/>
      <w:r w:rsidRPr="00714280">
        <w:rPr>
          <w:rFonts w:eastAsia="Arial"/>
          <w:color w:val="0F243E" w:themeColor="text2" w:themeShade="80"/>
          <w:spacing w:val="-5"/>
          <w:shd w:val="clear" w:color="auto" w:fill="FFFFFF"/>
          <w:lang w:eastAsia="en-US"/>
        </w:rPr>
        <w:t>п.Арчаглы</w:t>
      </w:r>
      <w:proofErr w:type="spellEnd"/>
      <w:r w:rsidRPr="00714280">
        <w:rPr>
          <w:rFonts w:eastAsia="Arial"/>
          <w:color w:val="0F243E" w:themeColor="text2" w:themeShade="80"/>
          <w:spacing w:val="-5"/>
          <w:shd w:val="clear" w:color="auto" w:fill="FFFFFF"/>
          <w:lang w:eastAsia="en-US"/>
        </w:rPr>
        <w:t>-Аят Варненского муниципального округа,</w:t>
      </w:r>
      <w:r w:rsidRPr="00714280">
        <w:rPr>
          <w:rFonts w:eastAsia="Microsoft YaHei"/>
          <w:color w:val="0F243E" w:themeColor="text2" w:themeShade="80"/>
          <w:spacing w:val="-5"/>
          <w:lang w:eastAsia="en-US"/>
        </w:rPr>
        <w:t xml:space="preserve"> эксплуатируется </w:t>
      </w:r>
      <w:r w:rsidRPr="00714280">
        <w:rPr>
          <w:rFonts w:eastAsia="Calibri"/>
          <w:color w:val="0F243E" w:themeColor="text2" w:themeShade="80"/>
          <w:spacing w:val="-5"/>
          <w:lang w:eastAsia="en-US"/>
        </w:rPr>
        <w:t>АО «</w:t>
      </w:r>
      <w:proofErr w:type="spellStart"/>
      <w:r w:rsidRPr="00714280">
        <w:rPr>
          <w:rFonts w:eastAsia="Calibri"/>
          <w:color w:val="0F243E" w:themeColor="text2" w:themeShade="80"/>
          <w:spacing w:val="-5"/>
          <w:lang w:eastAsia="en-US"/>
        </w:rPr>
        <w:t>Челябобл-коммунэнерго</w:t>
      </w:r>
      <w:proofErr w:type="spellEnd"/>
      <w:r w:rsidRPr="00714280">
        <w:rPr>
          <w:rFonts w:eastAsia="Calibri"/>
          <w:color w:val="0F243E" w:themeColor="text2" w:themeShade="80"/>
          <w:spacing w:val="-5"/>
          <w:lang w:eastAsia="en-US"/>
        </w:rPr>
        <w:t>»</w:t>
      </w:r>
      <w:r w:rsidRPr="00714280">
        <w:rPr>
          <w:rFonts w:eastAsia="Microsoft YaHei"/>
          <w:color w:val="0F243E" w:themeColor="text2" w:themeShade="80"/>
          <w:spacing w:val="-5"/>
          <w:lang w:eastAsia="en-US"/>
        </w:rPr>
        <w:t>. Теплоснабжающая организация вырабатывает, транспортирует, распределяет тепловую энергию конечному потребителю в виде горячей воды для нужд МОУ</w:t>
      </w:r>
      <w:r w:rsidRPr="00714280">
        <w:rPr>
          <w:rFonts w:eastAsia="Microsoft YaHei"/>
          <w:b/>
          <w:i/>
          <w:color w:val="0F243E" w:themeColor="text2" w:themeShade="80"/>
          <w:spacing w:val="-5"/>
          <w:lang w:eastAsia="en-US"/>
        </w:rPr>
        <w:t xml:space="preserve"> </w:t>
      </w:r>
      <w:r w:rsidRPr="00714280">
        <w:rPr>
          <w:rFonts w:eastAsia="Microsoft YaHei"/>
          <w:color w:val="0F243E" w:themeColor="text2" w:themeShade="80"/>
          <w:spacing w:val="-5"/>
          <w:lang w:eastAsia="en-US"/>
        </w:rPr>
        <w:t>«СОШ».</w:t>
      </w:r>
    </w:p>
    <w:p w14:paraId="097685B4" w14:textId="77777777" w:rsidR="00726AE8" w:rsidRPr="00726AE8" w:rsidRDefault="00726AE8" w:rsidP="00714280">
      <w:pPr>
        <w:autoSpaceDE w:val="0"/>
        <w:autoSpaceDN w:val="0"/>
        <w:adjustRightInd w:val="0"/>
        <w:spacing w:line="360" w:lineRule="auto"/>
        <w:ind w:firstLine="709"/>
        <w:jc w:val="both"/>
        <w:rPr>
          <w:rFonts w:eastAsiaTheme="minorHAnsi"/>
          <w:color w:val="0F243E" w:themeColor="text2" w:themeShade="80"/>
          <w:sz w:val="10"/>
          <w:szCs w:val="10"/>
          <w:lang w:eastAsia="en-US"/>
        </w:rPr>
      </w:pPr>
    </w:p>
    <w:p w14:paraId="3BF8FC4F" w14:textId="77777777" w:rsidR="004A58D7" w:rsidRPr="004A58D7" w:rsidRDefault="004A58D7" w:rsidP="00726AE8">
      <w:pPr>
        <w:widowControl w:val="0"/>
        <w:adjustRightInd w:val="0"/>
        <w:spacing w:line="480" w:lineRule="auto"/>
        <w:ind w:firstLine="567"/>
        <w:jc w:val="both"/>
        <w:textAlignment w:val="baseline"/>
        <w:rPr>
          <w:rFonts w:eastAsia="Microsoft YaHei"/>
          <w:color w:val="0F243E" w:themeColor="text2" w:themeShade="80"/>
          <w:spacing w:val="-5"/>
          <w:lang w:eastAsia="en-US"/>
        </w:rPr>
      </w:pPr>
      <w:r w:rsidRPr="004A58D7">
        <w:rPr>
          <w:rFonts w:eastAsia="Microsoft YaHei"/>
          <w:color w:val="0F243E" w:themeColor="text2" w:themeShade="80"/>
          <w:spacing w:val="-5"/>
          <w:lang w:eastAsia="en-US"/>
        </w:rPr>
        <w:t>В мероприятия по строительству, реконструкции и техническому перевооружению источников тепловой энергии входят 9 групп проектов, в том числе:</w:t>
      </w:r>
    </w:p>
    <w:p w14:paraId="59F44980"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 xml:space="preserve">1) </w:t>
      </w:r>
      <w:r w:rsidRPr="002861CE">
        <w:rPr>
          <w:rFonts w:eastAsia="Microsoft YaHei"/>
          <w:color w:val="0F243E" w:themeColor="text2" w:themeShade="80"/>
          <w:spacing w:val="-5"/>
          <w:lang w:eastAsia="en-US"/>
        </w:rPr>
        <w:tab/>
        <w:t xml:space="preserve">Группа проектов 11 - новое строительство источников тепловой энергии с комбинированной выработкой тепловой и </w:t>
      </w:r>
      <w:r w:rsidRPr="002861CE">
        <w:rPr>
          <w:rFonts w:eastAsia="Microsoft YaHei"/>
          <w:spacing w:val="-5"/>
          <w:lang w:eastAsia="en-US"/>
        </w:rPr>
        <w:t xml:space="preserve">электрической энергии </w:t>
      </w:r>
      <w:r w:rsidRPr="002861CE">
        <w:rPr>
          <w:rFonts w:eastAsia="Microsoft YaHei"/>
          <w:color w:val="0F243E" w:themeColor="text2" w:themeShade="80"/>
          <w:spacing w:val="-5"/>
          <w:lang w:eastAsia="en-US"/>
        </w:rPr>
        <w:t>для обеспечения перспективных приростов тепловых нагрузок;</w:t>
      </w:r>
    </w:p>
    <w:p w14:paraId="0BB4956F"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2)</w:t>
      </w:r>
      <w:r w:rsidRPr="002861CE">
        <w:rPr>
          <w:rFonts w:eastAsia="Microsoft YaHei"/>
          <w:color w:val="0F243E" w:themeColor="text2" w:themeShade="80"/>
          <w:spacing w:val="-5"/>
          <w:lang w:eastAsia="en-US"/>
        </w:rPr>
        <w:tab/>
        <w:t xml:space="preserve"> Группа проектов 12 – реконструкция действующих источников тепловой энергии с </w:t>
      </w:r>
      <w:r w:rsidRPr="002861CE">
        <w:rPr>
          <w:rFonts w:eastAsia="Microsoft YaHei"/>
          <w:color w:val="0F243E" w:themeColor="text2" w:themeShade="80"/>
          <w:spacing w:val="-5"/>
          <w:lang w:eastAsia="en-US"/>
        </w:rPr>
        <w:lastRenderedPageBreak/>
        <w:t xml:space="preserve">комбинированной выработкой тепловой и </w:t>
      </w:r>
      <w:r w:rsidRPr="002861CE">
        <w:rPr>
          <w:rFonts w:eastAsia="Microsoft YaHei"/>
          <w:spacing w:val="-5"/>
          <w:lang w:eastAsia="en-US"/>
        </w:rPr>
        <w:t xml:space="preserve">электрической энергии </w:t>
      </w:r>
      <w:r w:rsidRPr="002861CE">
        <w:rPr>
          <w:rFonts w:eastAsia="Microsoft YaHei"/>
          <w:color w:val="0F243E" w:themeColor="text2" w:themeShade="80"/>
          <w:spacing w:val="-5"/>
          <w:lang w:eastAsia="en-US"/>
        </w:rPr>
        <w:t>для обеспечения перспективных приростов тепловых нагрузок;</w:t>
      </w:r>
    </w:p>
    <w:p w14:paraId="29D58650"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 xml:space="preserve">3) </w:t>
      </w:r>
      <w:r w:rsidRPr="002861CE">
        <w:rPr>
          <w:rFonts w:eastAsia="Microsoft YaHei"/>
          <w:color w:val="0F243E" w:themeColor="text2" w:themeShade="80"/>
          <w:spacing w:val="-5"/>
          <w:lang w:eastAsia="en-US"/>
        </w:rPr>
        <w:tab/>
        <w:t xml:space="preserve">Группа проектов 13 - реконструкция действующих источников тепловой энергии с комбинированной выработкой тепловой и </w:t>
      </w:r>
      <w:r w:rsidRPr="002861CE">
        <w:rPr>
          <w:rFonts w:eastAsia="Microsoft YaHei"/>
          <w:spacing w:val="-5"/>
          <w:lang w:eastAsia="en-US"/>
        </w:rPr>
        <w:t xml:space="preserve">электрической энергии </w:t>
      </w:r>
      <w:r w:rsidRPr="002861CE">
        <w:rPr>
          <w:rFonts w:eastAsia="Microsoft YaHei"/>
          <w:color w:val="0F243E" w:themeColor="text2" w:themeShade="80"/>
          <w:spacing w:val="-5"/>
          <w:lang w:eastAsia="en-US"/>
        </w:rPr>
        <w:t>для повышения эффективности работы;</w:t>
      </w:r>
    </w:p>
    <w:p w14:paraId="7F8E6D5F"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4)</w:t>
      </w:r>
      <w:r w:rsidRPr="002861CE">
        <w:rPr>
          <w:rFonts w:eastAsia="Microsoft YaHei"/>
          <w:color w:val="0F243E" w:themeColor="text2" w:themeShade="80"/>
          <w:spacing w:val="-5"/>
          <w:lang w:eastAsia="en-US"/>
        </w:rPr>
        <w:tab/>
        <w:t xml:space="preserve"> Группа проектов 14 - реконструкция действующих источников тепловой энергии с комбинированной выработкой тепловой и </w:t>
      </w:r>
      <w:r w:rsidRPr="002861CE">
        <w:rPr>
          <w:rFonts w:eastAsia="Microsoft YaHei"/>
          <w:spacing w:val="-5"/>
          <w:lang w:eastAsia="en-US"/>
        </w:rPr>
        <w:t>электрической энергии</w:t>
      </w:r>
      <w:r w:rsidRPr="002861CE">
        <w:rPr>
          <w:rFonts w:eastAsia="Microsoft YaHei"/>
          <w:color w:val="0F243E" w:themeColor="text2" w:themeShade="80"/>
          <w:spacing w:val="-5"/>
          <w:lang w:eastAsia="en-US"/>
        </w:rPr>
        <w:t>, в связи с физическим износом оборудования;</w:t>
      </w:r>
    </w:p>
    <w:p w14:paraId="1606CC33"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5)</w:t>
      </w:r>
      <w:r w:rsidRPr="002861CE">
        <w:rPr>
          <w:rFonts w:eastAsia="Microsoft YaHei"/>
          <w:color w:val="0F243E" w:themeColor="text2" w:themeShade="80"/>
          <w:spacing w:val="-5"/>
          <w:lang w:eastAsia="en-US"/>
        </w:rPr>
        <w:tab/>
        <w:t xml:space="preserve"> Группа проектов 15 – строительство и реконструкция действующих котельных для обеспечения перспективных приростов тепловых нагрузок;</w:t>
      </w:r>
    </w:p>
    <w:p w14:paraId="1DD48F94"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6)</w:t>
      </w:r>
      <w:r w:rsidRPr="002861CE">
        <w:rPr>
          <w:rFonts w:eastAsia="Microsoft YaHei"/>
          <w:color w:val="0F243E" w:themeColor="text2" w:themeShade="80"/>
          <w:spacing w:val="-5"/>
          <w:lang w:eastAsia="en-US"/>
        </w:rPr>
        <w:tab/>
        <w:t xml:space="preserve"> Группа проектов 16 - реконструкция действующих котельных для повышения эффективности работы;</w:t>
      </w:r>
    </w:p>
    <w:p w14:paraId="7E94EC71"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 xml:space="preserve">7) </w:t>
      </w:r>
      <w:r w:rsidRPr="002861CE">
        <w:rPr>
          <w:rFonts w:eastAsia="Microsoft YaHei"/>
          <w:color w:val="0F243E" w:themeColor="text2" w:themeShade="80"/>
          <w:spacing w:val="-5"/>
          <w:lang w:eastAsia="en-US"/>
        </w:rPr>
        <w:tab/>
        <w:t>Группа проектов 17 - реконструкция действующих котельных в связи с физическим износом оборудования;</w:t>
      </w:r>
    </w:p>
    <w:p w14:paraId="323F966D"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8)</w:t>
      </w:r>
      <w:r w:rsidRPr="002861CE">
        <w:rPr>
          <w:rFonts w:eastAsia="Microsoft YaHei"/>
          <w:color w:val="0F243E" w:themeColor="text2" w:themeShade="80"/>
          <w:spacing w:val="-5"/>
          <w:lang w:eastAsia="en-US"/>
        </w:rPr>
        <w:tab/>
        <w:t xml:space="preserve"> Группа проектов 18 - новое строительство теплоисточников для обеспечения существующих потребителей (переключение нагрузки существующих потребителей);</w:t>
      </w:r>
    </w:p>
    <w:p w14:paraId="4C7A9250" w14:textId="77777777" w:rsidR="002861CE" w:rsidRPr="002861CE" w:rsidRDefault="002861CE" w:rsidP="00726AE8">
      <w:pPr>
        <w:widowControl w:val="0"/>
        <w:tabs>
          <w:tab w:val="left" w:pos="851"/>
        </w:tabs>
        <w:adjustRightInd w:val="0"/>
        <w:spacing w:line="480" w:lineRule="auto"/>
        <w:ind w:firstLine="567"/>
        <w:jc w:val="both"/>
        <w:rPr>
          <w:rFonts w:eastAsia="Microsoft YaHei"/>
          <w:color w:val="0F243E" w:themeColor="text2" w:themeShade="80"/>
          <w:spacing w:val="-5"/>
          <w:lang w:eastAsia="en-US"/>
        </w:rPr>
      </w:pPr>
      <w:r w:rsidRPr="002861CE">
        <w:rPr>
          <w:rFonts w:eastAsia="Microsoft YaHei"/>
          <w:color w:val="0F243E" w:themeColor="text2" w:themeShade="80"/>
          <w:spacing w:val="-5"/>
          <w:lang w:eastAsia="en-US"/>
        </w:rPr>
        <w:t xml:space="preserve">9) </w:t>
      </w:r>
      <w:r w:rsidRPr="002861CE">
        <w:rPr>
          <w:rFonts w:eastAsia="Microsoft YaHei"/>
          <w:color w:val="0F243E" w:themeColor="text2" w:themeShade="80"/>
          <w:spacing w:val="-5"/>
          <w:lang w:eastAsia="en-US"/>
        </w:rPr>
        <w:tab/>
        <w:t>Группа проектов  19  -  реконструкция котельных для выработки тепловой и электрической энергии в комбинированном цикле.</w:t>
      </w:r>
    </w:p>
    <w:p w14:paraId="154BE22E" w14:textId="77777777" w:rsidR="00330D6C" w:rsidRDefault="00330D6C" w:rsidP="005030B2">
      <w:pPr>
        <w:pStyle w:val="2"/>
        <w:numPr>
          <w:ilvl w:val="1"/>
          <w:numId w:val="16"/>
        </w:numPr>
        <w:tabs>
          <w:tab w:val="num" w:pos="0"/>
        </w:tabs>
        <w:spacing w:line="360" w:lineRule="auto"/>
        <w:ind w:left="0" w:firstLine="567"/>
        <w:jc w:val="both"/>
        <w:rPr>
          <w:rFonts w:ascii="Times New Roman" w:hAnsi="Times New Roman"/>
          <w:color w:val="C00000"/>
          <w:sz w:val="24"/>
          <w:szCs w:val="24"/>
        </w:rPr>
      </w:pPr>
      <w:bookmarkStart w:id="52" w:name="_Toc26449266"/>
      <w:r w:rsidRPr="00CD5CBF">
        <w:rPr>
          <w:rFonts w:ascii="Times New Roman" w:hAnsi="Times New Roman"/>
          <w:color w:val="C00000"/>
          <w:sz w:val="24"/>
          <w:szCs w:val="24"/>
        </w:rPr>
        <w:lastRenderedPageBreak/>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w:t>
      </w:r>
      <w:r w:rsidR="008B3225" w:rsidRPr="00CD5CBF">
        <w:rPr>
          <w:rFonts w:ascii="Times New Roman" w:hAnsi="Times New Roman"/>
          <w:color w:val="C00000"/>
          <w:sz w:val="24"/>
          <w:szCs w:val="24"/>
        </w:rPr>
        <w:t>га</w:t>
      </w:r>
      <w:r w:rsidRPr="00CD5CBF">
        <w:rPr>
          <w:rFonts w:ascii="Times New Roman" w:hAnsi="Times New Roman"/>
          <w:color w:val="C00000"/>
          <w:sz w:val="24"/>
          <w:szCs w:val="24"/>
        </w:rPr>
        <w:t>,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52"/>
      <w:r w:rsidRPr="00CD5CBF">
        <w:rPr>
          <w:rFonts w:ascii="Times New Roman" w:hAnsi="Times New Roman"/>
          <w:color w:val="C00000"/>
          <w:sz w:val="24"/>
          <w:szCs w:val="24"/>
        </w:rPr>
        <w:t> </w:t>
      </w:r>
    </w:p>
    <w:p w14:paraId="1B30AD65" w14:textId="77777777" w:rsidR="00330D6C" w:rsidRPr="007A77DC" w:rsidRDefault="00B7462D" w:rsidP="008B3225">
      <w:pPr>
        <w:keepNext/>
        <w:keepLines/>
        <w:numPr>
          <w:ilvl w:val="2"/>
          <w:numId w:val="16"/>
        </w:numPr>
        <w:tabs>
          <w:tab w:val="num" w:pos="567"/>
        </w:tabs>
        <w:spacing w:before="360" w:after="360"/>
        <w:ind w:left="0" w:firstLine="567"/>
        <w:jc w:val="both"/>
        <w:outlineLvl w:val="2"/>
        <w:rPr>
          <w:b/>
          <w:bCs/>
          <w:color w:val="FF0000"/>
          <w:lang w:eastAsia="en-US"/>
        </w:rPr>
      </w:pPr>
      <w:bookmarkStart w:id="53" w:name="_Toc26449267"/>
      <w:r w:rsidRPr="007A77DC">
        <w:rPr>
          <w:b/>
          <w:bCs/>
          <w:color w:val="FF0000"/>
          <w:lang w:eastAsia="en-US"/>
        </w:rPr>
        <w:t>Группа проектов №11.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53"/>
    </w:p>
    <w:p w14:paraId="3578B563" w14:textId="77777777" w:rsidR="00C315CB" w:rsidRPr="00C315CB" w:rsidRDefault="00C315CB" w:rsidP="00726AE8">
      <w:pPr>
        <w:spacing w:line="480" w:lineRule="auto"/>
        <w:ind w:firstLine="709"/>
        <w:jc w:val="both"/>
        <w:rPr>
          <w:rFonts w:eastAsia="Microsoft YaHei"/>
          <w:color w:val="0F243E" w:themeColor="text2" w:themeShade="80"/>
          <w:spacing w:val="-5"/>
          <w:lang w:eastAsia="en-US"/>
        </w:rPr>
      </w:pPr>
      <w:bookmarkStart w:id="54" w:name="_Toc26449268"/>
      <w:r w:rsidRPr="00C315CB">
        <w:rPr>
          <w:rFonts w:eastAsia="Microsoft YaHei"/>
          <w:color w:val="0F243E" w:themeColor="text2" w:themeShade="80"/>
          <w:spacing w:val="-5"/>
          <w:lang w:eastAsia="en-US"/>
        </w:rPr>
        <w:t xml:space="preserve">В программах развития, строительство источников комбинированной выработки электрической и тепловой энергии не предусматривается на территории Варненского </w:t>
      </w:r>
      <w:r w:rsidR="00714280">
        <w:rPr>
          <w:rFonts w:eastAsia="Microsoft YaHei"/>
          <w:color w:val="0F243E" w:themeColor="text2" w:themeShade="80"/>
          <w:spacing w:val="-5"/>
          <w:lang w:eastAsia="en-US"/>
        </w:rPr>
        <w:t>муниципального округа</w:t>
      </w:r>
      <w:r w:rsidRPr="00C315CB">
        <w:rPr>
          <w:rFonts w:eastAsia="Microsoft YaHei"/>
          <w:color w:val="0F243E" w:themeColor="text2" w:themeShade="80"/>
          <w:spacing w:val="-5"/>
          <w:lang w:eastAsia="en-US"/>
        </w:rPr>
        <w:t xml:space="preserve"> на период до 2040 года.</w:t>
      </w:r>
    </w:p>
    <w:p w14:paraId="72D36B8E" w14:textId="77777777" w:rsidR="00C315CB" w:rsidRPr="00C315CB" w:rsidRDefault="00C315CB" w:rsidP="00726AE8">
      <w:pPr>
        <w:spacing w:line="480" w:lineRule="auto"/>
        <w:ind w:firstLine="709"/>
        <w:jc w:val="both"/>
        <w:rPr>
          <w:rFonts w:eastAsia="Microsoft YaHei"/>
          <w:color w:val="0F243E" w:themeColor="text2" w:themeShade="80"/>
          <w:spacing w:val="-5"/>
          <w:lang w:eastAsia="en-US"/>
        </w:rPr>
      </w:pPr>
      <w:r w:rsidRPr="00C315CB">
        <w:rPr>
          <w:rFonts w:eastAsia="Microsoft YaHei"/>
          <w:color w:val="0F243E" w:themeColor="text2" w:themeShade="80"/>
          <w:spacing w:val="-5"/>
          <w:lang w:eastAsia="en-US"/>
        </w:rPr>
        <w:t>Перспектива развития объектов электроэнергетики на отдаленный период предопределена Генеральной схемой размещения объектов электроэнергетики до 2035 года, утвержденной Постановлением Правительства РФ от 09.06.2017 г. №1209-р.</w:t>
      </w:r>
    </w:p>
    <w:p w14:paraId="33D22990" w14:textId="77777777" w:rsidR="006453B5" w:rsidRDefault="00C315CB" w:rsidP="00726AE8">
      <w:pPr>
        <w:spacing w:line="480" w:lineRule="auto"/>
        <w:ind w:firstLine="709"/>
        <w:jc w:val="both"/>
        <w:rPr>
          <w:rFonts w:eastAsia="Microsoft YaHei"/>
          <w:color w:val="0F243E" w:themeColor="text2" w:themeShade="80"/>
          <w:spacing w:val="-5"/>
          <w:lang w:eastAsia="en-US"/>
        </w:rPr>
      </w:pPr>
      <w:r w:rsidRPr="00C315CB">
        <w:rPr>
          <w:rFonts w:eastAsia="Microsoft YaHei"/>
          <w:color w:val="0F243E" w:themeColor="text2" w:themeShade="80"/>
          <w:spacing w:val="-5"/>
          <w:lang w:eastAsia="en-US"/>
        </w:rPr>
        <w:t xml:space="preserve">Ни в одном из нормативных документов, не предписано глобальное изменение </w:t>
      </w:r>
      <w:proofErr w:type="spellStart"/>
      <w:r w:rsidRPr="00C315CB">
        <w:rPr>
          <w:rFonts w:eastAsia="Microsoft YaHei"/>
          <w:color w:val="0F243E" w:themeColor="text2" w:themeShade="80"/>
          <w:spacing w:val="-5"/>
          <w:lang w:eastAsia="en-US"/>
        </w:rPr>
        <w:t>режимно</w:t>
      </w:r>
      <w:proofErr w:type="spellEnd"/>
      <w:r w:rsidRPr="00C315CB">
        <w:rPr>
          <w:rFonts w:eastAsia="Microsoft YaHei"/>
          <w:color w:val="0F243E" w:themeColor="text2" w:themeShade="80"/>
          <w:spacing w:val="-5"/>
          <w:lang w:eastAsia="en-US"/>
        </w:rPr>
        <w:t xml:space="preserve">-балансовой ситуации Челябинской области в сфере производства, передачи и потребления электроэнергии, в т.ч. и на территории Варненского </w:t>
      </w:r>
      <w:r w:rsidR="00714280">
        <w:rPr>
          <w:rFonts w:eastAsia="Microsoft YaHei"/>
          <w:color w:val="0F243E" w:themeColor="text2" w:themeShade="80"/>
          <w:spacing w:val="-5"/>
          <w:lang w:eastAsia="en-US"/>
        </w:rPr>
        <w:t>муниципального округа</w:t>
      </w:r>
      <w:r w:rsidRPr="00C315CB">
        <w:rPr>
          <w:rFonts w:eastAsia="Microsoft YaHei"/>
          <w:color w:val="0F243E" w:themeColor="text2" w:themeShade="80"/>
          <w:spacing w:val="-5"/>
          <w:lang w:eastAsia="en-US"/>
        </w:rPr>
        <w:t>.</w:t>
      </w:r>
    </w:p>
    <w:p w14:paraId="20914046"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7F5B716D"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721B650C"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20006058"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497CC17F"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52180173"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7DFC6A39" w14:textId="77777777" w:rsidR="005030B2" w:rsidRDefault="005030B2" w:rsidP="00714280">
      <w:pPr>
        <w:spacing w:line="360" w:lineRule="auto"/>
        <w:ind w:firstLine="709"/>
        <w:jc w:val="both"/>
        <w:rPr>
          <w:rFonts w:eastAsia="Microsoft YaHei"/>
          <w:color w:val="0F243E" w:themeColor="text2" w:themeShade="80"/>
          <w:spacing w:val="-5"/>
          <w:lang w:eastAsia="en-US"/>
        </w:rPr>
      </w:pPr>
    </w:p>
    <w:p w14:paraId="748391B7" w14:textId="77777777" w:rsidR="00B7462D" w:rsidRPr="007A77DC" w:rsidRDefault="006453B5" w:rsidP="006453B5">
      <w:pPr>
        <w:spacing w:line="360" w:lineRule="auto"/>
        <w:ind w:firstLine="567"/>
        <w:jc w:val="both"/>
        <w:rPr>
          <w:b/>
          <w:bCs/>
          <w:color w:val="FF0000"/>
          <w:lang w:eastAsia="en-US"/>
        </w:rPr>
      </w:pPr>
      <w:r w:rsidRPr="004550B6">
        <w:rPr>
          <w:rFonts w:eastAsia="Microsoft YaHei"/>
          <w:b/>
          <w:color w:val="FF0000"/>
          <w:spacing w:val="-5"/>
          <w:lang w:eastAsia="en-US"/>
        </w:rPr>
        <w:t xml:space="preserve">5.1.2. </w:t>
      </w:r>
      <w:r w:rsidR="00B7462D" w:rsidRPr="007A77DC">
        <w:rPr>
          <w:b/>
          <w:bCs/>
          <w:color w:val="FF0000"/>
          <w:lang w:eastAsia="en-US"/>
        </w:rPr>
        <w:t xml:space="preserve">Группа проектов №15. </w:t>
      </w:r>
      <w:r w:rsidR="00635527" w:rsidRPr="007A77DC">
        <w:rPr>
          <w:b/>
          <w:color w:val="FF0000"/>
        </w:rPr>
        <w:t>Строительство и реконструкция котельных с увеличением мощности, в связи с подключением новых потребителе</w:t>
      </w:r>
      <w:r w:rsidR="00B7462D" w:rsidRPr="007A77DC">
        <w:rPr>
          <w:b/>
          <w:bCs/>
          <w:color w:val="FF0000"/>
          <w:lang w:eastAsia="en-US"/>
        </w:rPr>
        <w:t>й</w:t>
      </w:r>
      <w:bookmarkEnd w:id="54"/>
    </w:p>
    <w:p w14:paraId="767A0E4A" w14:textId="77777777" w:rsidR="004A58D7" w:rsidRPr="00C315CB" w:rsidRDefault="00C315CB" w:rsidP="00C315CB">
      <w:pPr>
        <w:keepNext/>
        <w:keepLines/>
        <w:pBdr>
          <w:top w:val="single" w:sz="48" w:space="0" w:color="FFFFFF"/>
          <w:left w:val="single" w:sz="6" w:space="3" w:color="FFFFFF"/>
          <w:bottom w:val="single" w:sz="6" w:space="3" w:color="FFFFFF"/>
        </w:pBdr>
        <w:adjustRightInd w:val="0"/>
        <w:spacing w:line="360" w:lineRule="auto"/>
        <w:ind w:firstLine="567"/>
        <w:jc w:val="both"/>
        <w:textAlignment w:val="baseline"/>
        <w:outlineLvl w:val="0"/>
        <w:rPr>
          <w:rFonts w:eastAsia="Arial Unicode MS"/>
          <w:b/>
          <w:color w:val="0F243E" w:themeColor="text2" w:themeShade="80"/>
          <w:spacing w:val="-8"/>
          <w:kern w:val="20"/>
          <w:lang w:eastAsia="en-US"/>
        </w:rPr>
      </w:pPr>
      <w:r w:rsidRPr="00C315CB">
        <w:rPr>
          <w:rFonts w:eastAsia="Arial Unicode MS"/>
          <w:color w:val="0F243E" w:themeColor="text2" w:themeShade="80"/>
          <w:spacing w:val="-8"/>
          <w:kern w:val="20"/>
          <w:lang w:eastAsia="en-US"/>
        </w:rPr>
        <w:t xml:space="preserve">Строительство, реконструкция котельной с целью увеличения мощности для подключения новых потребителей не планируется на территории Варненского </w:t>
      </w:r>
      <w:r w:rsidR="005030B2">
        <w:rPr>
          <w:rFonts w:eastAsia="Arial Unicode MS"/>
          <w:color w:val="0F243E" w:themeColor="text2" w:themeShade="80"/>
          <w:spacing w:val="-8"/>
          <w:kern w:val="20"/>
          <w:lang w:eastAsia="en-US"/>
        </w:rPr>
        <w:t>муниципального округа</w:t>
      </w:r>
      <w:r w:rsidRPr="00C315CB">
        <w:rPr>
          <w:rFonts w:eastAsia="Arial Unicode MS"/>
          <w:color w:val="0F243E" w:themeColor="text2" w:themeShade="80"/>
          <w:spacing w:val="-8"/>
          <w:kern w:val="20"/>
          <w:lang w:eastAsia="en-US"/>
        </w:rPr>
        <w:t xml:space="preserve"> на период до 2040 года.</w:t>
      </w:r>
    </w:p>
    <w:p w14:paraId="438333FB" w14:textId="77777777" w:rsidR="00330D6C" w:rsidRPr="00F54470" w:rsidRDefault="00330D6C" w:rsidP="00790F38">
      <w:pPr>
        <w:pStyle w:val="2"/>
        <w:numPr>
          <w:ilvl w:val="1"/>
          <w:numId w:val="16"/>
        </w:numPr>
        <w:ind w:left="0" w:firstLine="568"/>
        <w:jc w:val="both"/>
        <w:rPr>
          <w:rFonts w:ascii="Times New Roman" w:hAnsi="Times New Roman"/>
          <w:color w:val="C00000"/>
          <w:sz w:val="24"/>
          <w:szCs w:val="24"/>
        </w:rPr>
      </w:pPr>
      <w:bookmarkStart w:id="55" w:name="_Toc26449269"/>
      <w:r w:rsidRPr="00F54470">
        <w:rPr>
          <w:rFonts w:ascii="Times New Roman" w:hAnsi="Times New Roman"/>
          <w:color w:val="C00000"/>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5"/>
    </w:p>
    <w:p w14:paraId="1B6DEAD8" w14:textId="77777777" w:rsidR="00635527" w:rsidRPr="00786228" w:rsidRDefault="00635527" w:rsidP="00376C2D">
      <w:pPr>
        <w:pStyle w:val="2"/>
        <w:numPr>
          <w:ilvl w:val="0"/>
          <w:numId w:val="0"/>
        </w:numPr>
        <w:spacing w:line="360" w:lineRule="auto"/>
        <w:ind w:firstLine="568"/>
        <w:jc w:val="both"/>
        <w:rPr>
          <w:rFonts w:ascii="Times New Roman" w:eastAsia="Arial Unicode MS" w:hAnsi="Times New Roman"/>
          <w:b w:val="0"/>
          <w:color w:val="0F243E" w:themeColor="text2" w:themeShade="80"/>
          <w:sz w:val="24"/>
          <w:szCs w:val="24"/>
        </w:rPr>
      </w:pPr>
      <w:r w:rsidRPr="00786228">
        <w:rPr>
          <w:rFonts w:ascii="Times New Roman" w:eastAsia="Arial Unicode MS" w:hAnsi="Times New Roman"/>
          <w:b w:val="0"/>
          <w:color w:val="0F243E" w:themeColor="text2" w:themeShade="80"/>
          <w:sz w:val="24"/>
          <w:szCs w:val="24"/>
        </w:rPr>
        <w:t xml:space="preserve">На данном этапе не предусматривается </w:t>
      </w:r>
      <w:r w:rsidR="003D4F11" w:rsidRPr="00786228">
        <w:rPr>
          <w:rFonts w:ascii="Times New Roman" w:eastAsia="Arial Unicode MS" w:hAnsi="Times New Roman"/>
          <w:b w:val="0"/>
          <w:color w:val="0F243E" w:themeColor="text2" w:themeShade="80"/>
          <w:sz w:val="24"/>
          <w:szCs w:val="24"/>
        </w:rPr>
        <w:t>реконструкция</w:t>
      </w:r>
      <w:r w:rsidRPr="00786228">
        <w:rPr>
          <w:rFonts w:ascii="Times New Roman" w:eastAsia="Arial Unicode MS" w:hAnsi="Times New Roman"/>
          <w:b w:val="0"/>
          <w:color w:val="0F243E" w:themeColor="text2" w:themeShade="80"/>
          <w:sz w:val="24"/>
          <w:szCs w:val="24"/>
        </w:rPr>
        <w:t xml:space="preserve"> </w:t>
      </w:r>
      <w:r w:rsidR="00376C2D" w:rsidRPr="00786228">
        <w:rPr>
          <w:rFonts w:ascii="Times New Roman" w:eastAsia="Arial Unicode MS" w:hAnsi="Times New Roman"/>
          <w:b w:val="0"/>
          <w:color w:val="0F243E" w:themeColor="text2" w:themeShade="80"/>
          <w:sz w:val="24"/>
          <w:szCs w:val="24"/>
        </w:rPr>
        <w:t xml:space="preserve">источников тепловой энергии, </w:t>
      </w:r>
      <w:r w:rsidR="00376C2D" w:rsidRPr="00786228">
        <w:rPr>
          <w:rFonts w:ascii="Times New Roman" w:hAnsi="Times New Roman"/>
          <w:b w:val="0"/>
          <w:color w:val="0F243E" w:themeColor="text2" w:themeShade="80"/>
          <w:sz w:val="24"/>
          <w:szCs w:val="24"/>
        </w:rPr>
        <w:t xml:space="preserve">обеспечивающих перспективную тепловую нагрузку в существующих и расширяемых зонах действия источников тепловой энергии </w:t>
      </w:r>
      <w:r w:rsidRPr="00786228">
        <w:rPr>
          <w:rFonts w:ascii="Times New Roman" w:eastAsia="Arial Unicode MS" w:hAnsi="Times New Roman"/>
          <w:color w:val="0F243E" w:themeColor="text2" w:themeShade="80"/>
        </w:rPr>
        <w:t xml:space="preserve"> </w:t>
      </w:r>
      <w:r w:rsidRPr="00786228">
        <w:rPr>
          <w:rFonts w:ascii="Times New Roman" w:eastAsia="Arial Unicode MS" w:hAnsi="Times New Roman"/>
          <w:b w:val="0"/>
          <w:color w:val="0F243E" w:themeColor="text2" w:themeShade="80"/>
          <w:sz w:val="24"/>
          <w:szCs w:val="24"/>
        </w:rPr>
        <w:t>на период до 20</w:t>
      </w:r>
      <w:r w:rsidR="00C315CB">
        <w:rPr>
          <w:rFonts w:ascii="Times New Roman" w:eastAsia="Arial Unicode MS" w:hAnsi="Times New Roman"/>
          <w:b w:val="0"/>
          <w:color w:val="0F243E" w:themeColor="text2" w:themeShade="80"/>
          <w:sz w:val="24"/>
          <w:szCs w:val="24"/>
        </w:rPr>
        <w:t>40</w:t>
      </w:r>
      <w:r w:rsidRPr="00786228">
        <w:rPr>
          <w:rFonts w:ascii="Times New Roman" w:eastAsia="Arial Unicode MS" w:hAnsi="Times New Roman"/>
          <w:b w:val="0"/>
          <w:color w:val="0F243E" w:themeColor="text2" w:themeShade="80"/>
          <w:sz w:val="24"/>
          <w:szCs w:val="24"/>
        </w:rPr>
        <w:t xml:space="preserve"> года. </w:t>
      </w:r>
    </w:p>
    <w:p w14:paraId="62D71EF5" w14:textId="77777777" w:rsidR="00330D6C" w:rsidRPr="00D71DBA" w:rsidRDefault="00330D6C" w:rsidP="00790F38">
      <w:pPr>
        <w:pStyle w:val="2"/>
        <w:numPr>
          <w:ilvl w:val="1"/>
          <w:numId w:val="16"/>
        </w:numPr>
        <w:ind w:left="0" w:firstLine="567"/>
        <w:jc w:val="both"/>
        <w:rPr>
          <w:rFonts w:ascii="Times New Roman" w:hAnsi="Times New Roman"/>
          <w:color w:val="C00000"/>
          <w:sz w:val="24"/>
          <w:szCs w:val="24"/>
        </w:rPr>
      </w:pPr>
      <w:bookmarkStart w:id="56" w:name="_Toc26449270"/>
      <w:r w:rsidRPr="00D71DBA">
        <w:rPr>
          <w:rFonts w:ascii="Times New Roman" w:hAnsi="Times New Roman"/>
          <w:color w:val="C00000"/>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56"/>
    </w:p>
    <w:p w14:paraId="71CB8993" w14:textId="77777777" w:rsidR="003F6CFA" w:rsidRDefault="003F6CFA" w:rsidP="00C13701">
      <w:pPr>
        <w:keepNext/>
        <w:keepLines/>
        <w:numPr>
          <w:ilvl w:val="2"/>
          <w:numId w:val="16"/>
        </w:numPr>
        <w:tabs>
          <w:tab w:val="num" w:pos="0"/>
        </w:tabs>
        <w:spacing w:line="276" w:lineRule="auto"/>
        <w:ind w:left="0" w:firstLine="567"/>
        <w:jc w:val="both"/>
        <w:outlineLvl w:val="2"/>
        <w:rPr>
          <w:b/>
          <w:bCs/>
          <w:color w:val="FF0000"/>
          <w:lang w:eastAsia="en-US"/>
        </w:rPr>
      </w:pPr>
      <w:bookmarkStart w:id="57" w:name="_Toc6257125"/>
      <w:bookmarkStart w:id="58" w:name="_Toc26449271"/>
      <w:r w:rsidRPr="00D71DBA">
        <w:rPr>
          <w:b/>
          <w:bCs/>
          <w:color w:val="FF0000"/>
          <w:lang w:eastAsia="en-US"/>
        </w:rPr>
        <w:t>Группа проектов 14. 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bookmarkEnd w:id="57"/>
      <w:bookmarkEnd w:id="58"/>
    </w:p>
    <w:p w14:paraId="2869ADD0" w14:textId="77777777" w:rsidR="00C315CB" w:rsidRPr="00D71DBA" w:rsidRDefault="00C315CB" w:rsidP="00C315CB">
      <w:pPr>
        <w:keepNext/>
        <w:keepLines/>
        <w:tabs>
          <w:tab w:val="num" w:pos="1430"/>
        </w:tabs>
        <w:spacing w:line="276" w:lineRule="auto"/>
        <w:jc w:val="both"/>
        <w:outlineLvl w:val="2"/>
        <w:rPr>
          <w:b/>
          <w:bCs/>
          <w:color w:val="FF0000"/>
          <w:lang w:eastAsia="en-US"/>
        </w:rPr>
      </w:pPr>
    </w:p>
    <w:p w14:paraId="793DBD21" w14:textId="77777777" w:rsidR="003004AF" w:rsidRPr="004A58D7" w:rsidRDefault="00C315CB" w:rsidP="004A58D7">
      <w:pPr>
        <w:widowControl w:val="0"/>
        <w:suppressAutoHyphens/>
        <w:spacing w:line="360" w:lineRule="auto"/>
        <w:ind w:firstLine="567"/>
        <w:jc w:val="both"/>
        <w:textAlignment w:val="baseline"/>
        <w:outlineLvl w:val="1"/>
        <w:rPr>
          <w:color w:val="0F243E" w:themeColor="text2" w:themeShade="80"/>
          <w:lang w:eastAsia="en-US" w:bidi="en-US"/>
        </w:rPr>
      </w:pPr>
      <w:r w:rsidRPr="00C315CB">
        <w:rPr>
          <w:color w:val="0F243E" w:themeColor="text2" w:themeShade="80"/>
          <w:lang w:eastAsia="en-US" w:bidi="en-US"/>
        </w:rPr>
        <w:t xml:space="preserve">Действующие источники тепловой энергии с комбинированной выработкой тепловой и электрической энергии на территории Варненского </w:t>
      </w:r>
      <w:r w:rsidR="005030B2">
        <w:rPr>
          <w:color w:val="0F243E" w:themeColor="text2" w:themeShade="80"/>
          <w:lang w:eastAsia="en-US" w:bidi="en-US"/>
        </w:rPr>
        <w:t>муниципального округа</w:t>
      </w:r>
      <w:r w:rsidRPr="00C315CB">
        <w:rPr>
          <w:color w:val="0F243E" w:themeColor="text2" w:themeShade="80"/>
          <w:lang w:eastAsia="en-US" w:bidi="en-US"/>
        </w:rPr>
        <w:t xml:space="preserve"> отсутствуют.</w:t>
      </w:r>
    </w:p>
    <w:p w14:paraId="508DA083" w14:textId="77777777" w:rsidR="005E0ADA" w:rsidRPr="00F54470" w:rsidRDefault="005E0ADA" w:rsidP="00C13701">
      <w:pPr>
        <w:keepNext/>
        <w:keepLines/>
        <w:numPr>
          <w:ilvl w:val="2"/>
          <w:numId w:val="16"/>
        </w:numPr>
        <w:spacing w:line="360" w:lineRule="auto"/>
        <w:ind w:left="0" w:firstLine="567"/>
        <w:jc w:val="both"/>
        <w:outlineLvl w:val="2"/>
        <w:rPr>
          <w:b/>
          <w:bCs/>
          <w:color w:val="FF0000"/>
          <w:lang w:eastAsia="en-US"/>
        </w:rPr>
      </w:pPr>
      <w:bookmarkStart w:id="59" w:name="_Toc18320690"/>
      <w:bookmarkStart w:id="60" w:name="_Toc26449272"/>
      <w:r w:rsidRPr="00F54470">
        <w:rPr>
          <w:b/>
          <w:bCs/>
          <w:color w:val="FF0000"/>
          <w:lang w:eastAsia="en-US"/>
        </w:rPr>
        <w:t>Организация резервного топлива на котельных</w:t>
      </w:r>
      <w:bookmarkEnd w:id="59"/>
      <w:bookmarkEnd w:id="60"/>
    </w:p>
    <w:p w14:paraId="64538F70" w14:textId="77777777" w:rsidR="00B3003F" w:rsidRPr="00F54470" w:rsidRDefault="00B3003F" w:rsidP="00C13701">
      <w:pPr>
        <w:keepNext/>
        <w:keepLines/>
        <w:spacing w:line="360" w:lineRule="auto"/>
        <w:ind w:firstLine="709"/>
        <w:jc w:val="both"/>
        <w:outlineLvl w:val="2"/>
        <w:rPr>
          <w:b/>
          <w:bCs/>
          <w:color w:val="0F243E" w:themeColor="text2" w:themeShade="80"/>
          <w:lang w:eastAsia="en-US"/>
        </w:rPr>
      </w:pPr>
      <w:r w:rsidRPr="00F54470">
        <w:rPr>
          <w:color w:val="0F243E" w:themeColor="text2" w:themeShade="80"/>
        </w:rPr>
        <w:t xml:space="preserve">В схеме теплоснабжения </w:t>
      </w:r>
      <w:r w:rsidR="00C315CB">
        <w:rPr>
          <w:rFonts w:eastAsia="Calibri"/>
          <w:color w:val="0F243E"/>
          <w:szCs w:val="22"/>
          <w:lang w:eastAsia="en-US"/>
        </w:rPr>
        <w:t>Варненского</w:t>
      </w:r>
      <w:r w:rsidR="004A58D7">
        <w:rPr>
          <w:color w:val="0F243E" w:themeColor="text2" w:themeShade="80"/>
          <w:lang w:bidi="en-US"/>
        </w:rPr>
        <w:t xml:space="preserve"> </w:t>
      </w:r>
      <w:r w:rsidR="005030B2">
        <w:rPr>
          <w:color w:val="0F243E" w:themeColor="text2" w:themeShade="80"/>
          <w:lang w:eastAsia="en-US" w:bidi="en-US"/>
        </w:rPr>
        <w:t>муниципального округа</w:t>
      </w:r>
      <w:r w:rsidRPr="00F54470">
        <w:rPr>
          <w:color w:val="0F243E" w:themeColor="text2" w:themeShade="80"/>
        </w:rPr>
        <w:t>, использование резервного вида топлива на источниках тепловой энергии не предусмотрено проектом, использование в перспективном периоде не планируется.</w:t>
      </w:r>
      <w:r w:rsidR="00376C2D" w:rsidRPr="00F54470">
        <w:rPr>
          <w:color w:val="0F243E" w:themeColor="text2" w:themeShade="80"/>
        </w:rPr>
        <w:t xml:space="preserve"> </w:t>
      </w:r>
    </w:p>
    <w:p w14:paraId="74B2B152" w14:textId="77777777" w:rsidR="00330D6C" w:rsidRPr="00F54470" w:rsidRDefault="00330D6C" w:rsidP="00A71F47">
      <w:pPr>
        <w:pStyle w:val="2"/>
        <w:numPr>
          <w:ilvl w:val="1"/>
          <w:numId w:val="16"/>
        </w:numPr>
        <w:ind w:left="0" w:firstLine="568"/>
        <w:jc w:val="both"/>
        <w:rPr>
          <w:rFonts w:ascii="Times New Roman" w:hAnsi="Times New Roman"/>
          <w:color w:val="C00000"/>
          <w:sz w:val="24"/>
          <w:szCs w:val="24"/>
        </w:rPr>
      </w:pPr>
      <w:bookmarkStart w:id="61" w:name="_Toc26449274"/>
      <w:r w:rsidRPr="00F54470">
        <w:rPr>
          <w:rFonts w:ascii="Times New Roman" w:hAnsi="Times New Roman"/>
          <w:color w:val="C00000"/>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61"/>
    </w:p>
    <w:p w14:paraId="06499DBD" w14:textId="77777777" w:rsidR="00376C2D" w:rsidRPr="00F54470" w:rsidRDefault="00B3003F" w:rsidP="00F54470">
      <w:pPr>
        <w:widowControl w:val="0"/>
        <w:spacing w:before="120" w:after="120" w:line="360" w:lineRule="auto"/>
        <w:ind w:firstLine="709"/>
        <w:jc w:val="both"/>
        <w:rPr>
          <w:rFonts w:eastAsia="Arial Unicode MS"/>
          <w:color w:val="0F243E" w:themeColor="text2" w:themeShade="80"/>
          <w:shd w:val="clear" w:color="auto" w:fill="FFFFFF"/>
        </w:rPr>
      </w:pPr>
      <w:r w:rsidRPr="00F54470">
        <w:rPr>
          <w:rFonts w:eastAsia="Arial Unicode MS"/>
          <w:color w:val="0F243E" w:themeColor="text2" w:themeShade="80"/>
          <w:shd w:val="clear" w:color="auto" w:fill="FFFFFF"/>
        </w:rPr>
        <w:t>А</w:t>
      </w:r>
      <w:r w:rsidR="00A00351" w:rsidRPr="00F54470">
        <w:rPr>
          <w:rFonts w:eastAsia="Arial Unicode MS"/>
          <w:color w:val="0F243E" w:themeColor="text2" w:themeShade="80"/>
          <w:shd w:val="clear" w:color="auto" w:fill="FFFFFF"/>
        </w:rPr>
        <w:t>ктуализированной Схемой теплоснабжения не предусмат</w:t>
      </w:r>
      <w:r w:rsidRPr="00F54470">
        <w:rPr>
          <w:rFonts w:eastAsia="Arial Unicode MS"/>
          <w:color w:val="0F243E" w:themeColor="text2" w:themeShade="80"/>
          <w:shd w:val="clear" w:color="auto" w:fill="FFFFFF"/>
        </w:rPr>
        <w:t xml:space="preserve">ривается совместная работа </w:t>
      </w:r>
      <w:r w:rsidR="00A00351" w:rsidRPr="00F54470">
        <w:rPr>
          <w:rFonts w:eastAsia="Arial Unicode MS"/>
          <w:color w:val="0F243E" w:themeColor="text2" w:themeShade="80"/>
          <w:shd w:val="clear" w:color="auto" w:fill="FFFFFF"/>
        </w:rPr>
        <w:t xml:space="preserve"> котельных </w:t>
      </w:r>
      <w:r w:rsidRPr="00F54470">
        <w:rPr>
          <w:color w:val="0F243E" w:themeColor="text2" w:themeShade="80"/>
          <w:lang w:bidi="en-US"/>
        </w:rPr>
        <w:t xml:space="preserve">на территории </w:t>
      </w:r>
      <w:r w:rsidR="00C315CB">
        <w:rPr>
          <w:rFonts w:eastAsia="Calibri"/>
          <w:color w:val="0F243E"/>
          <w:szCs w:val="22"/>
          <w:lang w:eastAsia="en-US"/>
        </w:rPr>
        <w:t xml:space="preserve">Варненского </w:t>
      </w:r>
      <w:r w:rsidR="005030B2">
        <w:rPr>
          <w:color w:val="0F243E" w:themeColor="text2" w:themeShade="80"/>
          <w:lang w:eastAsia="en-US" w:bidi="en-US"/>
        </w:rPr>
        <w:t>муниципального округа</w:t>
      </w:r>
      <w:r w:rsidRPr="00F54470">
        <w:rPr>
          <w:rFonts w:eastAsia="Arial Unicode MS"/>
          <w:color w:val="0F243E" w:themeColor="text2" w:themeShade="80"/>
          <w:shd w:val="clear" w:color="auto" w:fill="FFFFFF"/>
        </w:rPr>
        <w:t xml:space="preserve"> </w:t>
      </w:r>
      <w:r w:rsidR="00F54470">
        <w:rPr>
          <w:rFonts w:eastAsia="Arial Unicode MS"/>
          <w:color w:val="0F243E" w:themeColor="text2" w:themeShade="80"/>
          <w:shd w:val="clear" w:color="auto" w:fill="FFFFFF"/>
        </w:rPr>
        <w:t>на одну сеть.</w:t>
      </w:r>
    </w:p>
    <w:p w14:paraId="51351461" w14:textId="77777777" w:rsidR="000A2B11" w:rsidRPr="001B3CC8" w:rsidRDefault="000A2B11" w:rsidP="00313DFB">
      <w:pPr>
        <w:pStyle w:val="aff9"/>
        <w:widowControl w:val="0"/>
        <w:numPr>
          <w:ilvl w:val="1"/>
          <w:numId w:val="16"/>
        </w:numPr>
        <w:tabs>
          <w:tab w:val="clear" w:pos="1000"/>
          <w:tab w:val="num" w:pos="0"/>
        </w:tabs>
        <w:spacing w:before="120" w:after="120" w:line="276" w:lineRule="auto"/>
        <w:ind w:left="0" w:firstLine="568"/>
        <w:jc w:val="both"/>
        <w:rPr>
          <w:rFonts w:eastAsia="Arial Unicode MS"/>
          <w:b/>
          <w:color w:val="C00000"/>
          <w:shd w:val="clear" w:color="auto" w:fill="FFFFFF"/>
        </w:rPr>
      </w:pPr>
      <w:r w:rsidRPr="001B3CC8">
        <w:rPr>
          <w:rFonts w:eastAsia="Arial Unicode MS"/>
          <w:b/>
          <w:color w:val="C00000"/>
          <w:shd w:val="clear" w:color="auto" w:fill="FFFFFF"/>
        </w:rPr>
        <w:t xml:space="preserve">Группа проектов №18. </w:t>
      </w:r>
      <w:r w:rsidR="00F54470" w:rsidRPr="001B3CC8">
        <w:rPr>
          <w:b/>
          <w:color w:val="C00000"/>
        </w:rPr>
        <w:t>Обоснование предлагаемых к новому строительству источников для обеспечения существующих потребителей</w:t>
      </w:r>
    </w:p>
    <w:p w14:paraId="7C5BBA55" w14:textId="77777777" w:rsidR="00F54470" w:rsidRPr="00F54470" w:rsidRDefault="00F54470" w:rsidP="00F54470">
      <w:pPr>
        <w:pStyle w:val="aff9"/>
        <w:widowControl w:val="0"/>
        <w:spacing w:before="120" w:after="120" w:line="276" w:lineRule="auto"/>
        <w:ind w:left="568"/>
        <w:jc w:val="both"/>
        <w:rPr>
          <w:rFonts w:eastAsia="Arial Unicode MS"/>
          <w:b/>
          <w:color w:val="C00000"/>
          <w:highlight w:val="yellow"/>
          <w:shd w:val="clear" w:color="auto" w:fill="FFFFFF"/>
        </w:rPr>
      </w:pPr>
    </w:p>
    <w:p w14:paraId="66083AB3" w14:textId="700074B5" w:rsidR="003004AF" w:rsidRPr="003004AF" w:rsidRDefault="003004AF" w:rsidP="003004AF">
      <w:pPr>
        <w:shd w:val="clear" w:color="auto" w:fill="FFFFFF"/>
        <w:suppressAutoHyphens/>
        <w:autoSpaceDN w:val="0"/>
        <w:spacing w:line="360" w:lineRule="auto"/>
        <w:ind w:firstLine="567"/>
        <w:contextualSpacing/>
        <w:jc w:val="both"/>
        <w:rPr>
          <w:rFonts w:eastAsia="Microsoft YaHei"/>
          <w:bCs/>
          <w:color w:val="0F243E" w:themeColor="text2" w:themeShade="80"/>
          <w:spacing w:val="-6"/>
          <w:lang w:eastAsia="en-US"/>
        </w:rPr>
      </w:pPr>
      <w:r w:rsidRPr="003004AF">
        <w:rPr>
          <w:rFonts w:eastAsia="Microsoft YaHei"/>
          <w:bCs/>
          <w:color w:val="0F243E" w:themeColor="text2" w:themeShade="80"/>
          <w:spacing w:val="-6"/>
          <w:lang w:eastAsia="en-US"/>
        </w:rPr>
        <w:t xml:space="preserve">Строительство новых источников </w:t>
      </w:r>
      <w:r w:rsidR="00D25E7B" w:rsidRPr="003004AF">
        <w:rPr>
          <w:rFonts w:eastAsia="Microsoft YaHei"/>
          <w:bCs/>
          <w:color w:val="0F243E" w:themeColor="text2" w:themeShade="80"/>
          <w:spacing w:val="-6"/>
          <w:lang w:eastAsia="en-US"/>
        </w:rPr>
        <w:t>для обеспечения</w:t>
      </w:r>
      <w:r w:rsidRPr="003004AF">
        <w:rPr>
          <w:rFonts w:eastAsia="Microsoft YaHei"/>
          <w:bCs/>
          <w:color w:val="0F243E" w:themeColor="text2" w:themeShade="80"/>
          <w:spacing w:val="-6"/>
          <w:lang w:eastAsia="en-US"/>
        </w:rPr>
        <w:t xml:space="preserve"> существующих потребителей на территории </w:t>
      </w:r>
      <w:r w:rsidR="00C315CB">
        <w:rPr>
          <w:rFonts w:eastAsia="Arial Unicode MS"/>
          <w:color w:val="0F243E" w:themeColor="text2" w:themeShade="80"/>
          <w:spacing w:val="-5"/>
          <w:lang w:eastAsia="en-US"/>
        </w:rPr>
        <w:t>Варненского</w:t>
      </w:r>
      <w:r w:rsidRPr="003004AF">
        <w:rPr>
          <w:rFonts w:eastAsia="Arial Unicode MS"/>
          <w:color w:val="0F243E" w:themeColor="text2" w:themeShade="80"/>
          <w:spacing w:val="-5"/>
          <w:lang w:eastAsia="en-US"/>
        </w:rPr>
        <w:t xml:space="preserve"> </w:t>
      </w:r>
      <w:r w:rsidR="005030B2">
        <w:rPr>
          <w:color w:val="0F243E" w:themeColor="text2" w:themeShade="80"/>
          <w:lang w:eastAsia="en-US" w:bidi="en-US"/>
        </w:rPr>
        <w:t>муниципального округа</w:t>
      </w:r>
      <w:r w:rsidRPr="003004AF">
        <w:rPr>
          <w:rFonts w:eastAsia="Arial Unicode MS"/>
          <w:b/>
          <w:color w:val="0F243E" w:themeColor="text2" w:themeShade="80"/>
          <w:spacing w:val="-5"/>
          <w:lang w:eastAsia="en-US"/>
        </w:rPr>
        <w:t xml:space="preserve"> </w:t>
      </w:r>
      <w:r w:rsidRPr="003004AF">
        <w:rPr>
          <w:rFonts w:eastAsia="Microsoft YaHei"/>
          <w:bCs/>
          <w:color w:val="0F243E" w:themeColor="text2" w:themeShade="80"/>
          <w:spacing w:val="-6"/>
          <w:lang w:eastAsia="en-US"/>
        </w:rPr>
        <w:t>не планируется на период до 20</w:t>
      </w:r>
      <w:r w:rsidR="00C315CB">
        <w:rPr>
          <w:rFonts w:eastAsia="Microsoft YaHei"/>
          <w:bCs/>
          <w:color w:val="0F243E" w:themeColor="text2" w:themeShade="80"/>
          <w:spacing w:val="-6"/>
          <w:lang w:eastAsia="en-US"/>
        </w:rPr>
        <w:t>40</w:t>
      </w:r>
      <w:r w:rsidRPr="003004AF">
        <w:rPr>
          <w:rFonts w:eastAsia="Microsoft YaHei"/>
          <w:bCs/>
          <w:color w:val="0F243E" w:themeColor="text2" w:themeShade="80"/>
          <w:spacing w:val="-6"/>
          <w:lang w:eastAsia="en-US"/>
        </w:rPr>
        <w:t xml:space="preserve"> года</w:t>
      </w:r>
      <w:r>
        <w:rPr>
          <w:rFonts w:eastAsia="Microsoft YaHei"/>
          <w:bCs/>
          <w:color w:val="0F243E" w:themeColor="text2" w:themeShade="80"/>
          <w:spacing w:val="-6"/>
          <w:lang w:eastAsia="en-US"/>
        </w:rPr>
        <w:t>.</w:t>
      </w:r>
    </w:p>
    <w:p w14:paraId="64C0CD8D" w14:textId="77777777" w:rsidR="00376C2D" w:rsidRPr="00F54470" w:rsidRDefault="00376C2D" w:rsidP="00D832B9">
      <w:pPr>
        <w:spacing w:line="360" w:lineRule="auto"/>
        <w:ind w:firstLine="567"/>
        <w:contextualSpacing/>
        <w:jc w:val="both"/>
        <w:rPr>
          <w:rStyle w:val="ArialUnicodeMS115pt"/>
          <w:rFonts w:ascii="Times New Roman" w:hAnsi="Times New Roman" w:cs="Times New Roman"/>
          <w:color w:val="0F243E" w:themeColor="text2" w:themeShade="80"/>
          <w:sz w:val="10"/>
          <w:szCs w:val="10"/>
        </w:rPr>
      </w:pPr>
    </w:p>
    <w:p w14:paraId="539A82F9" w14:textId="77777777" w:rsidR="00E332C4" w:rsidRPr="00F54470" w:rsidRDefault="00E332C4" w:rsidP="00376C2D">
      <w:pPr>
        <w:pStyle w:val="aff9"/>
        <w:numPr>
          <w:ilvl w:val="1"/>
          <w:numId w:val="16"/>
        </w:numPr>
        <w:tabs>
          <w:tab w:val="clear" w:pos="1000"/>
          <w:tab w:val="num" w:pos="0"/>
        </w:tabs>
        <w:spacing w:line="276" w:lineRule="auto"/>
        <w:ind w:left="0" w:firstLine="568"/>
        <w:jc w:val="both"/>
        <w:rPr>
          <w:rStyle w:val="ArialUnicodeMS115pt"/>
          <w:rFonts w:ascii="Times New Roman" w:hAnsi="Times New Roman" w:cs="Times New Roman"/>
          <w:b/>
          <w:color w:val="C00000"/>
          <w:sz w:val="24"/>
          <w:szCs w:val="24"/>
        </w:rPr>
      </w:pPr>
      <w:r w:rsidRPr="00F54470">
        <w:rPr>
          <w:rStyle w:val="ArialUnicodeMS115pt"/>
          <w:rFonts w:ascii="Times New Roman" w:hAnsi="Times New Roman" w:cs="Times New Roman"/>
          <w:b/>
          <w:color w:val="C00000"/>
          <w:sz w:val="24"/>
          <w:szCs w:val="24"/>
        </w:rPr>
        <w:lastRenderedPageBreak/>
        <w:t xml:space="preserve">Группы проектов №17 и 16. </w:t>
      </w:r>
      <w:r w:rsidRPr="00F54470">
        <w:rPr>
          <w:b/>
          <w:color w:val="C00000"/>
        </w:rPr>
        <w:t>Реконструкция и техническое перевооружение котельных, в связи с физическим износом оборудования и с целью повышения эффективности производства тепловой энергии</w:t>
      </w:r>
      <w:r w:rsidRPr="00F54470">
        <w:rPr>
          <w:rStyle w:val="ArialUnicodeMS115pt"/>
          <w:rFonts w:ascii="Times New Roman" w:hAnsi="Times New Roman" w:cs="Times New Roman"/>
          <w:b/>
          <w:color w:val="C00000"/>
          <w:sz w:val="24"/>
          <w:szCs w:val="24"/>
        </w:rPr>
        <w:t xml:space="preserve">  </w:t>
      </w:r>
    </w:p>
    <w:p w14:paraId="699F61BF" w14:textId="77777777" w:rsidR="00C315CB" w:rsidRPr="00C315CB" w:rsidRDefault="00C315CB" w:rsidP="00C315CB">
      <w:pPr>
        <w:widowControl w:val="0"/>
        <w:suppressAutoHyphens/>
        <w:autoSpaceDN w:val="0"/>
        <w:adjustRightInd w:val="0"/>
        <w:spacing w:before="120" w:after="120" w:line="360" w:lineRule="auto"/>
        <w:ind w:firstLine="568"/>
        <w:jc w:val="both"/>
        <w:textAlignment w:val="baseline"/>
        <w:rPr>
          <w:rFonts w:eastAsia="Microsoft YaHei"/>
          <w:color w:val="0F243E" w:themeColor="text2" w:themeShade="80"/>
          <w:spacing w:val="-5"/>
          <w:lang w:eastAsia="en-US"/>
        </w:rPr>
      </w:pPr>
      <w:r>
        <w:rPr>
          <w:b/>
          <w:color w:val="FF0000"/>
          <w:spacing w:val="-5"/>
          <w:lang w:eastAsia="en-US" w:bidi="en-US"/>
        </w:rPr>
        <w:t>5</w:t>
      </w:r>
      <w:r w:rsidRPr="00C315CB">
        <w:rPr>
          <w:b/>
          <w:color w:val="FF0000"/>
          <w:spacing w:val="-5"/>
          <w:lang w:eastAsia="en-US" w:bidi="en-US"/>
        </w:rPr>
        <w:t>.</w:t>
      </w:r>
      <w:r>
        <w:rPr>
          <w:b/>
          <w:color w:val="FF0000"/>
          <w:spacing w:val="-5"/>
          <w:lang w:eastAsia="en-US" w:bidi="en-US"/>
        </w:rPr>
        <w:t>6</w:t>
      </w:r>
      <w:r w:rsidRPr="00C315CB">
        <w:rPr>
          <w:b/>
          <w:color w:val="FF0000"/>
          <w:spacing w:val="-5"/>
          <w:lang w:eastAsia="en-US" w:bidi="en-US"/>
        </w:rPr>
        <w:t>.</w:t>
      </w:r>
      <w:r>
        <w:rPr>
          <w:b/>
          <w:color w:val="FF0000"/>
          <w:spacing w:val="-5"/>
          <w:lang w:eastAsia="en-US" w:bidi="en-US"/>
        </w:rPr>
        <w:t>1</w:t>
      </w:r>
      <w:r w:rsidRPr="00C315CB">
        <w:rPr>
          <w:b/>
          <w:color w:val="FF0000"/>
          <w:spacing w:val="-5"/>
          <w:lang w:eastAsia="en-US" w:bidi="en-US"/>
        </w:rPr>
        <w:t xml:space="preserve"> Техническое перевооружение котельной «ст. Тамерлан».</w:t>
      </w:r>
    </w:p>
    <w:p w14:paraId="2275CDAE" w14:textId="77777777" w:rsidR="00A726E8" w:rsidRPr="00A726E8" w:rsidRDefault="00A726E8" w:rsidP="00A726E8">
      <w:pPr>
        <w:widowControl w:val="0"/>
        <w:suppressAutoHyphens/>
        <w:autoSpaceDN w:val="0"/>
        <w:adjustRightInd w:val="0"/>
        <w:spacing w:line="360" w:lineRule="auto"/>
        <w:ind w:firstLine="567"/>
        <w:contextualSpacing/>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Котельная находится в собственности Администрации с. </w:t>
      </w:r>
      <w:r w:rsidRPr="00A726E8">
        <w:rPr>
          <w:rFonts w:eastAsia="Calibri"/>
          <w:bCs/>
          <w:color w:val="0F243E" w:themeColor="text2" w:themeShade="80"/>
          <w:spacing w:val="-5"/>
          <w:lang w:eastAsia="en-US"/>
        </w:rPr>
        <w:t>Варна</w:t>
      </w:r>
      <w:r w:rsidRPr="00A726E8">
        <w:rPr>
          <w:rFonts w:eastAsia="Microsoft YaHei"/>
          <w:color w:val="0F243E" w:themeColor="text2" w:themeShade="80"/>
          <w:spacing w:val="-5"/>
          <w:lang w:eastAsia="en-US"/>
        </w:rPr>
        <w:t xml:space="preserve"> и располагается по адресу: </w:t>
      </w:r>
      <w:r w:rsidRPr="00A726E8">
        <w:rPr>
          <w:rFonts w:eastAsia="Arial Unicode MS"/>
          <w:color w:val="0F243E" w:themeColor="text2" w:themeShade="80"/>
          <w:spacing w:val="-5"/>
          <w:bdr w:val="none" w:sz="0" w:space="0" w:color="auto" w:frame="1"/>
          <w:lang w:eastAsia="en-US"/>
        </w:rPr>
        <w:t>с. Варна, ул. Ленина, д.16, стр.1.</w:t>
      </w:r>
      <w:r w:rsidRPr="00A726E8">
        <w:rPr>
          <w:rFonts w:eastAsia="Microsoft YaHei"/>
          <w:color w:val="0F243E" w:themeColor="text2" w:themeShade="80"/>
          <w:spacing w:val="-5"/>
          <w:lang w:eastAsia="en-US"/>
        </w:rPr>
        <w:t xml:space="preserve">, предназначена для покрытия тепловой нагрузки на нужды отопления потребителей тепловой энергии восточной части с. Варна. </w:t>
      </w:r>
    </w:p>
    <w:p w14:paraId="1C605844" w14:textId="77777777" w:rsidR="00A726E8" w:rsidRPr="00A726E8" w:rsidRDefault="00A726E8" w:rsidP="00A726E8">
      <w:pPr>
        <w:widowControl w:val="0"/>
        <w:suppressAutoHyphens/>
        <w:autoSpaceDN w:val="0"/>
        <w:adjustRightInd w:val="0"/>
        <w:spacing w:before="120" w:after="120" w:line="360" w:lineRule="auto"/>
        <w:ind w:firstLine="568"/>
        <w:contextualSpacing/>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В котельной установлены 4-е водогрейных котлоагрегата: </w:t>
      </w:r>
    </w:p>
    <w:p w14:paraId="3726EA31" w14:textId="5C2E7374" w:rsidR="00A726E8" w:rsidRPr="00A726E8" w:rsidRDefault="00A726E8" w:rsidP="00A726E8">
      <w:pPr>
        <w:widowControl w:val="0"/>
        <w:suppressAutoHyphens/>
        <w:autoSpaceDN w:val="0"/>
        <w:adjustRightInd w:val="0"/>
        <w:spacing w:before="120" w:after="120" w:line="360" w:lineRule="auto"/>
        <w:ind w:firstLine="568"/>
        <w:contextualSpacing/>
        <w:jc w:val="both"/>
        <w:textAlignment w:val="baseline"/>
        <w:rPr>
          <w:rFonts w:eastAsia="Andale Sans UI"/>
          <w:color w:val="0F243E" w:themeColor="text2" w:themeShade="80"/>
          <w:spacing w:val="-5"/>
          <w:kern w:val="3"/>
          <w:lang w:eastAsia="en-US"/>
        </w:rPr>
      </w:pPr>
      <w:r w:rsidRPr="00A726E8">
        <w:rPr>
          <w:rFonts w:eastAsia="Calibri"/>
          <w:color w:val="0F243E" w:themeColor="text2" w:themeShade="80"/>
          <w:spacing w:val="-5"/>
          <w:lang w:eastAsia="en-US"/>
        </w:rPr>
        <w:t xml:space="preserve">- водогрейный котел </w:t>
      </w:r>
      <w:r w:rsidRPr="00A726E8">
        <w:rPr>
          <w:rFonts w:eastAsia="Arial Unicode MS"/>
          <w:color w:val="0F243E" w:themeColor="text2" w:themeShade="80"/>
          <w:spacing w:val="-5"/>
          <w:bdr w:val="none" w:sz="0" w:space="0" w:color="auto" w:frame="1"/>
          <w:lang w:eastAsia="en-US"/>
        </w:rPr>
        <w:t>марки «</w:t>
      </w:r>
      <w:r w:rsidRPr="00A726E8">
        <w:rPr>
          <w:rFonts w:eastAsia="Arial Unicode MS"/>
          <w:color w:val="0F243E" w:themeColor="text2" w:themeShade="80"/>
          <w:spacing w:val="-5"/>
          <w:bdr w:val="none" w:sz="0" w:space="0" w:color="auto" w:frame="1"/>
          <w:lang w:val="en-US" w:eastAsia="en-US"/>
        </w:rPr>
        <w:t>RSD</w:t>
      </w:r>
      <w:r w:rsidRPr="00A726E8">
        <w:rPr>
          <w:rFonts w:eastAsia="Arial Unicode MS"/>
          <w:color w:val="0F243E" w:themeColor="text2" w:themeShade="80"/>
          <w:spacing w:val="-5"/>
          <w:bdr w:val="none" w:sz="0" w:space="0" w:color="auto" w:frame="1"/>
          <w:lang w:eastAsia="en-US"/>
        </w:rPr>
        <w:t>-</w:t>
      </w:r>
      <w:r w:rsidR="00D25E7B" w:rsidRPr="00A726E8">
        <w:rPr>
          <w:rFonts w:eastAsia="Arial Unicode MS"/>
          <w:color w:val="0F243E" w:themeColor="text2" w:themeShade="80"/>
          <w:spacing w:val="-5"/>
          <w:bdr w:val="none" w:sz="0" w:space="0" w:color="auto" w:frame="1"/>
          <w:lang w:eastAsia="en-US"/>
        </w:rPr>
        <w:t>1000» ст.</w:t>
      </w:r>
      <w:r w:rsidRPr="00A726E8">
        <w:rPr>
          <w:rFonts w:eastAsia="Arial Unicode MS"/>
          <w:color w:val="0F243E" w:themeColor="text2" w:themeShade="80"/>
          <w:spacing w:val="-5"/>
          <w:bdr w:val="none" w:sz="0" w:space="0" w:color="auto" w:frame="1"/>
          <w:lang w:eastAsia="en-US"/>
        </w:rPr>
        <w:t xml:space="preserve">№1 </w:t>
      </w:r>
      <w:r w:rsidRPr="00A726E8">
        <w:rPr>
          <w:rFonts w:eastAsia="Microsoft YaHei"/>
          <w:color w:val="0F243E" w:themeColor="text2" w:themeShade="80"/>
          <w:spacing w:val="-5"/>
          <w:lang w:eastAsia="en-US"/>
        </w:rPr>
        <w:t xml:space="preserve">с блоком управления марки «БУК-МП(И) введен в эксплуатацию </w:t>
      </w:r>
      <w:r w:rsidR="00D25E7B" w:rsidRPr="00A726E8">
        <w:rPr>
          <w:rFonts w:eastAsia="Microsoft YaHei"/>
          <w:color w:val="0F243E" w:themeColor="text2" w:themeShade="80"/>
          <w:spacing w:val="-5"/>
          <w:lang w:eastAsia="en-US"/>
        </w:rPr>
        <w:t>в декабре</w:t>
      </w:r>
      <w:r w:rsidRPr="00A726E8">
        <w:rPr>
          <w:rFonts w:eastAsia="Microsoft YaHei"/>
          <w:color w:val="0F243E" w:themeColor="text2" w:themeShade="80"/>
          <w:spacing w:val="-5"/>
          <w:lang w:eastAsia="en-US"/>
        </w:rPr>
        <w:t xml:space="preserve"> 2025</w:t>
      </w:r>
      <w:r w:rsidR="00D25E7B">
        <w:rPr>
          <w:rFonts w:eastAsia="Microsoft YaHei"/>
          <w:color w:val="0F243E" w:themeColor="text2" w:themeShade="80"/>
          <w:spacing w:val="-5"/>
          <w:lang w:eastAsia="en-US"/>
        </w:rPr>
        <w:t xml:space="preserve"> </w:t>
      </w:r>
      <w:r w:rsidRPr="00A726E8">
        <w:rPr>
          <w:rFonts w:eastAsia="Microsoft YaHei"/>
          <w:color w:val="0F243E" w:themeColor="text2" w:themeShade="80"/>
          <w:spacing w:val="-5"/>
          <w:lang w:eastAsia="en-US"/>
        </w:rPr>
        <w:t>года. Нормативный срок эксплуатации котлоагрегата – 20 лет, фактический на 01.03.2026 г. составляет – 0</w:t>
      </w:r>
      <w:r w:rsidR="00D25E7B">
        <w:rPr>
          <w:rFonts w:eastAsia="Microsoft YaHei"/>
          <w:color w:val="0F243E" w:themeColor="text2" w:themeShade="80"/>
          <w:spacing w:val="-5"/>
          <w:lang w:eastAsia="en-US"/>
        </w:rPr>
        <w:t xml:space="preserve"> </w:t>
      </w:r>
      <w:r w:rsidRPr="00A726E8">
        <w:rPr>
          <w:rFonts w:eastAsia="Microsoft YaHei"/>
          <w:color w:val="0F243E" w:themeColor="text2" w:themeShade="80"/>
          <w:spacing w:val="-5"/>
          <w:lang w:eastAsia="en-US"/>
        </w:rPr>
        <w:t>лет. Физический износ водогрейного котла  на сегодняшний день  0%.</w:t>
      </w:r>
    </w:p>
    <w:p w14:paraId="6AF32A32" w14:textId="77777777" w:rsidR="00A726E8" w:rsidRPr="00A726E8" w:rsidRDefault="00A726E8" w:rsidP="00A726E8">
      <w:pPr>
        <w:widowControl w:val="0"/>
        <w:suppressAutoHyphens/>
        <w:autoSpaceDN w:val="0"/>
        <w:adjustRightInd w:val="0"/>
        <w:spacing w:before="120" w:after="120" w:line="360" w:lineRule="auto"/>
        <w:ind w:firstLine="568"/>
        <w:contextualSpacing/>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 </w:t>
      </w:r>
      <w:r w:rsidRPr="00A726E8">
        <w:rPr>
          <w:rFonts w:eastAsia="Calibri"/>
          <w:color w:val="0F243E" w:themeColor="text2" w:themeShade="80"/>
          <w:spacing w:val="-5"/>
          <w:lang w:eastAsia="en-US"/>
        </w:rPr>
        <w:t xml:space="preserve">- водогрейный котел </w:t>
      </w:r>
      <w:r w:rsidRPr="00A726E8">
        <w:rPr>
          <w:rFonts w:eastAsia="Arial Unicode MS"/>
          <w:color w:val="0F243E" w:themeColor="text2" w:themeShade="80"/>
          <w:spacing w:val="-5"/>
          <w:bdr w:val="none" w:sz="0" w:space="0" w:color="auto" w:frame="1"/>
          <w:lang w:eastAsia="en-US"/>
        </w:rPr>
        <w:t xml:space="preserve">марки «Братск-1Г» №3 </w:t>
      </w:r>
      <w:r w:rsidRPr="00A726E8">
        <w:rPr>
          <w:rFonts w:eastAsia="Microsoft YaHei"/>
          <w:color w:val="0F243E" w:themeColor="text2" w:themeShade="80"/>
          <w:spacing w:val="-5"/>
          <w:lang w:eastAsia="en-US"/>
        </w:rPr>
        <w:t>с блоком управления марки «КСУМ-1» введен в эксплуатацию в 2016 году. Нормативный срок эксплуатации котлоагрегатов – 10 лет, фактический на 01.03.2026 г. составляет – 10лет. Физический износ водогрейного котла варьируется на сегодняшний день от 40 до 45 %.</w:t>
      </w:r>
    </w:p>
    <w:p w14:paraId="0DA6BC8C" w14:textId="77777777" w:rsidR="00A726E8" w:rsidRPr="00A726E8" w:rsidRDefault="00A726E8" w:rsidP="00A726E8">
      <w:pPr>
        <w:widowControl w:val="0"/>
        <w:adjustRightInd w:val="0"/>
        <w:spacing w:line="360" w:lineRule="auto"/>
        <w:ind w:firstLine="567"/>
        <w:contextualSpacing/>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 xml:space="preserve">- водогрейный котел </w:t>
      </w:r>
      <w:r w:rsidRPr="00A726E8">
        <w:rPr>
          <w:rFonts w:eastAsia="Arial Unicode MS"/>
          <w:color w:val="0F243E" w:themeColor="text2" w:themeShade="80"/>
          <w:spacing w:val="-5"/>
          <w:bdr w:val="none" w:sz="0" w:space="0" w:color="auto" w:frame="1"/>
          <w:lang w:eastAsia="en-US"/>
        </w:rPr>
        <w:t xml:space="preserve">марки «Братск-1Г» ст.№4 </w:t>
      </w:r>
      <w:r w:rsidRPr="00A726E8">
        <w:rPr>
          <w:rFonts w:eastAsia="Microsoft YaHei"/>
          <w:color w:val="0F243E" w:themeColor="text2" w:themeShade="80"/>
          <w:spacing w:val="-5"/>
          <w:lang w:eastAsia="en-US"/>
        </w:rPr>
        <w:t>с блоком управления марки «КСУМ-1» введен в эксплуатацию в 2017 году. Нормативный срок эксплуатации котлоагрегатов – 10 лет, фактический на 01.03.2026г. составляет – 8,5 лет. Физический износ водогрейного котла варьируется на сегодняшний день от 20 до 30 %.</w:t>
      </w:r>
    </w:p>
    <w:p w14:paraId="509C0E6A" w14:textId="77777777" w:rsidR="00A726E8" w:rsidRPr="00A726E8" w:rsidRDefault="00A726E8" w:rsidP="00A726E8">
      <w:pPr>
        <w:widowControl w:val="0"/>
        <w:suppressAutoHyphens/>
        <w:autoSpaceDN w:val="0"/>
        <w:adjustRightInd w:val="0"/>
        <w:spacing w:before="120" w:after="120" w:line="360" w:lineRule="auto"/>
        <w:ind w:firstLine="568"/>
        <w:contextualSpacing/>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 xml:space="preserve">- водогрейный котел </w:t>
      </w:r>
      <w:r w:rsidRPr="00A726E8">
        <w:rPr>
          <w:rFonts w:eastAsia="Arial Unicode MS"/>
          <w:color w:val="0F243E" w:themeColor="text2" w:themeShade="80"/>
          <w:spacing w:val="-5"/>
          <w:bdr w:val="none" w:sz="0" w:space="0" w:color="auto" w:frame="1"/>
          <w:lang w:eastAsia="en-US"/>
        </w:rPr>
        <w:t xml:space="preserve">марки «Братск-1Г» ст.№5 </w:t>
      </w:r>
      <w:r w:rsidRPr="00A726E8">
        <w:rPr>
          <w:rFonts w:eastAsia="Microsoft YaHei"/>
          <w:color w:val="0F243E" w:themeColor="text2" w:themeShade="80"/>
          <w:spacing w:val="-5"/>
          <w:lang w:eastAsia="en-US"/>
        </w:rPr>
        <w:t>с блоком управления марки «БУРС-2» введен в эксплуатацию в 2012 году. Нормативный срок эксплуатации котлоагрегатов – 10 лет, фактический на 01.05.2026г. составляет – 14 лет. Физический износ водогрейного котла варьируется на сегодняшний день от 70 до 75 %.</w:t>
      </w:r>
    </w:p>
    <w:p w14:paraId="0DE1E442" w14:textId="3AB387F3" w:rsidR="00A726E8" w:rsidRPr="00A726E8" w:rsidRDefault="00A726E8" w:rsidP="00A726E8">
      <w:pPr>
        <w:widowControl w:val="0"/>
        <w:adjustRightInd w:val="0"/>
        <w:spacing w:line="360" w:lineRule="auto"/>
        <w:ind w:firstLine="567"/>
        <w:contextualSpacing/>
        <w:jc w:val="both"/>
        <w:textAlignment w:val="baseline"/>
        <w:rPr>
          <w:rFonts w:eastAsia="Andale Sans UI"/>
          <w:color w:val="0F243E" w:themeColor="text2" w:themeShade="80"/>
          <w:spacing w:val="-5"/>
          <w:kern w:val="3"/>
          <w:lang w:eastAsia="en-US"/>
        </w:rPr>
      </w:pPr>
      <w:r w:rsidRPr="00A726E8">
        <w:rPr>
          <w:rFonts w:eastAsia="Microsoft YaHei"/>
          <w:color w:val="0F243E" w:themeColor="text2" w:themeShade="80"/>
          <w:spacing w:val="-5"/>
          <w:lang w:eastAsia="en-US"/>
        </w:rPr>
        <w:t>Здание котельной «</w:t>
      </w:r>
      <w:r w:rsidR="00D25E7B" w:rsidRPr="00A726E8">
        <w:rPr>
          <w:rFonts w:eastAsia="Microsoft YaHei"/>
          <w:color w:val="0F243E" w:themeColor="text2" w:themeShade="80"/>
          <w:spacing w:val="-5"/>
          <w:lang w:eastAsia="en-US"/>
        </w:rPr>
        <w:t>ст. Тамерлан</w:t>
      </w:r>
      <w:r w:rsidRPr="00A726E8">
        <w:rPr>
          <w:rFonts w:eastAsia="Microsoft YaHei"/>
          <w:color w:val="0F243E" w:themeColor="text2" w:themeShade="80"/>
          <w:spacing w:val="-5"/>
          <w:lang w:eastAsia="en-US"/>
        </w:rPr>
        <w:t xml:space="preserve">» с. Варна, предназначенное для размещения основного и вспомогательного оборудования котельной, введено в эксплуатацию в 1989 году, имелся физический износ порядка 30%, а именно требовалась: </w:t>
      </w:r>
      <w:r w:rsidRPr="00A726E8">
        <w:rPr>
          <w:rFonts w:eastAsia="Microsoft YaHei"/>
          <w:color w:val="0F243E" w:themeColor="text2" w:themeShade="80"/>
          <w:spacing w:val="-5"/>
        </w:rPr>
        <w:t xml:space="preserve">капитальный ремонт кровли: </w:t>
      </w:r>
      <w:r w:rsidRPr="00A726E8">
        <w:rPr>
          <w:rFonts w:eastAsia="Microsoft YaHei"/>
          <w:color w:val="0F243E" w:themeColor="text2" w:themeShade="80"/>
          <w:spacing w:val="-5"/>
          <w:lang w:val="en-US"/>
        </w:rPr>
        <w:t>S</w:t>
      </w:r>
      <w:r w:rsidRPr="00A726E8">
        <w:rPr>
          <w:rFonts w:eastAsia="Microsoft YaHei"/>
          <w:color w:val="0F243E" w:themeColor="text2" w:themeShade="80"/>
          <w:spacing w:val="-5"/>
        </w:rPr>
        <w:t>=450м², восстановление отмостки, замена окон в котельном зале.  Все работы выполнены в 2025 году.</w:t>
      </w:r>
    </w:p>
    <w:p w14:paraId="2DFE7319" w14:textId="742EEC8E" w:rsidR="00A726E8" w:rsidRPr="00A726E8" w:rsidRDefault="00A726E8" w:rsidP="00A726E8">
      <w:pPr>
        <w:widowControl w:val="0"/>
        <w:suppressAutoHyphens/>
        <w:autoSpaceDN w:val="0"/>
        <w:adjustRightInd w:val="0"/>
        <w:spacing w:line="360" w:lineRule="auto"/>
        <w:ind w:firstLine="567"/>
        <w:contextualSpacing/>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   </w:t>
      </w:r>
      <w:r w:rsidRPr="00A726E8">
        <w:rPr>
          <w:rFonts w:eastAsia="Andale Sans UI"/>
          <w:color w:val="0F243E" w:themeColor="text2" w:themeShade="80"/>
          <w:spacing w:val="-5"/>
          <w:kern w:val="3"/>
          <w:lang w:eastAsia="en-US"/>
        </w:rPr>
        <w:t xml:space="preserve">Исходя из </w:t>
      </w:r>
      <w:r w:rsidR="00D25E7B" w:rsidRPr="00A726E8">
        <w:rPr>
          <w:rFonts w:eastAsia="Andale Sans UI"/>
          <w:color w:val="0F243E" w:themeColor="text2" w:themeShade="80"/>
          <w:spacing w:val="-5"/>
          <w:kern w:val="3"/>
          <w:lang w:eastAsia="en-US"/>
        </w:rPr>
        <w:t>вышеизложенного</w:t>
      </w:r>
      <w:r w:rsidRPr="00A726E8">
        <w:rPr>
          <w:rFonts w:eastAsia="Andale Sans UI"/>
          <w:color w:val="0F243E" w:themeColor="text2" w:themeShade="80"/>
          <w:spacing w:val="-5"/>
          <w:kern w:val="3"/>
          <w:lang w:eastAsia="en-US"/>
        </w:rPr>
        <w:t xml:space="preserve">, в период с 2025 </w:t>
      </w:r>
      <w:r w:rsidR="00D25E7B">
        <w:rPr>
          <w:rFonts w:eastAsia="Andale Sans UI"/>
          <w:color w:val="0F243E" w:themeColor="text2" w:themeShade="80"/>
          <w:spacing w:val="-5"/>
          <w:kern w:val="3"/>
          <w:lang w:eastAsia="en-US"/>
        </w:rPr>
        <w:t>-</w:t>
      </w:r>
      <w:r w:rsidRPr="00A726E8">
        <w:rPr>
          <w:rFonts w:eastAsia="Andale Sans UI"/>
          <w:color w:val="0F243E" w:themeColor="text2" w:themeShade="80"/>
          <w:spacing w:val="-5"/>
          <w:kern w:val="3"/>
          <w:lang w:eastAsia="en-US"/>
        </w:rPr>
        <w:t xml:space="preserve"> 2027 г</w:t>
      </w:r>
      <w:r w:rsidR="00D25E7B">
        <w:rPr>
          <w:rFonts w:eastAsia="Andale Sans UI"/>
          <w:color w:val="0F243E" w:themeColor="text2" w:themeShade="80"/>
          <w:spacing w:val="-5"/>
          <w:kern w:val="3"/>
          <w:lang w:eastAsia="en-US"/>
        </w:rPr>
        <w:t>г.</w:t>
      </w:r>
      <w:r w:rsidRPr="00A726E8">
        <w:rPr>
          <w:rFonts w:eastAsia="Andale Sans UI"/>
          <w:color w:val="0F243E" w:themeColor="text2" w:themeShade="80"/>
          <w:spacing w:val="-5"/>
          <w:kern w:val="3"/>
          <w:lang w:eastAsia="en-US"/>
        </w:rPr>
        <w:t xml:space="preserve"> будет произведено </w:t>
      </w:r>
      <w:r w:rsidRPr="00A726E8">
        <w:rPr>
          <w:rFonts w:eastAsia="Microsoft YaHei"/>
          <w:bCs/>
          <w:color w:val="0F243E" w:themeColor="text2" w:themeShade="80"/>
          <w:spacing w:val="-6"/>
          <w:lang w:eastAsia="en-US"/>
        </w:rPr>
        <w:t xml:space="preserve">техническое перевооружение котельной </w:t>
      </w:r>
      <w:r w:rsidRPr="00A726E8">
        <w:rPr>
          <w:rFonts w:eastAsia="Microsoft YaHei"/>
          <w:color w:val="0F243E" w:themeColor="text2" w:themeShade="80"/>
          <w:spacing w:val="-5"/>
          <w:lang w:eastAsia="en-US"/>
        </w:rPr>
        <w:t>«</w:t>
      </w:r>
      <w:r w:rsidR="00D25E7B" w:rsidRPr="00A726E8">
        <w:rPr>
          <w:rFonts w:eastAsia="Microsoft YaHei"/>
          <w:color w:val="0F243E" w:themeColor="text2" w:themeShade="80"/>
          <w:spacing w:val="-5"/>
          <w:lang w:eastAsia="en-US"/>
        </w:rPr>
        <w:t>ст. Тамерлан</w:t>
      </w:r>
      <w:r w:rsidRPr="00A726E8">
        <w:rPr>
          <w:rFonts w:eastAsia="Microsoft YaHei"/>
          <w:color w:val="0F243E" w:themeColor="text2" w:themeShade="80"/>
          <w:spacing w:val="-5"/>
          <w:lang w:eastAsia="en-US"/>
        </w:rPr>
        <w:t>» с. Варна</w:t>
      </w:r>
      <w:r w:rsidRPr="00A726E8">
        <w:rPr>
          <w:rFonts w:eastAsia="Microsoft YaHei"/>
          <w:bCs/>
          <w:color w:val="0F243E" w:themeColor="text2" w:themeShade="80"/>
          <w:spacing w:val="-6"/>
          <w:lang w:eastAsia="en-US"/>
        </w:rPr>
        <w:t>, с</w:t>
      </w:r>
      <w:r w:rsidRPr="00A726E8">
        <w:rPr>
          <w:rFonts w:eastAsia="Microsoft YaHei"/>
          <w:color w:val="0F243E" w:themeColor="text2" w:themeShade="80"/>
          <w:spacing w:val="-5"/>
          <w:lang w:eastAsia="en-US"/>
        </w:rPr>
        <w:t xml:space="preserve"> заменой 3-х водогрейных котлов, реконструкцию здания котельной включающую в себя </w:t>
      </w:r>
      <w:r w:rsidRPr="00A726E8">
        <w:rPr>
          <w:rFonts w:eastAsia="Microsoft YaHei"/>
          <w:color w:val="0F243E" w:themeColor="text2" w:themeShade="80"/>
          <w:spacing w:val="-5"/>
        </w:rPr>
        <w:t>реконструкцию ограждения территории и системы антитеррористической защищенности котельной.</w:t>
      </w:r>
    </w:p>
    <w:p w14:paraId="2785BFCD" w14:textId="77777777" w:rsidR="00C315CB" w:rsidRPr="00C315CB" w:rsidRDefault="00C315CB" w:rsidP="00C315CB">
      <w:pPr>
        <w:widowControl w:val="0"/>
        <w:suppressAutoHyphens/>
        <w:autoSpaceDN w:val="0"/>
        <w:adjustRightInd w:val="0"/>
        <w:spacing w:before="120" w:after="120" w:line="360" w:lineRule="auto"/>
        <w:ind w:firstLine="568"/>
        <w:jc w:val="both"/>
        <w:textAlignment w:val="baseline"/>
        <w:rPr>
          <w:rFonts w:ascii="Arial" w:hAnsi="Arial"/>
          <w:color w:val="FF0000"/>
          <w:spacing w:val="-5"/>
          <w:lang w:eastAsia="en-US" w:bidi="en-US"/>
        </w:rPr>
      </w:pPr>
      <w:r>
        <w:rPr>
          <w:b/>
          <w:color w:val="FF0000"/>
          <w:spacing w:val="-5"/>
          <w:lang w:eastAsia="en-US" w:bidi="en-US"/>
        </w:rPr>
        <w:t>5</w:t>
      </w:r>
      <w:r w:rsidRPr="00C315CB">
        <w:rPr>
          <w:b/>
          <w:color w:val="FF0000"/>
          <w:spacing w:val="-5"/>
          <w:lang w:eastAsia="en-US" w:bidi="en-US"/>
        </w:rPr>
        <w:t>.</w:t>
      </w:r>
      <w:r>
        <w:rPr>
          <w:b/>
          <w:color w:val="FF0000"/>
          <w:spacing w:val="-5"/>
          <w:lang w:eastAsia="en-US" w:bidi="en-US"/>
        </w:rPr>
        <w:t>6</w:t>
      </w:r>
      <w:r w:rsidRPr="00C315CB">
        <w:rPr>
          <w:b/>
          <w:color w:val="FF0000"/>
          <w:spacing w:val="-5"/>
          <w:lang w:eastAsia="en-US" w:bidi="en-US"/>
        </w:rPr>
        <w:t>.</w:t>
      </w:r>
      <w:r>
        <w:rPr>
          <w:b/>
          <w:color w:val="FF0000"/>
          <w:spacing w:val="-5"/>
          <w:lang w:eastAsia="en-US" w:bidi="en-US"/>
        </w:rPr>
        <w:t>2.</w:t>
      </w:r>
      <w:r w:rsidRPr="00C315CB">
        <w:rPr>
          <w:b/>
          <w:color w:val="FF0000"/>
          <w:spacing w:val="-5"/>
          <w:lang w:eastAsia="en-US" w:bidi="en-US"/>
        </w:rPr>
        <w:t xml:space="preserve"> Техническое перевооружение котельно</w:t>
      </w:r>
      <w:r w:rsidR="00A74139">
        <w:rPr>
          <w:b/>
          <w:color w:val="FF0000"/>
          <w:spacing w:val="-5"/>
          <w:lang w:eastAsia="en-US" w:bidi="en-US"/>
        </w:rPr>
        <w:t>й «МКДОУ Детский сад №11 Сказка</w:t>
      </w:r>
      <w:r w:rsidRPr="00C315CB">
        <w:rPr>
          <w:b/>
          <w:color w:val="FF0000"/>
          <w:spacing w:val="-5"/>
          <w:lang w:eastAsia="en-US" w:bidi="en-US"/>
        </w:rPr>
        <w:t>».</w:t>
      </w:r>
      <w:r w:rsidRPr="00C315CB">
        <w:rPr>
          <w:rFonts w:ascii="Arial" w:hAnsi="Arial"/>
          <w:color w:val="FF0000"/>
          <w:spacing w:val="-5"/>
          <w:lang w:eastAsia="en-US" w:bidi="en-US"/>
        </w:rPr>
        <w:t xml:space="preserve"> </w:t>
      </w:r>
    </w:p>
    <w:p w14:paraId="511BE98C" w14:textId="125D5AD9" w:rsidR="00C315CB" w:rsidRPr="00C315CB" w:rsidRDefault="00C315CB" w:rsidP="00C315CB">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C315CB">
        <w:rPr>
          <w:rFonts w:eastAsia="Microsoft YaHei"/>
          <w:color w:val="0F243E" w:themeColor="text2" w:themeShade="80"/>
          <w:spacing w:val="-5"/>
          <w:lang w:eastAsia="en-US"/>
        </w:rPr>
        <w:t xml:space="preserve">Котельная находится в собственности Администрации </w:t>
      </w:r>
      <w:r w:rsidRPr="00C315CB">
        <w:rPr>
          <w:rFonts w:eastAsia="Calibri"/>
          <w:bCs/>
          <w:color w:val="0F243E" w:themeColor="text2" w:themeShade="80"/>
          <w:spacing w:val="-5"/>
          <w:lang w:eastAsia="en-US"/>
        </w:rPr>
        <w:t xml:space="preserve">Варненского </w:t>
      </w:r>
      <w:r w:rsidR="00A74139" w:rsidRPr="00A74139">
        <w:rPr>
          <w:rFonts w:eastAsia="Calibri"/>
          <w:bCs/>
          <w:color w:val="0F243E" w:themeColor="text2" w:themeShade="80"/>
          <w:spacing w:val="-5"/>
          <w:lang w:eastAsia="en-US"/>
        </w:rPr>
        <w:t>муниципального округа</w:t>
      </w:r>
      <w:r w:rsidRPr="00C315CB">
        <w:rPr>
          <w:rFonts w:eastAsia="Microsoft YaHei"/>
          <w:color w:val="0F243E" w:themeColor="text2" w:themeShade="80"/>
          <w:spacing w:val="-5"/>
          <w:lang w:eastAsia="en-US"/>
        </w:rPr>
        <w:t xml:space="preserve"> и располагается по адресу: </w:t>
      </w:r>
      <w:r w:rsidRPr="00C315CB">
        <w:rPr>
          <w:rFonts w:eastAsia="Arial Unicode MS"/>
          <w:color w:val="0F243E" w:themeColor="text2" w:themeShade="80"/>
          <w:spacing w:val="-5"/>
          <w:bdr w:val="none" w:sz="0" w:space="0" w:color="auto" w:frame="1"/>
          <w:lang w:eastAsia="en-US"/>
        </w:rPr>
        <w:t>с. Варна,</w:t>
      </w:r>
      <w:r w:rsidR="00A617DB" w:rsidRPr="00A617DB">
        <w:rPr>
          <w:rFonts w:eastAsia="Arial Unicode MS"/>
          <w:color w:val="0F243E" w:themeColor="text2" w:themeShade="80"/>
          <w:spacing w:val="-5"/>
          <w:bdr w:val="none" w:sz="0" w:space="0" w:color="auto" w:frame="1"/>
          <w:lang w:eastAsia="en-US"/>
        </w:rPr>
        <w:t xml:space="preserve"> </w:t>
      </w:r>
      <w:r w:rsidRPr="00C315CB">
        <w:rPr>
          <w:rFonts w:eastAsia="Arial Unicode MS"/>
          <w:color w:val="0F243E" w:themeColor="text2" w:themeShade="80"/>
          <w:spacing w:val="-5"/>
          <w:bdr w:val="none" w:sz="0" w:space="0" w:color="auto" w:frame="1"/>
          <w:lang w:eastAsia="en-US"/>
        </w:rPr>
        <w:t>пер. Чапаева, д.8, стр.1, пом.2.</w:t>
      </w:r>
      <w:r w:rsidRPr="00C315CB">
        <w:rPr>
          <w:rFonts w:eastAsia="Microsoft YaHei"/>
          <w:color w:val="0F243E" w:themeColor="text2" w:themeShade="80"/>
          <w:spacing w:val="-5"/>
          <w:lang w:eastAsia="en-US"/>
        </w:rPr>
        <w:t xml:space="preserve">, предназначена для покрытия тепловой </w:t>
      </w:r>
      <w:r w:rsidR="00D25E7B" w:rsidRPr="00C315CB">
        <w:rPr>
          <w:rFonts w:eastAsia="Microsoft YaHei"/>
          <w:color w:val="0F243E" w:themeColor="text2" w:themeShade="80"/>
          <w:spacing w:val="-5"/>
          <w:lang w:eastAsia="en-US"/>
        </w:rPr>
        <w:t>нагрузки на нужды</w:t>
      </w:r>
      <w:r w:rsidRPr="00C315CB">
        <w:rPr>
          <w:rFonts w:eastAsia="Microsoft YaHei"/>
          <w:color w:val="0F243E" w:themeColor="text2" w:themeShade="80"/>
          <w:spacing w:val="-5"/>
          <w:lang w:eastAsia="en-US"/>
        </w:rPr>
        <w:t xml:space="preserve"> отопления МКДОУ «Детский сад № 11 Сказка» </w:t>
      </w:r>
    </w:p>
    <w:p w14:paraId="36DB840A" w14:textId="77777777" w:rsidR="00C315CB" w:rsidRPr="00C315CB" w:rsidRDefault="00C315CB" w:rsidP="00C315CB">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C315CB">
        <w:rPr>
          <w:rFonts w:eastAsia="Microsoft YaHei"/>
          <w:color w:val="0F243E" w:themeColor="text2" w:themeShade="80"/>
          <w:spacing w:val="-5"/>
          <w:lang w:eastAsia="en-US"/>
        </w:rPr>
        <w:lastRenderedPageBreak/>
        <w:t xml:space="preserve">В котельной установлены 2 - а водогрейных котла марки </w:t>
      </w:r>
      <w:r w:rsidRPr="00C315CB">
        <w:rPr>
          <w:rFonts w:eastAsia="Microsoft YaHei"/>
          <w:color w:val="0F243E"/>
          <w:spacing w:val="-5"/>
          <w:sz w:val="22"/>
          <w:szCs w:val="22"/>
          <w:lang w:eastAsia="en-US"/>
        </w:rPr>
        <w:t>"Хопер - 100"</w:t>
      </w:r>
      <w:r w:rsidRPr="00C315CB">
        <w:rPr>
          <w:rFonts w:eastAsia="Microsoft YaHei"/>
          <w:color w:val="0F243E" w:themeColor="text2" w:themeShade="80"/>
          <w:spacing w:val="-5"/>
          <w:lang w:eastAsia="en-US"/>
        </w:rPr>
        <w:t xml:space="preserve">, мощностью 0,083 Гкал/час каждый. </w:t>
      </w:r>
    </w:p>
    <w:p w14:paraId="1E6547DB" w14:textId="77777777" w:rsidR="00C315CB" w:rsidRPr="00C315CB" w:rsidRDefault="00C315CB" w:rsidP="00C315CB">
      <w:pPr>
        <w:widowControl w:val="0"/>
        <w:suppressAutoHyphens/>
        <w:autoSpaceDN w:val="0"/>
        <w:adjustRightInd w:val="0"/>
        <w:spacing w:line="360" w:lineRule="auto"/>
        <w:ind w:firstLine="567"/>
        <w:jc w:val="both"/>
        <w:textAlignment w:val="baseline"/>
        <w:rPr>
          <w:rFonts w:eastAsia="Andale Sans UI"/>
          <w:color w:val="0F243E" w:themeColor="text2" w:themeShade="80"/>
          <w:spacing w:val="-5"/>
          <w:kern w:val="3"/>
          <w:lang w:eastAsia="en-US"/>
        </w:rPr>
      </w:pPr>
      <w:r w:rsidRPr="00C315CB">
        <w:rPr>
          <w:rFonts w:eastAsia="Calibri"/>
          <w:color w:val="0F243E" w:themeColor="text2" w:themeShade="80"/>
          <w:spacing w:val="-5"/>
          <w:lang w:eastAsia="en-US"/>
        </w:rPr>
        <w:t xml:space="preserve">Водогрейный котел </w:t>
      </w:r>
      <w:r w:rsidRPr="00C315CB">
        <w:rPr>
          <w:rFonts w:eastAsia="Arial Unicode MS"/>
          <w:color w:val="0F243E" w:themeColor="text2" w:themeShade="80"/>
          <w:spacing w:val="-5"/>
          <w:bdr w:val="none" w:sz="0" w:space="0" w:color="auto" w:frame="1"/>
          <w:lang w:eastAsia="en-US"/>
        </w:rPr>
        <w:t xml:space="preserve">марки «Хопер - 100» ст.№1, </w:t>
      </w:r>
      <w:r w:rsidRPr="00C315CB">
        <w:rPr>
          <w:rFonts w:eastAsia="Microsoft YaHei"/>
          <w:color w:val="0F243E" w:themeColor="text2" w:themeShade="80"/>
          <w:spacing w:val="-5"/>
          <w:lang w:eastAsia="en-US"/>
        </w:rPr>
        <w:t>введен в эксплуатацию в 2012 году. Нормативный срок эксплуатации котлоагрегатов – 10 лет, фактический на 01.04.2024 г. составляет – 14 лет. Физический износ водогрейного котла варьируется на сегодняшний день от 60 до 65%.</w:t>
      </w:r>
    </w:p>
    <w:p w14:paraId="2E825654" w14:textId="77777777" w:rsidR="00C315CB" w:rsidRPr="00A726E8" w:rsidRDefault="00C315CB" w:rsidP="00C315CB">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C315CB">
        <w:rPr>
          <w:rFonts w:eastAsia="Microsoft YaHei"/>
          <w:color w:val="0F243E" w:themeColor="text2" w:themeShade="80"/>
          <w:spacing w:val="-5"/>
          <w:lang w:eastAsia="en-US"/>
        </w:rPr>
        <w:t xml:space="preserve"> </w:t>
      </w:r>
      <w:r w:rsidRPr="00A726E8">
        <w:rPr>
          <w:rFonts w:eastAsia="Calibri"/>
          <w:color w:val="0F243E" w:themeColor="text2" w:themeShade="80"/>
          <w:spacing w:val="-5"/>
          <w:lang w:eastAsia="en-US"/>
        </w:rPr>
        <w:t xml:space="preserve">Водогрейный котел </w:t>
      </w:r>
      <w:r w:rsidRPr="00A726E8">
        <w:rPr>
          <w:rFonts w:eastAsia="Arial Unicode MS"/>
          <w:color w:val="0F243E" w:themeColor="text2" w:themeShade="80"/>
          <w:spacing w:val="-5"/>
          <w:bdr w:val="none" w:sz="0" w:space="0" w:color="auto" w:frame="1"/>
          <w:lang w:eastAsia="en-US"/>
        </w:rPr>
        <w:t>марки «Хопер - 100» ст.№2,</w:t>
      </w:r>
      <w:r w:rsidRPr="00A726E8">
        <w:rPr>
          <w:rFonts w:eastAsia="Microsoft YaHei"/>
          <w:color w:val="0F243E" w:themeColor="text2" w:themeShade="80"/>
          <w:spacing w:val="-5"/>
          <w:lang w:eastAsia="en-US"/>
        </w:rPr>
        <w:t xml:space="preserve"> введен в эксплуатацию в 2016 году. Нормативный срок эксплуатации котлоагрегатов – 10 лет, фактический на 01.04.2024 г. составляет – 8 лет. Физический износ водогрейного котла варьируется на сегодняшний день от 35 до 40%.</w:t>
      </w:r>
    </w:p>
    <w:p w14:paraId="5936B014" w14:textId="77777777" w:rsidR="00C315CB" w:rsidRPr="00A726E8" w:rsidRDefault="00C315CB" w:rsidP="00C315CB">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   </w:t>
      </w:r>
      <w:r w:rsidRPr="00A726E8">
        <w:rPr>
          <w:rFonts w:eastAsia="Andale Sans UI"/>
          <w:color w:val="0F243E" w:themeColor="text2" w:themeShade="80"/>
          <w:spacing w:val="-5"/>
          <w:kern w:val="3"/>
          <w:lang w:eastAsia="en-US"/>
        </w:rPr>
        <w:t xml:space="preserve">Исходя из вышеизложенного, предлагается в 2027 году произвести </w:t>
      </w:r>
      <w:r w:rsidRPr="00A726E8">
        <w:rPr>
          <w:rFonts w:eastAsia="Microsoft YaHei"/>
          <w:bCs/>
          <w:color w:val="0F243E" w:themeColor="text2" w:themeShade="80"/>
          <w:spacing w:val="-6"/>
          <w:lang w:eastAsia="en-US"/>
        </w:rPr>
        <w:t>техническое перевооружение котельной, с</w:t>
      </w:r>
      <w:r w:rsidRPr="00A726E8">
        <w:rPr>
          <w:rFonts w:eastAsia="Microsoft YaHei"/>
          <w:color w:val="0F243E" w:themeColor="text2" w:themeShade="80"/>
          <w:spacing w:val="-5"/>
          <w:lang w:eastAsia="en-US"/>
        </w:rPr>
        <w:t xml:space="preserve"> заменой 2-х водогрейных котлов марки </w:t>
      </w:r>
      <w:r w:rsidRPr="00A726E8">
        <w:rPr>
          <w:rFonts w:eastAsia="Microsoft YaHei"/>
          <w:color w:val="0F243E"/>
          <w:spacing w:val="-5"/>
          <w:lang w:eastAsia="en-US"/>
        </w:rPr>
        <w:t>"Хопер - 100"</w:t>
      </w:r>
      <w:r w:rsidR="00A726E8" w:rsidRPr="00A726E8">
        <w:rPr>
          <w:rFonts w:eastAsia="Microsoft YaHei"/>
          <w:color w:val="0F243E" w:themeColor="text2" w:themeShade="80"/>
          <w:spacing w:val="-5"/>
          <w:lang w:eastAsia="en-US"/>
        </w:rPr>
        <w:t>.</w:t>
      </w:r>
    </w:p>
    <w:p w14:paraId="220DC7C2" w14:textId="77777777" w:rsidR="00C315CB" w:rsidRPr="00C315CB" w:rsidRDefault="00C315CB" w:rsidP="00C315CB">
      <w:pPr>
        <w:widowControl w:val="0"/>
        <w:suppressAutoHyphens/>
        <w:autoSpaceDN w:val="0"/>
        <w:adjustRightInd w:val="0"/>
        <w:spacing w:before="120" w:after="120" w:line="360" w:lineRule="auto"/>
        <w:ind w:firstLine="568"/>
        <w:jc w:val="both"/>
        <w:textAlignment w:val="baseline"/>
        <w:rPr>
          <w:rFonts w:ascii="Arial" w:hAnsi="Arial"/>
          <w:color w:val="FF0000"/>
          <w:spacing w:val="-5"/>
          <w:lang w:eastAsia="en-US" w:bidi="en-US"/>
        </w:rPr>
      </w:pPr>
      <w:r>
        <w:rPr>
          <w:b/>
          <w:color w:val="FF0000"/>
          <w:spacing w:val="-5"/>
          <w:lang w:eastAsia="en-US" w:bidi="en-US"/>
        </w:rPr>
        <w:t>5</w:t>
      </w:r>
      <w:r w:rsidRPr="00C315CB">
        <w:rPr>
          <w:b/>
          <w:color w:val="FF0000"/>
          <w:spacing w:val="-5"/>
          <w:lang w:eastAsia="en-US" w:bidi="en-US"/>
        </w:rPr>
        <w:t>.</w:t>
      </w:r>
      <w:r>
        <w:rPr>
          <w:b/>
          <w:color w:val="FF0000"/>
          <w:spacing w:val="-5"/>
          <w:lang w:eastAsia="en-US" w:bidi="en-US"/>
        </w:rPr>
        <w:t>6</w:t>
      </w:r>
      <w:r w:rsidRPr="00C315CB">
        <w:rPr>
          <w:b/>
          <w:color w:val="FF0000"/>
          <w:spacing w:val="-5"/>
          <w:lang w:eastAsia="en-US" w:bidi="en-US"/>
        </w:rPr>
        <w:t>.</w:t>
      </w:r>
      <w:r>
        <w:rPr>
          <w:b/>
          <w:color w:val="FF0000"/>
          <w:spacing w:val="-5"/>
          <w:lang w:eastAsia="en-US" w:bidi="en-US"/>
        </w:rPr>
        <w:t xml:space="preserve">3 </w:t>
      </w:r>
      <w:r w:rsidRPr="00C315CB">
        <w:rPr>
          <w:b/>
          <w:color w:val="FF0000"/>
          <w:spacing w:val="-5"/>
          <w:lang w:eastAsia="en-US" w:bidi="en-US"/>
        </w:rPr>
        <w:t xml:space="preserve"> Техническое перевооружение котельной «Набережная».</w:t>
      </w:r>
      <w:r w:rsidRPr="00C315CB">
        <w:rPr>
          <w:rFonts w:ascii="Arial" w:hAnsi="Arial"/>
          <w:color w:val="FF0000"/>
          <w:spacing w:val="-5"/>
          <w:lang w:eastAsia="en-US" w:bidi="en-US"/>
        </w:rPr>
        <w:t xml:space="preserve"> </w:t>
      </w:r>
    </w:p>
    <w:p w14:paraId="05B524D0"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Котельная «Набережная» находится в собственности АО «Челябоблкоммунэнерго» и </w:t>
      </w:r>
      <w:proofErr w:type="spellStart"/>
      <w:r w:rsidRPr="00A726E8">
        <w:rPr>
          <w:rFonts w:eastAsia="Microsoft YaHei"/>
          <w:color w:val="0F243E" w:themeColor="text2" w:themeShade="80"/>
          <w:spacing w:val="-5"/>
          <w:lang w:eastAsia="en-US"/>
        </w:rPr>
        <w:t>распо-лагается</w:t>
      </w:r>
      <w:proofErr w:type="spellEnd"/>
      <w:r w:rsidRPr="00A726E8">
        <w:rPr>
          <w:rFonts w:eastAsia="Microsoft YaHei"/>
          <w:color w:val="0F243E" w:themeColor="text2" w:themeShade="80"/>
          <w:spacing w:val="-5"/>
          <w:lang w:eastAsia="en-US"/>
        </w:rPr>
        <w:t xml:space="preserve"> по адресу: </w:t>
      </w:r>
      <w:r w:rsidRPr="00A726E8">
        <w:rPr>
          <w:rFonts w:eastAsia="Arial Unicode MS"/>
          <w:color w:val="0F243E" w:themeColor="text2" w:themeShade="80"/>
          <w:spacing w:val="-5"/>
          <w:bdr w:val="none" w:sz="0" w:space="0" w:color="auto" w:frame="1"/>
          <w:lang w:eastAsia="en-US"/>
        </w:rPr>
        <w:t>с. Варна, ул. Набережная, д.2</w:t>
      </w:r>
      <w:r w:rsidRPr="00A726E8">
        <w:rPr>
          <w:rFonts w:eastAsia="Microsoft YaHei"/>
          <w:color w:val="0F243E" w:themeColor="text2" w:themeShade="80"/>
          <w:spacing w:val="-5"/>
          <w:lang w:eastAsia="en-US"/>
        </w:rPr>
        <w:t xml:space="preserve">, предназначена для покрытия тепловой нагрузки на нужды отопления потребителей тепловой энергии центральной части с. Варна. </w:t>
      </w:r>
    </w:p>
    <w:p w14:paraId="1151F00B"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В котельной установлены 4 - е водогрейных котла марки </w:t>
      </w:r>
      <w:r w:rsidRPr="00A726E8">
        <w:rPr>
          <w:rFonts w:eastAsia="Microsoft YaHei"/>
          <w:color w:val="0F243E" w:themeColor="text2" w:themeShade="80"/>
          <w:spacing w:val="-5"/>
          <w:sz w:val="22"/>
          <w:szCs w:val="22"/>
          <w:lang w:eastAsia="en-US"/>
        </w:rPr>
        <w:t>"КВ -2/95"</w:t>
      </w:r>
      <w:r w:rsidRPr="00A726E8">
        <w:rPr>
          <w:rFonts w:eastAsia="Microsoft YaHei"/>
          <w:color w:val="0F243E" w:themeColor="text2" w:themeShade="80"/>
          <w:spacing w:val="-5"/>
          <w:lang w:eastAsia="en-US"/>
        </w:rPr>
        <w:t xml:space="preserve">, мощностью 2 Гкал/час каждый. </w:t>
      </w:r>
    </w:p>
    <w:p w14:paraId="0F729D7B"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 xml:space="preserve">Водогрейные котлы </w:t>
      </w:r>
      <w:r w:rsidRPr="00A726E8">
        <w:rPr>
          <w:rFonts w:eastAsia="Arial Unicode MS"/>
          <w:color w:val="0F243E" w:themeColor="text2" w:themeShade="80"/>
          <w:spacing w:val="-5"/>
          <w:bdr w:val="none" w:sz="0" w:space="0" w:color="auto" w:frame="1"/>
          <w:lang w:eastAsia="en-US"/>
        </w:rPr>
        <w:t xml:space="preserve">марки «КВ – 2/95» </w:t>
      </w:r>
      <w:r w:rsidRPr="00A726E8">
        <w:rPr>
          <w:rFonts w:eastAsia="Microsoft YaHei"/>
          <w:color w:val="0F243E" w:themeColor="text2" w:themeShade="80"/>
          <w:spacing w:val="-5"/>
          <w:lang w:eastAsia="en-US"/>
        </w:rPr>
        <w:t xml:space="preserve">введены в эксплуатацию в 2001 году. Нормативный срок эксплуатации котлоагрегатов – 15 лет, фактический средневзвешенный составляет – 17 лет. </w:t>
      </w:r>
    </w:p>
    <w:p w14:paraId="3B103619"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Andale Sans UI"/>
          <w:color w:val="0F243E" w:themeColor="text2" w:themeShade="80"/>
          <w:spacing w:val="-5"/>
          <w:kern w:val="3"/>
          <w:lang w:eastAsia="en-US"/>
        </w:rPr>
      </w:pPr>
      <w:r w:rsidRPr="00A726E8">
        <w:rPr>
          <w:rFonts w:eastAsia="Microsoft YaHei"/>
          <w:color w:val="0F243E" w:themeColor="text2" w:themeShade="80"/>
          <w:spacing w:val="-5"/>
          <w:lang w:eastAsia="en-US"/>
        </w:rPr>
        <w:t>Физический износ водогрейных котлов варьируется на сегодняшний день от 35 до 50%.</w:t>
      </w:r>
    </w:p>
    <w:p w14:paraId="77F842AF" w14:textId="2E3A62DF"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Andale Sans UI"/>
          <w:color w:val="0F243E" w:themeColor="text2" w:themeShade="80"/>
          <w:spacing w:val="-5"/>
          <w:kern w:val="3"/>
          <w:lang w:eastAsia="en-US"/>
        </w:rPr>
        <w:t xml:space="preserve">Исходя из </w:t>
      </w:r>
      <w:r w:rsidR="00D25E7B" w:rsidRPr="00A726E8">
        <w:rPr>
          <w:rFonts w:eastAsia="Andale Sans UI"/>
          <w:color w:val="0F243E" w:themeColor="text2" w:themeShade="80"/>
          <w:spacing w:val="-5"/>
          <w:kern w:val="3"/>
          <w:lang w:eastAsia="en-US"/>
        </w:rPr>
        <w:t>вышеизложенного</w:t>
      </w:r>
      <w:r w:rsidRPr="00A726E8">
        <w:rPr>
          <w:rFonts w:eastAsia="Andale Sans UI"/>
          <w:color w:val="0F243E" w:themeColor="text2" w:themeShade="80"/>
          <w:spacing w:val="-5"/>
          <w:kern w:val="3"/>
          <w:lang w:eastAsia="en-US"/>
        </w:rPr>
        <w:t xml:space="preserve">, в период 2025 - 2026 год будет произведено </w:t>
      </w:r>
      <w:r w:rsidRPr="00A726E8">
        <w:rPr>
          <w:rFonts w:eastAsia="Microsoft YaHei"/>
          <w:bCs/>
          <w:color w:val="0F243E" w:themeColor="text2" w:themeShade="80"/>
          <w:spacing w:val="-6"/>
          <w:lang w:eastAsia="en-US"/>
        </w:rPr>
        <w:t xml:space="preserve">техническое </w:t>
      </w:r>
      <w:proofErr w:type="gramStart"/>
      <w:r w:rsidRPr="00A726E8">
        <w:rPr>
          <w:rFonts w:eastAsia="Microsoft YaHei"/>
          <w:bCs/>
          <w:color w:val="0F243E" w:themeColor="text2" w:themeShade="80"/>
          <w:spacing w:val="-6"/>
          <w:lang w:eastAsia="en-US"/>
        </w:rPr>
        <w:t>пере-вооружение</w:t>
      </w:r>
      <w:proofErr w:type="gramEnd"/>
      <w:r w:rsidRPr="00A726E8">
        <w:rPr>
          <w:rFonts w:eastAsia="Microsoft YaHei"/>
          <w:bCs/>
          <w:color w:val="0F243E" w:themeColor="text2" w:themeShade="80"/>
          <w:spacing w:val="-6"/>
          <w:lang w:eastAsia="en-US"/>
        </w:rPr>
        <w:t xml:space="preserve"> котельной «Набережная с. Варна, с</w:t>
      </w:r>
      <w:r w:rsidRPr="00A726E8">
        <w:rPr>
          <w:rFonts w:eastAsia="Microsoft YaHei"/>
          <w:color w:val="0F243E" w:themeColor="text2" w:themeShade="80"/>
          <w:spacing w:val="-5"/>
          <w:lang w:eastAsia="en-US"/>
        </w:rPr>
        <w:t xml:space="preserve"> заменой 2-х водогрейных котлов марки "КВ – 2/95" ст.№ 3, 4.  В 2025 году произведена замена водогрейного котла марки «КВ – 2/95» ст.№3 на водогрейный котел «КВ-Г- 2,32 - 95Н»</w:t>
      </w:r>
    </w:p>
    <w:p w14:paraId="0A23191B" w14:textId="77777777" w:rsidR="005030B2" w:rsidRDefault="005030B2" w:rsidP="00C315CB">
      <w:pPr>
        <w:widowControl w:val="0"/>
        <w:suppressAutoHyphens/>
        <w:autoSpaceDN w:val="0"/>
        <w:adjustRightInd w:val="0"/>
        <w:spacing w:line="360" w:lineRule="auto"/>
        <w:ind w:firstLine="567"/>
        <w:jc w:val="both"/>
        <w:textAlignment w:val="baseline"/>
        <w:rPr>
          <w:rFonts w:eastAsia="Microsoft YaHei"/>
          <w:b/>
          <w:color w:val="FF0000"/>
          <w:spacing w:val="-5"/>
          <w:lang w:eastAsia="en-US"/>
        </w:rPr>
      </w:pPr>
      <w:r w:rsidRPr="005030B2">
        <w:rPr>
          <w:rFonts w:eastAsia="Microsoft YaHei"/>
          <w:b/>
          <w:color w:val="FF0000"/>
          <w:spacing w:val="-5"/>
          <w:lang w:eastAsia="en-US"/>
        </w:rPr>
        <w:t>5.6.4 Техническое перевооружение ТКУ «Школа» с. Николаевка</w:t>
      </w:r>
    </w:p>
    <w:p w14:paraId="7F86D914"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ТКУ «Школа» находится в собственности Администрации Варненского муниципального округа и располагается по адресу: </w:t>
      </w:r>
      <w:r w:rsidRPr="00A726E8">
        <w:rPr>
          <w:rFonts w:eastAsia="Arial Unicode MS"/>
          <w:color w:val="0F243E" w:themeColor="text2" w:themeShade="80"/>
          <w:spacing w:val="-5"/>
          <w:bdr w:val="none" w:sz="0" w:space="0" w:color="auto" w:frame="1"/>
          <w:lang w:eastAsia="en-US"/>
        </w:rPr>
        <w:t>с. Николаевка, ул. Набережная, д.16Б</w:t>
      </w:r>
      <w:r w:rsidRPr="00A726E8">
        <w:rPr>
          <w:rFonts w:eastAsia="Microsoft YaHei"/>
          <w:color w:val="0F243E" w:themeColor="text2" w:themeShade="80"/>
          <w:spacing w:val="-5"/>
          <w:lang w:eastAsia="en-US"/>
        </w:rPr>
        <w:t xml:space="preserve">, предназначена для покрытия тепловой нагрузки на нужды отопления объекта бюджетной сферы. </w:t>
      </w:r>
    </w:p>
    <w:p w14:paraId="7342BDE9"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В ТКУ «Школа» установлены водогрейный котел марки "Хопер -100" и «КОВ-100 СТН», мощностью 0,086 Гкал/час каждый. </w:t>
      </w:r>
    </w:p>
    <w:p w14:paraId="627C9857"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 xml:space="preserve">Водогрейный котел </w:t>
      </w:r>
      <w:r w:rsidRPr="00A726E8">
        <w:rPr>
          <w:rFonts w:eastAsia="Arial Unicode MS"/>
          <w:color w:val="0F243E" w:themeColor="text2" w:themeShade="80"/>
          <w:spacing w:val="-5"/>
          <w:bdr w:val="none" w:sz="0" w:space="0" w:color="auto" w:frame="1"/>
          <w:lang w:eastAsia="en-US"/>
        </w:rPr>
        <w:t xml:space="preserve">марки «Хопер-100» </w:t>
      </w:r>
      <w:r w:rsidRPr="00A726E8">
        <w:rPr>
          <w:rFonts w:eastAsia="Microsoft YaHei"/>
          <w:color w:val="0F243E" w:themeColor="text2" w:themeShade="80"/>
          <w:spacing w:val="-5"/>
          <w:lang w:eastAsia="en-US"/>
        </w:rPr>
        <w:t xml:space="preserve">введен в эксплуатацию в 2016 году. Нормативный срок эксплуатации котлоагрегатов – 10 лет, фактический средневзвешенный на 01.08.2025 г. составляет – 9 лет. </w:t>
      </w:r>
    </w:p>
    <w:p w14:paraId="60ED35D1"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Andale Sans UI"/>
          <w:color w:val="0F243E" w:themeColor="text2" w:themeShade="80"/>
          <w:spacing w:val="-5"/>
          <w:kern w:val="3"/>
          <w:lang w:eastAsia="en-US"/>
        </w:rPr>
      </w:pPr>
      <w:r w:rsidRPr="00A726E8">
        <w:rPr>
          <w:rFonts w:eastAsia="Microsoft YaHei"/>
          <w:color w:val="0F243E" w:themeColor="text2" w:themeShade="80"/>
          <w:spacing w:val="-5"/>
          <w:lang w:eastAsia="en-US"/>
        </w:rPr>
        <w:t>Физический износ водогрейного котла варьируется на сегодняшний день от 40 до 45%.</w:t>
      </w:r>
    </w:p>
    <w:p w14:paraId="07368891" w14:textId="77777777" w:rsid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Andale Sans UI"/>
          <w:color w:val="0F243E" w:themeColor="text2" w:themeShade="80"/>
          <w:spacing w:val="-5"/>
          <w:kern w:val="3"/>
          <w:lang w:eastAsia="en-US"/>
        </w:rPr>
        <w:t xml:space="preserve">Исходя из выше изложенного, в 2025 году произведено </w:t>
      </w:r>
      <w:r w:rsidRPr="00A726E8">
        <w:rPr>
          <w:rFonts w:eastAsia="Microsoft YaHei"/>
          <w:bCs/>
          <w:color w:val="0F243E" w:themeColor="text2" w:themeShade="80"/>
          <w:spacing w:val="-6"/>
          <w:lang w:eastAsia="en-US"/>
        </w:rPr>
        <w:t>техническое перевооружение ТКУ «Школа», с</w:t>
      </w:r>
      <w:r w:rsidRPr="00A726E8">
        <w:rPr>
          <w:rFonts w:eastAsia="Microsoft YaHei"/>
          <w:color w:val="0F243E" w:themeColor="text2" w:themeShade="80"/>
          <w:spacing w:val="-5"/>
          <w:lang w:eastAsia="en-US"/>
        </w:rPr>
        <w:t xml:space="preserve"> заменой водогрейного котла марки "Хопер-100" ст.№2 на водогрейный котел марки "Хопер-100".</w:t>
      </w:r>
    </w:p>
    <w:p w14:paraId="78241C33" w14:textId="77777777" w:rsidR="005030B2" w:rsidRDefault="005030B2" w:rsidP="005030B2">
      <w:pPr>
        <w:widowControl w:val="0"/>
        <w:suppressAutoHyphens/>
        <w:autoSpaceDN w:val="0"/>
        <w:adjustRightInd w:val="0"/>
        <w:spacing w:line="360" w:lineRule="auto"/>
        <w:ind w:firstLine="568"/>
        <w:jc w:val="both"/>
        <w:textAlignment w:val="baseline"/>
        <w:rPr>
          <w:b/>
          <w:color w:val="FF0000"/>
          <w:lang w:bidi="en-US"/>
        </w:rPr>
      </w:pPr>
      <w:r w:rsidRPr="005030B2">
        <w:rPr>
          <w:b/>
          <w:color w:val="FF0000"/>
        </w:rPr>
        <w:lastRenderedPageBreak/>
        <w:t xml:space="preserve">5.6.5 </w:t>
      </w:r>
      <w:r w:rsidRPr="005030B2">
        <w:rPr>
          <w:b/>
          <w:color w:val="FF0000"/>
          <w:lang w:bidi="en-US"/>
        </w:rPr>
        <w:t xml:space="preserve">Техническое </w:t>
      </w:r>
      <w:r w:rsidRPr="00201667">
        <w:rPr>
          <w:b/>
          <w:color w:val="FF0000"/>
          <w:lang w:bidi="en-US"/>
        </w:rPr>
        <w:t xml:space="preserve">перевооружение </w:t>
      </w:r>
      <w:r>
        <w:rPr>
          <w:b/>
          <w:color w:val="FF0000"/>
          <w:lang w:bidi="en-US"/>
        </w:rPr>
        <w:t>БТУ-300 «Школа» п. Арчаглы-Аят</w:t>
      </w:r>
      <w:r w:rsidRPr="00201667">
        <w:rPr>
          <w:b/>
          <w:color w:val="FF0000"/>
          <w:lang w:bidi="en-US"/>
        </w:rPr>
        <w:t>.</w:t>
      </w:r>
    </w:p>
    <w:p w14:paraId="1C5AB6A8" w14:textId="77777777" w:rsidR="00A726E8" w:rsidRPr="00A726E8" w:rsidRDefault="00A726E8" w:rsidP="00A726E8">
      <w:pPr>
        <w:widowControl w:val="0"/>
        <w:suppressAutoHyphens/>
        <w:autoSpaceDN w:val="0"/>
        <w:adjustRightInd w:val="0"/>
        <w:spacing w:before="120" w:after="120" w:line="360" w:lineRule="auto"/>
        <w:ind w:firstLine="568"/>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БТУ-300 «Школа» находится в собственности Администрации Варненского муниципального округа и располагается по адресу: </w:t>
      </w:r>
      <w:r w:rsidRPr="00A726E8">
        <w:rPr>
          <w:rFonts w:eastAsia="Arial Unicode MS"/>
          <w:color w:val="0F243E" w:themeColor="text2" w:themeShade="80"/>
          <w:spacing w:val="-5"/>
          <w:bdr w:val="none" w:sz="0" w:space="0" w:color="auto" w:frame="1"/>
          <w:lang w:eastAsia="en-US"/>
        </w:rPr>
        <w:t>п. Арчаглы-Аят, ул. Центральная, д.12А</w:t>
      </w:r>
      <w:r w:rsidRPr="00A726E8">
        <w:rPr>
          <w:rFonts w:eastAsia="Microsoft YaHei"/>
          <w:color w:val="0F243E" w:themeColor="text2" w:themeShade="80"/>
          <w:spacing w:val="-5"/>
          <w:lang w:eastAsia="en-US"/>
        </w:rPr>
        <w:t xml:space="preserve">, предназначена для покрытия тепловой нагрузки на нужды отопления объекта бюджетной сферы. </w:t>
      </w:r>
    </w:p>
    <w:p w14:paraId="5F1E14AF"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В БТУ-300 «Школа» установлены 3-х водогрейных котла марки "КОВ -100С", мощностью 0,086 Гкал/час каждый. </w:t>
      </w:r>
    </w:p>
    <w:p w14:paraId="200C6C9F"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 xml:space="preserve">2-а водогрейных котла </w:t>
      </w:r>
      <w:r w:rsidRPr="00A726E8">
        <w:rPr>
          <w:rFonts w:eastAsia="Arial Unicode MS"/>
          <w:color w:val="0F243E" w:themeColor="text2" w:themeShade="80"/>
          <w:spacing w:val="-5"/>
          <w:bdr w:val="none" w:sz="0" w:space="0" w:color="auto" w:frame="1"/>
          <w:lang w:eastAsia="en-US"/>
        </w:rPr>
        <w:t xml:space="preserve">марки «КОВ-100С» </w:t>
      </w:r>
      <w:r w:rsidRPr="00A726E8">
        <w:rPr>
          <w:rFonts w:eastAsia="Microsoft YaHei"/>
          <w:color w:val="0F243E" w:themeColor="text2" w:themeShade="80"/>
          <w:spacing w:val="-5"/>
          <w:lang w:eastAsia="en-US"/>
        </w:rPr>
        <w:t>введены в эксплуатацию в 2011 году. Нормативный срок эксплуатации котлоагрегатов – 10 лет, фактический средневзвешенный на 01.08.2025 г. составляет – 14 лет, третий водогрейный котел введен в эксплуатацию в 2024 году.</w:t>
      </w:r>
    </w:p>
    <w:p w14:paraId="17AFCA95"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Andale Sans UI"/>
          <w:color w:val="0F243E" w:themeColor="text2" w:themeShade="80"/>
          <w:spacing w:val="-5"/>
          <w:kern w:val="3"/>
          <w:lang w:eastAsia="en-US"/>
        </w:rPr>
      </w:pPr>
      <w:r w:rsidRPr="00A726E8">
        <w:rPr>
          <w:rFonts w:eastAsia="Microsoft YaHei"/>
          <w:color w:val="0F243E" w:themeColor="text2" w:themeShade="80"/>
          <w:spacing w:val="-5"/>
          <w:lang w:eastAsia="en-US"/>
        </w:rPr>
        <w:t>Физический износ 2-х водогрейных котлов варьируется на сегодняшний день от 50 до 55%.</w:t>
      </w:r>
    </w:p>
    <w:p w14:paraId="4DFB8028"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Andale Sans UI"/>
          <w:color w:val="0F243E" w:themeColor="text2" w:themeShade="80"/>
          <w:spacing w:val="-5"/>
          <w:kern w:val="3"/>
          <w:lang w:eastAsia="en-US"/>
        </w:rPr>
        <w:t xml:space="preserve">Исходя из выше изложенного, предлагается в период с 2026 года по 2027 год произвести </w:t>
      </w:r>
      <w:r w:rsidRPr="00A726E8">
        <w:rPr>
          <w:rFonts w:eastAsia="Microsoft YaHei"/>
          <w:bCs/>
          <w:color w:val="0F243E" w:themeColor="text2" w:themeShade="80"/>
          <w:spacing w:val="-6"/>
          <w:lang w:eastAsia="en-US"/>
        </w:rPr>
        <w:t>техническое перевооружение БТУ-300 «Школа», с</w:t>
      </w:r>
      <w:r w:rsidRPr="00A726E8">
        <w:rPr>
          <w:rFonts w:eastAsia="Microsoft YaHei"/>
          <w:color w:val="0F243E" w:themeColor="text2" w:themeShade="80"/>
          <w:spacing w:val="-5"/>
          <w:lang w:eastAsia="en-US"/>
        </w:rPr>
        <w:t xml:space="preserve"> заменой 2-х водогрейных котлов марки "КОВ-100С".</w:t>
      </w:r>
    </w:p>
    <w:p w14:paraId="44706A0E" w14:textId="77777777" w:rsidR="005030B2" w:rsidRPr="005030B2" w:rsidRDefault="005030B2" w:rsidP="005030B2">
      <w:pPr>
        <w:widowControl w:val="0"/>
        <w:suppressAutoHyphens/>
        <w:autoSpaceDN w:val="0"/>
        <w:adjustRightInd w:val="0"/>
        <w:spacing w:before="120" w:after="120" w:line="360" w:lineRule="auto"/>
        <w:ind w:firstLine="568"/>
        <w:jc w:val="both"/>
        <w:textAlignment w:val="baseline"/>
        <w:rPr>
          <w:rFonts w:ascii="Arial" w:hAnsi="Arial"/>
          <w:color w:val="FF0000"/>
          <w:spacing w:val="-5"/>
          <w:lang w:eastAsia="en-US" w:bidi="en-US"/>
        </w:rPr>
      </w:pPr>
      <w:r>
        <w:rPr>
          <w:b/>
          <w:color w:val="FF0000"/>
          <w:spacing w:val="-5"/>
          <w:lang w:eastAsia="en-US" w:bidi="en-US"/>
        </w:rPr>
        <w:t>5.6</w:t>
      </w:r>
      <w:r w:rsidRPr="005030B2">
        <w:rPr>
          <w:b/>
          <w:color w:val="FF0000"/>
          <w:spacing w:val="-5"/>
          <w:lang w:eastAsia="en-US" w:bidi="en-US"/>
        </w:rPr>
        <w:t>.6. Техническое перевооружение ТКУ «Дом культуры» п. Красный Октябрь.</w:t>
      </w:r>
      <w:r w:rsidRPr="005030B2">
        <w:rPr>
          <w:rFonts w:ascii="Arial" w:hAnsi="Arial"/>
          <w:color w:val="FF0000"/>
          <w:spacing w:val="-5"/>
          <w:lang w:eastAsia="en-US" w:bidi="en-US"/>
        </w:rPr>
        <w:t xml:space="preserve"> </w:t>
      </w:r>
    </w:p>
    <w:p w14:paraId="27A167AA"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ТКУ «Дом культуры» находится в собственности Администрации п. Красный Октябрь и располагается по адресу: </w:t>
      </w:r>
      <w:r w:rsidRPr="00A726E8">
        <w:rPr>
          <w:rFonts w:eastAsia="Arial Unicode MS"/>
          <w:color w:val="0F243E" w:themeColor="text2" w:themeShade="80"/>
          <w:spacing w:val="-5"/>
          <w:bdr w:val="none" w:sz="0" w:space="0" w:color="auto" w:frame="1"/>
          <w:lang w:eastAsia="en-US"/>
        </w:rPr>
        <w:t>п. Красный Октябрь, ул. Гагарина, д.35В</w:t>
      </w:r>
      <w:r w:rsidRPr="00A726E8">
        <w:rPr>
          <w:rFonts w:eastAsia="Microsoft YaHei"/>
          <w:color w:val="0F243E" w:themeColor="text2" w:themeShade="80"/>
          <w:spacing w:val="-5"/>
          <w:lang w:eastAsia="en-US"/>
        </w:rPr>
        <w:t xml:space="preserve">, предназначена для покрытия тепловой нагрузки на нужды отопления объекта бюджетной сферы. </w:t>
      </w:r>
    </w:p>
    <w:p w14:paraId="7612B0A8"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Microsoft YaHei"/>
          <w:color w:val="0F243E" w:themeColor="text2" w:themeShade="80"/>
          <w:spacing w:val="-5"/>
          <w:lang w:eastAsia="en-US"/>
        </w:rPr>
        <w:t xml:space="preserve">ТКУ «Дом культуры» введена в эксплуатацию в 2008 году. </w:t>
      </w:r>
    </w:p>
    <w:p w14:paraId="46101D4F"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Microsoft YaHei"/>
          <w:color w:val="0F243E" w:themeColor="text2" w:themeShade="80"/>
          <w:spacing w:val="-5"/>
          <w:lang w:eastAsia="en-US"/>
        </w:rPr>
      </w:pPr>
      <w:r w:rsidRPr="00A726E8">
        <w:rPr>
          <w:rFonts w:eastAsia="Calibri"/>
          <w:color w:val="0F243E" w:themeColor="text2" w:themeShade="80"/>
          <w:spacing w:val="-5"/>
          <w:lang w:eastAsia="en-US"/>
        </w:rPr>
        <w:t>В 2019 году была произведена замена основного оборудования ТКУ «Дом культуры», вспомогательное оборудование не менялось</w:t>
      </w:r>
      <w:r w:rsidRPr="00A726E8">
        <w:rPr>
          <w:rFonts w:eastAsia="Microsoft YaHei"/>
          <w:color w:val="0F243E" w:themeColor="text2" w:themeShade="80"/>
          <w:spacing w:val="-5"/>
          <w:lang w:eastAsia="en-US"/>
        </w:rPr>
        <w:t>.</w:t>
      </w:r>
    </w:p>
    <w:p w14:paraId="73413856" w14:textId="77777777" w:rsidR="00A726E8" w:rsidRPr="00A726E8" w:rsidRDefault="00A726E8" w:rsidP="00A726E8">
      <w:pPr>
        <w:widowControl w:val="0"/>
        <w:suppressAutoHyphens/>
        <w:autoSpaceDN w:val="0"/>
        <w:adjustRightInd w:val="0"/>
        <w:spacing w:line="360" w:lineRule="auto"/>
        <w:ind w:firstLine="567"/>
        <w:jc w:val="both"/>
        <w:textAlignment w:val="baseline"/>
        <w:rPr>
          <w:rFonts w:eastAsia="Andale Sans UI"/>
          <w:color w:val="0F243E" w:themeColor="text2" w:themeShade="80"/>
          <w:spacing w:val="-5"/>
          <w:kern w:val="3"/>
          <w:lang w:eastAsia="en-US"/>
        </w:rPr>
      </w:pPr>
      <w:r w:rsidRPr="00A726E8">
        <w:rPr>
          <w:rFonts w:eastAsia="Microsoft YaHei"/>
          <w:color w:val="0F243E" w:themeColor="text2" w:themeShade="80"/>
          <w:spacing w:val="-5"/>
          <w:lang w:eastAsia="en-US"/>
        </w:rPr>
        <w:t>Физический износ вспомогательного оборудования варьируется на сегодняшний день от 60 до 70%.</w:t>
      </w:r>
    </w:p>
    <w:p w14:paraId="281B36E0" w14:textId="77777777" w:rsidR="005030B2" w:rsidRPr="00A726E8" w:rsidRDefault="00A726E8" w:rsidP="00A726E8">
      <w:pPr>
        <w:widowControl w:val="0"/>
        <w:suppressAutoHyphens/>
        <w:autoSpaceDN w:val="0"/>
        <w:adjustRightInd w:val="0"/>
        <w:spacing w:before="120" w:after="120" w:line="360" w:lineRule="auto"/>
        <w:ind w:firstLine="567"/>
        <w:contextualSpacing/>
        <w:jc w:val="both"/>
        <w:textAlignment w:val="baseline"/>
        <w:rPr>
          <w:rFonts w:eastAsia="Microsoft YaHei"/>
          <w:color w:val="0F243E" w:themeColor="text2" w:themeShade="80"/>
          <w:spacing w:val="-5"/>
          <w:lang w:eastAsia="en-US"/>
        </w:rPr>
      </w:pPr>
      <w:r w:rsidRPr="00A726E8">
        <w:rPr>
          <w:rFonts w:eastAsia="Andale Sans UI"/>
          <w:color w:val="0F243E" w:themeColor="text2" w:themeShade="80"/>
          <w:spacing w:val="-5"/>
          <w:kern w:val="3"/>
          <w:lang w:eastAsia="en-US"/>
        </w:rPr>
        <w:t xml:space="preserve">Исходя из выше изложенного, в 2025 году произведено </w:t>
      </w:r>
      <w:r w:rsidRPr="00A726E8">
        <w:rPr>
          <w:rFonts w:eastAsia="Microsoft YaHei"/>
          <w:bCs/>
          <w:color w:val="0F243E" w:themeColor="text2" w:themeShade="80"/>
          <w:spacing w:val="-6"/>
          <w:lang w:eastAsia="en-US"/>
        </w:rPr>
        <w:t>техническое перевооружение ТКУ «Дом культуры», в результате чего произведена</w:t>
      </w:r>
      <w:r w:rsidRPr="00A726E8">
        <w:rPr>
          <w:rFonts w:eastAsia="Microsoft YaHei"/>
          <w:color w:val="0F243E" w:themeColor="text2" w:themeShade="80"/>
          <w:spacing w:val="-5"/>
          <w:lang w:eastAsia="en-US"/>
        </w:rPr>
        <w:t xml:space="preserve"> замена вспомогательного оборудования.</w:t>
      </w:r>
    </w:p>
    <w:p w14:paraId="3714FE20" w14:textId="77777777" w:rsidR="00330D6C" w:rsidRPr="00F54470" w:rsidRDefault="00330D6C" w:rsidP="003F5653">
      <w:pPr>
        <w:pStyle w:val="2"/>
        <w:numPr>
          <w:ilvl w:val="1"/>
          <w:numId w:val="16"/>
        </w:numPr>
        <w:ind w:left="0" w:firstLine="568"/>
        <w:jc w:val="both"/>
        <w:rPr>
          <w:rFonts w:ascii="Times New Roman" w:hAnsi="Times New Roman"/>
          <w:color w:val="C00000"/>
          <w:sz w:val="24"/>
          <w:szCs w:val="24"/>
        </w:rPr>
      </w:pPr>
      <w:bookmarkStart w:id="62" w:name="_Toc26449278"/>
      <w:r w:rsidRPr="00F54470">
        <w:rPr>
          <w:rFonts w:ascii="Times New Roman" w:hAnsi="Times New Roman"/>
          <w:color w:val="C00000"/>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62"/>
    </w:p>
    <w:p w14:paraId="3B65E7CB" w14:textId="77777777" w:rsidR="005E0ADA" w:rsidRPr="00F54470" w:rsidRDefault="005E0ADA" w:rsidP="00DE71BA">
      <w:pPr>
        <w:widowControl w:val="0"/>
        <w:adjustRightInd w:val="0"/>
        <w:spacing w:before="120" w:line="360" w:lineRule="auto"/>
        <w:ind w:firstLine="568"/>
        <w:jc w:val="both"/>
        <w:textAlignment w:val="baseline"/>
        <w:rPr>
          <w:rFonts w:eastAsia="Microsoft YaHei"/>
          <w:color w:val="0F243E" w:themeColor="text2" w:themeShade="80"/>
          <w:spacing w:val="-5"/>
          <w:lang w:eastAsia="en-US"/>
        </w:rPr>
      </w:pPr>
      <w:r w:rsidRPr="00F54470">
        <w:rPr>
          <w:rFonts w:eastAsia="Microsoft YaHei"/>
          <w:color w:val="0F243E" w:themeColor="text2" w:themeShade="80"/>
          <w:spacing w:val="-5"/>
          <w:lang w:eastAsia="en-US"/>
        </w:rPr>
        <w:t xml:space="preserve">Мероприятия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w:t>
      </w:r>
      <w:r w:rsidR="00C44CFF" w:rsidRPr="00F54470">
        <w:rPr>
          <w:rFonts w:eastAsia="Microsoft YaHei"/>
          <w:color w:val="0F243E" w:themeColor="text2" w:themeShade="80"/>
          <w:spacing w:val="-5"/>
          <w:lang w:eastAsia="en-US"/>
        </w:rPr>
        <w:t>не планируются на период до 20</w:t>
      </w:r>
      <w:r w:rsidR="00C315CB">
        <w:rPr>
          <w:rFonts w:eastAsia="Microsoft YaHei"/>
          <w:color w:val="0F243E" w:themeColor="text2" w:themeShade="80"/>
          <w:spacing w:val="-5"/>
          <w:lang w:eastAsia="en-US"/>
        </w:rPr>
        <w:t>40</w:t>
      </w:r>
      <w:r w:rsidR="00C44CFF" w:rsidRPr="00F54470">
        <w:rPr>
          <w:rFonts w:eastAsia="Microsoft YaHei"/>
          <w:color w:val="0F243E" w:themeColor="text2" w:themeShade="80"/>
          <w:spacing w:val="-5"/>
          <w:lang w:eastAsia="en-US"/>
        </w:rPr>
        <w:t xml:space="preserve"> года.</w:t>
      </w:r>
    </w:p>
    <w:p w14:paraId="4F7A2C3D" w14:textId="77777777" w:rsidR="00330D6C" w:rsidRPr="00F54470" w:rsidRDefault="00330D6C" w:rsidP="003F5653">
      <w:pPr>
        <w:pStyle w:val="2"/>
        <w:numPr>
          <w:ilvl w:val="1"/>
          <w:numId w:val="16"/>
        </w:numPr>
        <w:ind w:left="0" w:firstLine="568"/>
        <w:jc w:val="both"/>
        <w:rPr>
          <w:rFonts w:ascii="Times New Roman" w:hAnsi="Times New Roman"/>
          <w:color w:val="C00000"/>
          <w:sz w:val="24"/>
          <w:szCs w:val="24"/>
        </w:rPr>
      </w:pPr>
      <w:bookmarkStart w:id="63" w:name="_Toc26449279"/>
      <w:r w:rsidRPr="00F54470">
        <w:rPr>
          <w:rFonts w:ascii="Times New Roman" w:hAnsi="Times New Roman"/>
          <w:color w:val="C00000"/>
          <w:sz w:val="24"/>
          <w:szCs w:val="24"/>
        </w:rPr>
        <w:lastRenderedPageBreak/>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63"/>
    </w:p>
    <w:p w14:paraId="1D0003AB" w14:textId="77777777" w:rsidR="00142029" w:rsidRPr="00F54470" w:rsidRDefault="00142029" w:rsidP="00C44CFF">
      <w:pPr>
        <w:pStyle w:val="25"/>
        <w:spacing w:before="240" w:after="240" w:line="360" w:lineRule="auto"/>
        <w:ind w:firstLine="567"/>
        <w:jc w:val="both"/>
        <w:rPr>
          <w:rFonts w:ascii="Times New Roman" w:hAnsi="Times New Roman"/>
          <w:b w:val="0"/>
          <w:caps/>
          <w:color w:val="0F243E" w:themeColor="text2" w:themeShade="80"/>
          <w:lang w:bidi="en-US"/>
        </w:rPr>
      </w:pPr>
      <w:r w:rsidRPr="00F54470">
        <w:rPr>
          <w:rFonts w:ascii="Times New Roman" w:hAnsi="Times New Roman"/>
          <w:b w:val="0"/>
          <w:color w:val="0F243E" w:themeColor="text2" w:themeShade="80"/>
          <w:sz w:val="24"/>
          <w:szCs w:val="24"/>
          <w:lang w:bidi="en-US"/>
        </w:rPr>
        <w:t xml:space="preserve">Действующие источники тепловой энергии с комбинированной выработкой тепловой и электрической энергии на территории </w:t>
      </w:r>
      <w:r w:rsidR="00C315CB">
        <w:rPr>
          <w:rFonts w:ascii="Times New Roman" w:hAnsi="Times New Roman"/>
          <w:b w:val="0"/>
          <w:color w:val="0F243E" w:themeColor="text2" w:themeShade="80"/>
          <w:sz w:val="24"/>
          <w:szCs w:val="24"/>
          <w:lang w:bidi="en-US"/>
        </w:rPr>
        <w:t>Варненского</w:t>
      </w:r>
      <w:r w:rsidR="00CB452C">
        <w:rPr>
          <w:rFonts w:ascii="Times New Roman" w:hAnsi="Times New Roman"/>
          <w:b w:val="0"/>
          <w:color w:val="0F243E" w:themeColor="text2" w:themeShade="80"/>
          <w:sz w:val="24"/>
          <w:szCs w:val="24"/>
          <w:lang w:bidi="en-US"/>
        </w:rPr>
        <w:t xml:space="preserve"> </w:t>
      </w:r>
      <w:r w:rsidR="005030B2">
        <w:rPr>
          <w:rFonts w:ascii="Times New Roman" w:hAnsi="Times New Roman"/>
          <w:b w:val="0"/>
          <w:color w:val="0F243E" w:themeColor="text2" w:themeShade="80"/>
          <w:sz w:val="24"/>
          <w:szCs w:val="24"/>
          <w:lang w:bidi="en-US"/>
        </w:rPr>
        <w:t>муниципального округа</w:t>
      </w:r>
      <w:r w:rsidRPr="00F54470">
        <w:rPr>
          <w:rFonts w:ascii="Times New Roman" w:hAnsi="Times New Roman"/>
          <w:b w:val="0"/>
          <w:color w:val="0F243E" w:themeColor="text2" w:themeShade="80"/>
          <w:sz w:val="24"/>
          <w:szCs w:val="24"/>
          <w:lang w:bidi="en-US"/>
        </w:rPr>
        <w:t xml:space="preserve"> отсутствуют, соответственно перевод в постоянный или пиковый режим совместной работы не планируется до 20</w:t>
      </w:r>
      <w:r w:rsidR="00C315CB">
        <w:rPr>
          <w:rFonts w:ascii="Times New Roman" w:hAnsi="Times New Roman"/>
          <w:b w:val="0"/>
          <w:color w:val="0F243E" w:themeColor="text2" w:themeShade="80"/>
          <w:sz w:val="24"/>
          <w:szCs w:val="24"/>
          <w:lang w:bidi="en-US"/>
        </w:rPr>
        <w:t>40</w:t>
      </w:r>
      <w:r w:rsidRPr="00F54470">
        <w:rPr>
          <w:rFonts w:ascii="Times New Roman" w:hAnsi="Times New Roman"/>
          <w:b w:val="0"/>
          <w:color w:val="0F243E" w:themeColor="text2" w:themeShade="80"/>
          <w:sz w:val="24"/>
          <w:szCs w:val="24"/>
          <w:lang w:bidi="en-US"/>
        </w:rPr>
        <w:t xml:space="preserve"> года</w:t>
      </w:r>
      <w:r w:rsidRPr="00F54470">
        <w:rPr>
          <w:rFonts w:ascii="Times New Roman" w:hAnsi="Times New Roman"/>
          <w:b w:val="0"/>
          <w:color w:val="0F243E" w:themeColor="text2" w:themeShade="80"/>
          <w:lang w:bidi="en-US"/>
        </w:rPr>
        <w:t>.</w:t>
      </w:r>
    </w:p>
    <w:p w14:paraId="249972FE" w14:textId="77777777" w:rsidR="003F5653" w:rsidRPr="00257331" w:rsidRDefault="00330D6C" w:rsidP="006E1224">
      <w:pPr>
        <w:pStyle w:val="2"/>
        <w:numPr>
          <w:ilvl w:val="1"/>
          <w:numId w:val="16"/>
        </w:numPr>
        <w:ind w:left="0" w:firstLine="568"/>
        <w:jc w:val="both"/>
        <w:rPr>
          <w:rFonts w:ascii="Times New Roman" w:hAnsi="Times New Roman"/>
          <w:color w:val="C00000"/>
          <w:sz w:val="24"/>
          <w:szCs w:val="24"/>
        </w:rPr>
      </w:pPr>
      <w:bookmarkStart w:id="64" w:name="_Toc26449280"/>
      <w:r w:rsidRPr="00257331">
        <w:rPr>
          <w:rFonts w:ascii="Times New Roman" w:hAnsi="Times New Roman"/>
          <w:color w:val="C00000"/>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64"/>
    </w:p>
    <w:p w14:paraId="2DDD32C5" w14:textId="77777777" w:rsidR="005E0ADA" w:rsidRPr="00257331" w:rsidRDefault="005E0ADA" w:rsidP="00D832B9">
      <w:pPr>
        <w:pStyle w:val="afffff"/>
        <w:spacing w:before="0" w:after="0" w:line="360" w:lineRule="auto"/>
        <w:ind w:firstLine="568"/>
        <w:rPr>
          <w:rFonts w:ascii="Times New Roman" w:eastAsia="Arial Unicode MS" w:hAnsi="Times New Roman"/>
          <w:color w:val="0F243E" w:themeColor="text2" w:themeShade="80"/>
          <w:sz w:val="24"/>
          <w:szCs w:val="24"/>
        </w:rPr>
      </w:pPr>
      <w:r w:rsidRPr="00257331">
        <w:rPr>
          <w:rFonts w:ascii="Times New Roman" w:eastAsia="Arial Unicode MS" w:hAnsi="Times New Roman"/>
          <w:color w:val="0F243E" w:themeColor="text2" w:themeShade="80"/>
          <w:sz w:val="24"/>
          <w:szCs w:val="24"/>
        </w:rPr>
        <w:t>Проектом не предусматривается корректировка утвержденных температурных графиков.</w:t>
      </w:r>
    </w:p>
    <w:p w14:paraId="19F187C2" w14:textId="77777777" w:rsidR="00142029" w:rsidRPr="00257331" w:rsidRDefault="00142029" w:rsidP="00D832B9">
      <w:pPr>
        <w:pStyle w:val="afffffd"/>
        <w:spacing w:line="360" w:lineRule="auto"/>
        <w:ind w:firstLine="567"/>
        <w:jc w:val="both"/>
        <w:rPr>
          <w:rFonts w:ascii="Times New Roman" w:hAnsi="Times New Roman"/>
          <w:color w:val="0F243E" w:themeColor="text2" w:themeShade="80"/>
          <w:sz w:val="24"/>
          <w:szCs w:val="24"/>
        </w:rPr>
      </w:pPr>
      <w:r w:rsidRPr="00257331">
        <w:rPr>
          <w:rFonts w:ascii="Times New Roman" w:hAnsi="Times New Roman"/>
          <w:color w:val="0F243E" w:themeColor="text2" w:themeShade="80"/>
          <w:sz w:val="24"/>
          <w:szCs w:val="24"/>
        </w:rPr>
        <w:t xml:space="preserve">Утверждённый температурный график качественного регулирования тепла на источниках </w:t>
      </w:r>
      <w:r w:rsidR="00C315CB">
        <w:rPr>
          <w:rFonts w:ascii="Times New Roman" w:hAnsi="Times New Roman"/>
          <w:color w:val="0F243E" w:themeColor="text2" w:themeShade="80"/>
          <w:sz w:val="24"/>
          <w:szCs w:val="24"/>
        </w:rPr>
        <w:t>Варненского</w:t>
      </w:r>
      <w:r w:rsidR="00CB452C">
        <w:rPr>
          <w:rFonts w:ascii="Times New Roman" w:hAnsi="Times New Roman"/>
          <w:color w:val="0F243E" w:themeColor="text2" w:themeShade="80"/>
          <w:sz w:val="24"/>
          <w:szCs w:val="24"/>
        </w:rPr>
        <w:t xml:space="preserve"> </w:t>
      </w:r>
      <w:r w:rsidR="00A74139" w:rsidRPr="00A74139">
        <w:rPr>
          <w:rFonts w:ascii="Times New Roman" w:hAnsi="Times New Roman"/>
          <w:color w:val="0F243E" w:themeColor="text2" w:themeShade="80"/>
          <w:sz w:val="24"/>
          <w:szCs w:val="24"/>
        </w:rPr>
        <w:t>муниципального округа</w:t>
      </w:r>
      <w:r w:rsidRPr="00257331">
        <w:rPr>
          <w:rFonts w:ascii="Times New Roman" w:hAnsi="Times New Roman"/>
          <w:color w:val="0F243E" w:themeColor="text2" w:themeShade="80"/>
          <w:sz w:val="24"/>
          <w:szCs w:val="24"/>
        </w:rPr>
        <w:t xml:space="preserve"> </w:t>
      </w:r>
      <w:r w:rsidRPr="00257331">
        <w:rPr>
          <w:rFonts w:ascii="Times New Roman" w:hAnsi="Times New Roman"/>
          <w:color w:val="000000" w:themeColor="text1"/>
          <w:sz w:val="24"/>
          <w:szCs w:val="24"/>
        </w:rPr>
        <w:t xml:space="preserve">– </w:t>
      </w:r>
      <w:r w:rsidRPr="00257331">
        <w:rPr>
          <w:rFonts w:ascii="Times New Roman" w:hAnsi="Times New Roman"/>
          <w:color w:val="0F243E" w:themeColor="text2" w:themeShade="80"/>
          <w:sz w:val="24"/>
          <w:szCs w:val="24"/>
        </w:rPr>
        <w:t xml:space="preserve">95/70°С. </w:t>
      </w:r>
    </w:p>
    <w:p w14:paraId="61F1EF4C" w14:textId="77777777" w:rsidR="00142029" w:rsidRPr="00257331" w:rsidRDefault="00142029" w:rsidP="00D832B9">
      <w:pPr>
        <w:pStyle w:val="afffffd"/>
        <w:spacing w:line="360" w:lineRule="auto"/>
        <w:ind w:firstLine="567"/>
        <w:jc w:val="both"/>
        <w:rPr>
          <w:rFonts w:ascii="Times New Roman" w:hAnsi="Times New Roman"/>
          <w:color w:val="0F243E" w:themeColor="text2" w:themeShade="80"/>
          <w:sz w:val="24"/>
          <w:szCs w:val="24"/>
        </w:rPr>
      </w:pPr>
      <w:r w:rsidRPr="00257331">
        <w:rPr>
          <w:rFonts w:ascii="Times New Roman" w:hAnsi="Times New Roman"/>
          <w:color w:val="0F243E" w:themeColor="text2" w:themeShade="80"/>
          <w:sz w:val="24"/>
          <w:szCs w:val="24"/>
        </w:rPr>
        <w:t>Температура наружного воздуха для начала и конца отопительного периода принимается равной среднесуточной температуре наружного воздуха +8°С, а усреднённая расчётная температура внутреннего воздуха жилых и общественных зданий принята равной +20 °С.</w:t>
      </w:r>
    </w:p>
    <w:p w14:paraId="19761DF0" w14:textId="77777777" w:rsidR="00A060D3" w:rsidRPr="00257331" w:rsidRDefault="00330D6C" w:rsidP="006E1224">
      <w:pPr>
        <w:pStyle w:val="2"/>
        <w:numPr>
          <w:ilvl w:val="1"/>
          <w:numId w:val="16"/>
        </w:numPr>
        <w:ind w:left="0" w:firstLine="568"/>
        <w:jc w:val="both"/>
        <w:rPr>
          <w:rFonts w:ascii="Times New Roman" w:hAnsi="Times New Roman"/>
          <w:color w:val="C00000"/>
          <w:sz w:val="24"/>
          <w:szCs w:val="24"/>
        </w:rPr>
      </w:pPr>
      <w:bookmarkStart w:id="65" w:name="_Toc26449281"/>
      <w:r w:rsidRPr="00257331">
        <w:rPr>
          <w:rFonts w:ascii="Times New Roman" w:hAnsi="Times New Roman"/>
          <w:color w:val="C00000"/>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65"/>
    </w:p>
    <w:p w14:paraId="6367462B" w14:textId="77777777" w:rsidR="00186064" w:rsidRPr="00257331" w:rsidRDefault="00186064" w:rsidP="00DE71BA">
      <w:pPr>
        <w:pStyle w:val="afffff"/>
        <w:tabs>
          <w:tab w:val="num" w:pos="993"/>
        </w:tabs>
        <w:spacing w:before="0" w:after="0" w:line="360" w:lineRule="auto"/>
        <w:ind w:firstLine="568"/>
        <w:rPr>
          <w:rFonts w:ascii="Times New Roman" w:eastAsia="Arial Unicode MS" w:hAnsi="Times New Roman"/>
          <w:color w:val="0F243E" w:themeColor="text2" w:themeShade="80"/>
          <w:sz w:val="24"/>
          <w:szCs w:val="24"/>
        </w:rPr>
      </w:pPr>
      <w:r w:rsidRPr="00257331">
        <w:rPr>
          <w:rFonts w:ascii="Times New Roman" w:eastAsia="Arial Unicode MS" w:hAnsi="Times New Roman"/>
          <w:color w:val="0F243E" w:themeColor="text2" w:themeShade="80"/>
          <w:sz w:val="24"/>
          <w:szCs w:val="24"/>
        </w:rPr>
        <w:t>Согласно требованиям СП 124.13330.2012 Тепловые сети. Актуализированная редакция СНиП 41-02-2003 для расчетной температуры наружного воздуха минус 3</w:t>
      </w:r>
      <w:r w:rsidR="00CB452C">
        <w:rPr>
          <w:rFonts w:ascii="Times New Roman" w:eastAsia="Arial Unicode MS" w:hAnsi="Times New Roman"/>
          <w:color w:val="0F243E" w:themeColor="text2" w:themeShade="80"/>
          <w:sz w:val="24"/>
          <w:szCs w:val="24"/>
        </w:rPr>
        <w:t>2</w:t>
      </w:r>
      <w:r w:rsidRPr="00257331">
        <w:rPr>
          <w:rFonts w:ascii="Times New Roman" w:eastAsia="Arial Unicode MS" w:hAnsi="Times New Roman"/>
          <w:color w:val="0F243E" w:themeColor="text2" w:themeShade="80"/>
          <w:sz w:val="24"/>
          <w:szCs w:val="24"/>
        </w:rPr>
        <w:t>°C при отказе наибольшего по мощности теплогенератора требуется обеспечить выдачу тепловой мощности на уровне не ниже 88% от расчетной нагрузки. При этом учитывается возможность резервирования теплоснабжения потребителей за счет других теплоисточников, имеющих доступ к тепловым сетям потребителя.</w:t>
      </w:r>
    </w:p>
    <w:p w14:paraId="0BFBD27D" w14:textId="77777777" w:rsidR="00186064" w:rsidRPr="00257331" w:rsidRDefault="00186064" w:rsidP="00DE71BA">
      <w:pPr>
        <w:pStyle w:val="afffff"/>
        <w:tabs>
          <w:tab w:val="num" w:pos="993"/>
        </w:tabs>
        <w:spacing w:before="0" w:after="0" w:line="360" w:lineRule="auto"/>
        <w:ind w:firstLine="568"/>
        <w:rPr>
          <w:rFonts w:ascii="Times New Roman" w:eastAsia="Arial Unicode MS" w:hAnsi="Times New Roman"/>
          <w:color w:val="0F243E" w:themeColor="text2" w:themeShade="80"/>
          <w:sz w:val="24"/>
          <w:szCs w:val="24"/>
        </w:rPr>
      </w:pPr>
      <w:r w:rsidRPr="00257331">
        <w:rPr>
          <w:rFonts w:ascii="Times New Roman" w:eastAsia="Arial Unicode MS" w:hAnsi="Times New Roman"/>
          <w:color w:val="0F243E" w:themeColor="text2" w:themeShade="80"/>
          <w:sz w:val="24"/>
          <w:szCs w:val="24"/>
        </w:rPr>
        <w:t>Исходя из перечня существующего оборудования, приведенного в Главе 1 и перечня оборудования после реконструкции, согласно Главе 7, а также перспективным балансам тепловой мощности, можно сделать однозначный вывод о том, что требуемый уровень надежности обеспечивается на всем периоде действия Схемы теплоснабжения.</w:t>
      </w:r>
    </w:p>
    <w:p w14:paraId="56C6CA58" w14:textId="77777777" w:rsidR="00186064" w:rsidRPr="00005C23" w:rsidRDefault="00186064" w:rsidP="00DE71BA">
      <w:pPr>
        <w:pStyle w:val="afffff"/>
        <w:tabs>
          <w:tab w:val="num" w:pos="993"/>
        </w:tabs>
        <w:spacing w:before="0" w:after="0" w:line="360" w:lineRule="auto"/>
        <w:ind w:firstLine="568"/>
        <w:rPr>
          <w:rFonts w:ascii="Times New Roman" w:eastAsia="Arial Unicode MS" w:hAnsi="Times New Roman"/>
          <w:sz w:val="24"/>
          <w:szCs w:val="24"/>
          <w:highlight w:val="yellow"/>
        </w:rPr>
      </w:pPr>
      <w:r w:rsidRPr="00257331">
        <w:rPr>
          <w:rFonts w:ascii="Times New Roman" w:eastAsia="Arial Unicode MS" w:hAnsi="Times New Roman"/>
          <w:color w:val="0F243E" w:themeColor="text2" w:themeShade="80"/>
          <w:sz w:val="24"/>
          <w:szCs w:val="24"/>
        </w:rPr>
        <w:t>Значения перспективной установленной мощности по каждому источнику тепловой энергии представлены в Приложении Главы 7</w:t>
      </w:r>
      <w:r w:rsidR="00A33565" w:rsidRPr="00257331">
        <w:rPr>
          <w:rFonts w:ascii="Times New Roman" w:eastAsia="Arial Unicode MS" w:hAnsi="Times New Roman"/>
          <w:color w:val="0F243E" w:themeColor="text2" w:themeShade="80"/>
          <w:sz w:val="24"/>
          <w:szCs w:val="24"/>
        </w:rPr>
        <w:t xml:space="preserve"> Обосновывающих материалов к схеме теплоснабжения</w:t>
      </w:r>
      <w:r w:rsidR="002331C9" w:rsidRPr="00257331">
        <w:rPr>
          <w:rFonts w:ascii="Times New Roman" w:eastAsia="Arial Unicode MS" w:hAnsi="Times New Roman"/>
          <w:sz w:val="24"/>
          <w:szCs w:val="24"/>
        </w:rPr>
        <w:t>.</w:t>
      </w:r>
    </w:p>
    <w:p w14:paraId="234D7001" w14:textId="77777777" w:rsidR="00330D6C" w:rsidRPr="00257331" w:rsidRDefault="00330D6C" w:rsidP="003F5653">
      <w:pPr>
        <w:pStyle w:val="2"/>
        <w:numPr>
          <w:ilvl w:val="1"/>
          <w:numId w:val="16"/>
        </w:numPr>
        <w:ind w:left="0" w:firstLine="568"/>
        <w:jc w:val="both"/>
        <w:rPr>
          <w:rFonts w:ascii="Times New Roman" w:hAnsi="Times New Roman"/>
          <w:color w:val="C00000"/>
          <w:sz w:val="24"/>
          <w:szCs w:val="24"/>
        </w:rPr>
      </w:pPr>
      <w:bookmarkStart w:id="66" w:name="_Toc26449282"/>
      <w:r w:rsidRPr="00257331">
        <w:rPr>
          <w:rFonts w:ascii="Times New Roman" w:hAnsi="Times New Roman"/>
          <w:color w:val="C00000"/>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66"/>
    </w:p>
    <w:p w14:paraId="6CCEAEA0" w14:textId="77777777" w:rsidR="00BE7FF6" w:rsidRPr="00257331" w:rsidRDefault="00BE7FF6" w:rsidP="00F85FE3">
      <w:pPr>
        <w:tabs>
          <w:tab w:val="num" w:pos="993"/>
        </w:tabs>
        <w:spacing w:line="360" w:lineRule="auto"/>
        <w:ind w:firstLine="709"/>
        <w:jc w:val="both"/>
        <w:rPr>
          <w:rFonts w:eastAsia="Arial Unicode MS"/>
          <w:color w:val="0F243E" w:themeColor="text2" w:themeShade="80"/>
        </w:rPr>
      </w:pPr>
      <w:r w:rsidRPr="00257331">
        <w:rPr>
          <w:rFonts w:eastAsia="Arial Unicode MS"/>
          <w:color w:val="0F243E" w:themeColor="text2" w:themeShade="80"/>
        </w:rPr>
        <w:t xml:space="preserve">Темпы роста возобновляемой энергетики в России по сравнению с большинством промышленно развитых стран невелики. Развитию ВИЭ в России значительно препятствуют такие факторы, как изобилие углеводородных ресурсов, отсутствие необходимой поддержки </w:t>
      </w:r>
      <w:r w:rsidRPr="00257331">
        <w:rPr>
          <w:rFonts w:eastAsia="Arial Unicode MS"/>
          <w:color w:val="0F243E" w:themeColor="text2" w:themeShade="80"/>
        </w:rPr>
        <w:lastRenderedPageBreak/>
        <w:t>ВИЭ на государственном уровне, отсутствие законодательной базы по альтернативной энергетике, низкая обеспокоенность общества экологическими проблемами.</w:t>
      </w:r>
    </w:p>
    <w:p w14:paraId="500E2F47" w14:textId="77777777" w:rsidR="00BE7FF6" w:rsidRPr="00257331" w:rsidRDefault="00BE7FF6" w:rsidP="00F85FE3">
      <w:pPr>
        <w:tabs>
          <w:tab w:val="num" w:pos="993"/>
        </w:tabs>
        <w:spacing w:line="360" w:lineRule="auto"/>
        <w:ind w:firstLine="709"/>
        <w:jc w:val="both"/>
        <w:rPr>
          <w:rFonts w:eastAsia="Arial Unicode MS"/>
          <w:color w:val="0F243E" w:themeColor="text2" w:themeShade="80"/>
        </w:rPr>
      </w:pPr>
      <w:r w:rsidRPr="00257331">
        <w:rPr>
          <w:rFonts w:eastAsia="Arial Unicode MS"/>
          <w:color w:val="0F243E" w:themeColor="text2" w:themeShade="80"/>
        </w:rPr>
        <w:t>Как показывает опыт использования нетрадиционной энергетики, в мире нет ни одной страны, где бы нетрадиционные и возобновляемые источники энергии составляли основу топливно-энергетического баланса.</w:t>
      </w:r>
    </w:p>
    <w:p w14:paraId="4B389A13" w14:textId="77777777" w:rsidR="00BE7FF6" w:rsidRPr="00257331" w:rsidRDefault="00BE7FF6" w:rsidP="00F85FE3">
      <w:pPr>
        <w:tabs>
          <w:tab w:val="num" w:pos="993"/>
        </w:tabs>
        <w:spacing w:line="360" w:lineRule="auto"/>
        <w:ind w:firstLine="709"/>
        <w:jc w:val="both"/>
        <w:rPr>
          <w:rFonts w:eastAsia="Arial Unicode MS"/>
          <w:color w:val="0F243E" w:themeColor="text2" w:themeShade="80"/>
        </w:rPr>
      </w:pPr>
      <w:r w:rsidRPr="00257331">
        <w:rPr>
          <w:rFonts w:eastAsia="Arial Unicode MS"/>
          <w:color w:val="0F243E" w:themeColor="text2" w:themeShade="80"/>
        </w:rPr>
        <w:t>Однако существует большое количество примеров, показывающих, что нетрадиционные источники энергии могут покрывать определенное количество потребности тепловой, электрической энергии и органического топлива.</w:t>
      </w:r>
    </w:p>
    <w:p w14:paraId="557B983A" w14:textId="77777777" w:rsidR="00BE7FF6" w:rsidRPr="00257331" w:rsidRDefault="00BE7FF6" w:rsidP="00786228">
      <w:pPr>
        <w:tabs>
          <w:tab w:val="num" w:pos="993"/>
        </w:tabs>
        <w:spacing w:line="360" w:lineRule="auto"/>
        <w:ind w:firstLine="709"/>
        <w:jc w:val="both"/>
        <w:rPr>
          <w:rFonts w:eastAsia="Arial Unicode MS"/>
          <w:color w:val="0F243E" w:themeColor="text2" w:themeShade="80"/>
        </w:rPr>
      </w:pPr>
      <w:r w:rsidRPr="00257331">
        <w:rPr>
          <w:rFonts w:eastAsia="Arial Unicode MS"/>
          <w:color w:val="0F243E" w:themeColor="text2" w:themeShade="80"/>
        </w:rPr>
        <w:t xml:space="preserve">Для оценки возможности использования нетрадиционных и возобновляемых источников энергии в Челябинской области необходимо оценить технически и экономически потенциалы этих источников. В таблице </w:t>
      </w:r>
      <w:r w:rsidR="0081484E" w:rsidRPr="00257331">
        <w:rPr>
          <w:rFonts w:eastAsia="Arial Unicode MS"/>
          <w:color w:val="0F243E" w:themeColor="text2" w:themeShade="80"/>
        </w:rPr>
        <w:t>1</w:t>
      </w:r>
      <w:r w:rsidR="00F44101">
        <w:rPr>
          <w:rFonts w:eastAsia="Arial Unicode MS"/>
          <w:color w:val="0F243E" w:themeColor="text2" w:themeShade="80"/>
        </w:rPr>
        <w:t>0</w:t>
      </w:r>
      <w:r w:rsidRPr="00257331">
        <w:rPr>
          <w:rFonts w:eastAsia="Arial Unicode MS"/>
          <w:color w:val="0F243E" w:themeColor="text2" w:themeShade="80"/>
        </w:rPr>
        <w:t xml:space="preserve"> представлена экспертная оценка потенциала развития ВИЭ в Челябинской области.</w:t>
      </w:r>
    </w:p>
    <w:p w14:paraId="018BD44C" w14:textId="77777777" w:rsidR="00BE7FF6" w:rsidRPr="00257331" w:rsidRDefault="00BE7FF6" w:rsidP="00BE7FF6">
      <w:pPr>
        <w:tabs>
          <w:tab w:val="num" w:pos="993"/>
        </w:tabs>
        <w:spacing w:line="276" w:lineRule="auto"/>
        <w:ind w:firstLine="709"/>
        <w:rPr>
          <w:rFonts w:eastAsia="Arial Unicode MS"/>
          <w:color w:val="0F243E" w:themeColor="text2" w:themeShade="80"/>
        </w:rPr>
      </w:pPr>
      <w:r w:rsidRPr="00257331">
        <w:rPr>
          <w:b/>
          <w:bCs/>
          <w:i/>
          <w:szCs w:val="18"/>
        </w:rPr>
        <w:tab/>
      </w:r>
      <w:r w:rsidRPr="00257331">
        <w:rPr>
          <w:b/>
          <w:bCs/>
          <w:i/>
          <w:szCs w:val="18"/>
        </w:rPr>
        <w:tab/>
      </w:r>
      <w:r w:rsidRPr="00257331">
        <w:rPr>
          <w:b/>
          <w:bCs/>
          <w:i/>
          <w:szCs w:val="18"/>
        </w:rPr>
        <w:tab/>
      </w:r>
    </w:p>
    <w:p w14:paraId="6C5C184F" w14:textId="77777777" w:rsidR="00BE7FF6" w:rsidRPr="00257331" w:rsidRDefault="0081484E" w:rsidP="0081484E">
      <w:pPr>
        <w:keepNext/>
        <w:spacing w:line="276" w:lineRule="auto"/>
        <w:ind w:firstLine="709"/>
        <w:rPr>
          <w:bCs/>
          <w:i/>
          <w:szCs w:val="18"/>
        </w:rPr>
      </w:pPr>
      <w:r w:rsidRPr="00257331">
        <w:rPr>
          <w:b/>
          <w:bCs/>
          <w:i/>
          <w:szCs w:val="18"/>
        </w:rPr>
        <w:t>Таблица 1</w:t>
      </w:r>
      <w:r w:rsidR="00F44101">
        <w:rPr>
          <w:b/>
          <w:bCs/>
          <w:i/>
          <w:szCs w:val="18"/>
        </w:rPr>
        <w:t>0</w:t>
      </w:r>
      <w:r w:rsidR="00BE7FF6" w:rsidRPr="00257331">
        <w:rPr>
          <w:b/>
          <w:bCs/>
          <w:i/>
          <w:szCs w:val="18"/>
        </w:rPr>
        <w:t xml:space="preserve">. </w:t>
      </w:r>
      <w:r w:rsidR="00BE7FF6" w:rsidRPr="00257331">
        <w:rPr>
          <w:bCs/>
          <w:i/>
          <w:szCs w:val="18"/>
        </w:rPr>
        <w:t>Экспертная оценка потенциала НВИЭ в Челябинской области</w:t>
      </w:r>
    </w:p>
    <w:p w14:paraId="241D9174" w14:textId="77777777" w:rsidR="00BE7FF6" w:rsidRPr="00257331" w:rsidRDefault="00BE7FF6" w:rsidP="00BE7FF6">
      <w:pPr>
        <w:keepNext/>
        <w:spacing w:line="276" w:lineRule="auto"/>
        <w:rPr>
          <w:bCs/>
          <w:i/>
          <w:sz w:val="16"/>
          <w:szCs w:val="16"/>
        </w:rPr>
      </w:pPr>
    </w:p>
    <w:tbl>
      <w:tblPr>
        <w:tblW w:w="5000" w:type="pct"/>
        <w:tblCellMar>
          <w:left w:w="10" w:type="dxa"/>
          <w:right w:w="10" w:type="dxa"/>
        </w:tblCellMar>
        <w:tblLook w:val="0000" w:firstRow="0" w:lastRow="0" w:firstColumn="0" w:lastColumn="0" w:noHBand="0" w:noVBand="0"/>
      </w:tblPr>
      <w:tblGrid>
        <w:gridCol w:w="4044"/>
        <w:gridCol w:w="5898"/>
      </w:tblGrid>
      <w:tr w:rsidR="00BE7FF6" w:rsidRPr="00257331" w14:paraId="738F420E" w14:textId="77777777" w:rsidTr="000079D3">
        <w:trPr>
          <w:trHeight w:val="23"/>
          <w:tblHeader/>
        </w:trPr>
        <w:tc>
          <w:tcPr>
            <w:tcW w:w="2034" w:type="pct"/>
            <w:tcBorders>
              <w:top w:val="single" w:sz="4" w:space="0" w:color="auto"/>
              <w:left w:val="single" w:sz="4" w:space="0" w:color="auto"/>
            </w:tcBorders>
            <w:shd w:val="clear" w:color="auto" w:fill="FFFFFF"/>
            <w:vAlign w:val="center"/>
          </w:tcPr>
          <w:p w14:paraId="1D61CCCF" w14:textId="77777777" w:rsidR="00BE7FF6" w:rsidRPr="00257331" w:rsidRDefault="00BE7FF6" w:rsidP="006453B5">
            <w:pPr>
              <w:jc w:val="center"/>
              <w:rPr>
                <w:b/>
                <w:sz w:val="20"/>
                <w:szCs w:val="20"/>
              </w:rPr>
            </w:pPr>
            <w:r w:rsidRPr="00257331">
              <w:rPr>
                <w:b/>
                <w:bCs/>
                <w:color w:val="000000"/>
                <w:sz w:val="20"/>
                <w:szCs w:val="20"/>
                <w:shd w:val="clear" w:color="auto" w:fill="FFFFFF"/>
                <w:lang w:bidi="ru-RU"/>
              </w:rPr>
              <w:t>Вид ВИЭ</w:t>
            </w:r>
          </w:p>
        </w:tc>
        <w:tc>
          <w:tcPr>
            <w:tcW w:w="2966" w:type="pct"/>
            <w:tcBorders>
              <w:top w:val="single" w:sz="4" w:space="0" w:color="auto"/>
              <w:left w:val="single" w:sz="4" w:space="0" w:color="auto"/>
              <w:right w:val="single" w:sz="4" w:space="0" w:color="auto"/>
            </w:tcBorders>
            <w:shd w:val="clear" w:color="auto" w:fill="FFFFFF"/>
            <w:vAlign w:val="center"/>
          </w:tcPr>
          <w:p w14:paraId="4BFAE77B" w14:textId="77777777" w:rsidR="00BE7FF6" w:rsidRPr="00257331" w:rsidRDefault="00BE7FF6" w:rsidP="006453B5">
            <w:pPr>
              <w:jc w:val="center"/>
              <w:rPr>
                <w:b/>
                <w:sz w:val="20"/>
                <w:szCs w:val="20"/>
              </w:rPr>
            </w:pPr>
            <w:r w:rsidRPr="00257331">
              <w:rPr>
                <w:b/>
                <w:bCs/>
                <w:color w:val="000000"/>
                <w:sz w:val="20"/>
                <w:szCs w:val="20"/>
                <w:shd w:val="clear" w:color="auto" w:fill="FFFFFF"/>
                <w:lang w:bidi="ru-RU"/>
              </w:rPr>
              <w:t>Плотность экономического потенциала ВИЭ, степень важности</w:t>
            </w:r>
          </w:p>
        </w:tc>
      </w:tr>
      <w:tr w:rsidR="00BE7FF6" w:rsidRPr="00257331" w14:paraId="3780B48E" w14:textId="77777777" w:rsidTr="000079D3">
        <w:trPr>
          <w:trHeight w:val="23"/>
        </w:trPr>
        <w:tc>
          <w:tcPr>
            <w:tcW w:w="2034" w:type="pct"/>
            <w:tcBorders>
              <w:top w:val="single" w:sz="4" w:space="0" w:color="auto"/>
              <w:left w:val="single" w:sz="4" w:space="0" w:color="auto"/>
            </w:tcBorders>
            <w:shd w:val="clear" w:color="auto" w:fill="FFFFFF"/>
            <w:vAlign w:val="center"/>
          </w:tcPr>
          <w:p w14:paraId="59E61443" w14:textId="77777777" w:rsidR="00BE7FF6" w:rsidRPr="00257331" w:rsidRDefault="00BE7FF6" w:rsidP="006453B5">
            <w:pPr>
              <w:jc w:val="center"/>
            </w:pPr>
            <w:r w:rsidRPr="00257331">
              <w:rPr>
                <w:bCs/>
                <w:color w:val="000000"/>
                <w:shd w:val="clear" w:color="auto" w:fill="FFFFFF"/>
                <w:lang w:bidi="ru-RU"/>
              </w:rPr>
              <w:t>Ветровая</w:t>
            </w:r>
          </w:p>
        </w:tc>
        <w:tc>
          <w:tcPr>
            <w:tcW w:w="2966" w:type="pct"/>
            <w:tcBorders>
              <w:top w:val="single" w:sz="4" w:space="0" w:color="auto"/>
              <w:left w:val="single" w:sz="4" w:space="0" w:color="auto"/>
              <w:right w:val="single" w:sz="4" w:space="0" w:color="auto"/>
            </w:tcBorders>
            <w:shd w:val="clear" w:color="auto" w:fill="FFFFFF"/>
            <w:vAlign w:val="center"/>
          </w:tcPr>
          <w:p w14:paraId="6AA42DDF" w14:textId="77777777" w:rsidR="00BE7FF6" w:rsidRPr="00257331" w:rsidRDefault="00BE7FF6" w:rsidP="006453B5">
            <w:pPr>
              <w:jc w:val="center"/>
            </w:pPr>
            <w:r w:rsidRPr="00257331">
              <w:rPr>
                <w:bCs/>
                <w:color w:val="000000"/>
                <w:shd w:val="clear" w:color="auto" w:fill="FFFFFF"/>
                <w:lang w:bidi="ru-RU"/>
              </w:rPr>
              <w:t>2 (существенный потенциал ВИЭ)</w:t>
            </w:r>
          </w:p>
        </w:tc>
      </w:tr>
      <w:tr w:rsidR="00BE7FF6" w:rsidRPr="00257331" w14:paraId="21038E4C" w14:textId="77777777" w:rsidTr="000079D3">
        <w:trPr>
          <w:trHeight w:val="23"/>
        </w:trPr>
        <w:tc>
          <w:tcPr>
            <w:tcW w:w="2034" w:type="pct"/>
            <w:tcBorders>
              <w:top w:val="single" w:sz="4" w:space="0" w:color="auto"/>
              <w:left w:val="single" w:sz="4" w:space="0" w:color="auto"/>
            </w:tcBorders>
            <w:shd w:val="clear" w:color="auto" w:fill="FFFFFF"/>
            <w:vAlign w:val="center"/>
          </w:tcPr>
          <w:p w14:paraId="5F9B7EAE" w14:textId="77777777" w:rsidR="00BE7FF6" w:rsidRPr="00257331" w:rsidRDefault="00BE7FF6" w:rsidP="006453B5">
            <w:pPr>
              <w:jc w:val="center"/>
            </w:pPr>
            <w:r w:rsidRPr="00257331">
              <w:rPr>
                <w:bCs/>
                <w:color w:val="000000"/>
                <w:shd w:val="clear" w:color="auto" w:fill="FFFFFF"/>
                <w:lang w:bidi="ru-RU"/>
              </w:rPr>
              <w:t>Солнечная тепловая</w:t>
            </w:r>
          </w:p>
        </w:tc>
        <w:tc>
          <w:tcPr>
            <w:tcW w:w="2966" w:type="pct"/>
            <w:tcBorders>
              <w:top w:val="single" w:sz="4" w:space="0" w:color="auto"/>
              <w:left w:val="single" w:sz="4" w:space="0" w:color="auto"/>
              <w:right w:val="single" w:sz="4" w:space="0" w:color="auto"/>
            </w:tcBorders>
            <w:shd w:val="clear" w:color="auto" w:fill="FFFFFF"/>
            <w:vAlign w:val="center"/>
          </w:tcPr>
          <w:p w14:paraId="6B57C3E8" w14:textId="77777777" w:rsidR="00BE7FF6" w:rsidRPr="00257331" w:rsidRDefault="00BE7FF6" w:rsidP="006453B5">
            <w:pPr>
              <w:jc w:val="center"/>
            </w:pPr>
            <w:r w:rsidRPr="00257331">
              <w:rPr>
                <w:bCs/>
                <w:color w:val="000000"/>
                <w:shd w:val="clear" w:color="auto" w:fill="FFFFFF"/>
                <w:lang w:bidi="ru-RU"/>
              </w:rPr>
              <w:t>0 (потенциал отсутствует)</w:t>
            </w:r>
          </w:p>
        </w:tc>
      </w:tr>
      <w:tr w:rsidR="00BE7FF6" w:rsidRPr="00257331" w14:paraId="6DBB6B39" w14:textId="77777777" w:rsidTr="000079D3">
        <w:trPr>
          <w:trHeight w:val="23"/>
        </w:trPr>
        <w:tc>
          <w:tcPr>
            <w:tcW w:w="2034" w:type="pct"/>
            <w:tcBorders>
              <w:top w:val="single" w:sz="4" w:space="0" w:color="auto"/>
              <w:left w:val="single" w:sz="4" w:space="0" w:color="auto"/>
            </w:tcBorders>
            <w:shd w:val="clear" w:color="auto" w:fill="FFFFFF"/>
            <w:vAlign w:val="center"/>
          </w:tcPr>
          <w:p w14:paraId="2076CC8F" w14:textId="77777777" w:rsidR="00BE7FF6" w:rsidRPr="00257331" w:rsidRDefault="00BE7FF6" w:rsidP="006453B5">
            <w:pPr>
              <w:jc w:val="center"/>
            </w:pPr>
            <w:r w:rsidRPr="00257331">
              <w:rPr>
                <w:bCs/>
                <w:color w:val="000000"/>
                <w:shd w:val="clear" w:color="auto" w:fill="FFFFFF"/>
                <w:lang w:bidi="ru-RU"/>
              </w:rPr>
              <w:t>Солнечная фотоэлектрическая</w:t>
            </w:r>
          </w:p>
        </w:tc>
        <w:tc>
          <w:tcPr>
            <w:tcW w:w="2966" w:type="pct"/>
            <w:tcBorders>
              <w:top w:val="single" w:sz="4" w:space="0" w:color="auto"/>
              <w:left w:val="single" w:sz="4" w:space="0" w:color="auto"/>
              <w:right w:val="single" w:sz="4" w:space="0" w:color="auto"/>
            </w:tcBorders>
            <w:shd w:val="clear" w:color="auto" w:fill="FFFFFF"/>
            <w:vAlign w:val="center"/>
          </w:tcPr>
          <w:p w14:paraId="0892405A" w14:textId="77777777" w:rsidR="00BE7FF6" w:rsidRPr="00257331" w:rsidRDefault="00BE7FF6" w:rsidP="006453B5">
            <w:pPr>
              <w:jc w:val="center"/>
            </w:pPr>
            <w:r w:rsidRPr="00257331">
              <w:rPr>
                <w:bCs/>
                <w:color w:val="000000"/>
                <w:shd w:val="clear" w:color="auto" w:fill="FFFFFF"/>
                <w:lang w:bidi="ru-RU"/>
              </w:rPr>
              <w:t>1 (небольшой потенциал)</w:t>
            </w:r>
          </w:p>
        </w:tc>
      </w:tr>
      <w:tr w:rsidR="00BE7FF6" w:rsidRPr="00257331" w14:paraId="15101F14" w14:textId="77777777" w:rsidTr="000079D3">
        <w:trPr>
          <w:trHeight w:val="23"/>
        </w:trPr>
        <w:tc>
          <w:tcPr>
            <w:tcW w:w="2034" w:type="pct"/>
            <w:tcBorders>
              <w:top w:val="single" w:sz="4" w:space="0" w:color="auto"/>
              <w:left w:val="single" w:sz="4" w:space="0" w:color="auto"/>
            </w:tcBorders>
            <w:shd w:val="clear" w:color="auto" w:fill="FFFFFF"/>
            <w:vAlign w:val="center"/>
          </w:tcPr>
          <w:p w14:paraId="4A0D6231" w14:textId="77777777" w:rsidR="00BE7FF6" w:rsidRPr="00257331" w:rsidRDefault="00BE7FF6" w:rsidP="006453B5">
            <w:pPr>
              <w:jc w:val="center"/>
            </w:pPr>
            <w:r w:rsidRPr="00257331">
              <w:rPr>
                <w:bCs/>
                <w:color w:val="000000"/>
                <w:shd w:val="clear" w:color="auto" w:fill="FFFFFF"/>
                <w:lang w:bidi="ru-RU"/>
              </w:rPr>
              <w:t>Биомасса твердая</w:t>
            </w:r>
          </w:p>
        </w:tc>
        <w:tc>
          <w:tcPr>
            <w:tcW w:w="2966" w:type="pct"/>
            <w:tcBorders>
              <w:top w:val="single" w:sz="4" w:space="0" w:color="auto"/>
              <w:left w:val="single" w:sz="4" w:space="0" w:color="auto"/>
              <w:right w:val="single" w:sz="4" w:space="0" w:color="auto"/>
            </w:tcBorders>
            <w:shd w:val="clear" w:color="auto" w:fill="FFFFFF"/>
            <w:vAlign w:val="center"/>
          </w:tcPr>
          <w:p w14:paraId="7E7CCEA2" w14:textId="77777777" w:rsidR="00BE7FF6" w:rsidRPr="00257331" w:rsidRDefault="00BE7FF6" w:rsidP="006453B5">
            <w:pPr>
              <w:jc w:val="center"/>
            </w:pPr>
            <w:r w:rsidRPr="00257331">
              <w:rPr>
                <w:bCs/>
                <w:color w:val="000000"/>
                <w:shd w:val="clear" w:color="auto" w:fill="FFFFFF"/>
                <w:lang w:bidi="ru-RU"/>
              </w:rPr>
              <w:t>2 (существенный потенциал ВИЭ)</w:t>
            </w:r>
          </w:p>
        </w:tc>
      </w:tr>
      <w:tr w:rsidR="00BE7FF6" w:rsidRPr="00257331" w14:paraId="26540622" w14:textId="77777777" w:rsidTr="000079D3">
        <w:trPr>
          <w:trHeight w:val="23"/>
        </w:trPr>
        <w:tc>
          <w:tcPr>
            <w:tcW w:w="2034" w:type="pct"/>
            <w:tcBorders>
              <w:top w:val="single" w:sz="4" w:space="0" w:color="auto"/>
              <w:left w:val="single" w:sz="4" w:space="0" w:color="auto"/>
            </w:tcBorders>
            <w:shd w:val="clear" w:color="auto" w:fill="FFFFFF"/>
            <w:vAlign w:val="center"/>
          </w:tcPr>
          <w:p w14:paraId="2685106B" w14:textId="77777777" w:rsidR="00BE7FF6" w:rsidRPr="00257331" w:rsidRDefault="00BE7FF6" w:rsidP="006453B5">
            <w:pPr>
              <w:jc w:val="center"/>
            </w:pPr>
            <w:r w:rsidRPr="00257331">
              <w:rPr>
                <w:bCs/>
                <w:color w:val="000000"/>
                <w:shd w:val="clear" w:color="auto" w:fill="FFFFFF"/>
                <w:lang w:bidi="ru-RU"/>
              </w:rPr>
              <w:t>Биогаз</w:t>
            </w:r>
          </w:p>
        </w:tc>
        <w:tc>
          <w:tcPr>
            <w:tcW w:w="2966" w:type="pct"/>
            <w:tcBorders>
              <w:top w:val="single" w:sz="4" w:space="0" w:color="auto"/>
              <w:left w:val="single" w:sz="4" w:space="0" w:color="auto"/>
              <w:right w:val="single" w:sz="4" w:space="0" w:color="auto"/>
            </w:tcBorders>
            <w:shd w:val="clear" w:color="auto" w:fill="FFFFFF"/>
            <w:vAlign w:val="center"/>
          </w:tcPr>
          <w:p w14:paraId="59D39DA7" w14:textId="77777777" w:rsidR="00BE7FF6" w:rsidRPr="00257331" w:rsidRDefault="00BE7FF6" w:rsidP="006453B5">
            <w:pPr>
              <w:jc w:val="center"/>
            </w:pPr>
            <w:r w:rsidRPr="00257331">
              <w:rPr>
                <w:bCs/>
                <w:color w:val="000000"/>
                <w:shd w:val="clear" w:color="auto" w:fill="FFFFFF"/>
                <w:lang w:bidi="ru-RU"/>
              </w:rPr>
              <w:t>1 (небольшой потенциал)</w:t>
            </w:r>
          </w:p>
        </w:tc>
      </w:tr>
      <w:tr w:rsidR="00BE7FF6" w:rsidRPr="00257331" w14:paraId="1E440899" w14:textId="77777777" w:rsidTr="000079D3">
        <w:trPr>
          <w:trHeight w:val="23"/>
        </w:trPr>
        <w:tc>
          <w:tcPr>
            <w:tcW w:w="2034" w:type="pct"/>
            <w:tcBorders>
              <w:top w:val="single" w:sz="4" w:space="0" w:color="auto"/>
              <w:left w:val="single" w:sz="4" w:space="0" w:color="auto"/>
            </w:tcBorders>
            <w:shd w:val="clear" w:color="auto" w:fill="FFFFFF"/>
            <w:vAlign w:val="center"/>
          </w:tcPr>
          <w:p w14:paraId="007C0080" w14:textId="77777777" w:rsidR="00BE7FF6" w:rsidRPr="00257331" w:rsidRDefault="00BE7FF6" w:rsidP="006453B5">
            <w:pPr>
              <w:jc w:val="center"/>
            </w:pPr>
            <w:r w:rsidRPr="00257331">
              <w:rPr>
                <w:bCs/>
                <w:color w:val="000000"/>
                <w:shd w:val="clear" w:color="auto" w:fill="FFFFFF"/>
                <w:lang w:bidi="ru-RU"/>
              </w:rPr>
              <w:t>Свалочный газ</w:t>
            </w:r>
          </w:p>
        </w:tc>
        <w:tc>
          <w:tcPr>
            <w:tcW w:w="2966" w:type="pct"/>
            <w:tcBorders>
              <w:top w:val="single" w:sz="4" w:space="0" w:color="auto"/>
              <w:left w:val="single" w:sz="4" w:space="0" w:color="auto"/>
              <w:right w:val="single" w:sz="4" w:space="0" w:color="auto"/>
            </w:tcBorders>
            <w:shd w:val="clear" w:color="auto" w:fill="FFFFFF"/>
            <w:vAlign w:val="center"/>
          </w:tcPr>
          <w:p w14:paraId="302BE02E" w14:textId="77777777" w:rsidR="00BE7FF6" w:rsidRPr="00257331" w:rsidRDefault="00BE7FF6" w:rsidP="006453B5">
            <w:pPr>
              <w:jc w:val="center"/>
            </w:pPr>
            <w:r w:rsidRPr="00257331">
              <w:rPr>
                <w:bCs/>
                <w:color w:val="000000"/>
                <w:shd w:val="clear" w:color="auto" w:fill="FFFFFF"/>
                <w:lang w:bidi="ru-RU"/>
              </w:rPr>
              <w:t>2 (существенный потенциал ВИЭ)</w:t>
            </w:r>
          </w:p>
        </w:tc>
      </w:tr>
      <w:tr w:rsidR="00BE7FF6" w:rsidRPr="00257331" w14:paraId="4877AF29" w14:textId="77777777" w:rsidTr="000079D3">
        <w:trPr>
          <w:trHeight w:val="23"/>
        </w:trPr>
        <w:tc>
          <w:tcPr>
            <w:tcW w:w="2034" w:type="pct"/>
            <w:tcBorders>
              <w:top w:val="single" w:sz="4" w:space="0" w:color="auto"/>
              <w:left w:val="single" w:sz="4" w:space="0" w:color="auto"/>
            </w:tcBorders>
            <w:shd w:val="clear" w:color="auto" w:fill="FFFFFF"/>
            <w:vAlign w:val="center"/>
          </w:tcPr>
          <w:p w14:paraId="330AAA4A" w14:textId="77777777" w:rsidR="00BE7FF6" w:rsidRPr="00257331" w:rsidRDefault="00BE7FF6" w:rsidP="006453B5">
            <w:pPr>
              <w:jc w:val="center"/>
            </w:pPr>
            <w:r w:rsidRPr="00257331">
              <w:rPr>
                <w:bCs/>
                <w:color w:val="000000"/>
                <w:shd w:val="clear" w:color="auto" w:fill="FFFFFF"/>
                <w:lang w:bidi="ru-RU"/>
              </w:rPr>
              <w:t>Малая гидроэнергетика</w:t>
            </w:r>
          </w:p>
        </w:tc>
        <w:tc>
          <w:tcPr>
            <w:tcW w:w="2966" w:type="pct"/>
            <w:tcBorders>
              <w:top w:val="single" w:sz="4" w:space="0" w:color="auto"/>
              <w:left w:val="single" w:sz="4" w:space="0" w:color="auto"/>
              <w:right w:val="single" w:sz="4" w:space="0" w:color="auto"/>
            </w:tcBorders>
            <w:shd w:val="clear" w:color="auto" w:fill="FFFFFF"/>
            <w:vAlign w:val="center"/>
          </w:tcPr>
          <w:p w14:paraId="3B33ACC4" w14:textId="77777777" w:rsidR="00BE7FF6" w:rsidRPr="00257331" w:rsidRDefault="00BE7FF6" w:rsidP="006453B5">
            <w:pPr>
              <w:jc w:val="center"/>
            </w:pPr>
            <w:r w:rsidRPr="00257331">
              <w:rPr>
                <w:bCs/>
                <w:color w:val="000000"/>
                <w:shd w:val="clear" w:color="auto" w:fill="FFFFFF"/>
                <w:lang w:bidi="ru-RU"/>
              </w:rPr>
              <w:t>2 (существенный потенциал ВИЭ)</w:t>
            </w:r>
          </w:p>
        </w:tc>
      </w:tr>
      <w:tr w:rsidR="00BE7FF6" w:rsidRPr="00257331" w14:paraId="7641F9D7" w14:textId="77777777" w:rsidTr="000079D3">
        <w:trPr>
          <w:trHeight w:val="23"/>
        </w:trPr>
        <w:tc>
          <w:tcPr>
            <w:tcW w:w="2034" w:type="pct"/>
            <w:tcBorders>
              <w:top w:val="single" w:sz="4" w:space="0" w:color="auto"/>
              <w:left w:val="single" w:sz="4" w:space="0" w:color="auto"/>
            </w:tcBorders>
            <w:shd w:val="clear" w:color="auto" w:fill="FFFFFF"/>
            <w:vAlign w:val="center"/>
          </w:tcPr>
          <w:p w14:paraId="328792DC" w14:textId="77777777" w:rsidR="00BE7FF6" w:rsidRPr="00257331" w:rsidRDefault="00BE7FF6" w:rsidP="006453B5">
            <w:pPr>
              <w:jc w:val="center"/>
            </w:pPr>
            <w:r w:rsidRPr="00257331">
              <w:rPr>
                <w:bCs/>
                <w:color w:val="000000"/>
                <w:shd w:val="clear" w:color="auto" w:fill="FFFFFF"/>
                <w:lang w:bidi="ru-RU"/>
              </w:rPr>
              <w:t>Геотермальная</w:t>
            </w:r>
          </w:p>
        </w:tc>
        <w:tc>
          <w:tcPr>
            <w:tcW w:w="2966" w:type="pct"/>
            <w:tcBorders>
              <w:top w:val="single" w:sz="4" w:space="0" w:color="auto"/>
              <w:left w:val="single" w:sz="4" w:space="0" w:color="auto"/>
              <w:right w:val="single" w:sz="4" w:space="0" w:color="auto"/>
            </w:tcBorders>
            <w:shd w:val="clear" w:color="auto" w:fill="FFFFFF"/>
            <w:vAlign w:val="center"/>
          </w:tcPr>
          <w:p w14:paraId="1619C908" w14:textId="77777777" w:rsidR="00BE7FF6" w:rsidRPr="00257331" w:rsidRDefault="00BE7FF6" w:rsidP="006453B5">
            <w:pPr>
              <w:jc w:val="center"/>
            </w:pPr>
            <w:r w:rsidRPr="00257331">
              <w:rPr>
                <w:bCs/>
                <w:color w:val="000000"/>
                <w:shd w:val="clear" w:color="auto" w:fill="FFFFFF"/>
                <w:lang w:bidi="ru-RU"/>
              </w:rPr>
              <w:t>1 (небольшой потенциал)</w:t>
            </w:r>
          </w:p>
        </w:tc>
      </w:tr>
      <w:tr w:rsidR="00BE7FF6" w:rsidRPr="00257331" w14:paraId="3BACBB85" w14:textId="77777777" w:rsidTr="000079D3">
        <w:trPr>
          <w:trHeight w:val="23"/>
        </w:trPr>
        <w:tc>
          <w:tcPr>
            <w:tcW w:w="2034" w:type="pct"/>
            <w:tcBorders>
              <w:top w:val="single" w:sz="4" w:space="0" w:color="auto"/>
              <w:left w:val="single" w:sz="4" w:space="0" w:color="auto"/>
              <w:bottom w:val="single" w:sz="4" w:space="0" w:color="auto"/>
            </w:tcBorders>
            <w:shd w:val="clear" w:color="auto" w:fill="FFFFFF"/>
            <w:vAlign w:val="center"/>
          </w:tcPr>
          <w:p w14:paraId="5C1AA750" w14:textId="77777777" w:rsidR="00BE7FF6" w:rsidRPr="00257331" w:rsidRDefault="00BE7FF6" w:rsidP="006453B5">
            <w:pPr>
              <w:jc w:val="center"/>
            </w:pPr>
            <w:r w:rsidRPr="00257331">
              <w:rPr>
                <w:bCs/>
                <w:color w:val="000000"/>
                <w:shd w:val="clear" w:color="auto" w:fill="FFFFFF"/>
                <w:lang w:bidi="ru-RU"/>
              </w:rPr>
              <w:t>Приливная</w:t>
            </w:r>
          </w:p>
        </w:tc>
        <w:tc>
          <w:tcPr>
            <w:tcW w:w="2966" w:type="pct"/>
            <w:tcBorders>
              <w:top w:val="single" w:sz="4" w:space="0" w:color="auto"/>
              <w:left w:val="single" w:sz="4" w:space="0" w:color="auto"/>
              <w:bottom w:val="single" w:sz="4" w:space="0" w:color="auto"/>
              <w:right w:val="single" w:sz="4" w:space="0" w:color="auto"/>
            </w:tcBorders>
            <w:shd w:val="clear" w:color="auto" w:fill="FFFFFF"/>
            <w:vAlign w:val="center"/>
          </w:tcPr>
          <w:p w14:paraId="05918BCC" w14:textId="77777777" w:rsidR="00BE7FF6" w:rsidRPr="00257331" w:rsidRDefault="00BE7FF6" w:rsidP="006453B5">
            <w:pPr>
              <w:jc w:val="center"/>
            </w:pPr>
            <w:r w:rsidRPr="00257331">
              <w:rPr>
                <w:bCs/>
                <w:color w:val="000000"/>
                <w:shd w:val="clear" w:color="auto" w:fill="FFFFFF"/>
                <w:lang w:bidi="ru-RU"/>
              </w:rPr>
              <w:t>0 (потенциал отсутствует)</w:t>
            </w:r>
          </w:p>
        </w:tc>
      </w:tr>
    </w:tbl>
    <w:p w14:paraId="6CA2AFCF" w14:textId="77777777" w:rsidR="00BE7FF6" w:rsidRPr="00257331" w:rsidRDefault="00BE7FF6" w:rsidP="00BE7FF6">
      <w:pPr>
        <w:spacing w:line="360" w:lineRule="auto"/>
        <w:rPr>
          <w:sz w:val="10"/>
          <w:szCs w:val="10"/>
        </w:rPr>
      </w:pPr>
    </w:p>
    <w:p w14:paraId="383F97E1" w14:textId="77777777" w:rsidR="00BE7FF6" w:rsidRPr="00257331" w:rsidRDefault="00BE7FF6" w:rsidP="000B5E33">
      <w:pPr>
        <w:spacing w:line="480" w:lineRule="auto"/>
        <w:jc w:val="both"/>
        <w:rPr>
          <w:color w:val="0F243E" w:themeColor="text2" w:themeShade="80"/>
        </w:rPr>
      </w:pPr>
      <w:r w:rsidRPr="00257331">
        <w:t>*</w:t>
      </w:r>
      <w:r w:rsidRPr="00257331">
        <w:rPr>
          <w:color w:val="0F243E" w:themeColor="text2" w:themeShade="80"/>
        </w:rPr>
        <w:t>Оценка осуществляется по 4 балльной шкале от 0 до 3 в зависимости от плотности экономического потенциала ВИЭ и степени важности.</w:t>
      </w:r>
    </w:p>
    <w:p w14:paraId="7AB259FE" w14:textId="77777777" w:rsidR="00DE71BA" w:rsidRDefault="00BE7FF6" w:rsidP="000B5E33">
      <w:pPr>
        <w:tabs>
          <w:tab w:val="num" w:pos="993"/>
        </w:tabs>
        <w:spacing w:line="480" w:lineRule="auto"/>
        <w:ind w:firstLine="709"/>
        <w:jc w:val="both"/>
        <w:rPr>
          <w:rFonts w:eastAsia="Arial Unicode MS"/>
          <w:color w:val="0F243E" w:themeColor="text2" w:themeShade="80"/>
        </w:rPr>
      </w:pPr>
      <w:r w:rsidRPr="00257331">
        <w:rPr>
          <w:rFonts w:eastAsia="Arial Unicode MS"/>
          <w:color w:val="0F243E" w:themeColor="text2" w:themeShade="80"/>
        </w:rPr>
        <w:t xml:space="preserve">В </w:t>
      </w:r>
      <w:proofErr w:type="spellStart"/>
      <w:r w:rsidRPr="00257331">
        <w:rPr>
          <w:rFonts w:eastAsia="Arial Unicode MS"/>
          <w:color w:val="0F243E" w:themeColor="text2" w:themeShade="80"/>
        </w:rPr>
        <w:t>СиПР</w:t>
      </w:r>
      <w:proofErr w:type="spellEnd"/>
      <w:r w:rsidRPr="00257331">
        <w:rPr>
          <w:rFonts w:eastAsia="Arial Unicode MS"/>
          <w:color w:val="0F243E" w:themeColor="text2" w:themeShade="80"/>
        </w:rPr>
        <w:t xml:space="preserve"> ЭЧО на 2020 - 2024 гг. достаточно развернуто представлен анализ возможности использования НВИЭ. Обзор имеющихся на территории Челябинской области возобновляемых источников показывает, что их технический потенциал достаточен для использования с целью получения энергии. Однако в настоящий момент, при отсутствии серийного отечественного оборудования и в связи с изменившейся ценой доллара экономический потенциал использования НВИЭ близок к нулю. Использование НВИЭ целесообразно рассматривать в отдаленных населенных пунктов, не охваченных централизованным электроснабжением. Высоким потенциалом на территории Челябинской области обладают ветровая энергетика, использование энер</w:t>
      </w:r>
      <w:r w:rsidR="00115C37" w:rsidRPr="00257331">
        <w:rPr>
          <w:rFonts w:eastAsia="Arial Unicode MS"/>
          <w:color w:val="0F243E" w:themeColor="text2" w:themeShade="80"/>
        </w:rPr>
        <w:t xml:space="preserve">гии биомассы и </w:t>
      </w:r>
      <w:r w:rsidR="007F588F" w:rsidRPr="00257331">
        <w:rPr>
          <w:rFonts w:eastAsia="Arial Unicode MS"/>
          <w:color w:val="0F243E" w:themeColor="text2" w:themeShade="80"/>
        </w:rPr>
        <w:t>свалочных</w:t>
      </w:r>
      <w:r w:rsidR="00115C37" w:rsidRPr="00257331">
        <w:rPr>
          <w:rFonts w:eastAsia="Arial Unicode MS"/>
          <w:color w:val="0F243E" w:themeColor="text2" w:themeShade="80"/>
        </w:rPr>
        <w:t xml:space="preserve"> газов.</w:t>
      </w:r>
    </w:p>
    <w:p w14:paraId="27335B83" w14:textId="77777777" w:rsidR="00E729CD" w:rsidRDefault="00E729CD" w:rsidP="00257331">
      <w:pPr>
        <w:tabs>
          <w:tab w:val="num" w:pos="993"/>
        </w:tabs>
        <w:spacing w:line="360" w:lineRule="auto"/>
        <w:ind w:firstLine="709"/>
        <w:jc w:val="both"/>
        <w:rPr>
          <w:rFonts w:eastAsia="Arial Unicode MS"/>
          <w:color w:val="0F243E" w:themeColor="text2" w:themeShade="80"/>
        </w:rPr>
      </w:pPr>
    </w:p>
    <w:p w14:paraId="784A7C57" w14:textId="77777777" w:rsidR="006E235F" w:rsidRPr="00655F68" w:rsidRDefault="00CA1DAC" w:rsidP="00A060D3">
      <w:pPr>
        <w:pStyle w:val="16"/>
        <w:tabs>
          <w:tab w:val="clear" w:pos="644"/>
        </w:tabs>
        <w:ind w:left="0" w:firstLine="567"/>
        <w:jc w:val="both"/>
        <w:rPr>
          <w:rFonts w:ascii="Times New Roman" w:hAnsi="Times New Roman"/>
          <w:color w:val="C00000"/>
          <w:sz w:val="24"/>
          <w:szCs w:val="24"/>
        </w:rPr>
      </w:pPr>
      <w:bookmarkStart w:id="67" w:name="_Toc26449283"/>
      <w:bookmarkStart w:id="68" w:name="bookmark150"/>
      <w:bookmarkEnd w:id="51"/>
      <w:r w:rsidRPr="00655F68">
        <w:rPr>
          <w:rFonts w:ascii="Times New Roman" w:hAnsi="Times New Roman"/>
          <w:color w:val="C00000"/>
          <w:sz w:val="24"/>
          <w:szCs w:val="24"/>
        </w:rPr>
        <w:lastRenderedPageBreak/>
        <w:t>Предложения по строительству, реконструкции и (или) модернизации тепловых сетей</w:t>
      </w:r>
      <w:bookmarkEnd w:id="67"/>
    </w:p>
    <w:p w14:paraId="5C9107F2" w14:textId="77777777" w:rsidR="004D775E" w:rsidRPr="0081484E" w:rsidRDefault="00036A24" w:rsidP="0090116A">
      <w:pPr>
        <w:pStyle w:val="2"/>
        <w:numPr>
          <w:ilvl w:val="0"/>
          <w:numId w:val="0"/>
        </w:numPr>
        <w:spacing w:before="0" w:after="0" w:line="360" w:lineRule="auto"/>
        <w:ind w:firstLine="567"/>
        <w:rPr>
          <w:rFonts w:ascii="Times New Roman" w:hAnsi="Times New Roman"/>
          <w:color w:val="FF0000"/>
          <w:sz w:val="24"/>
          <w:szCs w:val="24"/>
        </w:rPr>
      </w:pPr>
      <w:bookmarkStart w:id="69" w:name="_Toc26449284"/>
      <w:bookmarkEnd w:id="68"/>
      <w:r w:rsidRPr="0081484E">
        <w:rPr>
          <w:rFonts w:ascii="Times New Roman" w:hAnsi="Times New Roman"/>
          <w:color w:val="FF0000"/>
          <w:sz w:val="24"/>
          <w:szCs w:val="24"/>
        </w:rPr>
        <w:t>Общие положения</w:t>
      </w:r>
      <w:bookmarkEnd w:id="69"/>
    </w:p>
    <w:p w14:paraId="42EAAFF2" w14:textId="77777777" w:rsidR="00255C52" w:rsidRPr="00655F68" w:rsidRDefault="00255C52" w:rsidP="0090116A">
      <w:pPr>
        <w:pStyle w:val="aff9"/>
        <w:spacing w:line="360" w:lineRule="auto"/>
        <w:ind w:left="0" w:firstLine="567"/>
        <w:jc w:val="both"/>
        <w:rPr>
          <w:color w:val="0F243E" w:themeColor="text2" w:themeShade="80"/>
        </w:rPr>
      </w:pPr>
      <w:bookmarkStart w:id="70" w:name="bookmark152"/>
      <w:bookmarkStart w:id="71" w:name="bookmark153"/>
      <w:r w:rsidRPr="00655F68">
        <w:rPr>
          <w:color w:val="0F243E" w:themeColor="text2" w:themeShade="80"/>
        </w:rPr>
        <w:t xml:space="preserve">Основные положения для разработки предложений по новому строительству и реконструкции тепловых сетей и сооружений на них выглядят следующим образом: </w:t>
      </w:r>
    </w:p>
    <w:p w14:paraId="406CB95F"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 электронной модели системы теплоснабжения поселения, создаются новые модельные базы, которые отражают предложения по модернизации, реконструкции и новому строительству источников тепловой энергии, разработанные в предыдущем разделе; </w:t>
      </w:r>
    </w:p>
    <w:p w14:paraId="26103EEA"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 электронную модель вносятся изменения, отражающие предложения по модернизации, реконструкции и новому строительству, выводу из эксплуатации источников тепловой энергии, в том числе с расширением (изменением) зон действия источников тепловой энергии; </w:t>
      </w:r>
    </w:p>
    <w:p w14:paraId="584A62D6"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 электронной модели разрабатываются трассировки тепловых сетей, обеспечивающих передачу тепловой энергии от существующих, модернизированных, реконструированных и проектируемых источников тепловой энергии, в том числе трассировки, обеспечивающие объединение зон действия от нескольких источников (перемычки или строительство новых тепловых сетей, обеспечивающих работу источников тепловой энергии на единую тепловую сеть); </w:t>
      </w:r>
    </w:p>
    <w:p w14:paraId="38BE7EB0"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для каждой зоны действия источников тепловой энергии выбирается принцип регулирования отпуска тепловой энергии в тепловые сети с коллекторов источников (качественный по отопительно-вентиляционной тепловой нагрузке, качественный по совмещенной тепловой нагрузке отопления и горячего водоснабжения, качественно-количественный или количественный); </w:t>
      </w:r>
    </w:p>
    <w:p w14:paraId="7F0F02B2"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выполняется обоснование графиков изменения температур в подающих теплопроводах тепловых сетей, в каждой зоне действия источников тепловой энергии, обеспечивающих регулирование отпуска тепловой энергии с коллекторов источников; </w:t>
      </w:r>
    </w:p>
    <w:p w14:paraId="7DE761EB"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выполняются расчеты гидравлических режимов передачи теплоносителя по тепловым сетям с перспективной (на последний год перспективного периода) тепловой нагрузкой; </w:t>
      </w:r>
    </w:p>
    <w:p w14:paraId="30A46CEF"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определяются участки тепловых сетей, ограничивающих пропускную способность тепловых сетей; </w:t>
      </w:r>
    </w:p>
    <w:p w14:paraId="2EF3CA57"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разрабатываются предложения по реконструкции тепловых сетей с увеличением диаметра и/или предложения по новому строительству или реконструкции насосных станций для каждого из выбранных графиков регулирования отпуска тепловой энергии в тепловые сети; </w:t>
      </w:r>
    </w:p>
    <w:p w14:paraId="59A64A50"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выполняются поверочные расчеты гидравлических режимов тепловых сетей с учетом выполненных предложений по реконструкции тепловых сетей для выбранных графиков регулирования отпуска тепловой энергии в тепловые сети; </w:t>
      </w:r>
    </w:p>
    <w:p w14:paraId="5B7DCFAE"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определяются финансовые потребности для реализации предложений по реконструкции тепловых сетей с целью установления устойчивого гидравлического режима циркуляции </w:t>
      </w:r>
      <w:r w:rsidRPr="00655F68">
        <w:rPr>
          <w:color w:val="0F243E" w:themeColor="text2" w:themeShade="80"/>
        </w:rPr>
        <w:lastRenderedPageBreak/>
        <w:t xml:space="preserve">теплоносителя с перспективными тепловыми нагрузками, для выбранных графиков регулирования отпуска тепловой энергии в тепловые сети; </w:t>
      </w:r>
    </w:p>
    <w:p w14:paraId="04952047" w14:textId="77777777"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разрабатываются предложения по реконструкции тепловых сетей без увеличения диаметра (а в случаях скорости движения теплоносителя по тепловым сетям с перспективной тепловой нагрузкой меньше 0,3 м/c) его уменьшением для обеспечения надежности теплоснабжения; </w:t>
      </w:r>
    </w:p>
    <w:p w14:paraId="68040401" w14:textId="0547897E" w:rsidR="00255C52" w:rsidRPr="00655F68" w:rsidRDefault="00255C52" w:rsidP="00255C52">
      <w:pPr>
        <w:pStyle w:val="aff9"/>
        <w:spacing w:line="360" w:lineRule="auto"/>
        <w:ind w:left="0" w:firstLine="567"/>
        <w:jc w:val="both"/>
        <w:rPr>
          <w:color w:val="0F243E" w:themeColor="text2" w:themeShade="80"/>
        </w:rPr>
      </w:pPr>
      <w:r w:rsidRPr="00655F68">
        <w:rPr>
          <w:color w:val="0F243E" w:themeColor="text2" w:themeShade="80"/>
        </w:rPr>
        <w:t xml:space="preserve">- разрабатываются предложения по выводу из эксплуатации тепломагистралей с незначительной тепловой нагрузкой (с относительными потерями тепловой энергии при передаче по тепломагистрали более 75% от тепловой энергии, отпущенной в рассматриваемую тепломагистраль) и предложения по переключению существующей и перспективной тепловой нагрузки на </w:t>
      </w:r>
      <w:r w:rsidR="002973B8" w:rsidRPr="00655F68">
        <w:rPr>
          <w:color w:val="0F243E" w:themeColor="text2" w:themeShade="80"/>
        </w:rPr>
        <w:t>близлежащие</w:t>
      </w:r>
      <w:r w:rsidRPr="00655F68">
        <w:rPr>
          <w:color w:val="0F243E" w:themeColor="text2" w:themeShade="80"/>
        </w:rPr>
        <w:t xml:space="preserve"> тепломагистрали и ответвления от них; </w:t>
      </w:r>
    </w:p>
    <w:p w14:paraId="7D1A8DC0" w14:textId="77777777" w:rsidR="00E519C3" w:rsidRDefault="00E519C3" w:rsidP="00E519C3">
      <w:pPr>
        <w:spacing w:line="360" w:lineRule="auto"/>
        <w:ind w:firstLine="567"/>
        <w:jc w:val="both"/>
        <w:rPr>
          <w:color w:val="0F243E" w:themeColor="text2" w:themeShade="80"/>
        </w:rPr>
      </w:pPr>
      <w:r>
        <w:rPr>
          <w:color w:val="0F243E" w:themeColor="text2" w:themeShade="80"/>
        </w:rPr>
        <w:t xml:space="preserve">Предложения по новому строительству и реконструкции тепловых сетей и сооружений на них сформированы на основе мероприятий, изложенных в Главе 5 «Мастер-план разработки схемы теплоснабжения» и гидравлических расчетов тепловых сетей от базовых теплоисточников </w:t>
      </w:r>
      <w:r w:rsidR="00F46075">
        <w:rPr>
          <w:color w:val="0F243E" w:themeColor="text2" w:themeShade="80"/>
        </w:rPr>
        <w:t>Варненского</w:t>
      </w:r>
      <w:r w:rsidR="007050DE">
        <w:rPr>
          <w:color w:val="0F243E" w:themeColor="text2" w:themeShade="80"/>
        </w:rPr>
        <w:t xml:space="preserve"> </w:t>
      </w:r>
      <w:r w:rsidR="00A74139" w:rsidRPr="00A74139">
        <w:rPr>
          <w:color w:val="0F243E" w:themeColor="text2" w:themeShade="80"/>
        </w:rPr>
        <w:t>муниципального округа</w:t>
      </w:r>
      <w:r>
        <w:rPr>
          <w:color w:val="0F243E" w:themeColor="text2" w:themeShade="80"/>
        </w:rPr>
        <w:t xml:space="preserve"> по магистральным выводам с перспективой до 20</w:t>
      </w:r>
      <w:r w:rsidR="00F46075">
        <w:rPr>
          <w:color w:val="0F243E" w:themeColor="text2" w:themeShade="80"/>
        </w:rPr>
        <w:t>40</w:t>
      </w:r>
      <w:r>
        <w:rPr>
          <w:color w:val="0F243E" w:themeColor="text2" w:themeShade="80"/>
        </w:rPr>
        <w:t xml:space="preserve"> года. </w:t>
      </w:r>
    </w:p>
    <w:p w14:paraId="7EBCF475" w14:textId="77777777" w:rsidR="00255C52" w:rsidRPr="00655F68" w:rsidRDefault="00255C52" w:rsidP="00255C52">
      <w:pPr>
        <w:spacing w:line="360" w:lineRule="auto"/>
        <w:ind w:firstLine="567"/>
        <w:jc w:val="both"/>
        <w:rPr>
          <w:color w:val="0F243E" w:themeColor="text2" w:themeShade="80"/>
        </w:rPr>
      </w:pPr>
      <w:r w:rsidRPr="00655F68">
        <w:rPr>
          <w:color w:val="0F243E" w:themeColor="text2" w:themeShade="80"/>
        </w:rPr>
        <w:t>Во всех предложенных вариантах полностью обеспечивается прирост тепловой нагрузки в зон</w:t>
      </w:r>
      <w:r w:rsidR="007050DE">
        <w:rPr>
          <w:color w:val="0F243E" w:themeColor="text2" w:themeShade="80"/>
        </w:rPr>
        <w:t>е</w:t>
      </w:r>
      <w:r w:rsidRPr="00655F68">
        <w:rPr>
          <w:color w:val="0F243E" w:themeColor="text2" w:themeShade="80"/>
        </w:rPr>
        <w:t xml:space="preserve"> действия существующ</w:t>
      </w:r>
      <w:r w:rsidR="007050DE">
        <w:rPr>
          <w:color w:val="0F243E" w:themeColor="text2" w:themeShade="80"/>
        </w:rPr>
        <w:t>его</w:t>
      </w:r>
      <w:r w:rsidRPr="00655F68">
        <w:rPr>
          <w:color w:val="0F243E" w:themeColor="text2" w:themeShade="80"/>
        </w:rPr>
        <w:t xml:space="preserve"> источник</w:t>
      </w:r>
      <w:r w:rsidR="007050DE">
        <w:rPr>
          <w:color w:val="0F243E" w:themeColor="text2" w:themeShade="80"/>
        </w:rPr>
        <w:t>а</w:t>
      </w:r>
      <w:r w:rsidRPr="00655F68">
        <w:rPr>
          <w:color w:val="0F243E" w:themeColor="text2" w:themeShade="80"/>
        </w:rPr>
        <w:t xml:space="preserve"> тепловой энергии и в зонах, не обеспеченных источниками тепловой энергии.</w:t>
      </w:r>
    </w:p>
    <w:p w14:paraId="31FB3A7F" w14:textId="77777777" w:rsidR="00255C52" w:rsidRPr="00655F68" w:rsidRDefault="00255C52" w:rsidP="00255C52">
      <w:pPr>
        <w:spacing w:line="360" w:lineRule="auto"/>
        <w:ind w:firstLine="567"/>
        <w:jc w:val="both"/>
        <w:rPr>
          <w:color w:val="0F243E" w:themeColor="text2" w:themeShade="80"/>
        </w:rPr>
      </w:pPr>
      <w:r w:rsidRPr="00655F68">
        <w:rPr>
          <w:color w:val="0F243E" w:themeColor="text2" w:themeShade="80"/>
        </w:rPr>
        <w:t>Стремление оптимизировать затраты теплоснабжающих организаций на развитие и реконструкцию, а также перекладки тепловых сетей для поддержания надёжности, задача максимально снизить тарифные последствия для потребителей обусловило поиск таких решений, в которых бы предложенные в проекте Схемы теплоснабжения мероприятия совмещали бы в себе различные цели.</w:t>
      </w:r>
    </w:p>
    <w:p w14:paraId="0DFFD5B5" w14:textId="77777777" w:rsidR="007B0835" w:rsidRPr="00655F68" w:rsidRDefault="007B0835" w:rsidP="00DE71BA">
      <w:pPr>
        <w:pStyle w:val="27"/>
        <w:shd w:val="clear" w:color="auto" w:fill="auto"/>
        <w:spacing w:before="0" w:line="360" w:lineRule="auto"/>
        <w:ind w:firstLine="567"/>
        <w:jc w:val="both"/>
        <w:rPr>
          <w:rFonts w:ascii="Times New Roman" w:eastAsia="Arial Unicode MS" w:hAnsi="Times New Roman"/>
          <w:color w:val="0F243E" w:themeColor="text2" w:themeShade="80"/>
          <w:sz w:val="24"/>
          <w:szCs w:val="24"/>
        </w:rPr>
      </w:pPr>
      <w:r w:rsidRPr="00655F68">
        <w:rPr>
          <w:rFonts w:ascii="Times New Roman" w:eastAsia="Arial Unicode MS" w:hAnsi="Times New Roman"/>
          <w:color w:val="0F243E" w:themeColor="text2" w:themeShade="80"/>
          <w:sz w:val="24"/>
          <w:szCs w:val="24"/>
        </w:rPr>
        <w:t xml:space="preserve">В качестве обоснования технического решения, включаемого в планы по новому строительству и реконструкции тепловых сетей, представляются теплогидравлические расчеты, выполненные с использованием разработанной электронной модели Схемы теплоснабжения </w:t>
      </w:r>
      <w:r w:rsidR="00806097">
        <w:rPr>
          <w:rFonts w:ascii="Times New Roman" w:hAnsi="Times New Roman"/>
          <w:color w:val="0F243E" w:themeColor="text2" w:themeShade="80"/>
          <w:sz w:val="24"/>
        </w:rPr>
        <w:t>Варненского</w:t>
      </w:r>
      <w:r w:rsidR="007050DE">
        <w:rPr>
          <w:rFonts w:ascii="Times New Roman" w:hAnsi="Times New Roman"/>
          <w:color w:val="0F243E" w:themeColor="text2" w:themeShade="80"/>
          <w:sz w:val="24"/>
        </w:rPr>
        <w:t xml:space="preserve"> </w:t>
      </w:r>
      <w:r w:rsidR="00A74139" w:rsidRPr="00A74139">
        <w:rPr>
          <w:rFonts w:ascii="Times New Roman" w:hAnsi="Times New Roman"/>
          <w:color w:val="0F243E" w:themeColor="text2" w:themeShade="80"/>
          <w:sz w:val="24"/>
          <w:szCs w:val="24"/>
        </w:rPr>
        <w:t>муниципального округа</w:t>
      </w:r>
      <w:r w:rsidRPr="00655F68">
        <w:rPr>
          <w:rFonts w:ascii="Times New Roman" w:eastAsia="Arial Unicode MS" w:hAnsi="Times New Roman"/>
          <w:color w:val="0F243E" w:themeColor="text2" w:themeShade="80"/>
          <w:sz w:val="24"/>
          <w:szCs w:val="24"/>
        </w:rPr>
        <w:t>.</w:t>
      </w:r>
    </w:p>
    <w:p w14:paraId="2AB643BE" w14:textId="77777777" w:rsidR="00E519C3" w:rsidRDefault="0098562F" w:rsidP="00E519C3">
      <w:pPr>
        <w:pStyle w:val="27"/>
        <w:shd w:val="clear" w:color="auto" w:fill="auto"/>
        <w:spacing w:before="0" w:line="360" w:lineRule="auto"/>
        <w:ind w:firstLine="567"/>
        <w:jc w:val="both"/>
        <w:rPr>
          <w:rFonts w:ascii="Times New Roman" w:hAnsi="Times New Roman"/>
          <w:color w:val="0F243E" w:themeColor="text2" w:themeShade="80"/>
          <w:sz w:val="24"/>
          <w:szCs w:val="24"/>
        </w:rPr>
      </w:pPr>
      <w:r w:rsidRPr="00F00DFB">
        <w:rPr>
          <w:rFonts w:ascii="Times New Roman" w:eastAsia="Arial Unicode MS" w:hAnsi="Times New Roman"/>
          <w:color w:val="0F243E" w:themeColor="text2" w:themeShade="80"/>
          <w:sz w:val="24"/>
          <w:szCs w:val="24"/>
        </w:rPr>
        <w:t xml:space="preserve">Предложения по развитию системы теплоснабжения в части тепловых сетей приведены в </w:t>
      </w:r>
      <w:r w:rsidR="00655F68" w:rsidRPr="00F00DFB">
        <w:rPr>
          <w:rFonts w:ascii="Times New Roman" w:eastAsia="Arial Unicode MS" w:hAnsi="Times New Roman"/>
          <w:color w:val="0F243E" w:themeColor="text2" w:themeShade="80"/>
          <w:sz w:val="24"/>
          <w:szCs w:val="24"/>
        </w:rPr>
        <w:t xml:space="preserve">Главе 5 «Мастер-план по развитию системы теплоснабжения», </w:t>
      </w:r>
      <w:r w:rsidR="00687D5E" w:rsidRPr="00F00DFB">
        <w:rPr>
          <w:rFonts w:ascii="Times New Roman" w:eastAsia="Arial Unicode MS" w:hAnsi="Times New Roman"/>
          <w:color w:val="0F243E" w:themeColor="text2" w:themeShade="80"/>
          <w:sz w:val="24"/>
          <w:szCs w:val="24"/>
        </w:rPr>
        <w:t>Главе</w:t>
      </w:r>
      <w:r w:rsidRPr="00F00DFB">
        <w:rPr>
          <w:rFonts w:ascii="Times New Roman" w:eastAsia="Arial Unicode MS" w:hAnsi="Times New Roman"/>
          <w:color w:val="0F243E" w:themeColor="text2" w:themeShade="80"/>
          <w:sz w:val="24"/>
          <w:szCs w:val="24"/>
        </w:rPr>
        <w:t xml:space="preserve"> </w:t>
      </w:r>
      <w:r w:rsidR="00687D5E" w:rsidRPr="00F00DFB">
        <w:rPr>
          <w:rFonts w:ascii="Times New Roman" w:eastAsia="Arial Unicode MS" w:hAnsi="Times New Roman"/>
          <w:color w:val="0F243E" w:themeColor="text2" w:themeShade="80"/>
          <w:sz w:val="24"/>
          <w:szCs w:val="24"/>
        </w:rPr>
        <w:t>8</w:t>
      </w:r>
      <w:r w:rsidRPr="00F00DFB">
        <w:rPr>
          <w:rFonts w:ascii="Times New Roman" w:eastAsia="Arial Unicode MS" w:hAnsi="Times New Roman"/>
          <w:color w:val="0F243E" w:themeColor="text2" w:themeShade="80"/>
          <w:sz w:val="24"/>
          <w:szCs w:val="24"/>
        </w:rPr>
        <w:t xml:space="preserve"> </w:t>
      </w:r>
      <w:r w:rsidR="00EB40D9" w:rsidRPr="00F00DFB">
        <w:rPr>
          <w:rFonts w:ascii="Times New Roman" w:eastAsia="Arial Unicode MS" w:hAnsi="Times New Roman"/>
          <w:color w:val="0F243E" w:themeColor="text2" w:themeShade="80"/>
          <w:sz w:val="24"/>
          <w:szCs w:val="24"/>
        </w:rPr>
        <w:t>«</w:t>
      </w:r>
      <w:r w:rsidRPr="00F00DFB">
        <w:rPr>
          <w:rFonts w:ascii="Times New Roman" w:eastAsia="Arial Unicode MS" w:hAnsi="Times New Roman"/>
          <w:color w:val="0F243E" w:themeColor="text2" w:themeShade="80"/>
          <w:sz w:val="24"/>
          <w:szCs w:val="24"/>
        </w:rPr>
        <w:t>Предложения по строительству и реконструкции тепловых сетей и сооружений на них</w:t>
      </w:r>
      <w:r w:rsidR="00EB40D9" w:rsidRPr="00F00DFB">
        <w:rPr>
          <w:rFonts w:ascii="Times New Roman" w:eastAsia="Arial Unicode MS" w:hAnsi="Times New Roman"/>
          <w:color w:val="0F243E" w:themeColor="text2" w:themeShade="80"/>
          <w:sz w:val="24"/>
          <w:szCs w:val="24"/>
        </w:rPr>
        <w:t>»</w:t>
      </w:r>
      <w:r w:rsidRPr="00F00DFB">
        <w:rPr>
          <w:rFonts w:ascii="Times New Roman" w:eastAsia="Arial Unicode MS" w:hAnsi="Times New Roman"/>
          <w:color w:val="0F243E" w:themeColor="text2" w:themeShade="80"/>
          <w:sz w:val="24"/>
          <w:szCs w:val="24"/>
        </w:rPr>
        <w:t xml:space="preserve"> и </w:t>
      </w:r>
      <w:r w:rsidR="00687D5E" w:rsidRPr="00F00DFB">
        <w:rPr>
          <w:rFonts w:ascii="Times New Roman" w:eastAsia="Arial Unicode MS" w:hAnsi="Times New Roman"/>
          <w:color w:val="0F243E" w:themeColor="text2" w:themeShade="80"/>
          <w:sz w:val="24"/>
          <w:szCs w:val="24"/>
        </w:rPr>
        <w:t>Главе 11</w:t>
      </w:r>
      <w:r w:rsidRPr="00F00DFB">
        <w:rPr>
          <w:rFonts w:ascii="Times New Roman" w:eastAsia="Arial Unicode MS" w:hAnsi="Times New Roman"/>
          <w:color w:val="0F243E" w:themeColor="text2" w:themeShade="80"/>
          <w:sz w:val="24"/>
          <w:szCs w:val="24"/>
        </w:rPr>
        <w:t xml:space="preserve"> </w:t>
      </w:r>
      <w:r w:rsidR="00EB40D9" w:rsidRPr="00F00DFB">
        <w:rPr>
          <w:rFonts w:ascii="Times New Roman" w:eastAsia="Arial Unicode MS" w:hAnsi="Times New Roman"/>
          <w:color w:val="0F243E" w:themeColor="text2" w:themeShade="80"/>
          <w:sz w:val="24"/>
          <w:szCs w:val="24"/>
        </w:rPr>
        <w:t>«</w:t>
      </w:r>
      <w:r w:rsidRPr="00F00DFB">
        <w:rPr>
          <w:rFonts w:ascii="Times New Roman" w:eastAsia="Arial Unicode MS" w:hAnsi="Times New Roman"/>
          <w:color w:val="0F243E" w:themeColor="text2" w:themeShade="80"/>
          <w:sz w:val="24"/>
          <w:szCs w:val="24"/>
        </w:rPr>
        <w:t>Оценка надежности теплоснабжения</w:t>
      </w:r>
      <w:r w:rsidR="00EB40D9" w:rsidRPr="00F00DFB">
        <w:rPr>
          <w:rFonts w:ascii="Times New Roman" w:eastAsia="Arial Unicode MS" w:hAnsi="Times New Roman"/>
          <w:color w:val="0F243E" w:themeColor="text2" w:themeShade="80"/>
          <w:sz w:val="24"/>
          <w:szCs w:val="24"/>
        </w:rPr>
        <w:t>»</w:t>
      </w:r>
      <w:r w:rsidRPr="00F00DFB">
        <w:rPr>
          <w:rFonts w:ascii="Times New Roman" w:eastAsia="Arial Unicode MS" w:hAnsi="Times New Roman"/>
          <w:color w:val="0F243E" w:themeColor="text2" w:themeShade="80"/>
          <w:sz w:val="24"/>
          <w:szCs w:val="24"/>
        </w:rPr>
        <w:t xml:space="preserve"> Обосновывающих материалов </w:t>
      </w:r>
      <w:r w:rsidR="00927C63" w:rsidRPr="00F00DFB">
        <w:rPr>
          <w:rFonts w:ascii="Times New Roman" w:eastAsia="Arial Unicode MS" w:hAnsi="Times New Roman"/>
          <w:color w:val="0F243E" w:themeColor="text2" w:themeShade="80"/>
          <w:sz w:val="24"/>
          <w:szCs w:val="24"/>
        </w:rPr>
        <w:t>С</w:t>
      </w:r>
      <w:r w:rsidRPr="00F00DFB">
        <w:rPr>
          <w:rFonts w:ascii="Times New Roman" w:eastAsia="Arial Unicode MS" w:hAnsi="Times New Roman"/>
          <w:color w:val="0F243E" w:themeColor="text2" w:themeShade="80"/>
          <w:sz w:val="24"/>
          <w:szCs w:val="24"/>
        </w:rPr>
        <w:t>хем</w:t>
      </w:r>
      <w:r w:rsidR="00927C63" w:rsidRPr="00F00DFB">
        <w:rPr>
          <w:rFonts w:ascii="Times New Roman" w:eastAsia="Arial Unicode MS" w:hAnsi="Times New Roman"/>
          <w:color w:val="0F243E" w:themeColor="text2" w:themeShade="80"/>
          <w:sz w:val="24"/>
          <w:szCs w:val="24"/>
        </w:rPr>
        <w:t>ы</w:t>
      </w:r>
      <w:r w:rsidRPr="00F00DFB">
        <w:rPr>
          <w:rFonts w:ascii="Times New Roman" w:eastAsia="Arial Unicode MS" w:hAnsi="Times New Roman"/>
          <w:color w:val="0F243E" w:themeColor="text2" w:themeShade="80"/>
          <w:sz w:val="24"/>
          <w:szCs w:val="24"/>
        </w:rPr>
        <w:t xml:space="preserve"> теп</w:t>
      </w:r>
      <w:r w:rsidR="00EC2AA2" w:rsidRPr="00F00DFB">
        <w:rPr>
          <w:rFonts w:ascii="Times New Roman" w:eastAsia="Arial Unicode MS" w:hAnsi="Times New Roman"/>
          <w:color w:val="0F243E" w:themeColor="text2" w:themeShade="80"/>
          <w:sz w:val="24"/>
          <w:szCs w:val="24"/>
        </w:rPr>
        <w:t xml:space="preserve">лоснабжения </w:t>
      </w:r>
      <w:r w:rsidR="00806097">
        <w:rPr>
          <w:rFonts w:ascii="Times New Roman" w:hAnsi="Times New Roman"/>
          <w:color w:val="0F243E" w:themeColor="text2" w:themeShade="80"/>
          <w:sz w:val="24"/>
        </w:rPr>
        <w:t>Варненского</w:t>
      </w:r>
      <w:r w:rsidR="007050DE">
        <w:rPr>
          <w:rFonts w:ascii="Times New Roman" w:hAnsi="Times New Roman"/>
          <w:color w:val="0F243E" w:themeColor="text2" w:themeShade="80"/>
          <w:sz w:val="24"/>
        </w:rPr>
        <w:t xml:space="preserve"> </w:t>
      </w:r>
      <w:r w:rsidR="00A74139" w:rsidRPr="00A74139">
        <w:rPr>
          <w:rFonts w:ascii="Times New Roman" w:hAnsi="Times New Roman"/>
          <w:color w:val="0F243E" w:themeColor="text2" w:themeShade="80"/>
          <w:sz w:val="24"/>
        </w:rPr>
        <w:t>муниципального округа</w:t>
      </w:r>
      <w:r w:rsidR="00E911DD" w:rsidRPr="00F00DFB">
        <w:rPr>
          <w:rFonts w:ascii="Times New Roman" w:eastAsia="Arial Unicode MS" w:hAnsi="Times New Roman"/>
          <w:color w:val="0F243E" w:themeColor="text2" w:themeShade="80"/>
          <w:sz w:val="24"/>
          <w:szCs w:val="24"/>
        </w:rPr>
        <w:t>.</w:t>
      </w:r>
      <w:r w:rsidR="00927C63" w:rsidRPr="00F00DFB">
        <w:rPr>
          <w:rFonts w:ascii="Times New Roman" w:eastAsia="Arial Unicode MS" w:hAnsi="Times New Roman"/>
          <w:color w:val="0F243E" w:themeColor="text2" w:themeShade="80"/>
          <w:sz w:val="24"/>
          <w:szCs w:val="24"/>
        </w:rPr>
        <w:t xml:space="preserve"> </w:t>
      </w:r>
      <w:r w:rsidR="00E519C3">
        <w:rPr>
          <w:rFonts w:ascii="Times New Roman" w:eastAsia="Arial Unicode MS" w:hAnsi="Times New Roman"/>
          <w:color w:val="0F243E" w:themeColor="text2" w:themeShade="80"/>
          <w:sz w:val="24"/>
          <w:szCs w:val="24"/>
        </w:rPr>
        <w:t xml:space="preserve">Решения принимались на основе расчетов, выполненных с использованием электронной модели системы теплоснабжения </w:t>
      </w:r>
      <w:r w:rsidR="00806097">
        <w:rPr>
          <w:rFonts w:ascii="Times New Roman" w:hAnsi="Times New Roman"/>
          <w:color w:val="0F243E" w:themeColor="text2" w:themeShade="80"/>
          <w:sz w:val="24"/>
        </w:rPr>
        <w:t>Варненского</w:t>
      </w:r>
      <w:r w:rsidR="007050DE">
        <w:rPr>
          <w:rFonts w:ascii="Times New Roman" w:hAnsi="Times New Roman"/>
          <w:color w:val="0F243E" w:themeColor="text2" w:themeShade="80"/>
          <w:sz w:val="24"/>
        </w:rPr>
        <w:t xml:space="preserve"> </w:t>
      </w:r>
      <w:r w:rsidR="00A74139" w:rsidRPr="00A74139">
        <w:rPr>
          <w:rFonts w:ascii="Times New Roman" w:hAnsi="Times New Roman"/>
          <w:color w:val="0F243E" w:themeColor="text2" w:themeShade="80"/>
          <w:sz w:val="24"/>
          <w:szCs w:val="24"/>
        </w:rPr>
        <w:t>муниципального округа</w:t>
      </w:r>
      <w:r w:rsidR="00E519C3">
        <w:rPr>
          <w:rFonts w:ascii="Times New Roman" w:eastAsia="Arial Unicode MS" w:hAnsi="Times New Roman"/>
          <w:color w:val="0F243E" w:themeColor="text2" w:themeShade="80"/>
          <w:sz w:val="24"/>
          <w:szCs w:val="24"/>
        </w:rPr>
        <w:t>, описание которой приведено в Главе 3 «Электронная модель системы теплоснабжения» и соответствующих приложениях</w:t>
      </w:r>
      <w:r w:rsidR="00E519C3">
        <w:rPr>
          <w:rFonts w:ascii="Times New Roman" w:hAnsi="Times New Roman"/>
          <w:color w:val="0F243E" w:themeColor="text2" w:themeShade="80"/>
          <w:sz w:val="24"/>
          <w:szCs w:val="24"/>
        </w:rPr>
        <w:t>.</w:t>
      </w:r>
    </w:p>
    <w:p w14:paraId="2D519256" w14:textId="77777777" w:rsidR="004D775E" w:rsidRPr="0081484E" w:rsidRDefault="001F38E3" w:rsidP="00A060D3">
      <w:pPr>
        <w:pStyle w:val="2"/>
        <w:numPr>
          <w:ilvl w:val="1"/>
          <w:numId w:val="16"/>
        </w:numPr>
        <w:ind w:left="0" w:firstLine="567"/>
        <w:jc w:val="both"/>
        <w:rPr>
          <w:rFonts w:ascii="Times New Roman" w:hAnsi="Times New Roman"/>
          <w:color w:val="C00000"/>
          <w:sz w:val="24"/>
          <w:szCs w:val="24"/>
        </w:rPr>
      </w:pPr>
      <w:bookmarkStart w:id="72" w:name="_Toc26449285"/>
      <w:r w:rsidRPr="0081484E">
        <w:rPr>
          <w:rFonts w:ascii="Times New Roman" w:hAnsi="Times New Roman"/>
          <w:color w:val="C00000"/>
          <w:sz w:val="24"/>
          <w:szCs w:val="24"/>
        </w:rPr>
        <w:lastRenderedPageBreak/>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0E2C2F" w:rsidRPr="0081484E">
        <w:rPr>
          <w:rFonts w:ascii="Times New Roman" w:hAnsi="Times New Roman"/>
          <w:color w:val="C00000"/>
          <w:sz w:val="24"/>
          <w:szCs w:val="24"/>
        </w:rPr>
        <w:t>.</w:t>
      </w:r>
      <w:bookmarkEnd w:id="72"/>
      <w:r w:rsidR="000E2C2F" w:rsidRPr="0081484E">
        <w:rPr>
          <w:rFonts w:ascii="Times New Roman" w:hAnsi="Times New Roman"/>
          <w:color w:val="C00000"/>
          <w:sz w:val="24"/>
          <w:szCs w:val="24"/>
        </w:rPr>
        <w:t xml:space="preserve"> </w:t>
      </w:r>
    </w:p>
    <w:p w14:paraId="2D67BD91" w14:textId="77777777" w:rsidR="007050DE" w:rsidRDefault="00806097" w:rsidP="00F92F93">
      <w:pPr>
        <w:spacing w:line="360" w:lineRule="auto"/>
        <w:ind w:firstLine="567"/>
        <w:jc w:val="both"/>
        <w:rPr>
          <w:color w:val="0F243E" w:themeColor="text2" w:themeShade="80"/>
        </w:rPr>
      </w:pPr>
      <w:r>
        <w:rPr>
          <w:color w:val="0F243E" w:themeColor="text2" w:themeShade="80"/>
        </w:rPr>
        <w:t>Состав группы проектов № 1</w:t>
      </w:r>
      <w:r w:rsidRPr="001579DC">
        <w:rPr>
          <w:color w:val="0F243E" w:themeColor="text2" w:themeShade="80"/>
        </w:rPr>
        <w:t xml:space="preserve"> </w:t>
      </w:r>
      <w:r>
        <w:rPr>
          <w:rFonts w:eastAsia="Microsoft YaHei"/>
          <w:color w:val="0F243E" w:themeColor="text2" w:themeShade="80"/>
        </w:rPr>
        <w:t>«Р</w:t>
      </w:r>
      <w:r w:rsidRPr="001579DC">
        <w:rPr>
          <w:rFonts w:eastAsia="Microsoft YaHei"/>
          <w:color w:val="0F243E" w:themeColor="text2" w:themeShade="80"/>
        </w:rPr>
        <w:t>еконстр</w:t>
      </w:r>
      <w:r>
        <w:rPr>
          <w:rFonts w:eastAsia="Microsoft YaHei"/>
          <w:color w:val="0F243E" w:themeColor="text2" w:themeShade="80"/>
        </w:rPr>
        <w:t>укция и строительство</w:t>
      </w:r>
      <w:r w:rsidRPr="001579DC">
        <w:rPr>
          <w:rFonts w:eastAsia="Microsoft YaHei"/>
          <w:color w:val="0F243E" w:themeColor="text2" w:themeShade="80"/>
        </w:rPr>
        <w:t xml:space="preserve"> тепловых сетей, обеспечивающих перераспределение тепловой нагрузки из зон с дефицитом тепловой мощности в зоны с избытком теп</w:t>
      </w:r>
      <w:r>
        <w:rPr>
          <w:rFonts w:eastAsia="Microsoft YaHei"/>
          <w:color w:val="0F243E" w:themeColor="text2" w:themeShade="80"/>
        </w:rPr>
        <w:t>ловой мощности»</w:t>
      </w:r>
      <w:r w:rsidRPr="001579DC">
        <w:rPr>
          <w:color w:val="0F243E" w:themeColor="text2" w:themeShade="80"/>
        </w:rPr>
        <w:t xml:space="preserve"> не</w:t>
      </w:r>
      <w:r w:rsidRPr="001579DC">
        <w:rPr>
          <w:color w:val="0F243E" w:themeColor="text2" w:themeShade="80"/>
          <w:spacing w:val="-3"/>
        </w:rPr>
        <w:t xml:space="preserve"> </w:t>
      </w:r>
      <w:r w:rsidRPr="001579DC">
        <w:rPr>
          <w:color w:val="0F243E" w:themeColor="text2" w:themeShade="80"/>
          <w:spacing w:val="-1"/>
        </w:rPr>
        <w:t>планируется</w:t>
      </w:r>
      <w:r>
        <w:rPr>
          <w:color w:val="0F243E" w:themeColor="text2" w:themeShade="80"/>
          <w:spacing w:val="-1"/>
        </w:rPr>
        <w:t xml:space="preserve"> на территории </w:t>
      </w:r>
      <w:r>
        <w:rPr>
          <w:rFonts w:eastAsia="Calibri"/>
          <w:color w:val="0F243E" w:themeColor="text2" w:themeShade="80"/>
        </w:rPr>
        <w:t xml:space="preserve">Варненского </w:t>
      </w:r>
      <w:r w:rsidR="00326220">
        <w:rPr>
          <w:rFonts w:eastAsia="Calibri"/>
          <w:color w:val="0F243E" w:themeColor="text2" w:themeShade="80"/>
        </w:rPr>
        <w:t>муниципального округа</w:t>
      </w:r>
      <w:r>
        <w:rPr>
          <w:color w:val="0F243E" w:themeColor="text2" w:themeShade="80"/>
        </w:rPr>
        <w:t xml:space="preserve"> на период до 2040 года, в виду отсутствия </w:t>
      </w:r>
      <w:r w:rsidRPr="001579DC">
        <w:rPr>
          <w:rFonts w:eastAsia="Microsoft YaHei"/>
          <w:color w:val="0F243E" w:themeColor="text2" w:themeShade="80"/>
        </w:rPr>
        <w:t>зон с дефицитом тепловой мощности</w:t>
      </w:r>
      <w:r>
        <w:rPr>
          <w:color w:val="0F243E" w:themeColor="text2" w:themeShade="80"/>
        </w:rPr>
        <w:t>.</w:t>
      </w:r>
      <w:r>
        <w:rPr>
          <w:b/>
          <w:bCs/>
          <w:i/>
          <w:iCs/>
          <w:spacing w:val="-1"/>
        </w:rPr>
        <w:tab/>
      </w:r>
      <w:r w:rsidR="007050DE" w:rsidRPr="007050DE">
        <w:rPr>
          <w:rFonts w:cs="Arial"/>
          <w:b/>
          <w:bCs/>
          <w:i/>
          <w:iCs/>
          <w:spacing w:val="-1"/>
          <w:lang w:eastAsia="en-US"/>
        </w:rPr>
        <w:tab/>
      </w:r>
    </w:p>
    <w:p w14:paraId="7FE032B9" w14:textId="77777777" w:rsidR="009A1AB6" w:rsidRDefault="00330D6C" w:rsidP="00C76D99">
      <w:pPr>
        <w:pStyle w:val="2"/>
        <w:numPr>
          <w:ilvl w:val="1"/>
          <w:numId w:val="16"/>
        </w:numPr>
        <w:ind w:left="0" w:firstLine="567"/>
        <w:jc w:val="both"/>
        <w:rPr>
          <w:rFonts w:ascii="Times New Roman" w:hAnsi="Times New Roman"/>
          <w:color w:val="C00000"/>
          <w:sz w:val="24"/>
          <w:szCs w:val="24"/>
        </w:rPr>
      </w:pPr>
      <w:bookmarkStart w:id="73" w:name="_Toc26449286"/>
      <w:r w:rsidRPr="00257331">
        <w:rPr>
          <w:rFonts w:ascii="Times New Roman" w:hAnsi="Times New Roman"/>
          <w:color w:val="C00000"/>
          <w:sz w:val="24"/>
          <w:szCs w:val="24"/>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73"/>
      <w:r w:rsidR="000E2C2F" w:rsidRPr="00257331">
        <w:rPr>
          <w:rFonts w:ascii="Times New Roman" w:hAnsi="Times New Roman"/>
          <w:color w:val="C00000"/>
          <w:sz w:val="24"/>
          <w:szCs w:val="24"/>
        </w:rPr>
        <w:t xml:space="preserve"> </w:t>
      </w:r>
    </w:p>
    <w:p w14:paraId="5706D53F" w14:textId="77777777" w:rsidR="004F51AF" w:rsidRPr="004F51AF" w:rsidRDefault="004F51AF" w:rsidP="007050DE">
      <w:pPr>
        <w:spacing w:line="480" w:lineRule="auto"/>
        <w:ind w:firstLine="567"/>
        <w:jc w:val="both"/>
        <w:rPr>
          <w:color w:val="0F243E" w:themeColor="text2" w:themeShade="80"/>
        </w:rPr>
      </w:pPr>
      <w:r w:rsidRPr="004F51AF">
        <w:rPr>
          <w:color w:val="0F243E" w:themeColor="text2" w:themeShade="80"/>
        </w:rPr>
        <w:t>Строительство, реконструкция и (или) модернизация тепловых сетей для обеспечения перспективных приростов тепловой нагрузки в обсеваемых территориях не</w:t>
      </w:r>
      <w:r w:rsidRPr="004F51AF">
        <w:rPr>
          <w:color w:val="0F243E" w:themeColor="text2" w:themeShade="80"/>
          <w:spacing w:val="-3"/>
        </w:rPr>
        <w:t xml:space="preserve"> </w:t>
      </w:r>
      <w:r>
        <w:rPr>
          <w:color w:val="0F243E" w:themeColor="text2" w:themeShade="80"/>
          <w:spacing w:val="-1"/>
        </w:rPr>
        <w:t>планируется</w:t>
      </w:r>
      <w:r w:rsidRPr="004F51AF">
        <w:rPr>
          <w:color w:val="0F243E" w:themeColor="text2" w:themeShade="80"/>
          <w:spacing w:val="-1"/>
        </w:rPr>
        <w:t xml:space="preserve"> </w:t>
      </w:r>
      <w:r w:rsidR="007050DE">
        <w:rPr>
          <w:color w:val="0F243E" w:themeColor="text2" w:themeShade="80"/>
        </w:rPr>
        <w:t>на период до 20</w:t>
      </w:r>
      <w:r w:rsidR="00806097">
        <w:rPr>
          <w:color w:val="0F243E" w:themeColor="text2" w:themeShade="80"/>
        </w:rPr>
        <w:t>40</w:t>
      </w:r>
      <w:r w:rsidRPr="004F51AF">
        <w:rPr>
          <w:color w:val="0F243E" w:themeColor="text2" w:themeShade="80"/>
        </w:rPr>
        <w:t xml:space="preserve"> года.</w:t>
      </w:r>
    </w:p>
    <w:p w14:paraId="3C2FBD69" w14:textId="77777777" w:rsidR="002C6D1E" w:rsidRPr="002F30CC" w:rsidRDefault="00EA79DD" w:rsidP="00891DE5">
      <w:pPr>
        <w:pStyle w:val="2"/>
        <w:numPr>
          <w:ilvl w:val="1"/>
          <w:numId w:val="16"/>
        </w:numPr>
        <w:tabs>
          <w:tab w:val="num" w:pos="0"/>
        </w:tabs>
        <w:ind w:left="0" w:firstLine="567"/>
        <w:jc w:val="both"/>
        <w:rPr>
          <w:rFonts w:ascii="Times New Roman" w:hAnsi="Times New Roman"/>
          <w:color w:val="C00000"/>
          <w:sz w:val="24"/>
          <w:szCs w:val="24"/>
        </w:rPr>
      </w:pPr>
      <w:bookmarkStart w:id="74" w:name="_Toc26449289"/>
      <w:bookmarkStart w:id="75" w:name="bookmark164"/>
      <w:bookmarkStart w:id="76" w:name="bookmark165"/>
      <w:bookmarkEnd w:id="70"/>
      <w:bookmarkEnd w:id="71"/>
      <w:r w:rsidRPr="002F30CC">
        <w:rPr>
          <w:rFonts w:ascii="Times New Roman" w:hAnsi="Times New Roman"/>
          <w:color w:val="C00000"/>
          <w:sz w:val="24"/>
          <w:szCs w:val="24"/>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4"/>
      <w:r w:rsidR="00891DE5" w:rsidRPr="002F30CC">
        <w:rPr>
          <w:rFonts w:ascii="Times New Roman" w:hAnsi="Times New Roman"/>
          <w:color w:val="C00000"/>
          <w:sz w:val="24"/>
          <w:szCs w:val="24"/>
        </w:rPr>
        <w:t>.</w:t>
      </w:r>
    </w:p>
    <w:p w14:paraId="0E8231B9" w14:textId="77777777" w:rsidR="002F6F04" w:rsidRDefault="00806097" w:rsidP="007050DE">
      <w:pPr>
        <w:spacing w:line="480" w:lineRule="auto"/>
        <w:ind w:firstLine="567"/>
        <w:jc w:val="both"/>
        <w:rPr>
          <w:color w:val="0F243E" w:themeColor="text2" w:themeShade="80"/>
        </w:rPr>
      </w:pPr>
      <w:bookmarkStart w:id="77" w:name="_Toc26449290"/>
      <w:r>
        <w:rPr>
          <w:color w:val="0F243E" w:themeColor="text2" w:themeShade="80"/>
        </w:rPr>
        <w:t>Состав группы проектов № 4</w:t>
      </w:r>
      <w:r w:rsidRPr="001579DC">
        <w:rPr>
          <w:color w:val="0F243E" w:themeColor="text2" w:themeShade="80"/>
        </w:rPr>
        <w:t xml:space="preserve"> </w:t>
      </w:r>
      <w:r>
        <w:rPr>
          <w:color w:val="0F243E" w:themeColor="text2" w:themeShade="80"/>
        </w:rPr>
        <w:t>«</w:t>
      </w:r>
      <w:r w:rsidRPr="001579DC">
        <w:rPr>
          <w:color w:val="0F243E" w:themeColor="text2" w:themeShade="80"/>
        </w:rPr>
        <w:t>Строительство тепловых сетей системы теплоснабжения, которые обеспечивают поставку тепловой энергии потребителям от различных источников тепловой энергии при выполнении условий надёжности теплоснабжени</w:t>
      </w:r>
      <w:r>
        <w:rPr>
          <w:color w:val="0F243E" w:themeColor="text2" w:themeShade="80"/>
        </w:rPr>
        <w:t xml:space="preserve">я» </w:t>
      </w:r>
      <w:r w:rsidRPr="001579DC">
        <w:rPr>
          <w:color w:val="0F243E" w:themeColor="text2" w:themeShade="80"/>
        </w:rPr>
        <w:t>не</w:t>
      </w:r>
      <w:r w:rsidRPr="001579DC">
        <w:rPr>
          <w:color w:val="0F243E" w:themeColor="text2" w:themeShade="80"/>
          <w:spacing w:val="-3"/>
        </w:rPr>
        <w:t xml:space="preserve"> </w:t>
      </w:r>
      <w:r w:rsidRPr="001579DC">
        <w:rPr>
          <w:color w:val="0F243E" w:themeColor="text2" w:themeShade="80"/>
          <w:spacing w:val="-1"/>
        </w:rPr>
        <w:t>планируется</w:t>
      </w:r>
      <w:r>
        <w:rPr>
          <w:color w:val="0F243E" w:themeColor="text2" w:themeShade="80"/>
          <w:spacing w:val="-1"/>
        </w:rPr>
        <w:t xml:space="preserve"> на территории </w:t>
      </w:r>
      <w:r>
        <w:rPr>
          <w:rFonts w:eastAsia="Calibri"/>
          <w:color w:val="0F243E" w:themeColor="text2" w:themeShade="80"/>
        </w:rPr>
        <w:t xml:space="preserve">Варненского </w:t>
      </w:r>
      <w:r w:rsidR="00326220">
        <w:rPr>
          <w:rFonts w:eastAsia="Calibri"/>
          <w:color w:val="0F243E"/>
        </w:rPr>
        <w:t>муниципального округа</w:t>
      </w:r>
      <w:r>
        <w:rPr>
          <w:color w:val="0F243E" w:themeColor="text2" w:themeShade="80"/>
        </w:rPr>
        <w:t xml:space="preserve"> на период до 2040 года.</w:t>
      </w:r>
      <w:r w:rsidR="002F6F04" w:rsidRPr="002F6F04">
        <w:rPr>
          <w:b/>
          <w:bCs/>
          <w:i/>
          <w:iCs/>
          <w:spacing w:val="-1"/>
        </w:rPr>
        <w:tab/>
      </w:r>
    </w:p>
    <w:p w14:paraId="33BA521C" w14:textId="77777777" w:rsidR="005B78DA" w:rsidRPr="002F30CC" w:rsidRDefault="00EA79DD" w:rsidP="00891DE5">
      <w:pPr>
        <w:pStyle w:val="2"/>
        <w:numPr>
          <w:ilvl w:val="1"/>
          <w:numId w:val="16"/>
        </w:numPr>
        <w:tabs>
          <w:tab w:val="num" w:pos="0"/>
        </w:tabs>
        <w:ind w:left="0" w:firstLine="567"/>
        <w:jc w:val="both"/>
        <w:rPr>
          <w:rFonts w:ascii="Times New Roman" w:hAnsi="Times New Roman"/>
          <w:color w:val="C00000"/>
          <w:sz w:val="24"/>
          <w:szCs w:val="24"/>
        </w:rPr>
      </w:pPr>
      <w:r w:rsidRPr="002F30CC">
        <w:rPr>
          <w:rFonts w:ascii="Times New Roman" w:hAnsi="Times New Roman"/>
          <w:color w:val="C00000"/>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77"/>
      <w:r w:rsidR="00A854FE" w:rsidRPr="002F30CC">
        <w:rPr>
          <w:rFonts w:ascii="Times New Roman" w:hAnsi="Times New Roman"/>
          <w:color w:val="C00000"/>
          <w:sz w:val="24"/>
          <w:szCs w:val="24"/>
        </w:rPr>
        <w:t xml:space="preserve"> </w:t>
      </w:r>
    </w:p>
    <w:p w14:paraId="0DECD617" w14:textId="77777777" w:rsidR="002F6F04" w:rsidRDefault="00806097" w:rsidP="007050DE">
      <w:pPr>
        <w:spacing w:line="480" w:lineRule="auto"/>
        <w:ind w:firstLine="567"/>
        <w:jc w:val="both"/>
        <w:rPr>
          <w:color w:val="0F243E" w:themeColor="text2" w:themeShade="80"/>
        </w:rPr>
      </w:pPr>
      <w:r w:rsidRPr="00806097">
        <w:rPr>
          <w:rFonts w:eastAsia="Calibri"/>
          <w:color w:val="0F243E"/>
        </w:rPr>
        <w:t xml:space="preserve">Состав группы проектов № 5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 не планируется на территории Варненского </w:t>
      </w:r>
      <w:r w:rsidR="00326220">
        <w:rPr>
          <w:rFonts w:eastAsia="Calibri"/>
          <w:color w:val="0F243E"/>
        </w:rPr>
        <w:t>муниципального округа</w:t>
      </w:r>
      <w:r w:rsidRPr="00806097">
        <w:rPr>
          <w:rFonts w:eastAsia="Calibri"/>
          <w:color w:val="0F243E"/>
        </w:rPr>
        <w:t xml:space="preserve"> на период до 2040 года.</w:t>
      </w:r>
    </w:p>
    <w:p w14:paraId="51DDE2A2" w14:textId="77777777" w:rsidR="00D50B3B" w:rsidRPr="002F30CC" w:rsidRDefault="00D50B3B" w:rsidP="005876A1">
      <w:pPr>
        <w:pStyle w:val="2"/>
        <w:numPr>
          <w:ilvl w:val="1"/>
          <w:numId w:val="16"/>
        </w:numPr>
        <w:tabs>
          <w:tab w:val="num" w:pos="0"/>
        </w:tabs>
        <w:ind w:left="0" w:firstLine="567"/>
        <w:jc w:val="both"/>
        <w:rPr>
          <w:rFonts w:ascii="Times New Roman" w:hAnsi="Times New Roman"/>
          <w:color w:val="C00000"/>
          <w:sz w:val="24"/>
          <w:szCs w:val="24"/>
        </w:rPr>
      </w:pPr>
      <w:bookmarkStart w:id="78" w:name="_Toc6172238"/>
      <w:bookmarkStart w:id="79" w:name="_Toc26449291"/>
      <w:r w:rsidRPr="002F30CC">
        <w:rPr>
          <w:rFonts w:ascii="Times New Roman" w:hAnsi="Times New Roman"/>
          <w:color w:val="C00000"/>
          <w:sz w:val="24"/>
          <w:szCs w:val="24"/>
          <w:shd w:val="clear" w:color="auto" w:fill="FFFFFF"/>
        </w:rPr>
        <w:lastRenderedPageBreak/>
        <w:t>Реконструкция тепловых сетей, подлежащих замене в связи с исчерпанием эксплуатационного ресурса</w:t>
      </w:r>
      <w:bookmarkEnd w:id="78"/>
      <w:bookmarkEnd w:id="79"/>
    </w:p>
    <w:p w14:paraId="484C361F" w14:textId="39811CF0" w:rsidR="002F30CC" w:rsidRDefault="002F30CC" w:rsidP="002F30CC">
      <w:pPr>
        <w:spacing w:line="360" w:lineRule="auto"/>
        <w:ind w:firstLine="567"/>
        <w:jc w:val="both"/>
        <w:rPr>
          <w:color w:val="0F243E" w:themeColor="text2" w:themeShade="80"/>
        </w:rPr>
      </w:pPr>
      <w:bookmarkStart w:id="80" w:name="_Toc6172239"/>
      <w:bookmarkStart w:id="81" w:name="_Toc26449292"/>
      <w:r>
        <w:rPr>
          <w:color w:val="0F243E" w:themeColor="text2" w:themeShade="80"/>
        </w:rPr>
        <w:t xml:space="preserve">Срок полезного использования тепловых сетей определен на основании норм амортизации, используемых теплоснабжающими организациями при расчете </w:t>
      </w:r>
      <w:r w:rsidR="002973B8">
        <w:rPr>
          <w:color w:val="0F243E" w:themeColor="text2" w:themeShade="80"/>
        </w:rPr>
        <w:t>амортизационных отчислений, и</w:t>
      </w:r>
      <w:r>
        <w:rPr>
          <w:color w:val="0F243E" w:themeColor="text2" w:themeShade="80"/>
        </w:rPr>
        <w:t xml:space="preserve"> составляет 25 лет.</w:t>
      </w:r>
    </w:p>
    <w:p w14:paraId="2EC511DD" w14:textId="77777777" w:rsidR="002F30CC" w:rsidRDefault="002F30CC" w:rsidP="002F30CC">
      <w:pPr>
        <w:spacing w:line="360" w:lineRule="auto"/>
        <w:ind w:firstLine="567"/>
        <w:jc w:val="both"/>
        <w:rPr>
          <w:color w:val="0F243E" w:themeColor="text2" w:themeShade="80"/>
        </w:rPr>
      </w:pPr>
      <w:r>
        <w:rPr>
          <w:color w:val="0F243E" w:themeColor="text2" w:themeShade="80"/>
        </w:rPr>
        <w:t>Для тепловых сетей, подлежащих замене в связи с исчерпанием эксплуатационного ресурса, рекомендуется проводить диагностику технического состояния и экспертизу промышленной безопасности рассматриваемых участков. По результатам диагностики должно приниматься решение о реконструкции участка, либо о продлении срока эксплуатации.</w:t>
      </w:r>
    </w:p>
    <w:p w14:paraId="594B1384" w14:textId="77777777" w:rsidR="002F30CC" w:rsidRDefault="002F30CC" w:rsidP="002F30CC">
      <w:pPr>
        <w:spacing w:line="360" w:lineRule="auto"/>
        <w:ind w:firstLine="567"/>
        <w:jc w:val="both"/>
        <w:rPr>
          <w:color w:val="0F243E" w:themeColor="text2" w:themeShade="80"/>
        </w:rPr>
      </w:pPr>
      <w:r>
        <w:rPr>
          <w:color w:val="0F243E" w:themeColor="text2" w:themeShade="80"/>
        </w:rPr>
        <w:t>Своевременная замена ветхих тепловых сетей позволяет поддерживать тепловые сети в удовлетворительном состоянии, обеспечивает нормативную надежность системы теплоснабжения, значительно снижает повреждаемость тепловых сетей.</w:t>
      </w:r>
    </w:p>
    <w:p w14:paraId="30388CB1" w14:textId="77777777" w:rsidR="00806097" w:rsidRDefault="00806097" w:rsidP="00806097">
      <w:pPr>
        <w:spacing w:line="360" w:lineRule="auto"/>
        <w:ind w:firstLine="567"/>
        <w:jc w:val="both"/>
        <w:rPr>
          <w:color w:val="0F243E" w:themeColor="text2" w:themeShade="80"/>
        </w:rPr>
      </w:pPr>
      <w:r w:rsidRPr="00F94BE8">
        <w:rPr>
          <w:color w:val="0F243E" w:themeColor="text2" w:themeShade="80"/>
        </w:rPr>
        <w:t>Состав  группы проектов № 6 «Реконструкция</w:t>
      </w:r>
      <w:r w:rsidRPr="00956685">
        <w:rPr>
          <w:color w:val="0F243E" w:themeColor="text2" w:themeShade="80"/>
        </w:rPr>
        <w:t xml:space="preserve"> тепловых сетей, подлежащих замене в связи с исчерпанием эксплуатационного ресурса» </w:t>
      </w:r>
      <w:r>
        <w:rPr>
          <w:color w:val="0F243E" w:themeColor="text2" w:themeShade="80"/>
        </w:rPr>
        <w:t xml:space="preserve">запланирован </w:t>
      </w:r>
      <w:r w:rsidRPr="00956685">
        <w:rPr>
          <w:color w:val="0F243E" w:themeColor="text2" w:themeShade="80"/>
        </w:rPr>
        <w:t xml:space="preserve">на территории </w:t>
      </w:r>
      <w:r>
        <w:rPr>
          <w:rFonts w:eastAsia="Calibri"/>
          <w:color w:val="0F243E" w:themeColor="text2" w:themeShade="80"/>
        </w:rPr>
        <w:t xml:space="preserve">Варненского </w:t>
      </w:r>
      <w:r w:rsidR="00326220">
        <w:rPr>
          <w:rFonts w:eastAsia="Calibri"/>
          <w:color w:val="0F243E"/>
        </w:rPr>
        <w:t>муниципального округа</w:t>
      </w:r>
      <w:r>
        <w:rPr>
          <w:rFonts w:eastAsia="Calibri"/>
          <w:color w:val="0F243E" w:themeColor="text2" w:themeShade="80"/>
        </w:rPr>
        <w:t xml:space="preserve"> и представлен ниже в таблице</w:t>
      </w:r>
      <w:r>
        <w:rPr>
          <w:color w:val="0F243E" w:themeColor="text2" w:themeShade="80"/>
        </w:rPr>
        <w:t xml:space="preserve"> </w:t>
      </w:r>
    </w:p>
    <w:p w14:paraId="047A1EB2" w14:textId="77777777" w:rsidR="00E26CF8" w:rsidRDefault="00E26CF8" w:rsidP="00E26CF8">
      <w:pPr>
        <w:shd w:val="clear" w:color="auto" w:fill="FFFFFF"/>
        <w:spacing w:before="187" w:after="200" w:line="276" w:lineRule="auto"/>
        <w:ind w:left="24" w:firstLine="543"/>
        <w:jc w:val="both"/>
        <w:rPr>
          <w:rFonts w:eastAsia="Calibri" w:cs="Arial"/>
          <w:i/>
          <w:lang w:eastAsia="en-US"/>
        </w:rPr>
      </w:pPr>
      <w:r>
        <w:rPr>
          <w:rFonts w:cs="Arial"/>
          <w:b/>
          <w:bCs/>
          <w:i/>
          <w:iCs/>
          <w:spacing w:val="-1"/>
          <w:lang w:eastAsia="en-US"/>
        </w:rPr>
        <w:t>Таблица</w:t>
      </w:r>
      <w:r w:rsidRPr="00E26CF8">
        <w:rPr>
          <w:rFonts w:cs="Arial"/>
          <w:b/>
          <w:bCs/>
          <w:i/>
          <w:iCs/>
          <w:spacing w:val="-1"/>
          <w:lang w:eastAsia="en-US"/>
        </w:rPr>
        <w:t xml:space="preserve">. </w:t>
      </w:r>
      <w:r w:rsidRPr="00E26CF8">
        <w:rPr>
          <w:rFonts w:cs="Arial"/>
          <w:bCs/>
          <w:i/>
          <w:iCs/>
          <w:spacing w:val="-1"/>
          <w:lang w:eastAsia="en-US"/>
        </w:rPr>
        <w:t xml:space="preserve">Перечень мероприятий </w:t>
      </w:r>
      <w:r w:rsidRPr="00E26CF8">
        <w:rPr>
          <w:rFonts w:eastAsia="Calibri" w:cs="Arial"/>
          <w:i/>
          <w:lang w:eastAsia="en-US"/>
        </w:rPr>
        <w:t>по составу группы проектов №6</w:t>
      </w:r>
    </w:p>
    <w:tbl>
      <w:tblPr>
        <w:tblW w:w="10320" w:type="dxa"/>
        <w:tblLayout w:type="fixed"/>
        <w:tblLook w:val="04A0" w:firstRow="1" w:lastRow="0" w:firstColumn="1" w:lastColumn="0" w:noHBand="0" w:noVBand="1"/>
      </w:tblPr>
      <w:tblGrid>
        <w:gridCol w:w="520"/>
        <w:gridCol w:w="4836"/>
        <w:gridCol w:w="1986"/>
        <w:gridCol w:w="1377"/>
        <w:gridCol w:w="1601"/>
      </w:tblGrid>
      <w:tr w:rsidR="00A726E8" w:rsidRPr="00A726E8" w14:paraId="7D687E2F" w14:textId="77777777" w:rsidTr="00A726E8">
        <w:tc>
          <w:tcPr>
            <w:tcW w:w="520" w:type="dxa"/>
            <w:tcBorders>
              <w:top w:val="single" w:sz="4" w:space="0" w:color="auto"/>
              <w:left w:val="single" w:sz="4" w:space="0" w:color="auto"/>
              <w:bottom w:val="single" w:sz="4" w:space="0" w:color="auto"/>
              <w:right w:val="single" w:sz="4" w:space="0" w:color="auto"/>
            </w:tcBorders>
            <w:hideMark/>
          </w:tcPr>
          <w:p w14:paraId="5BF85593" w14:textId="77777777" w:rsidR="00A726E8" w:rsidRPr="00A726E8" w:rsidRDefault="00A726E8" w:rsidP="00A726E8">
            <w:pPr>
              <w:tabs>
                <w:tab w:val="num" w:pos="0"/>
              </w:tabs>
              <w:spacing w:line="360" w:lineRule="auto"/>
              <w:jc w:val="both"/>
              <w:rPr>
                <w:rFonts w:eastAsia="Calibri"/>
                <w:b/>
                <w:color w:val="0F243E"/>
                <w:sz w:val="10"/>
                <w:szCs w:val="10"/>
                <w:lang w:eastAsia="en-US"/>
              </w:rPr>
            </w:pPr>
            <w:r w:rsidRPr="00A726E8">
              <w:rPr>
                <w:rFonts w:eastAsia="Calibri"/>
                <w:color w:val="0F243E"/>
                <w:lang w:eastAsia="en-US"/>
              </w:rPr>
              <w:tab/>
            </w:r>
          </w:p>
          <w:p w14:paraId="60F7CA1B" w14:textId="77777777" w:rsidR="00A726E8" w:rsidRPr="00A726E8" w:rsidRDefault="00A726E8" w:rsidP="00A726E8">
            <w:pPr>
              <w:tabs>
                <w:tab w:val="num" w:pos="0"/>
              </w:tabs>
              <w:spacing w:line="360" w:lineRule="auto"/>
              <w:jc w:val="both"/>
              <w:rPr>
                <w:rFonts w:eastAsia="Calibri"/>
                <w:b/>
                <w:color w:val="0F243E"/>
                <w:sz w:val="22"/>
                <w:szCs w:val="22"/>
                <w:lang w:eastAsia="en-US"/>
              </w:rPr>
            </w:pPr>
            <w:r w:rsidRPr="00A726E8">
              <w:rPr>
                <w:rFonts w:eastAsia="Calibri"/>
                <w:b/>
                <w:color w:val="0F243E"/>
                <w:sz w:val="22"/>
                <w:szCs w:val="22"/>
                <w:lang w:eastAsia="en-US"/>
              </w:rPr>
              <w:t xml:space="preserve">№ </w:t>
            </w:r>
            <w:proofErr w:type="spellStart"/>
            <w:r w:rsidRPr="00A726E8">
              <w:rPr>
                <w:rFonts w:eastAsia="Calibri"/>
                <w:b/>
                <w:color w:val="0F243E"/>
                <w:sz w:val="22"/>
                <w:szCs w:val="22"/>
                <w:lang w:eastAsia="en-US"/>
              </w:rPr>
              <w:t>пп</w:t>
            </w:r>
            <w:proofErr w:type="spellEnd"/>
          </w:p>
        </w:tc>
        <w:tc>
          <w:tcPr>
            <w:tcW w:w="4833" w:type="dxa"/>
            <w:tcBorders>
              <w:top w:val="single" w:sz="4" w:space="0" w:color="auto"/>
              <w:left w:val="single" w:sz="4" w:space="0" w:color="auto"/>
              <w:bottom w:val="single" w:sz="4" w:space="0" w:color="auto"/>
              <w:right w:val="single" w:sz="4" w:space="0" w:color="auto"/>
            </w:tcBorders>
          </w:tcPr>
          <w:p w14:paraId="1D11689E" w14:textId="77777777" w:rsidR="00A726E8" w:rsidRPr="00A726E8" w:rsidRDefault="00A726E8" w:rsidP="00A726E8">
            <w:pPr>
              <w:jc w:val="center"/>
              <w:rPr>
                <w:rFonts w:eastAsia="Calibri"/>
                <w:b/>
                <w:sz w:val="22"/>
                <w:szCs w:val="22"/>
                <w:lang w:eastAsia="en-US"/>
              </w:rPr>
            </w:pPr>
          </w:p>
          <w:p w14:paraId="3FE74413" w14:textId="77777777" w:rsidR="00A726E8" w:rsidRPr="00A726E8" w:rsidRDefault="00A726E8" w:rsidP="00A726E8">
            <w:pPr>
              <w:jc w:val="center"/>
              <w:rPr>
                <w:rFonts w:eastAsia="Calibri"/>
                <w:b/>
                <w:lang w:eastAsia="en-US"/>
              </w:rPr>
            </w:pPr>
            <w:r w:rsidRPr="00A726E8">
              <w:rPr>
                <w:rFonts w:eastAsia="Calibri"/>
                <w:b/>
                <w:lang w:eastAsia="en-US"/>
              </w:rPr>
              <w:t>Наименование мероприятия</w:t>
            </w:r>
          </w:p>
        </w:tc>
        <w:tc>
          <w:tcPr>
            <w:tcW w:w="1985" w:type="dxa"/>
            <w:tcBorders>
              <w:top w:val="single" w:sz="4" w:space="0" w:color="auto"/>
              <w:left w:val="single" w:sz="4" w:space="0" w:color="auto"/>
              <w:bottom w:val="single" w:sz="4" w:space="0" w:color="auto"/>
              <w:right w:val="single" w:sz="4" w:space="0" w:color="auto"/>
            </w:tcBorders>
            <w:hideMark/>
          </w:tcPr>
          <w:p w14:paraId="262B5C1A" w14:textId="77777777" w:rsidR="00A726E8" w:rsidRPr="00A726E8" w:rsidRDefault="00A726E8" w:rsidP="00A726E8">
            <w:pPr>
              <w:jc w:val="center"/>
              <w:rPr>
                <w:rFonts w:eastAsia="Calibri"/>
                <w:b/>
                <w:lang w:eastAsia="en-US"/>
              </w:rPr>
            </w:pPr>
            <w:r w:rsidRPr="00A726E8">
              <w:rPr>
                <w:rFonts w:cs="Arial"/>
                <w:b/>
                <w:bCs/>
                <w:sz w:val="22"/>
                <w:szCs w:val="22"/>
                <w:lang w:eastAsia="en-US"/>
              </w:rPr>
              <w:t xml:space="preserve">Технические характеристики диаметр (мм)/ протяженность (метр) </w:t>
            </w:r>
          </w:p>
        </w:tc>
        <w:tc>
          <w:tcPr>
            <w:tcW w:w="1376" w:type="dxa"/>
            <w:tcBorders>
              <w:top w:val="single" w:sz="4" w:space="0" w:color="auto"/>
              <w:left w:val="single" w:sz="4" w:space="0" w:color="auto"/>
              <w:bottom w:val="single" w:sz="4" w:space="0" w:color="auto"/>
              <w:right w:val="single" w:sz="4" w:space="0" w:color="auto"/>
            </w:tcBorders>
            <w:hideMark/>
          </w:tcPr>
          <w:p w14:paraId="68792B0F" w14:textId="77777777" w:rsidR="00A726E8" w:rsidRPr="00A726E8" w:rsidRDefault="00A726E8" w:rsidP="00A726E8">
            <w:pPr>
              <w:jc w:val="center"/>
              <w:rPr>
                <w:rFonts w:eastAsia="Calibri"/>
                <w:b/>
                <w:sz w:val="22"/>
                <w:szCs w:val="22"/>
                <w:lang w:eastAsia="en-US"/>
              </w:rPr>
            </w:pPr>
            <w:r w:rsidRPr="00A726E8">
              <w:rPr>
                <w:rFonts w:eastAsia="Calibri"/>
                <w:b/>
                <w:sz w:val="22"/>
                <w:szCs w:val="22"/>
                <w:lang w:eastAsia="en-US"/>
              </w:rPr>
              <w:t xml:space="preserve">Дата </w:t>
            </w:r>
            <w:proofErr w:type="gramStart"/>
            <w:r w:rsidRPr="00A726E8">
              <w:rPr>
                <w:rFonts w:eastAsia="Calibri"/>
                <w:b/>
                <w:sz w:val="22"/>
                <w:szCs w:val="22"/>
                <w:lang w:eastAsia="en-US"/>
              </w:rPr>
              <w:t>вы-</w:t>
            </w:r>
            <w:proofErr w:type="spellStart"/>
            <w:r w:rsidRPr="00A726E8">
              <w:rPr>
                <w:rFonts w:eastAsia="Calibri"/>
                <w:b/>
                <w:sz w:val="22"/>
                <w:szCs w:val="22"/>
                <w:lang w:eastAsia="en-US"/>
              </w:rPr>
              <w:t>полнения</w:t>
            </w:r>
            <w:proofErr w:type="spellEnd"/>
            <w:proofErr w:type="gramEnd"/>
            <w:r w:rsidRPr="00A726E8">
              <w:rPr>
                <w:rFonts w:eastAsia="Calibri"/>
                <w:b/>
                <w:sz w:val="22"/>
                <w:szCs w:val="22"/>
                <w:lang w:eastAsia="en-US"/>
              </w:rPr>
              <w:t xml:space="preserve"> </w:t>
            </w:r>
            <w:proofErr w:type="spellStart"/>
            <w:r w:rsidRPr="00A726E8">
              <w:rPr>
                <w:rFonts w:eastAsia="Calibri"/>
                <w:b/>
                <w:sz w:val="22"/>
                <w:szCs w:val="22"/>
                <w:lang w:eastAsia="en-US"/>
              </w:rPr>
              <w:t>мероприя-тия</w:t>
            </w:r>
            <w:proofErr w:type="spellEnd"/>
            <w:r w:rsidRPr="00A726E8">
              <w:rPr>
                <w:rFonts w:eastAsia="Calibri"/>
                <w:b/>
                <w:sz w:val="22"/>
                <w:szCs w:val="22"/>
                <w:lang w:eastAsia="en-US"/>
              </w:rPr>
              <w:t>, год</w:t>
            </w:r>
          </w:p>
        </w:tc>
        <w:tc>
          <w:tcPr>
            <w:tcW w:w="1600" w:type="dxa"/>
            <w:tcBorders>
              <w:top w:val="single" w:sz="4" w:space="0" w:color="auto"/>
              <w:left w:val="single" w:sz="4" w:space="0" w:color="auto"/>
              <w:bottom w:val="single" w:sz="4" w:space="0" w:color="auto"/>
              <w:right w:val="single" w:sz="4" w:space="0" w:color="auto"/>
            </w:tcBorders>
            <w:hideMark/>
          </w:tcPr>
          <w:p w14:paraId="0B75C195" w14:textId="77777777" w:rsidR="00A726E8" w:rsidRPr="00A726E8" w:rsidRDefault="00A726E8" w:rsidP="00A726E8">
            <w:pPr>
              <w:jc w:val="center"/>
              <w:rPr>
                <w:rFonts w:eastAsia="Calibri"/>
                <w:b/>
                <w:sz w:val="22"/>
                <w:szCs w:val="22"/>
                <w:lang w:eastAsia="en-US"/>
              </w:rPr>
            </w:pPr>
            <w:r w:rsidRPr="00A726E8">
              <w:rPr>
                <w:rFonts w:eastAsia="Calibri"/>
                <w:b/>
                <w:sz w:val="22"/>
                <w:szCs w:val="22"/>
                <w:lang w:eastAsia="en-US"/>
              </w:rPr>
              <w:t>Стоимость</w:t>
            </w:r>
          </w:p>
          <w:p w14:paraId="3F903085" w14:textId="77777777" w:rsidR="00A726E8" w:rsidRPr="00A726E8" w:rsidRDefault="00A726E8" w:rsidP="00A726E8">
            <w:pPr>
              <w:jc w:val="center"/>
              <w:rPr>
                <w:rFonts w:eastAsia="Calibri"/>
                <w:b/>
                <w:sz w:val="22"/>
                <w:szCs w:val="22"/>
                <w:lang w:eastAsia="en-US"/>
              </w:rPr>
            </w:pPr>
            <w:r w:rsidRPr="00A726E8">
              <w:rPr>
                <w:rFonts w:eastAsia="Calibri"/>
                <w:b/>
                <w:sz w:val="22"/>
                <w:szCs w:val="22"/>
                <w:lang w:eastAsia="en-US"/>
              </w:rPr>
              <w:t xml:space="preserve">мероприятия, </w:t>
            </w:r>
            <w:proofErr w:type="spellStart"/>
            <w:proofErr w:type="gramStart"/>
            <w:r w:rsidRPr="00A726E8">
              <w:rPr>
                <w:rFonts w:eastAsia="Calibri"/>
                <w:b/>
                <w:sz w:val="22"/>
                <w:szCs w:val="22"/>
                <w:lang w:eastAsia="en-US"/>
              </w:rPr>
              <w:t>тыс.руб</w:t>
            </w:r>
            <w:proofErr w:type="spellEnd"/>
            <w:proofErr w:type="gramEnd"/>
            <w:r w:rsidRPr="00A726E8">
              <w:rPr>
                <w:rFonts w:eastAsia="Calibri"/>
                <w:b/>
                <w:sz w:val="22"/>
                <w:szCs w:val="22"/>
                <w:lang w:eastAsia="en-US"/>
              </w:rPr>
              <w:t xml:space="preserve"> </w:t>
            </w:r>
          </w:p>
          <w:p w14:paraId="19A22B6C" w14:textId="77777777" w:rsidR="00A726E8" w:rsidRPr="00A726E8" w:rsidRDefault="00A726E8" w:rsidP="00A726E8">
            <w:pPr>
              <w:jc w:val="center"/>
              <w:rPr>
                <w:rFonts w:eastAsia="Calibri"/>
                <w:b/>
                <w:sz w:val="22"/>
                <w:szCs w:val="22"/>
                <w:lang w:eastAsia="en-US"/>
              </w:rPr>
            </w:pPr>
            <w:r w:rsidRPr="00A726E8">
              <w:rPr>
                <w:rFonts w:eastAsia="Calibri"/>
                <w:b/>
                <w:sz w:val="22"/>
                <w:szCs w:val="22"/>
                <w:lang w:eastAsia="en-US"/>
              </w:rPr>
              <w:t xml:space="preserve">(без НДС) </w:t>
            </w:r>
          </w:p>
        </w:tc>
      </w:tr>
      <w:tr w:rsidR="00A726E8" w:rsidRPr="00A726E8" w14:paraId="650F7EDB" w14:textId="77777777" w:rsidTr="00A726E8">
        <w:trPr>
          <w:trHeight w:val="830"/>
        </w:trPr>
        <w:tc>
          <w:tcPr>
            <w:tcW w:w="520" w:type="dxa"/>
            <w:tcBorders>
              <w:top w:val="single" w:sz="4" w:space="0" w:color="auto"/>
              <w:left w:val="single" w:sz="4" w:space="0" w:color="auto"/>
              <w:bottom w:val="single" w:sz="4" w:space="0" w:color="auto"/>
              <w:right w:val="single" w:sz="4" w:space="0" w:color="auto"/>
            </w:tcBorders>
            <w:vAlign w:val="center"/>
            <w:hideMark/>
          </w:tcPr>
          <w:p w14:paraId="2CBDDADE"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sz w:val="10"/>
                <w:szCs w:val="10"/>
                <w:lang w:eastAsia="en-US"/>
              </w:rPr>
              <w:t xml:space="preserve"> </w:t>
            </w:r>
            <w:r w:rsidRPr="00A726E8">
              <w:rPr>
                <w:rFonts w:eastAsia="Calibri"/>
                <w:color w:val="0F243E"/>
                <w:lang w:eastAsia="en-US"/>
              </w:rPr>
              <w:t>1.</w:t>
            </w:r>
          </w:p>
        </w:tc>
        <w:tc>
          <w:tcPr>
            <w:tcW w:w="4833" w:type="dxa"/>
            <w:tcBorders>
              <w:top w:val="single" w:sz="4" w:space="0" w:color="auto"/>
              <w:left w:val="single" w:sz="4" w:space="0" w:color="auto"/>
              <w:bottom w:val="single" w:sz="4" w:space="0" w:color="auto"/>
              <w:right w:val="single" w:sz="4" w:space="0" w:color="auto"/>
            </w:tcBorders>
            <w:vAlign w:val="center"/>
            <w:hideMark/>
          </w:tcPr>
          <w:p w14:paraId="0A8251FD" w14:textId="77777777" w:rsidR="00A726E8" w:rsidRPr="00A726E8" w:rsidRDefault="00A726E8" w:rsidP="00A726E8">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 ул. Школьная в п. Красный Октябрь</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4901A7F" w14:textId="77777777" w:rsidR="00A726E8" w:rsidRPr="00A726E8" w:rsidRDefault="00A726E8" w:rsidP="00A726E8">
            <w:pPr>
              <w:widowControl w:val="0"/>
              <w:snapToGrid w:val="0"/>
              <w:spacing w:before="33" w:line="276" w:lineRule="auto"/>
              <w:jc w:val="center"/>
              <w:rPr>
                <w:rFonts w:eastAsia="Arial"/>
                <w:lang w:eastAsia="en-US"/>
              </w:rPr>
            </w:pPr>
            <w:r w:rsidRPr="00A726E8">
              <w:rPr>
                <w:rFonts w:eastAsia="Arial"/>
                <w:sz w:val="22"/>
                <w:szCs w:val="22"/>
                <w:lang w:eastAsia="en-US"/>
              </w:rPr>
              <w:t xml:space="preserve">Ду70мм,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70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7554DD4" w14:textId="77777777" w:rsidR="00A726E8" w:rsidRPr="00A726E8" w:rsidRDefault="00A726E8" w:rsidP="00A726E8">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4E97BA19" w14:textId="77777777" w:rsidR="00A726E8" w:rsidRPr="00A726E8" w:rsidRDefault="00A726E8" w:rsidP="00A726E8">
            <w:pPr>
              <w:jc w:val="center"/>
              <w:rPr>
                <w:rFonts w:eastAsia="Calibri"/>
                <w:b/>
                <w:sz w:val="10"/>
                <w:szCs w:val="10"/>
                <w:lang w:eastAsia="en-US"/>
              </w:rPr>
            </w:pPr>
          </w:p>
          <w:p w14:paraId="2DCB2321" w14:textId="77777777" w:rsidR="00A726E8" w:rsidRPr="00A726E8" w:rsidRDefault="00A726E8" w:rsidP="00A726E8">
            <w:pPr>
              <w:jc w:val="center"/>
              <w:rPr>
                <w:rFonts w:eastAsia="Calibri"/>
                <w:b/>
                <w:lang w:eastAsia="en-US"/>
              </w:rPr>
            </w:pPr>
            <w:r w:rsidRPr="00A726E8">
              <w:rPr>
                <w:rFonts w:eastAsia="Calibri"/>
                <w:b/>
                <w:lang w:eastAsia="en-US"/>
              </w:rPr>
              <w:t>153</w:t>
            </w:r>
          </w:p>
        </w:tc>
      </w:tr>
      <w:tr w:rsidR="00A726E8" w:rsidRPr="00A726E8" w14:paraId="117B46C4"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1E82778B"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2.</w:t>
            </w:r>
          </w:p>
        </w:tc>
        <w:tc>
          <w:tcPr>
            <w:tcW w:w="4833" w:type="dxa"/>
            <w:tcBorders>
              <w:top w:val="single" w:sz="4" w:space="0" w:color="auto"/>
              <w:left w:val="single" w:sz="4" w:space="0" w:color="auto"/>
              <w:bottom w:val="single" w:sz="4" w:space="0" w:color="auto"/>
              <w:right w:val="single" w:sz="4" w:space="0" w:color="auto"/>
            </w:tcBorders>
            <w:vAlign w:val="center"/>
            <w:hideMark/>
          </w:tcPr>
          <w:p w14:paraId="0E30DD20" w14:textId="77777777" w:rsidR="00A726E8" w:rsidRPr="00A726E8" w:rsidRDefault="00A726E8" w:rsidP="00A726E8">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 ул. Гагарина в п. Красный Октябрь</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9FCF00" w14:textId="77777777" w:rsidR="00A726E8" w:rsidRPr="00A726E8" w:rsidRDefault="00A726E8" w:rsidP="00A726E8">
            <w:pPr>
              <w:widowControl w:val="0"/>
              <w:snapToGrid w:val="0"/>
              <w:spacing w:before="33"/>
              <w:jc w:val="center"/>
              <w:rPr>
                <w:rFonts w:eastAsia="Arial"/>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56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4D4D339" w14:textId="77777777" w:rsidR="00A726E8" w:rsidRPr="00A726E8" w:rsidRDefault="00A726E8" w:rsidP="00A726E8">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13B7E93B" w14:textId="77777777" w:rsidR="00A726E8" w:rsidRPr="00A726E8" w:rsidRDefault="00A726E8" w:rsidP="00A726E8">
            <w:pPr>
              <w:jc w:val="center"/>
              <w:rPr>
                <w:rFonts w:eastAsia="Calibri"/>
                <w:b/>
                <w:lang w:eastAsia="en-US"/>
              </w:rPr>
            </w:pPr>
            <w:r w:rsidRPr="00A726E8">
              <w:rPr>
                <w:rFonts w:eastAsia="Calibri"/>
                <w:b/>
                <w:lang w:eastAsia="en-US"/>
              </w:rPr>
              <w:t>103</w:t>
            </w:r>
          </w:p>
        </w:tc>
      </w:tr>
      <w:tr w:rsidR="00A726E8" w:rsidRPr="00A726E8" w14:paraId="00010838"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415687DF"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3.</w:t>
            </w:r>
          </w:p>
        </w:tc>
        <w:tc>
          <w:tcPr>
            <w:tcW w:w="4833" w:type="dxa"/>
            <w:tcBorders>
              <w:top w:val="single" w:sz="4" w:space="0" w:color="auto"/>
              <w:left w:val="single" w:sz="4" w:space="0" w:color="auto"/>
              <w:bottom w:val="single" w:sz="4" w:space="0" w:color="auto"/>
              <w:right w:val="single" w:sz="4" w:space="0" w:color="auto"/>
            </w:tcBorders>
            <w:vAlign w:val="center"/>
            <w:hideMark/>
          </w:tcPr>
          <w:p w14:paraId="2FA75878" w14:textId="77777777" w:rsidR="00A726E8" w:rsidRPr="00A726E8" w:rsidRDefault="00A726E8" w:rsidP="00A726E8">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w:t>
            </w:r>
          </w:p>
          <w:p w14:paraId="41F9C0FF" w14:textId="77777777" w:rsidR="00A726E8" w:rsidRPr="00A726E8" w:rsidRDefault="00A726E8" w:rsidP="00A726E8">
            <w:pPr>
              <w:widowControl w:val="0"/>
              <w:snapToGrid w:val="0"/>
              <w:spacing w:before="33" w:line="276" w:lineRule="auto"/>
              <w:rPr>
                <w:rFonts w:eastAsia="Arial"/>
                <w:lang w:eastAsia="en-US"/>
              </w:rPr>
            </w:pPr>
            <w:r w:rsidRPr="00A726E8">
              <w:rPr>
                <w:rFonts w:eastAsia="Arial"/>
                <w:lang w:eastAsia="en-US"/>
              </w:rPr>
              <w:t xml:space="preserve"> ул. Солнечная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56DC277" w14:textId="77777777" w:rsidR="00A726E8" w:rsidRPr="00A726E8" w:rsidRDefault="00A726E8" w:rsidP="00A726E8">
            <w:pPr>
              <w:widowControl w:val="0"/>
              <w:snapToGrid w:val="0"/>
              <w:spacing w:before="33"/>
              <w:jc w:val="center"/>
              <w:rPr>
                <w:rFonts w:eastAsia="Arial"/>
                <w:lang w:eastAsia="en-US"/>
              </w:rPr>
            </w:pPr>
            <w:r w:rsidRPr="00A726E8">
              <w:rPr>
                <w:rFonts w:eastAsia="Arial"/>
                <w:sz w:val="22"/>
                <w:szCs w:val="22"/>
                <w:lang w:eastAsia="en-US"/>
              </w:rPr>
              <w:t xml:space="preserve">С Ду80мм Ду70мм,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200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ECA222C" w14:textId="77777777" w:rsidR="00A726E8" w:rsidRPr="00A726E8" w:rsidRDefault="00A726E8" w:rsidP="00A726E8">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2B8DF51C" w14:textId="77777777" w:rsidR="00A726E8" w:rsidRPr="00A726E8" w:rsidRDefault="00A726E8" w:rsidP="00A726E8">
            <w:pPr>
              <w:jc w:val="center"/>
              <w:rPr>
                <w:rFonts w:eastAsia="Calibri"/>
                <w:b/>
                <w:lang w:eastAsia="en-US"/>
              </w:rPr>
            </w:pPr>
            <w:r w:rsidRPr="00A726E8">
              <w:rPr>
                <w:rFonts w:eastAsia="Calibri"/>
                <w:b/>
                <w:lang w:eastAsia="en-US"/>
              </w:rPr>
              <w:t>554</w:t>
            </w:r>
          </w:p>
        </w:tc>
      </w:tr>
      <w:tr w:rsidR="00A726E8" w:rsidRPr="00A726E8" w14:paraId="6F6661F0"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42A5060A" w14:textId="77777777" w:rsidR="00A726E8" w:rsidRPr="00A726E8" w:rsidRDefault="00A726E8" w:rsidP="00A726E8">
            <w:pPr>
              <w:tabs>
                <w:tab w:val="num" w:pos="0"/>
              </w:tabs>
              <w:spacing w:line="360" w:lineRule="auto"/>
              <w:jc w:val="both"/>
              <w:rPr>
                <w:rFonts w:eastAsia="Calibri"/>
                <w:color w:val="0F243E"/>
                <w:sz w:val="10"/>
                <w:szCs w:val="10"/>
                <w:lang w:eastAsia="en-US"/>
              </w:rPr>
            </w:pPr>
            <w:r w:rsidRPr="00A726E8">
              <w:rPr>
                <w:rFonts w:eastAsia="Calibri"/>
                <w:color w:val="0F243E"/>
                <w:lang w:eastAsia="en-US"/>
              </w:rPr>
              <w:t>4.</w:t>
            </w:r>
          </w:p>
        </w:tc>
        <w:tc>
          <w:tcPr>
            <w:tcW w:w="4833" w:type="dxa"/>
            <w:tcBorders>
              <w:top w:val="single" w:sz="4" w:space="0" w:color="auto"/>
              <w:left w:val="single" w:sz="4" w:space="0" w:color="auto"/>
              <w:bottom w:val="single" w:sz="4" w:space="0" w:color="auto"/>
              <w:right w:val="single" w:sz="4" w:space="0" w:color="auto"/>
            </w:tcBorders>
            <w:vAlign w:val="center"/>
            <w:hideMark/>
          </w:tcPr>
          <w:p w14:paraId="4FE5823A" w14:textId="77777777" w:rsidR="00A726E8" w:rsidRPr="00A726E8" w:rsidRDefault="00A726E8" w:rsidP="00A726E8">
            <w:pPr>
              <w:widowControl w:val="0"/>
              <w:snapToGrid w:val="0"/>
              <w:spacing w:before="33"/>
              <w:rPr>
                <w:rFonts w:eastAsia="Arial"/>
                <w:lang w:eastAsia="en-US"/>
              </w:rPr>
            </w:pPr>
            <w:r w:rsidRPr="00A726E8">
              <w:rPr>
                <w:rFonts w:eastAsia="Arial"/>
                <w:lang w:eastAsia="en-US"/>
              </w:rPr>
              <w:t>Реконструкция участка тепловой сети по</w:t>
            </w:r>
          </w:p>
          <w:p w14:paraId="32C1D58B" w14:textId="77777777" w:rsidR="00A726E8" w:rsidRPr="00A726E8" w:rsidRDefault="00A726E8" w:rsidP="00A726E8">
            <w:pPr>
              <w:widowControl w:val="0"/>
              <w:snapToGrid w:val="0"/>
              <w:spacing w:before="33"/>
              <w:rPr>
                <w:rFonts w:eastAsia="Arial"/>
                <w:lang w:eastAsia="en-US"/>
              </w:rPr>
            </w:pPr>
            <w:r w:rsidRPr="00A726E8">
              <w:rPr>
                <w:rFonts w:eastAsia="Arial"/>
                <w:lang w:eastAsia="en-US"/>
              </w:rPr>
              <w:t xml:space="preserve"> ул. Советская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2A139B" w14:textId="77777777" w:rsidR="00A726E8" w:rsidRPr="00A726E8" w:rsidRDefault="00A726E8" w:rsidP="00A726E8">
            <w:pPr>
              <w:widowControl w:val="0"/>
              <w:snapToGrid w:val="0"/>
              <w:spacing w:before="33"/>
              <w:rPr>
                <w:rFonts w:eastAsia="Arial"/>
                <w:sz w:val="22"/>
                <w:szCs w:val="22"/>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90 м</w:t>
            </w:r>
          </w:p>
        </w:tc>
        <w:tc>
          <w:tcPr>
            <w:tcW w:w="1376" w:type="dxa"/>
            <w:tcBorders>
              <w:top w:val="single" w:sz="4" w:space="0" w:color="auto"/>
              <w:left w:val="single" w:sz="4" w:space="0" w:color="auto"/>
              <w:bottom w:val="single" w:sz="4" w:space="0" w:color="auto"/>
              <w:right w:val="single" w:sz="4" w:space="0" w:color="auto"/>
            </w:tcBorders>
            <w:vAlign w:val="center"/>
          </w:tcPr>
          <w:p w14:paraId="563F008B" w14:textId="77777777" w:rsidR="00A726E8" w:rsidRPr="00A726E8" w:rsidRDefault="00A726E8" w:rsidP="00A726E8">
            <w:pPr>
              <w:widowControl w:val="0"/>
              <w:spacing w:before="33"/>
              <w:jc w:val="center"/>
              <w:rPr>
                <w:rFonts w:eastAsia="Arial"/>
                <w:b/>
                <w:sz w:val="10"/>
                <w:szCs w:val="10"/>
                <w:lang w:eastAsia="en-US"/>
              </w:rPr>
            </w:pPr>
          </w:p>
          <w:p w14:paraId="4A04A92A" w14:textId="77777777" w:rsidR="00A726E8" w:rsidRPr="00A726E8" w:rsidRDefault="00A726E8" w:rsidP="00A726E8">
            <w:pPr>
              <w:widowControl w:val="0"/>
              <w:spacing w:before="33"/>
              <w:jc w:val="center"/>
              <w:rPr>
                <w:rFonts w:eastAsia="Arial"/>
                <w:b/>
                <w:sz w:val="10"/>
                <w:szCs w:val="10"/>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2FDA93D7" w14:textId="77777777" w:rsidR="00A726E8" w:rsidRPr="00A726E8" w:rsidRDefault="00A726E8" w:rsidP="00A726E8">
            <w:pPr>
              <w:jc w:val="center"/>
              <w:rPr>
                <w:rFonts w:eastAsia="Calibri"/>
                <w:b/>
                <w:lang w:eastAsia="en-US"/>
              </w:rPr>
            </w:pPr>
            <w:r w:rsidRPr="00A726E8">
              <w:rPr>
                <w:rFonts w:eastAsia="Calibri"/>
                <w:b/>
                <w:lang w:eastAsia="en-US"/>
              </w:rPr>
              <w:t>1 690</w:t>
            </w:r>
          </w:p>
        </w:tc>
      </w:tr>
      <w:tr w:rsidR="00A726E8" w:rsidRPr="00A726E8" w14:paraId="1C44AAC6"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45C8354A"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5.</w:t>
            </w:r>
          </w:p>
        </w:tc>
        <w:tc>
          <w:tcPr>
            <w:tcW w:w="4833" w:type="dxa"/>
            <w:tcBorders>
              <w:top w:val="single" w:sz="4" w:space="0" w:color="auto"/>
              <w:left w:val="single" w:sz="4" w:space="0" w:color="auto"/>
              <w:bottom w:val="single" w:sz="4" w:space="0" w:color="auto"/>
              <w:right w:val="single" w:sz="4" w:space="0" w:color="auto"/>
            </w:tcBorders>
            <w:vAlign w:val="center"/>
            <w:hideMark/>
          </w:tcPr>
          <w:p w14:paraId="2CB13086" w14:textId="77777777" w:rsidR="00A726E8" w:rsidRPr="00A726E8" w:rsidRDefault="00A726E8" w:rsidP="00A726E8">
            <w:pPr>
              <w:widowControl w:val="0"/>
              <w:snapToGrid w:val="0"/>
              <w:spacing w:before="33"/>
              <w:rPr>
                <w:rFonts w:eastAsia="Arial" w:cs="Arial"/>
                <w:iCs/>
                <w:lang w:eastAsia="en-US"/>
              </w:rPr>
            </w:pPr>
            <w:r w:rsidRPr="00A726E8">
              <w:rPr>
                <w:rFonts w:eastAsia="Arial"/>
                <w:lang w:eastAsia="en-US"/>
              </w:rPr>
              <w:t xml:space="preserve">Реконструкция участка тепловой сети по ул. Зеленая, ул. Центральная в </w:t>
            </w:r>
            <w:r w:rsidRPr="00A726E8">
              <w:rPr>
                <w:rFonts w:eastAsia="Arial"/>
                <w:color w:val="000000"/>
                <w:lang w:eastAsia="en-US"/>
              </w:rPr>
              <w:t>п. Новый Урал</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9F59F3" w14:textId="77777777" w:rsidR="00A726E8" w:rsidRPr="00A726E8" w:rsidRDefault="00A726E8" w:rsidP="00A726E8">
            <w:pPr>
              <w:widowControl w:val="0"/>
              <w:snapToGrid w:val="0"/>
              <w:spacing w:before="33"/>
              <w:jc w:val="center"/>
              <w:rPr>
                <w:rFonts w:eastAsia="Arial" w:cs="Arial"/>
                <w:iCs/>
                <w:sz w:val="22"/>
                <w:szCs w:val="22"/>
                <w:lang w:eastAsia="en-US"/>
              </w:rPr>
            </w:pPr>
            <w:r w:rsidRPr="00A726E8">
              <w:rPr>
                <w:rFonts w:eastAsia="Arial"/>
                <w:sz w:val="22"/>
                <w:szCs w:val="22"/>
                <w:lang w:eastAsia="en-US"/>
              </w:rPr>
              <w:t xml:space="preserve">Ду100мм,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120 м</w:t>
            </w:r>
          </w:p>
        </w:tc>
        <w:tc>
          <w:tcPr>
            <w:tcW w:w="1376" w:type="dxa"/>
            <w:tcBorders>
              <w:top w:val="single" w:sz="4" w:space="0" w:color="auto"/>
              <w:left w:val="single" w:sz="4" w:space="0" w:color="auto"/>
              <w:bottom w:val="single" w:sz="4" w:space="0" w:color="auto"/>
              <w:right w:val="single" w:sz="4" w:space="0" w:color="auto"/>
            </w:tcBorders>
            <w:vAlign w:val="center"/>
          </w:tcPr>
          <w:p w14:paraId="104A8DE1" w14:textId="77777777" w:rsidR="00A726E8" w:rsidRPr="00A726E8" w:rsidRDefault="00A726E8" w:rsidP="00A726E8">
            <w:pPr>
              <w:widowControl w:val="0"/>
              <w:spacing w:before="33"/>
              <w:jc w:val="center"/>
              <w:rPr>
                <w:rFonts w:eastAsia="Arial"/>
                <w:b/>
                <w:sz w:val="10"/>
                <w:szCs w:val="10"/>
                <w:lang w:eastAsia="en-US"/>
              </w:rPr>
            </w:pPr>
          </w:p>
          <w:p w14:paraId="1731B8F9" w14:textId="77777777" w:rsidR="00A726E8" w:rsidRPr="00A726E8" w:rsidRDefault="00A726E8" w:rsidP="00A726E8">
            <w:pPr>
              <w:widowControl w:val="0"/>
              <w:spacing w:before="33"/>
              <w:jc w:val="center"/>
              <w:rPr>
                <w:rFonts w:eastAsia="Arial"/>
                <w:b/>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6991DFD4" w14:textId="77777777" w:rsidR="00A726E8" w:rsidRPr="00A726E8" w:rsidRDefault="00A726E8" w:rsidP="00A726E8">
            <w:pPr>
              <w:jc w:val="center"/>
              <w:rPr>
                <w:rFonts w:eastAsia="Calibri"/>
                <w:b/>
                <w:lang w:eastAsia="en-US"/>
              </w:rPr>
            </w:pPr>
            <w:r w:rsidRPr="00A726E8">
              <w:rPr>
                <w:rFonts w:eastAsia="Calibri"/>
                <w:b/>
                <w:lang w:eastAsia="en-US"/>
              </w:rPr>
              <w:t>2 020</w:t>
            </w:r>
          </w:p>
        </w:tc>
      </w:tr>
      <w:tr w:rsidR="00A726E8" w:rsidRPr="00A726E8" w14:paraId="4199BB6C"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115830D8"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6.</w:t>
            </w:r>
          </w:p>
        </w:tc>
        <w:tc>
          <w:tcPr>
            <w:tcW w:w="4833" w:type="dxa"/>
            <w:tcBorders>
              <w:top w:val="single" w:sz="4" w:space="0" w:color="auto"/>
              <w:left w:val="single" w:sz="4" w:space="0" w:color="auto"/>
              <w:bottom w:val="single" w:sz="4" w:space="0" w:color="auto"/>
              <w:right w:val="single" w:sz="4" w:space="0" w:color="auto"/>
            </w:tcBorders>
            <w:vAlign w:val="center"/>
            <w:hideMark/>
          </w:tcPr>
          <w:p w14:paraId="7F5689CF" w14:textId="77777777" w:rsidR="00A726E8" w:rsidRPr="00A726E8" w:rsidRDefault="00A726E8" w:rsidP="00A726E8">
            <w:pPr>
              <w:widowControl w:val="0"/>
              <w:snapToGrid w:val="0"/>
              <w:spacing w:before="33"/>
              <w:rPr>
                <w:rFonts w:eastAsia="Arial" w:cs="Arial"/>
                <w:iCs/>
                <w:lang w:eastAsia="en-US"/>
              </w:rPr>
            </w:pPr>
            <w:r w:rsidRPr="00A726E8">
              <w:rPr>
                <w:rFonts w:eastAsia="Arial" w:cs="Arial"/>
                <w:iCs/>
                <w:lang w:eastAsia="en-US"/>
              </w:rPr>
              <w:t>Реконструкция участка тепло</w:t>
            </w:r>
            <w:r w:rsidRPr="00A726E8">
              <w:rPr>
                <w:rFonts w:eastAsia="Arial" w:cs="Arial"/>
                <w:iCs/>
                <w:lang w:eastAsia="en-US"/>
              </w:rPr>
              <w:softHyphen/>
              <w:t>вой сети по ул. Ленина от котельной «</w:t>
            </w:r>
            <w:proofErr w:type="spellStart"/>
            <w:r w:rsidRPr="00A726E8">
              <w:rPr>
                <w:rFonts w:eastAsia="Arial" w:cs="Arial"/>
                <w:iCs/>
                <w:lang w:eastAsia="en-US"/>
              </w:rPr>
              <w:t>ст.Тамерлан</w:t>
            </w:r>
            <w:proofErr w:type="spellEnd"/>
            <w:r w:rsidRPr="00A726E8">
              <w:rPr>
                <w:rFonts w:eastAsia="Arial" w:cs="Arial"/>
                <w:iCs/>
                <w:lang w:eastAsia="en-US"/>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5F1C502" w14:textId="77777777" w:rsidR="00A726E8" w:rsidRPr="00A726E8" w:rsidRDefault="00A726E8" w:rsidP="00A726E8">
            <w:pPr>
              <w:widowControl w:val="0"/>
              <w:snapToGrid w:val="0"/>
              <w:spacing w:before="33"/>
              <w:jc w:val="center"/>
              <w:rPr>
                <w:rFonts w:eastAsia="Arial" w:cs="Arial"/>
                <w:iCs/>
                <w:lang w:eastAsia="en-US"/>
              </w:rPr>
            </w:pPr>
            <w:r w:rsidRPr="00A726E8">
              <w:rPr>
                <w:rFonts w:eastAsia="Arial" w:cs="Arial"/>
                <w:iCs/>
                <w:lang w:eastAsia="en-US"/>
              </w:rPr>
              <w:t>150/100мм</w:t>
            </w:r>
          </w:p>
        </w:tc>
        <w:tc>
          <w:tcPr>
            <w:tcW w:w="1376" w:type="dxa"/>
            <w:tcBorders>
              <w:top w:val="single" w:sz="4" w:space="0" w:color="auto"/>
              <w:left w:val="single" w:sz="4" w:space="0" w:color="auto"/>
              <w:bottom w:val="single" w:sz="4" w:space="0" w:color="auto"/>
              <w:right w:val="single" w:sz="4" w:space="0" w:color="auto"/>
            </w:tcBorders>
            <w:vAlign w:val="center"/>
          </w:tcPr>
          <w:p w14:paraId="171FAC7B" w14:textId="77777777" w:rsidR="00A726E8" w:rsidRPr="00A726E8" w:rsidRDefault="00A726E8" w:rsidP="00A726E8">
            <w:pPr>
              <w:widowControl w:val="0"/>
              <w:spacing w:before="33"/>
              <w:jc w:val="center"/>
              <w:rPr>
                <w:rFonts w:eastAsia="Arial"/>
                <w:b/>
                <w:sz w:val="10"/>
                <w:szCs w:val="10"/>
                <w:lang w:eastAsia="en-US"/>
              </w:rPr>
            </w:pPr>
          </w:p>
          <w:p w14:paraId="35289A7D" w14:textId="77777777" w:rsidR="00A726E8" w:rsidRPr="00A726E8" w:rsidRDefault="00A726E8" w:rsidP="00A726E8">
            <w:pPr>
              <w:widowControl w:val="0"/>
              <w:spacing w:before="33"/>
              <w:jc w:val="center"/>
              <w:rPr>
                <w:rFonts w:eastAsia="Arial"/>
                <w:b/>
                <w:highlight w:val="yellow"/>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71BB82E7" w14:textId="77777777" w:rsidR="00A726E8" w:rsidRPr="00A726E8" w:rsidRDefault="00A726E8" w:rsidP="00A726E8">
            <w:pPr>
              <w:jc w:val="center"/>
              <w:rPr>
                <w:rFonts w:eastAsia="Calibri"/>
                <w:b/>
                <w:lang w:eastAsia="en-US"/>
              </w:rPr>
            </w:pPr>
            <w:r w:rsidRPr="00A726E8">
              <w:rPr>
                <w:rFonts w:eastAsia="Calibri"/>
                <w:b/>
                <w:lang w:eastAsia="en-US"/>
              </w:rPr>
              <w:t>3 386</w:t>
            </w:r>
          </w:p>
        </w:tc>
      </w:tr>
      <w:tr w:rsidR="00A726E8" w:rsidRPr="00A726E8" w14:paraId="6F4CC366"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41B80077"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7.</w:t>
            </w:r>
          </w:p>
        </w:tc>
        <w:tc>
          <w:tcPr>
            <w:tcW w:w="4833" w:type="dxa"/>
            <w:tcBorders>
              <w:top w:val="single" w:sz="4" w:space="0" w:color="auto"/>
              <w:left w:val="single" w:sz="4" w:space="0" w:color="auto"/>
              <w:bottom w:val="single" w:sz="4" w:space="0" w:color="auto"/>
              <w:right w:val="single" w:sz="4" w:space="0" w:color="auto"/>
            </w:tcBorders>
            <w:vAlign w:val="center"/>
            <w:hideMark/>
          </w:tcPr>
          <w:p w14:paraId="4AF6B417" w14:textId="77777777" w:rsidR="00A726E8" w:rsidRPr="00A726E8" w:rsidRDefault="00A726E8" w:rsidP="00A726E8">
            <w:pPr>
              <w:widowControl w:val="0"/>
              <w:snapToGrid w:val="0"/>
              <w:spacing w:before="33"/>
              <w:rPr>
                <w:rFonts w:eastAsia="Arial" w:cs="Arial"/>
                <w:iCs/>
                <w:lang w:eastAsia="en-US"/>
              </w:rPr>
            </w:pPr>
            <w:r w:rsidRPr="00A726E8">
              <w:rPr>
                <w:rFonts w:eastAsia="Arial" w:cs="Arial"/>
                <w:iCs/>
                <w:lang w:eastAsia="en-US"/>
              </w:rPr>
              <w:t>Реконструкция участка тепло</w:t>
            </w:r>
            <w:r w:rsidRPr="00A726E8">
              <w:rPr>
                <w:rFonts w:eastAsia="Arial" w:cs="Arial"/>
                <w:iCs/>
                <w:lang w:eastAsia="en-US"/>
              </w:rPr>
              <w:softHyphen/>
              <w:t>вой сети по ул. Ленина от котельной «</w:t>
            </w:r>
            <w:proofErr w:type="spellStart"/>
            <w:r w:rsidRPr="00A726E8">
              <w:rPr>
                <w:rFonts w:eastAsia="Arial" w:cs="Arial"/>
                <w:iCs/>
                <w:lang w:eastAsia="en-US"/>
              </w:rPr>
              <w:t>ст.Тамерлан</w:t>
            </w:r>
            <w:proofErr w:type="spellEnd"/>
            <w:r w:rsidRPr="00A726E8">
              <w:rPr>
                <w:rFonts w:eastAsia="Arial" w:cs="Arial"/>
                <w:iCs/>
                <w:lang w:eastAsia="en-US"/>
              </w:rPr>
              <w:t xml:space="preserve">»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567AE8B" w14:textId="77777777" w:rsidR="00A726E8" w:rsidRPr="00A726E8" w:rsidRDefault="00A726E8" w:rsidP="00A726E8">
            <w:pPr>
              <w:widowControl w:val="0"/>
              <w:snapToGrid w:val="0"/>
              <w:spacing w:before="33"/>
              <w:jc w:val="center"/>
              <w:rPr>
                <w:rFonts w:eastAsia="Arial" w:cs="Arial"/>
                <w:iCs/>
                <w:lang w:eastAsia="en-US"/>
              </w:rPr>
            </w:pPr>
            <w:r w:rsidRPr="00A726E8">
              <w:rPr>
                <w:rFonts w:eastAsia="Arial" w:cs="Arial"/>
                <w:iCs/>
                <w:lang w:eastAsia="en-US"/>
              </w:rPr>
              <w:t>200/100мм</w:t>
            </w:r>
          </w:p>
        </w:tc>
        <w:tc>
          <w:tcPr>
            <w:tcW w:w="1376" w:type="dxa"/>
            <w:tcBorders>
              <w:top w:val="single" w:sz="4" w:space="0" w:color="auto"/>
              <w:left w:val="single" w:sz="4" w:space="0" w:color="auto"/>
              <w:bottom w:val="single" w:sz="4" w:space="0" w:color="auto"/>
              <w:right w:val="single" w:sz="4" w:space="0" w:color="auto"/>
            </w:tcBorders>
            <w:vAlign w:val="center"/>
          </w:tcPr>
          <w:p w14:paraId="25A002AF" w14:textId="77777777" w:rsidR="00A726E8" w:rsidRPr="00A726E8" w:rsidRDefault="00A726E8" w:rsidP="00A726E8">
            <w:pPr>
              <w:widowControl w:val="0"/>
              <w:spacing w:before="33"/>
              <w:jc w:val="center"/>
              <w:rPr>
                <w:rFonts w:eastAsia="Arial"/>
                <w:b/>
                <w:sz w:val="10"/>
                <w:szCs w:val="10"/>
                <w:lang w:eastAsia="en-US"/>
              </w:rPr>
            </w:pPr>
          </w:p>
          <w:p w14:paraId="0693B48A" w14:textId="77777777" w:rsidR="00A726E8" w:rsidRPr="00A726E8" w:rsidRDefault="00A726E8" w:rsidP="00A726E8">
            <w:pPr>
              <w:widowControl w:val="0"/>
              <w:spacing w:before="33"/>
              <w:jc w:val="center"/>
              <w:rPr>
                <w:rFonts w:eastAsia="Arial"/>
                <w:b/>
                <w:highlight w:val="yellow"/>
                <w:lang w:eastAsia="en-US"/>
              </w:rPr>
            </w:pPr>
            <w:r w:rsidRPr="00A726E8">
              <w:rPr>
                <w:rFonts w:eastAsia="Arial"/>
                <w:b/>
                <w:lang w:eastAsia="en-US"/>
              </w:rPr>
              <w:t>2027</w:t>
            </w:r>
          </w:p>
        </w:tc>
        <w:tc>
          <w:tcPr>
            <w:tcW w:w="1600" w:type="dxa"/>
            <w:tcBorders>
              <w:top w:val="single" w:sz="4" w:space="0" w:color="auto"/>
              <w:left w:val="single" w:sz="4" w:space="0" w:color="auto"/>
              <w:bottom w:val="single" w:sz="4" w:space="0" w:color="auto"/>
              <w:right w:val="single" w:sz="4" w:space="0" w:color="auto"/>
            </w:tcBorders>
            <w:vAlign w:val="center"/>
          </w:tcPr>
          <w:p w14:paraId="6B81D81D" w14:textId="77777777" w:rsidR="00A726E8" w:rsidRPr="00A726E8" w:rsidRDefault="00A726E8" w:rsidP="00A726E8">
            <w:pPr>
              <w:jc w:val="center"/>
              <w:rPr>
                <w:rFonts w:eastAsia="Calibri"/>
                <w:b/>
                <w:lang w:eastAsia="en-US"/>
              </w:rPr>
            </w:pPr>
            <w:r w:rsidRPr="00A726E8">
              <w:rPr>
                <w:rFonts w:eastAsia="Calibri"/>
                <w:b/>
                <w:lang w:eastAsia="en-US"/>
              </w:rPr>
              <w:t>3 081</w:t>
            </w:r>
          </w:p>
        </w:tc>
      </w:tr>
      <w:tr w:rsidR="00A726E8" w:rsidRPr="00A726E8" w14:paraId="50216B42" w14:textId="77777777" w:rsidTr="00A726E8">
        <w:tc>
          <w:tcPr>
            <w:tcW w:w="520" w:type="dxa"/>
            <w:tcBorders>
              <w:top w:val="single" w:sz="4" w:space="0" w:color="auto"/>
              <w:left w:val="single" w:sz="4" w:space="0" w:color="auto"/>
              <w:bottom w:val="single" w:sz="4" w:space="0" w:color="auto"/>
              <w:right w:val="single" w:sz="4" w:space="0" w:color="auto"/>
            </w:tcBorders>
            <w:vAlign w:val="center"/>
          </w:tcPr>
          <w:p w14:paraId="6EF10B6D" w14:textId="77777777" w:rsidR="00A726E8" w:rsidRPr="00A726E8" w:rsidRDefault="00A726E8" w:rsidP="00A726E8">
            <w:pPr>
              <w:tabs>
                <w:tab w:val="num" w:pos="0"/>
              </w:tabs>
              <w:spacing w:line="360" w:lineRule="auto"/>
              <w:jc w:val="both"/>
              <w:rPr>
                <w:rFonts w:eastAsia="Calibri"/>
                <w:color w:val="0F243E"/>
                <w:lang w:eastAsia="en-US"/>
              </w:rPr>
            </w:pPr>
            <w:r w:rsidRPr="00A726E8">
              <w:rPr>
                <w:rFonts w:eastAsia="Calibri"/>
                <w:color w:val="0F243E"/>
                <w:lang w:eastAsia="en-US"/>
              </w:rPr>
              <w:t>8.</w:t>
            </w:r>
          </w:p>
        </w:tc>
        <w:tc>
          <w:tcPr>
            <w:tcW w:w="4833" w:type="dxa"/>
            <w:tcBorders>
              <w:top w:val="single" w:sz="4" w:space="0" w:color="auto"/>
              <w:left w:val="single" w:sz="4" w:space="0" w:color="auto"/>
              <w:bottom w:val="single" w:sz="4" w:space="0" w:color="auto"/>
              <w:right w:val="single" w:sz="4" w:space="0" w:color="auto"/>
            </w:tcBorders>
            <w:vAlign w:val="center"/>
            <w:hideMark/>
          </w:tcPr>
          <w:p w14:paraId="305039AD" w14:textId="77777777" w:rsidR="00A726E8" w:rsidRPr="00A726E8" w:rsidRDefault="00A726E8" w:rsidP="00A726E8">
            <w:pPr>
              <w:widowControl w:val="0"/>
              <w:snapToGrid w:val="0"/>
              <w:spacing w:before="33"/>
              <w:rPr>
                <w:rFonts w:eastAsia="Arial"/>
                <w:lang w:eastAsia="en-US"/>
              </w:rPr>
            </w:pPr>
            <w:r w:rsidRPr="00A726E8">
              <w:rPr>
                <w:rFonts w:eastAsia="Arial"/>
                <w:lang w:eastAsia="en-US"/>
              </w:rPr>
              <w:t>Реконструкция участка тепловой сети по</w:t>
            </w:r>
          </w:p>
          <w:p w14:paraId="10C17D0A" w14:textId="77777777" w:rsidR="00A726E8" w:rsidRPr="00A726E8" w:rsidRDefault="00A726E8" w:rsidP="00A726E8">
            <w:pPr>
              <w:widowControl w:val="0"/>
              <w:snapToGrid w:val="0"/>
              <w:spacing w:before="33"/>
              <w:rPr>
                <w:rFonts w:eastAsia="Arial" w:cs="Arial"/>
                <w:iCs/>
                <w:sz w:val="22"/>
                <w:szCs w:val="22"/>
                <w:lang w:eastAsia="en-US"/>
              </w:rPr>
            </w:pPr>
            <w:r w:rsidRPr="00A726E8">
              <w:rPr>
                <w:rFonts w:eastAsia="Arial"/>
                <w:lang w:eastAsia="en-US"/>
              </w:rPr>
              <w:t xml:space="preserve"> ул. Советская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E69E47" w14:textId="77777777" w:rsidR="00A726E8" w:rsidRPr="00A726E8" w:rsidRDefault="00A726E8" w:rsidP="00A726E8">
            <w:pPr>
              <w:widowControl w:val="0"/>
              <w:snapToGrid w:val="0"/>
              <w:spacing w:before="33"/>
              <w:jc w:val="center"/>
              <w:rPr>
                <w:rFonts w:eastAsia="Arial" w:cs="Arial"/>
                <w:iCs/>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24 м</w:t>
            </w:r>
          </w:p>
        </w:tc>
        <w:tc>
          <w:tcPr>
            <w:tcW w:w="1376" w:type="dxa"/>
            <w:tcBorders>
              <w:top w:val="single" w:sz="4" w:space="0" w:color="auto"/>
              <w:left w:val="single" w:sz="4" w:space="0" w:color="auto"/>
              <w:bottom w:val="single" w:sz="4" w:space="0" w:color="auto"/>
              <w:right w:val="single" w:sz="4" w:space="0" w:color="auto"/>
            </w:tcBorders>
            <w:vAlign w:val="center"/>
          </w:tcPr>
          <w:p w14:paraId="4F530C18" w14:textId="77777777" w:rsidR="00A726E8" w:rsidRPr="00A726E8" w:rsidRDefault="00A726E8" w:rsidP="00A726E8">
            <w:pPr>
              <w:widowControl w:val="0"/>
              <w:spacing w:before="33"/>
              <w:jc w:val="center"/>
              <w:rPr>
                <w:rFonts w:eastAsia="Arial"/>
                <w:b/>
                <w:sz w:val="10"/>
                <w:szCs w:val="10"/>
                <w:lang w:eastAsia="en-US"/>
              </w:rPr>
            </w:pPr>
          </w:p>
          <w:p w14:paraId="4003C9B0" w14:textId="77777777" w:rsidR="00A726E8" w:rsidRPr="00A726E8" w:rsidRDefault="00A726E8" w:rsidP="00A726E8">
            <w:pPr>
              <w:widowControl w:val="0"/>
              <w:spacing w:before="33"/>
              <w:jc w:val="center"/>
              <w:rPr>
                <w:rFonts w:eastAsia="Arial"/>
                <w:b/>
                <w:sz w:val="10"/>
                <w:szCs w:val="10"/>
                <w:lang w:eastAsia="en-US"/>
              </w:rPr>
            </w:pPr>
            <w:r w:rsidRPr="00A726E8">
              <w:rPr>
                <w:rFonts w:eastAsia="Arial"/>
                <w:b/>
                <w:lang w:eastAsia="en-US"/>
              </w:rPr>
              <w:t>2027</w:t>
            </w:r>
          </w:p>
        </w:tc>
        <w:tc>
          <w:tcPr>
            <w:tcW w:w="1600" w:type="dxa"/>
            <w:tcBorders>
              <w:top w:val="single" w:sz="4" w:space="0" w:color="auto"/>
              <w:left w:val="single" w:sz="4" w:space="0" w:color="auto"/>
              <w:bottom w:val="single" w:sz="4" w:space="0" w:color="auto"/>
              <w:right w:val="single" w:sz="4" w:space="0" w:color="auto"/>
            </w:tcBorders>
            <w:vAlign w:val="center"/>
          </w:tcPr>
          <w:p w14:paraId="6C5D3E06" w14:textId="77777777" w:rsidR="00A726E8" w:rsidRPr="00A726E8" w:rsidRDefault="00A726E8" w:rsidP="00A726E8">
            <w:pPr>
              <w:jc w:val="center"/>
              <w:rPr>
                <w:rFonts w:eastAsia="Calibri"/>
                <w:b/>
                <w:sz w:val="10"/>
                <w:szCs w:val="10"/>
                <w:lang w:eastAsia="en-US"/>
              </w:rPr>
            </w:pPr>
            <w:r w:rsidRPr="00A726E8">
              <w:rPr>
                <w:rFonts w:eastAsia="Calibri"/>
                <w:b/>
                <w:lang w:eastAsia="en-US"/>
              </w:rPr>
              <w:t>330</w:t>
            </w:r>
          </w:p>
        </w:tc>
      </w:tr>
      <w:tr w:rsidR="00A726E8" w:rsidRPr="00A726E8" w14:paraId="66835822" w14:textId="77777777" w:rsidTr="00A726E8">
        <w:trPr>
          <w:trHeight w:val="118"/>
        </w:trPr>
        <w:tc>
          <w:tcPr>
            <w:tcW w:w="520" w:type="dxa"/>
            <w:tcBorders>
              <w:top w:val="single" w:sz="4" w:space="0" w:color="auto"/>
              <w:left w:val="single" w:sz="4" w:space="0" w:color="auto"/>
              <w:bottom w:val="single" w:sz="4" w:space="0" w:color="auto"/>
              <w:right w:val="single" w:sz="4" w:space="0" w:color="auto"/>
            </w:tcBorders>
            <w:vAlign w:val="center"/>
          </w:tcPr>
          <w:p w14:paraId="2D1C9F37" w14:textId="77777777" w:rsidR="00A726E8" w:rsidRPr="00A726E8" w:rsidRDefault="00A726E8" w:rsidP="00A726E8">
            <w:pPr>
              <w:tabs>
                <w:tab w:val="num" w:pos="0"/>
              </w:tabs>
              <w:spacing w:line="360" w:lineRule="auto"/>
              <w:jc w:val="both"/>
              <w:rPr>
                <w:rFonts w:eastAsia="Calibri"/>
                <w:color w:val="0F243E"/>
                <w:lang w:eastAsia="en-US"/>
              </w:rPr>
            </w:pPr>
          </w:p>
        </w:tc>
        <w:tc>
          <w:tcPr>
            <w:tcW w:w="6818" w:type="dxa"/>
            <w:gridSpan w:val="2"/>
            <w:tcBorders>
              <w:top w:val="single" w:sz="4" w:space="0" w:color="auto"/>
              <w:left w:val="single" w:sz="4" w:space="0" w:color="auto"/>
              <w:bottom w:val="single" w:sz="4" w:space="0" w:color="auto"/>
              <w:right w:val="single" w:sz="4" w:space="0" w:color="auto"/>
            </w:tcBorders>
            <w:vAlign w:val="center"/>
            <w:hideMark/>
          </w:tcPr>
          <w:p w14:paraId="3E14CB76" w14:textId="77777777" w:rsidR="00A726E8" w:rsidRPr="00A726E8" w:rsidRDefault="00A726E8" w:rsidP="00A726E8">
            <w:pPr>
              <w:jc w:val="right"/>
              <w:rPr>
                <w:rFonts w:eastAsia="Calibri"/>
                <w:b/>
                <w:lang w:eastAsia="en-US"/>
              </w:rPr>
            </w:pPr>
            <w:r w:rsidRPr="00A726E8">
              <w:rPr>
                <w:rFonts w:eastAsia="Calibri"/>
                <w:b/>
                <w:lang w:eastAsia="en-US"/>
              </w:rPr>
              <w:t>ИТОГО</w:t>
            </w:r>
          </w:p>
        </w:tc>
        <w:tc>
          <w:tcPr>
            <w:tcW w:w="1376" w:type="dxa"/>
            <w:tcBorders>
              <w:top w:val="single" w:sz="4" w:space="0" w:color="auto"/>
              <w:left w:val="single" w:sz="4" w:space="0" w:color="auto"/>
              <w:bottom w:val="single" w:sz="4" w:space="0" w:color="auto"/>
              <w:right w:val="single" w:sz="4" w:space="0" w:color="auto"/>
            </w:tcBorders>
            <w:vAlign w:val="center"/>
            <w:hideMark/>
          </w:tcPr>
          <w:p w14:paraId="3ECE3679" w14:textId="77777777" w:rsidR="00A726E8" w:rsidRPr="00A726E8" w:rsidRDefault="00A726E8" w:rsidP="00A726E8">
            <w:pPr>
              <w:jc w:val="center"/>
              <w:rPr>
                <w:rFonts w:eastAsia="Calibri"/>
                <w:b/>
                <w:sz w:val="22"/>
                <w:szCs w:val="22"/>
                <w:lang w:eastAsia="en-US"/>
              </w:rPr>
            </w:pPr>
            <w:r w:rsidRPr="00A726E8">
              <w:rPr>
                <w:rFonts w:eastAsia="Calibri"/>
                <w:b/>
                <w:sz w:val="22"/>
                <w:szCs w:val="22"/>
                <w:lang w:eastAsia="en-US"/>
              </w:rPr>
              <w:t xml:space="preserve">2025 - 2027 </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80C9A2D" w14:textId="77777777" w:rsidR="00A726E8" w:rsidRPr="00A726E8" w:rsidRDefault="00A726E8" w:rsidP="00A726E8">
            <w:pPr>
              <w:jc w:val="center"/>
              <w:rPr>
                <w:rFonts w:eastAsia="Calibri"/>
                <w:b/>
                <w:lang w:eastAsia="en-US"/>
              </w:rPr>
            </w:pPr>
            <w:r w:rsidRPr="00A726E8">
              <w:rPr>
                <w:rFonts w:eastAsia="Calibri"/>
                <w:b/>
                <w:lang w:eastAsia="en-US"/>
              </w:rPr>
              <w:t>11 317</w:t>
            </w:r>
          </w:p>
        </w:tc>
      </w:tr>
    </w:tbl>
    <w:p w14:paraId="57D8FB7F" w14:textId="77777777" w:rsidR="00292191" w:rsidRDefault="00292191" w:rsidP="00E26CF8">
      <w:pPr>
        <w:shd w:val="clear" w:color="auto" w:fill="FFFFFF"/>
        <w:spacing w:before="187" w:after="200" w:line="276" w:lineRule="auto"/>
        <w:ind w:left="24" w:firstLine="543"/>
        <w:jc w:val="both"/>
        <w:rPr>
          <w:rFonts w:eastAsia="Calibri" w:cs="Arial"/>
          <w:i/>
          <w:lang w:eastAsia="en-US"/>
        </w:rPr>
      </w:pPr>
    </w:p>
    <w:p w14:paraId="3A352D99" w14:textId="77777777" w:rsidR="002F30CC" w:rsidRPr="00E519C3" w:rsidRDefault="00D50B3B" w:rsidP="005E1240">
      <w:pPr>
        <w:pStyle w:val="2"/>
        <w:numPr>
          <w:ilvl w:val="1"/>
          <w:numId w:val="16"/>
        </w:numPr>
        <w:tabs>
          <w:tab w:val="num" w:pos="0"/>
        </w:tabs>
        <w:spacing w:after="0"/>
        <w:ind w:left="0" w:firstLine="567"/>
        <w:jc w:val="both"/>
        <w:rPr>
          <w:rFonts w:ascii="Times New Roman" w:hAnsi="Times New Roman"/>
          <w:color w:val="C00000"/>
          <w:sz w:val="24"/>
          <w:szCs w:val="24"/>
        </w:rPr>
      </w:pPr>
      <w:r w:rsidRPr="002F30CC">
        <w:rPr>
          <w:rFonts w:ascii="Times New Roman" w:hAnsi="Times New Roman"/>
          <w:color w:val="C00000"/>
          <w:sz w:val="24"/>
          <w:szCs w:val="24"/>
          <w:shd w:val="clear" w:color="auto" w:fill="FFFFFF"/>
        </w:rPr>
        <w:lastRenderedPageBreak/>
        <w:t>Строительство и реконструкция насосных станций</w:t>
      </w:r>
      <w:bookmarkEnd w:id="80"/>
      <w:bookmarkEnd w:id="81"/>
    </w:p>
    <w:p w14:paraId="25232717" w14:textId="77777777" w:rsidR="007050DE" w:rsidRPr="00D61935" w:rsidRDefault="007050DE" w:rsidP="00422D37">
      <w:pPr>
        <w:keepNext/>
        <w:keepLines/>
        <w:spacing w:before="360" w:after="360" w:line="480" w:lineRule="auto"/>
        <w:ind w:right="-1" w:firstLine="567"/>
        <w:jc w:val="both"/>
        <w:outlineLvl w:val="1"/>
        <w:rPr>
          <w:bCs/>
          <w:color w:val="0F243E"/>
          <w:lang w:eastAsia="en-US"/>
        </w:rPr>
      </w:pPr>
      <w:r w:rsidRPr="007050DE">
        <w:rPr>
          <w:bCs/>
          <w:color w:val="0F243E"/>
        </w:rPr>
        <w:t>Состав группы проектов № 7</w:t>
      </w:r>
      <w:r w:rsidRPr="007050DE">
        <w:rPr>
          <w:b/>
          <w:bCs/>
          <w:color w:val="0F243E"/>
        </w:rPr>
        <w:t xml:space="preserve"> «</w:t>
      </w:r>
      <w:r w:rsidRPr="007050DE">
        <w:rPr>
          <w:bCs/>
          <w:color w:val="0F243E"/>
          <w:lang w:eastAsia="en-US"/>
        </w:rPr>
        <w:t>Строительство и реконструкция насосных станций и тепловых пунктов» не планир</w:t>
      </w:r>
      <w:r w:rsidR="002F6F04">
        <w:rPr>
          <w:bCs/>
          <w:color w:val="0F243E"/>
          <w:lang w:eastAsia="en-US"/>
        </w:rPr>
        <w:t>уется на период до 20</w:t>
      </w:r>
      <w:r w:rsidR="00422D37">
        <w:rPr>
          <w:bCs/>
          <w:color w:val="0F243E"/>
          <w:lang w:eastAsia="en-US"/>
        </w:rPr>
        <w:t>40</w:t>
      </w:r>
      <w:r w:rsidR="002F6F04">
        <w:rPr>
          <w:bCs/>
          <w:color w:val="0F243E"/>
          <w:lang w:eastAsia="en-US"/>
        </w:rPr>
        <w:t xml:space="preserve"> года </w:t>
      </w:r>
      <w:r w:rsidR="00422D37">
        <w:rPr>
          <w:bCs/>
          <w:color w:val="0F243E"/>
          <w:lang w:eastAsia="en-US"/>
        </w:rPr>
        <w:t>Варненского</w:t>
      </w:r>
      <w:r w:rsidR="002F6F04">
        <w:rPr>
          <w:bCs/>
          <w:color w:val="0F243E"/>
          <w:lang w:eastAsia="en-US"/>
        </w:rPr>
        <w:t xml:space="preserve"> </w:t>
      </w:r>
      <w:r w:rsidR="00292191">
        <w:rPr>
          <w:rFonts w:eastAsia="Calibri"/>
          <w:bCs/>
          <w:color w:val="0F243E"/>
          <w:szCs w:val="26"/>
          <w:lang w:eastAsia="en-US"/>
        </w:rPr>
        <w:t>муниципального округа</w:t>
      </w:r>
      <w:r w:rsidRPr="007050DE">
        <w:rPr>
          <w:bCs/>
          <w:color w:val="0F243E"/>
          <w:lang w:eastAsia="en-US"/>
        </w:rPr>
        <w:t>, в виду их физического отсутствия.</w:t>
      </w:r>
    </w:p>
    <w:p w14:paraId="509F7565" w14:textId="77777777" w:rsidR="004D775E" w:rsidRPr="002F30CC" w:rsidRDefault="00D50B3B" w:rsidP="002F30CC">
      <w:pPr>
        <w:pStyle w:val="2"/>
        <w:numPr>
          <w:ilvl w:val="1"/>
          <w:numId w:val="16"/>
        </w:numPr>
        <w:tabs>
          <w:tab w:val="num" w:pos="0"/>
        </w:tabs>
        <w:spacing w:before="0" w:after="0"/>
        <w:ind w:left="0" w:firstLine="567"/>
        <w:jc w:val="both"/>
        <w:rPr>
          <w:rFonts w:ascii="Times New Roman" w:hAnsi="Times New Roman"/>
          <w:color w:val="C00000"/>
          <w:sz w:val="24"/>
          <w:szCs w:val="24"/>
        </w:rPr>
      </w:pPr>
      <w:bookmarkStart w:id="82" w:name="_Toc3917033"/>
      <w:bookmarkStart w:id="83" w:name="_Toc6172240"/>
      <w:bookmarkStart w:id="84" w:name="_Toc26449293"/>
      <w:r w:rsidRPr="002F30CC">
        <w:rPr>
          <w:rFonts w:ascii="Times New Roman" w:hAnsi="Times New Roman"/>
          <w:color w:val="C00000"/>
          <w:sz w:val="24"/>
          <w:szCs w:val="24"/>
          <w:shd w:val="clear" w:color="auto" w:fill="FFFFFF"/>
        </w:rPr>
        <w:t>Предложения по строительству и реконструкции тепловых сетей для обеспечения нормативной надежности теплоснабжения потребителей</w:t>
      </w:r>
      <w:bookmarkEnd w:id="82"/>
      <w:bookmarkEnd w:id="83"/>
      <w:bookmarkEnd w:id="84"/>
    </w:p>
    <w:bookmarkEnd w:id="75"/>
    <w:bookmarkEnd w:id="76"/>
    <w:p w14:paraId="10678DF1" w14:textId="77777777" w:rsidR="004223FC" w:rsidRPr="004F51AF" w:rsidRDefault="004223FC" w:rsidP="002F30CC">
      <w:pPr>
        <w:tabs>
          <w:tab w:val="num" w:pos="0"/>
        </w:tabs>
        <w:jc w:val="both"/>
        <w:rPr>
          <w:b/>
          <w:bCs/>
          <w:color w:val="C00000"/>
          <w:sz w:val="16"/>
          <w:szCs w:val="16"/>
          <w:lang w:eastAsia="en-US"/>
        </w:rPr>
      </w:pPr>
    </w:p>
    <w:p w14:paraId="6FBD1FC1" w14:textId="77777777" w:rsidR="002F30CC" w:rsidRPr="002F30CC" w:rsidRDefault="002F30CC" w:rsidP="002F30CC">
      <w:pPr>
        <w:tabs>
          <w:tab w:val="num" w:pos="0"/>
        </w:tabs>
        <w:jc w:val="both"/>
        <w:rPr>
          <w:sz w:val="10"/>
          <w:szCs w:val="10"/>
        </w:rPr>
      </w:pPr>
    </w:p>
    <w:p w14:paraId="45781AB6" w14:textId="77777777" w:rsidR="00422D37" w:rsidRPr="00422D37" w:rsidRDefault="00422D37" w:rsidP="00422D37">
      <w:pPr>
        <w:keepNext/>
        <w:keepLines/>
        <w:spacing w:after="200" w:line="480" w:lineRule="auto"/>
        <w:ind w:firstLine="567"/>
        <w:jc w:val="both"/>
        <w:outlineLvl w:val="1"/>
        <w:rPr>
          <w:bCs/>
          <w:color w:val="0F243E"/>
        </w:rPr>
      </w:pPr>
      <w:r w:rsidRPr="00422D37">
        <w:rPr>
          <w:bCs/>
          <w:color w:val="0F243E"/>
        </w:rPr>
        <w:t>Мероприятия, направленные на повышение надежности теплоснабжения, условно можно разделить на две группы:</w:t>
      </w:r>
    </w:p>
    <w:p w14:paraId="2BA58BAA" w14:textId="77777777" w:rsidR="00422D37" w:rsidRPr="00422D37" w:rsidRDefault="00422D37" w:rsidP="00422D37">
      <w:pPr>
        <w:spacing w:line="480" w:lineRule="auto"/>
        <w:ind w:firstLine="567"/>
        <w:jc w:val="both"/>
        <w:rPr>
          <w:rFonts w:eastAsia="Calibri"/>
          <w:color w:val="0F243E"/>
        </w:rPr>
      </w:pPr>
      <w:r w:rsidRPr="00422D37">
        <w:rPr>
          <w:rFonts w:eastAsia="Calibri"/>
          <w:color w:val="0F243E"/>
        </w:rPr>
        <w:t>- мероприятия по реконструкции ветхих тепловых сетей.</w:t>
      </w:r>
    </w:p>
    <w:p w14:paraId="08EBC08B" w14:textId="77777777" w:rsidR="00422D37" w:rsidRPr="00422D37" w:rsidRDefault="00422D37" w:rsidP="00422D37">
      <w:pPr>
        <w:spacing w:line="480" w:lineRule="auto"/>
        <w:ind w:firstLine="567"/>
        <w:jc w:val="both"/>
        <w:rPr>
          <w:rFonts w:eastAsia="Calibri"/>
          <w:color w:val="0F243E"/>
        </w:rPr>
      </w:pPr>
      <w:r w:rsidRPr="00422D37">
        <w:rPr>
          <w:rFonts w:eastAsia="Calibri"/>
          <w:color w:val="0F243E"/>
        </w:rPr>
        <w:t>- мероприятия по строительству и реконструкции распределительных тепловых сетей с увеличением диаметров, для обеспечения нормативной надежности.</w:t>
      </w:r>
    </w:p>
    <w:p w14:paraId="5746486C" w14:textId="77777777" w:rsidR="00422D37" w:rsidRPr="00422D37" w:rsidRDefault="00422D37" w:rsidP="00422D37">
      <w:pPr>
        <w:spacing w:line="480" w:lineRule="auto"/>
        <w:ind w:firstLine="567"/>
        <w:jc w:val="both"/>
        <w:rPr>
          <w:rFonts w:eastAsia="Calibri"/>
        </w:rPr>
      </w:pPr>
      <w:r w:rsidRPr="00422D37">
        <w:rPr>
          <w:rFonts w:eastAsia="Calibri"/>
          <w:color w:val="0F243E"/>
        </w:rPr>
        <w:t xml:space="preserve">Состав группы проектов № 8 </w:t>
      </w:r>
      <w:r w:rsidRPr="00422D37">
        <w:rPr>
          <w:rFonts w:ascii="Calibri" w:eastAsia="Calibri" w:hAnsi="Calibri" w:cs="Arial"/>
          <w:b/>
          <w:color w:val="0F243E"/>
        </w:rPr>
        <w:t xml:space="preserve"> </w:t>
      </w:r>
      <w:r w:rsidRPr="00422D37">
        <w:rPr>
          <w:rFonts w:eastAsia="Calibri"/>
          <w:color w:val="0F243E"/>
        </w:rPr>
        <w:t xml:space="preserve">«Строительство и реконструкция тепловых сетей для обеспечения нормативной надежности» по результатам расчетов не требуется на территории </w:t>
      </w:r>
      <w:r w:rsidRPr="00422D37">
        <w:rPr>
          <w:rFonts w:eastAsia="Calibri"/>
          <w:color w:val="0F243E"/>
          <w:szCs w:val="22"/>
          <w:lang w:eastAsia="en-US"/>
        </w:rPr>
        <w:t xml:space="preserve">Варненского </w:t>
      </w:r>
      <w:r w:rsidR="00292191">
        <w:rPr>
          <w:rFonts w:eastAsia="Calibri"/>
          <w:bCs/>
          <w:color w:val="0F243E"/>
          <w:szCs w:val="26"/>
          <w:lang w:eastAsia="en-US"/>
        </w:rPr>
        <w:t>муниципального округа</w:t>
      </w:r>
      <w:r w:rsidRPr="00422D37">
        <w:rPr>
          <w:rFonts w:eastAsia="Calibri"/>
          <w:color w:val="0F243E"/>
          <w:lang w:eastAsia="en-US"/>
        </w:rPr>
        <w:t xml:space="preserve"> </w:t>
      </w:r>
      <w:r w:rsidRPr="00422D37">
        <w:rPr>
          <w:rFonts w:eastAsia="Calibri"/>
          <w:color w:val="0F243E"/>
        </w:rPr>
        <w:t xml:space="preserve">на период </w:t>
      </w:r>
      <w:r w:rsidRPr="00422D37">
        <w:rPr>
          <w:rFonts w:eastAsia="Calibri"/>
        </w:rPr>
        <w:t>до 2040 года.</w:t>
      </w:r>
    </w:p>
    <w:p w14:paraId="3E552C5A" w14:textId="77777777" w:rsidR="007050DE" w:rsidRPr="00760841" w:rsidRDefault="007050DE" w:rsidP="00DE71BA">
      <w:pPr>
        <w:tabs>
          <w:tab w:val="num" w:pos="0"/>
        </w:tabs>
        <w:spacing w:line="360" w:lineRule="auto"/>
        <w:ind w:firstLine="567"/>
        <w:jc w:val="both"/>
        <w:rPr>
          <w:rFonts w:eastAsia="Arial Unicode MS"/>
          <w:highlight w:val="yellow"/>
        </w:rPr>
        <w:sectPr w:rsidR="007050DE" w:rsidRPr="00760841" w:rsidSect="002F30CC">
          <w:pgSz w:w="11907" w:h="16839" w:code="9"/>
          <w:pgMar w:top="851" w:right="567" w:bottom="567" w:left="1418" w:header="283" w:footer="283" w:gutter="0"/>
          <w:cols w:space="708"/>
          <w:docGrid w:linePitch="360"/>
        </w:sectPr>
      </w:pPr>
    </w:p>
    <w:p w14:paraId="64935FB8" w14:textId="77777777" w:rsidR="00231EEC" w:rsidRDefault="00231EEC" w:rsidP="00136698">
      <w:pPr>
        <w:pStyle w:val="16"/>
        <w:tabs>
          <w:tab w:val="clear" w:pos="644"/>
          <w:tab w:val="num" w:pos="0"/>
        </w:tabs>
        <w:spacing w:line="360" w:lineRule="auto"/>
        <w:ind w:left="0" w:firstLine="567"/>
        <w:jc w:val="both"/>
        <w:rPr>
          <w:rFonts w:ascii="Times New Roman" w:hAnsi="Times New Roman"/>
          <w:color w:val="C00000"/>
          <w:sz w:val="24"/>
          <w:szCs w:val="24"/>
        </w:rPr>
      </w:pPr>
      <w:bookmarkStart w:id="85" w:name="_Toc6172241"/>
      <w:bookmarkStart w:id="86" w:name="_Toc26449294"/>
      <w:r w:rsidRPr="00443425">
        <w:rPr>
          <w:rFonts w:ascii="Times New Roman" w:hAnsi="Times New Roman"/>
          <w:color w:val="C00000"/>
          <w:sz w:val="24"/>
          <w:szCs w:val="24"/>
        </w:rPr>
        <w:lastRenderedPageBreak/>
        <w:t>Предложения по переводу открытых систем теплоснаб</w:t>
      </w:r>
      <w:r w:rsidR="00F44133" w:rsidRPr="00443425">
        <w:rPr>
          <w:rFonts w:ascii="Times New Roman" w:hAnsi="Times New Roman"/>
          <w:color w:val="C00000"/>
          <w:sz w:val="24"/>
          <w:szCs w:val="24"/>
        </w:rPr>
        <w:t>-</w:t>
      </w:r>
      <w:r w:rsidRPr="00443425">
        <w:rPr>
          <w:rFonts w:ascii="Times New Roman" w:hAnsi="Times New Roman"/>
          <w:color w:val="C00000"/>
          <w:sz w:val="24"/>
          <w:szCs w:val="24"/>
        </w:rPr>
        <w:t>жения (горячего водоснабжения) в закрытые системы горячего водоснабжения</w:t>
      </w:r>
      <w:bookmarkEnd w:id="85"/>
      <w:bookmarkEnd w:id="86"/>
    </w:p>
    <w:p w14:paraId="04CC0CAF" w14:textId="77777777" w:rsidR="008C3551" w:rsidRPr="00443425" w:rsidRDefault="008C3551" w:rsidP="00833AF6">
      <w:pPr>
        <w:tabs>
          <w:tab w:val="num" w:pos="0"/>
        </w:tabs>
        <w:spacing w:after="120" w:line="360" w:lineRule="auto"/>
        <w:ind w:firstLine="567"/>
        <w:contextualSpacing/>
        <w:jc w:val="both"/>
        <w:rPr>
          <w:color w:val="0F243E" w:themeColor="text2" w:themeShade="80"/>
        </w:rPr>
      </w:pPr>
      <w:r w:rsidRPr="00443425">
        <w:rPr>
          <w:color w:val="0F243E" w:themeColor="text2" w:themeShade="80"/>
        </w:rPr>
        <w:t>На территории</w:t>
      </w:r>
      <w:r w:rsidR="00833AF6">
        <w:rPr>
          <w:color w:val="0F243E" w:themeColor="text2" w:themeShade="80"/>
        </w:rPr>
        <w:t xml:space="preserve"> </w:t>
      </w:r>
      <w:r w:rsidR="00B326DA">
        <w:rPr>
          <w:bCs/>
          <w:color w:val="0F243E"/>
          <w:lang w:eastAsia="en-US"/>
        </w:rPr>
        <w:t>Варненского</w:t>
      </w:r>
      <w:r w:rsidR="000C5473">
        <w:rPr>
          <w:color w:val="0F243E" w:themeColor="text2" w:themeShade="80"/>
        </w:rPr>
        <w:t xml:space="preserve"> </w:t>
      </w:r>
      <w:r w:rsidR="00292191">
        <w:rPr>
          <w:rFonts w:eastAsia="Calibri"/>
          <w:bCs/>
          <w:color w:val="0F243E"/>
          <w:szCs w:val="26"/>
          <w:lang w:eastAsia="en-US"/>
        </w:rPr>
        <w:t>муниципального округа</w:t>
      </w:r>
      <w:r w:rsidR="00443425" w:rsidRPr="00443425">
        <w:rPr>
          <w:color w:val="0F243E" w:themeColor="text2" w:themeShade="80"/>
        </w:rPr>
        <w:t xml:space="preserve"> использу</w:t>
      </w:r>
      <w:r w:rsidR="00970EFE">
        <w:rPr>
          <w:color w:val="0F243E" w:themeColor="text2" w:themeShade="80"/>
        </w:rPr>
        <w:t>е</w:t>
      </w:r>
      <w:r w:rsidR="00443425" w:rsidRPr="00443425">
        <w:rPr>
          <w:color w:val="0F243E" w:themeColor="text2" w:themeShade="80"/>
        </w:rPr>
        <w:t xml:space="preserve">тся </w:t>
      </w:r>
      <w:r w:rsidR="000C5473">
        <w:rPr>
          <w:color w:val="0F243E" w:themeColor="text2" w:themeShade="80"/>
        </w:rPr>
        <w:t>2</w:t>
      </w:r>
      <w:r w:rsidRPr="00443425">
        <w:rPr>
          <w:color w:val="0F243E" w:themeColor="text2" w:themeShade="80"/>
        </w:rPr>
        <w:t>-х трубная систем</w:t>
      </w:r>
      <w:r w:rsidR="00970EFE">
        <w:rPr>
          <w:color w:val="0F243E" w:themeColor="text2" w:themeShade="80"/>
        </w:rPr>
        <w:t>а</w:t>
      </w:r>
      <w:r w:rsidRPr="00443425">
        <w:rPr>
          <w:color w:val="0F243E" w:themeColor="text2" w:themeShade="80"/>
        </w:rPr>
        <w:t xml:space="preserve"> теплоснабжения.</w:t>
      </w:r>
    </w:p>
    <w:p w14:paraId="230F4C33" w14:textId="77777777" w:rsidR="00970EFE" w:rsidRDefault="004F51AF" w:rsidP="00833AF6">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Theme="minorHAnsi"/>
          <w:color w:val="0F243E" w:themeColor="text2" w:themeShade="80"/>
          <w:lang w:eastAsia="en-US"/>
        </w:rPr>
      </w:pPr>
      <w:r>
        <w:rPr>
          <w:i/>
        </w:rPr>
        <w:tab/>
      </w:r>
      <w:r w:rsidR="000C5473">
        <w:rPr>
          <w:b/>
          <w:i/>
        </w:rPr>
        <w:t>2</w:t>
      </w:r>
      <w:r w:rsidR="000C5473" w:rsidRPr="007F4FFF">
        <w:rPr>
          <w:b/>
          <w:i/>
        </w:rPr>
        <w:t xml:space="preserve">-х трубная </w:t>
      </w:r>
      <w:r w:rsidR="000C5473" w:rsidRPr="00AE3452">
        <w:rPr>
          <w:b/>
          <w:i/>
        </w:rPr>
        <w:t xml:space="preserve">система теплоснабжения </w:t>
      </w:r>
      <w:r w:rsidR="000C5473" w:rsidRPr="00AE3452">
        <w:rPr>
          <w:b/>
          <w:i/>
          <w:color w:val="0F243E" w:themeColor="text2" w:themeShade="80"/>
        </w:rPr>
        <w:t>–</w:t>
      </w:r>
      <w:r w:rsidR="000C5473" w:rsidRPr="00AE3452">
        <w:rPr>
          <w:b/>
          <w:color w:val="0F243E" w:themeColor="text2" w:themeShade="80"/>
        </w:rPr>
        <w:t xml:space="preserve"> </w:t>
      </w:r>
      <w:r w:rsidR="000C5473" w:rsidRPr="00AE3452">
        <w:rPr>
          <w:color w:val="0F243E" w:themeColor="text2" w:themeShade="80"/>
        </w:rPr>
        <w:t>это система водяного теплоснабжения, для работы которой необходимо две трубы, по одной от источника тепловой энергии подается горячий теплоноситель в отопительные радиаторы потребителей тепловой энергии, по другой от элементов отопления отводится остывший и подается снова на источник теплоснабжения (котельная). С такой системой могут работать котлы любого типа на любом топливе. Могут быть реализованы как принудительная, так и естественная циркуляция. Устанавливаются двухтрубные системы и в одноэтажных, и в двух- или много этажных зданиях.</w:t>
      </w:r>
      <w:r w:rsidR="000C5473" w:rsidRPr="00AE3452">
        <w:rPr>
          <w:color w:val="0F243E" w:themeColor="text2" w:themeShade="80"/>
        </w:rPr>
        <w:tab/>
      </w:r>
    </w:p>
    <w:p w14:paraId="1CEB03F7" w14:textId="77777777" w:rsidR="00970EFE" w:rsidRDefault="00970EFE" w:rsidP="00833AF6">
      <w:pPr>
        <w:tabs>
          <w:tab w:val="left" w:pos="567"/>
        </w:tabs>
        <w:spacing w:line="360" w:lineRule="auto"/>
        <w:ind w:firstLine="567"/>
        <w:jc w:val="both"/>
        <w:rPr>
          <w:color w:val="0F243E" w:themeColor="text2" w:themeShade="80"/>
        </w:rPr>
      </w:pPr>
      <w:r>
        <w:rPr>
          <w:color w:val="0F243E" w:themeColor="text2" w:themeShade="80"/>
        </w:rPr>
        <w:t>Открытая система теплоснабжен</w:t>
      </w:r>
      <w:r w:rsidR="004F51AF">
        <w:rPr>
          <w:color w:val="0F243E" w:themeColor="text2" w:themeShade="80"/>
        </w:rPr>
        <w:t>ия на территории</w:t>
      </w:r>
      <w:r w:rsidR="00833AF6">
        <w:rPr>
          <w:color w:val="0F243E" w:themeColor="text2" w:themeShade="80"/>
        </w:rPr>
        <w:t xml:space="preserve"> </w:t>
      </w:r>
      <w:r w:rsidR="00B326DA">
        <w:rPr>
          <w:bCs/>
          <w:color w:val="0F243E"/>
          <w:lang w:eastAsia="en-US"/>
        </w:rPr>
        <w:t>Варненского</w:t>
      </w:r>
      <w:r w:rsidR="000C5473">
        <w:rPr>
          <w:color w:val="0F243E" w:themeColor="text2" w:themeShade="80"/>
        </w:rPr>
        <w:t xml:space="preserve"> </w:t>
      </w:r>
      <w:r w:rsidR="00292191">
        <w:rPr>
          <w:rFonts w:eastAsia="Calibri"/>
          <w:bCs/>
          <w:color w:val="0F243E"/>
          <w:szCs w:val="26"/>
          <w:lang w:eastAsia="en-US"/>
        </w:rPr>
        <w:t>муниципального округа</w:t>
      </w:r>
      <w:r w:rsidR="004F51AF">
        <w:rPr>
          <w:color w:val="0F243E" w:themeColor="text2" w:themeShade="80"/>
        </w:rPr>
        <w:t xml:space="preserve"> </w:t>
      </w:r>
      <w:r>
        <w:rPr>
          <w:color w:val="0F243E" w:themeColor="text2" w:themeShade="80"/>
        </w:rPr>
        <w:t xml:space="preserve"> не применяется.</w:t>
      </w:r>
    </w:p>
    <w:p w14:paraId="7F03E07C" w14:textId="77777777" w:rsidR="00EA79DD" w:rsidRDefault="00EA79DD" w:rsidP="00136698">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87" w:name="_Toc26449295"/>
      <w:r w:rsidRPr="00443425">
        <w:rPr>
          <w:rFonts w:ascii="Times New Roman" w:hAnsi="Times New Roman"/>
          <w:color w:val="C00000"/>
          <w:sz w:val="24"/>
          <w:szCs w:val="24"/>
          <w:shd w:val="clear" w:color="auto" w:fill="FFFFFF"/>
        </w:rPr>
        <w:t>Предложения по переводу существующих открытых систем теплоснаб</w:t>
      </w:r>
      <w:r w:rsidR="00136698" w:rsidRPr="00443425">
        <w:rPr>
          <w:rFonts w:ascii="Times New Roman" w:hAnsi="Times New Roman"/>
          <w:color w:val="C00000"/>
          <w:sz w:val="24"/>
          <w:szCs w:val="24"/>
          <w:shd w:val="clear" w:color="auto" w:fill="FFFFFF"/>
        </w:rPr>
        <w:t>жения (ГВС</w:t>
      </w:r>
      <w:r w:rsidRPr="00443425">
        <w:rPr>
          <w:rFonts w:ascii="Times New Roman" w:hAnsi="Times New Roman"/>
          <w:color w:val="C00000"/>
          <w:sz w:val="24"/>
          <w:szCs w:val="24"/>
          <w:shd w:val="clear" w:color="auto" w:fill="FFFFFF"/>
        </w:rPr>
        <w:t xml:space="preserve">) в закрытые системы </w:t>
      </w:r>
      <w:r w:rsidR="00136698" w:rsidRPr="00443425">
        <w:rPr>
          <w:rFonts w:ascii="Times New Roman" w:hAnsi="Times New Roman"/>
          <w:color w:val="C00000"/>
          <w:sz w:val="24"/>
          <w:szCs w:val="24"/>
          <w:shd w:val="clear" w:color="auto" w:fill="FFFFFF"/>
        </w:rPr>
        <w:t>ГВС</w:t>
      </w:r>
      <w:r w:rsidRPr="00443425">
        <w:rPr>
          <w:rFonts w:ascii="Times New Roman" w:hAnsi="Times New Roman"/>
          <w:color w:val="C00000"/>
          <w:sz w:val="24"/>
          <w:szCs w:val="24"/>
          <w:shd w:val="clear" w:color="auto" w:fill="FFFFFF"/>
        </w:rPr>
        <w:t>,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7"/>
    </w:p>
    <w:p w14:paraId="52C7F95F" w14:textId="77777777" w:rsidR="008C3551" w:rsidRPr="00443425" w:rsidRDefault="008C3551" w:rsidP="00833AF6">
      <w:pPr>
        <w:tabs>
          <w:tab w:val="num" w:pos="0"/>
        </w:tabs>
        <w:spacing w:after="120" w:line="360" w:lineRule="auto"/>
        <w:ind w:firstLine="567"/>
        <w:contextualSpacing/>
        <w:jc w:val="both"/>
        <w:rPr>
          <w:color w:val="0F243E" w:themeColor="text2" w:themeShade="80"/>
        </w:rPr>
      </w:pPr>
      <w:r w:rsidRPr="00443425">
        <w:rPr>
          <w:color w:val="0F243E" w:themeColor="text2" w:themeShade="80"/>
        </w:rPr>
        <w:t>Предложения по переводу открытых систем теплоснабжения</w:t>
      </w:r>
      <w:r w:rsidR="00AA1BCB" w:rsidRPr="00443425">
        <w:rPr>
          <w:color w:val="0F243E" w:themeColor="text2" w:themeShade="80"/>
        </w:rPr>
        <w:t xml:space="preserve"> (ГВС)</w:t>
      </w:r>
      <w:r w:rsidRPr="00443425">
        <w:rPr>
          <w:color w:val="0F243E" w:themeColor="text2" w:themeShade="80"/>
        </w:rPr>
        <w:t xml:space="preserve"> в закрытые</w:t>
      </w:r>
      <w:r w:rsidR="00AA1BCB" w:rsidRPr="00443425">
        <w:rPr>
          <w:color w:val="0F243E" w:themeColor="text2" w:themeShade="80"/>
        </w:rPr>
        <w:t xml:space="preserve">, </w:t>
      </w:r>
      <w:r w:rsidR="00AA1BCB" w:rsidRPr="00443425">
        <w:rPr>
          <w:color w:val="0F243E" w:themeColor="text2" w:themeShade="80"/>
          <w:shd w:val="clear" w:color="auto" w:fill="FFFFFF"/>
        </w:rPr>
        <w:t xml:space="preserve">для осуществления которого необходимо строительство индивидуальных или центральных тепловых пунктов при наличии у потребителей внутридомовых систем </w:t>
      </w:r>
      <w:r w:rsidR="004F51AF">
        <w:rPr>
          <w:color w:val="0F243E" w:themeColor="text2" w:themeShade="80"/>
          <w:shd w:val="clear" w:color="auto" w:fill="FFFFFF"/>
        </w:rPr>
        <w:t>ГВС</w:t>
      </w:r>
      <w:r w:rsidRPr="00443425">
        <w:rPr>
          <w:color w:val="0F243E" w:themeColor="text2" w:themeShade="80"/>
        </w:rPr>
        <w:t xml:space="preserve"> на территории </w:t>
      </w:r>
      <w:r w:rsidR="00B326DA">
        <w:rPr>
          <w:bCs/>
          <w:color w:val="0F243E"/>
          <w:lang w:eastAsia="en-US"/>
        </w:rPr>
        <w:t>Варненского</w:t>
      </w:r>
      <w:r w:rsidR="007264D7">
        <w:rPr>
          <w:color w:val="0F243E" w:themeColor="text2" w:themeShade="80"/>
        </w:rPr>
        <w:t xml:space="preserve"> </w:t>
      </w:r>
      <w:r w:rsidR="00292191">
        <w:rPr>
          <w:rFonts w:eastAsia="Calibri"/>
          <w:bCs/>
          <w:color w:val="0F243E"/>
          <w:szCs w:val="26"/>
          <w:lang w:eastAsia="en-US"/>
        </w:rPr>
        <w:t>муниципального округа</w:t>
      </w:r>
      <w:r w:rsidRPr="00443425">
        <w:rPr>
          <w:color w:val="0F243E" w:themeColor="text2" w:themeShade="80"/>
        </w:rPr>
        <w:t xml:space="preserve"> отсутствуют, так как </w:t>
      </w:r>
      <w:r w:rsidR="008D6A14" w:rsidRPr="00443425">
        <w:rPr>
          <w:color w:val="0F243E" w:themeColor="text2" w:themeShade="80"/>
        </w:rPr>
        <w:t>о</w:t>
      </w:r>
      <w:r w:rsidR="00D73739" w:rsidRPr="00443425">
        <w:rPr>
          <w:color w:val="0F243E" w:themeColor="text2" w:themeShade="80"/>
        </w:rPr>
        <w:t xml:space="preserve">ткрытая система теплоснабжения на территории </w:t>
      </w:r>
      <w:r w:rsidR="00B326DA">
        <w:rPr>
          <w:bCs/>
          <w:color w:val="0F243E"/>
          <w:lang w:eastAsia="en-US"/>
        </w:rPr>
        <w:t>Варненского</w:t>
      </w:r>
      <w:r w:rsidR="00833AF6">
        <w:rPr>
          <w:color w:val="0F243E" w:themeColor="text2" w:themeShade="80"/>
        </w:rPr>
        <w:t xml:space="preserve"> </w:t>
      </w:r>
      <w:r w:rsidR="00292191">
        <w:rPr>
          <w:rFonts w:eastAsia="Calibri"/>
          <w:bCs/>
          <w:color w:val="0F243E"/>
          <w:szCs w:val="26"/>
          <w:lang w:eastAsia="en-US"/>
        </w:rPr>
        <w:t>муниципального округа</w:t>
      </w:r>
      <w:r w:rsidR="00D73739" w:rsidRPr="00443425">
        <w:rPr>
          <w:color w:val="0F243E" w:themeColor="text2" w:themeShade="80"/>
        </w:rPr>
        <w:t xml:space="preserve"> не пр</w:t>
      </w:r>
      <w:r w:rsidR="008D6A14" w:rsidRPr="00443425">
        <w:rPr>
          <w:color w:val="0F243E" w:themeColor="text2" w:themeShade="80"/>
        </w:rPr>
        <w:t>и</w:t>
      </w:r>
      <w:r w:rsidR="00D73739" w:rsidRPr="00443425">
        <w:rPr>
          <w:color w:val="0F243E" w:themeColor="text2" w:themeShade="80"/>
        </w:rPr>
        <w:t>м</w:t>
      </w:r>
      <w:r w:rsidR="008D6A14" w:rsidRPr="00443425">
        <w:rPr>
          <w:color w:val="0F243E" w:themeColor="text2" w:themeShade="80"/>
        </w:rPr>
        <w:t>еня</w:t>
      </w:r>
      <w:r w:rsidR="00D73739" w:rsidRPr="00443425">
        <w:rPr>
          <w:color w:val="0F243E" w:themeColor="text2" w:themeShade="80"/>
        </w:rPr>
        <w:t>ется.</w:t>
      </w:r>
      <w:r w:rsidR="00324B5A" w:rsidRPr="00443425">
        <w:rPr>
          <w:color w:val="0F243E" w:themeColor="text2" w:themeShade="80"/>
        </w:rPr>
        <w:t xml:space="preserve"> </w:t>
      </w:r>
    </w:p>
    <w:p w14:paraId="5CB682F5" w14:textId="77777777" w:rsidR="00EA79DD" w:rsidRPr="00443425" w:rsidRDefault="00EA79DD" w:rsidP="005852D0">
      <w:pPr>
        <w:pStyle w:val="2"/>
        <w:numPr>
          <w:ilvl w:val="1"/>
          <w:numId w:val="16"/>
        </w:numPr>
        <w:ind w:left="0" w:firstLine="567"/>
        <w:jc w:val="both"/>
        <w:rPr>
          <w:color w:val="C00000"/>
          <w:sz w:val="24"/>
          <w:szCs w:val="24"/>
        </w:rPr>
      </w:pPr>
      <w:bookmarkStart w:id="88" w:name="_Toc26449296"/>
      <w:r w:rsidRPr="00443425">
        <w:rPr>
          <w:rFonts w:ascii="Times New Roman" w:hAnsi="Times New Roman"/>
          <w:color w:val="C00000"/>
          <w:sz w:val="24"/>
          <w:szCs w:val="24"/>
          <w:shd w:val="clear" w:color="auto" w:fill="FFFFF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88"/>
    </w:p>
    <w:p w14:paraId="60CADBDA" w14:textId="77777777" w:rsidR="00D73739" w:rsidRPr="00443425" w:rsidRDefault="004C23F6" w:rsidP="00833AF6">
      <w:pPr>
        <w:tabs>
          <w:tab w:val="num" w:pos="0"/>
        </w:tabs>
        <w:spacing w:after="120" w:line="360" w:lineRule="auto"/>
        <w:ind w:firstLine="567"/>
        <w:contextualSpacing/>
        <w:jc w:val="both"/>
        <w:rPr>
          <w:color w:val="0F243E" w:themeColor="text2" w:themeShade="80"/>
        </w:rPr>
      </w:pPr>
      <w:r w:rsidRPr="00443425">
        <w:rPr>
          <w:color w:val="0F243E" w:themeColor="text2" w:themeShade="80"/>
          <w:lang w:bidi="ru-RU"/>
        </w:rPr>
        <w:t>Перевод существующих открытых систем теплос</w:t>
      </w:r>
      <w:r w:rsidR="00833AF6">
        <w:rPr>
          <w:color w:val="0F243E" w:themeColor="text2" w:themeShade="80"/>
          <w:lang w:bidi="ru-RU"/>
        </w:rPr>
        <w:t>набжения  в закрытые системы</w:t>
      </w:r>
      <w:r w:rsidRPr="00443425">
        <w:rPr>
          <w:color w:val="0F243E" w:themeColor="text2" w:themeShade="80"/>
          <w:lang w:bidi="ru-RU"/>
        </w:rPr>
        <w:t>, для осуществления которого отсутствует необходимость строительства индивидуальных и</w:t>
      </w:r>
      <w:r w:rsidR="00AA1BCB" w:rsidRPr="00443425">
        <w:rPr>
          <w:color w:val="0F243E" w:themeColor="text2" w:themeShade="80"/>
          <w:lang w:bidi="ru-RU"/>
        </w:rPr>
        <w:t>ли</w:t>
      </w:r>
      <w:r w:rsidRPr="00443425">
        <w:rPr>
          <w:color w:val="0F243E" w:themeColor="text2" w:themeShade="80"/>
          <w:lang w:bidi="ru-RU"/>
        </w:rPr>
        <w:t xml:space="preserve">  центральных тепловых пунктов по причине отсутствия у потребителей внутридомовых систем </w:t>
      </w:r>
      <w:r w:rsidR="005C2573" w:rsidRPr="00443425">
        <w:rPr>
          <w:color w:val="0F243E" w:themeColor="text2" w:themeShade="80"/>
          <w:lang w:bidi="ru-RU"/>
        </w:rPr>
        <w:t>ГВС</w:t>
      </w:r>
      <w:r w:rsidRPr="00443425">
        <w:rPr>
          <w:color w:val="0F243E" w:themeColor="text2" w:themeShade="80"/>
          <w:lang w:bidi="ru-RU"/>
        </w:rPr>
        <w:t>, проектом актуализированной Схемы теплоснабжения</w:t>
      </w:r>
      <w:r w:rsidR="00D73739" w:rsidRPr="00443425">
        <w:rPr>
          <w:color w:val="0F243E" w:themeColor="text2" w:themeShade="80"/>
          <w:lang w:bidi="ru-RU"/>
        </w:rPr>
        <w:t xml:space="preserve"> не предусматривается, </w:t>
      </w:r>
      <w:r w:rsidR="00AA1BCB" w:rsidRPr="00443425">
        <w:rPr>
          <w:color w:val="0F243E" w:themeColor="text2" w:themeShade="80"/>
        </w:rPr>
        <w:t xml:space="preserve">так как открытая система теплоснабжения на территории </w:t>
      </w:r>
      <w:r w:rsidR="00B326DA">
        <w:rPr>
          <w:bCs/>
          <w:color w:val="0F243E"/>
          <w:lang w:eastAsia="en-US"/>
        </w:rPr>
        <w:t>Варненского</w:t>
      </w:r>
      <w:r w:rsidR="007264D7">
        <w:rPr>
          <w:color w:val="0F243E" w:themeColor="text2" w:themeShade="80"/>
        </w:rPr>
        <w:t xml:space="preserve"> </w:t>
      </w:r>
      <w:r w:rsidR="00292191">
        <w:rPr>
          <w:rFonts w:eastAsia="Calibri"/>
          <w:bCs/>
          <w:color w:val="0F243E"/>
          <w:szCs w:val="26"/>
          <w:lang w:eastAsia="en-US"/>
        </w:rPr>
        <w:t>муниципального округа</w:t>
      </w:r>
      <w:r w:rsidR="00970EFE" w:rsidRPr="00443425">
        <w:rPr>
          <w:color w:val="0F243E" w:themeColor="text2" w:themeShade="80"/>
        </w:rPr>
        <w:t xml:space="preserve"> </w:t>
      </w:r>
      <w:r w:rsidR="00AA1BCB" w:rsidRPr="00443425">
        <w:rPr>
          <w:color w:val="0F243E" w:themeColor="text2" w:themeShade="80"/>
        </w:rPr>
        <w:t>не применяется.</w:t>
      </w:r>
    </w:p>
    <w:p w14:paraId="616114C8" w14:textId="77777777" w:rsidR="00A3496A" w:rsidRDefault="00A3496A" w:rsidP="00F97F11">
      <w:pPr>
        <w:tabs>
          <w:tab w:val="num" w:pos="0"/>
        </w:tabs>
        <w:spacing w:after="120" w:line="360" w:lineRule="auto"/>
        <w:ind w:firstLine="567"/>
        <w:contextualSpacing/>
        <w:jc w:val="both"/>
        <w:rPr>
          <w:color w:val="0F243E" w:themeColor="text2" w:themeShade="80"/>
          <w:highlight w:val="yellow"/>
        </w:rPr>
      </w:pPr>
    </w:p>
    <w:p w14:paraId="64672DA5" w14:textId="77777777" w:rsidR="006E235F" w:rsidRPr="00401C90" w:rsidRDefault="00CA1DAC" w:rsidP="00CA1DAC">
      <w:pPr>
        <w:pStyle w:val="16"/>
        <w:tabs>
          <w:tab w:val="clear" w:pos="644"/>
        </w:tabs>
        <w:ind w:left="0" w:firstLine="0"/>
        <w:jc w:val="center"/>
        <w:rPr>
          <w:rFonts w:ascii="Times New Roman" w:hAnsi="Times New Roman"/>
          <w:color w:val="C00000"/>
          <w:sz w:val="24"/>
          <w:szCs w:val="24"/>
        </w:rPr>
      </w:pPr>
      <w:bookmarkStart w:id="89" w:name="_Toc26449297"/>
      <w:r w:rsidRPr="00401C90">
        <w:rPr>
          <w:rFonts w:ascii="Times New Roman" w:hAnsi="Times New Roman"/>
          <w:color w:val="C00000"/>
          <w:sz w:val="24"/>
          <w:szCs w:val="24"/>
        </w:rPr>
        <w:lastRenderedPageBreak/>
        <w:t>Перспективные топливные балансы</w:t>
      </w:r>
      <w:bookmarkEnd w:id="89"/>
    </w:p>
    <w:p w14:paraId="654F0FD8" w14:textId="77777777" w:rsidR="00FD4FAA" w:rsidRPr="00401C90" w:rsidRDefault="00FD4FAA" w:rsidP="00FD4FAA">
      <w:pPr>
        <w:rPr>
          <w:lang w:eastAsia="en-US"/>
        </w:rPr>
      </w:pPr>
    </w:p>
    <w:p w14:paraId="251FC9CE" w14:textId="77777777" w:rsidR="000813E5" w:rsidRPr="000813E5" w:rsidRDefault="000813E5" w:rsidP="000813E5">
      <w:pPr>
        <w:widowControl w:val="0"/>
        <w:spacing w:line="360" w:lineRule="auto"/>
        <w:ind w:firstLine="567"/>
        <w:jc w:val="both"/>
        <w:rPr>
          <w:rFonts w:eastAsia="Arial Unicode MS"/>
          <w:color w:val="0F243E" w:themeColor="text2" w:themeShade="80"/>
          <w:shd w:val="clear" w:color="auto" w:fill="FFFFFF"/>
          <w:lang w:eastAsia="en-US"/>
        </w:rPr>
      </w:pPr>
      <w:bookmarkStart w:id="90" w:name="_Toc26449298"/>
      <w:r w:rsidRPr="000813E5">
        <w:rPr>
          <w:rFonts w:eastAsia="Arial Unicode MS"/>
          <w:color w:val="0F243E" w:themeColor="text2" w:themeShade="80"/>
          <w:shd w:val="clear" w:color="auto" w:fill="FFFFFF"/>
          <w:lang w:eastAsia="en-US"/>
        </w:rPr>
        <w:t xml:space="preserve">Изменения в перспективных топливных балансах связаны с развитием системы теплоснабжения </w:t>
      </w:r>
      <w:r w:rsidR="00B326DA">
        <w:rPr>
          <w:bCs/>
          <w:color w:val="0F243E"/>
          <w:lang w:eastAsia="en-US"/>
        </w:rPr>
        <w:t>Варненского</w:t>
      </w:r>
      <w:r w:rsidR="00B326DA" w:rsidRPr="000813E5">
        <w:rPr>
          <w:rFonts w:eastAsia="Calibri" w:cs="Arial"/>
          <w:color w:val="0F243E" w:themeColor="text2" w:themeShade="80"/>
          <w:lang w:eastAsia="en-US"/>
        </w:rPr>
        <w:t xml:space="preserve"> </w:t>
      </w:r>
      <w:r w:rsidR="00292191">
        <w:rPr>
          <w:rFonts w:eastAsia="Calibri"/>
          <w:bCs/>
          <w:color w:val="0F243E"/>
          <w:szCs w:val="26"/>
          <w:lang w:eastAsia="en-US"/>
        </w:rPr>
        <w:t>муниципального округа</w:t>
      </w:r>
      <w:r w:rsidRPr="000813E5">
        <w:rPr>
          <w:rFonts w:eastAsia="Arial Unicode MS"/>
          <w:color w:val="0F243E" w:themeColor="text2" w:themeShade="80"/>
          <w:shd w:val="clear" w:color="auto" w:fill="FFFFFF"/>
          <w:lang w:eastAsia="en-US"/>
        </w:rPr>
        <w:t>, которое подробно описывается:</w:t>
      </w:r>
    </w:p>
    <w:p w14:paraId="4F8DB2BC" w14:textId="77777777" w:rsidR="000813E5" w:rsidRPr="000813E5" w:rsidRDefault="000813E5" w:rsidP="000813E5">
      <w:pPr>
        <w:widowControl w:val="0"/>
        <w:spacing w:line="360" w:lineRule="auto"/>
        <w:ind w:firstLine="567"/>
        <w:jc w:val="both"/>
        <w:rPr>
          <w:rFonts w:eastAsia="Calibri" w:cs="Arial"/>
          <w:color w:val="0F243E" w:themeColor="text2" w:themeShade="80"/>
          <w:lang w:eastAsia="en-US"/>
        </w:rPr>
      </w:pPr>
      <w:r w:rsidRPr="000813E5">
        <w:rPr>
          <w:rFonts w:eastAsia="Arial Unicode MS"/>
          <w:color w:val="0F243E" w:themeColor="text2" w:themeShade="80"/>
          <w:shd w:val="clear" w:color="auto" w:fill="FFFFFF"/>
          <w:lang w:eastAsia="en-US"/>
        </w:rPr>
        <w:t xml:space="preserve">- </w:t>
      </w:r>
      <w:r w:rsidRPr="000813E5">
        <w:rPr>
          <w:rFonts w:eastAsia="Calibri" w:cs="Arial"/>
          <w:color w:val="0F243E" w:themeColor="text2" w:themeShade="80"/>
          <w:lang w:eastAsia="en-US"/>
        </w:rPr>
        <w:t xml:space="preserve">в Главе 5. «Мастер-план развития систем теплоснабжения </w:t>
      </w:r>
      <w:r w:rsidR="00B326DA">
        <w:rPr>
          <w:bCs/>
          <w:color w:val="0F243E"/>
          <w:lang w:eastAsia="en-US"/>
        </w:rPr>
        <w:t>Варненского</w:t>
      </w:r>
      <w:r w:rsidRPr="000813E5">
        <w:rPr>
          <w:rFonts w:eastAsia="Calibri" w:cs="Arial"/>
          <w:color w:val="0F243E" w:themeColor="text2" w:themeShade="80"/>
          <w:lang w:eastAsia="en-US"/>
        </w:rPr>
        <w:t xml:space="preserve"> </w:t>
      </w:r>
      <w:r w:rsidR="00292191">
        <w:rPr>
          <w:rFonts w:eastAsia="Calibri"/>
          <w:bCs/>
          <w:color w:val="0F243E"/>
          <w:szCs w:val="26"/>
          <w:lang w:eastAsia="en-US"/>
        </w:rPr>
        <w:t>муниципального округа</w:t>
      </w:r>
      <w:r w:rsidRPr="000813E5">
        <w:rPr>
          <w:rFonts w:eastAsia="Calibri" w:cs="Arial"/>
          <w:color w:val="0F243E" w:themeColor="text2" w:themeShade="80"/>
          <w:lang w:eastAsia="en-US"/>
        </w:rPr>
        <w:t>;</w:t>
      </w:r>
    </w:p>
    <w:p w14:paraId="0A0EBA68" w14:textId="77777777" w:rsidR="000813E5" w:rsidRPr="000813E5" w:rsidRDefault="000813E5" w:rsidP="000813E5">
      <w:pPr>
        <w:widowControl w:val="0"/>
        <w:spacing w:line="360" w:lineRule="auto"/>
        <w:ind w:firstLine="567"/>
        <w:jc w:val="both"/>
        <w:rPr>
          <w:rFonts w:eastAsia="Calibri" w:cs="Arial"/>
          <w:color w:val="0F243E" w:themeColor="text2" w:themeShade="80"/>
          <w:lang w:eastAsia="en-US"/>
        </w:rPr>
      </w:pPr>
      <w:r w:rsidRPr="000813E5">
        <w:rPr>
          <w:rFonts w:eastAsia="Calibri" w:cs="Arial"/>
          <w:color w:val="0F243E" w:themeColor="text2" w:themeShade="80"/>
          <w:lang w:eastAsia="en-US"/>
        </w:rPr>
        <w:t>- в Главе 7. «Предложения по строительству, реконструкции, техническому перевооружению и (или) модернизации источников тепловой энергии»;</w:t>
      </w:r>
    </w:p>
    <w:p w14:paraId="7211CEAB" w14:textId="77777777" w:rsidR="000813E5" w:rsidRPr="000813E5" w:rsidRDefault="000813E5" w:rsidP="000813E5">
      <w:pPr>
        <w:spacing w:line="360" w:lineRule="auto"/>
        <w:ind w:firstLine="567"/>
        <w:contextualSpacing/>
        <w:jc w:val="both"/>
        <w:rPr>
          <w:color w:val="0F243E" w:themeColor="text2" w:themeShade="80"/>
        </w:rPr>
      </w:pPr>
      <w:r w:rsidRPr="000813E5">
        <w:rPr>
          <w:rFonts w:eastAsia="Calibri"/>
          <w:color w:val="0F243E" w:themeColor="text2" w:themeShade="80"/>
          <w:lang w:eastAsia="en-US"/>
        </w:rPr>
        <w:t xml:space="preserve">В главе 5 «Мастер-план развития систем теплоснабжения </w:t>
      </w:r>
      <w:r w:rsidR="00B326DA">
        <w:rPr>
          <w:bCs/>
          <w:color w:val="0F243E"/>
          <w:lang w:eastAsia="en-US"/>
        </w:rPr>
        <w:t>Варненского</w:t>
      </w:r>
      <w:r w:rsidR="007264D7" w:rsidRPr="000813E5">
        <w:rPr>
          <w:rFonts w:eastAsia="Calibri"/>
          <w:color w:val="0F243E" w:themeColor="text2" w:themeShade="80"/>
        </w:rPr>
        <w:t xml:space="preserve"> </w:t>
      </w:r>
      <w:r w:rsidR="00292191">
        <w:rPr>
          <w:rFonts w:eastAsia="Calibri"/>
          <w:bCs/>
          <w:color w:val="0F243E"/>
          <w:szCs w:val="26"/>
          <w:lang w:eastAsia="en-US"/>
        </w:rPr>
        <w:t>муниципального округа</w:t>
      </w:r>
      <w:r w:rsidRPr="000813E5">
        <w:rPr>
          <w:rFonts w:eastAsia="Calibri"/>
          <w:color w:val="0F243E" w:themeColor="text2" w:themeShade="80"/>
          <w:lang w:eastAsia="en-US"/>
        </w:rPr>
        <w:t xml:space="preserve"> </w:t>
      </w:r>
      <w:r w:rsidRPr="000813E5">
        <w:rPr>
          <w:color w:val="0F243E" w:themeColor="text2" w:themeShade="80"/>
        </w:rPr>
        <w:t>предложен оптимальный вариант</w:t>
      </w:r>
      <w:r w:rsidRPr="000813E5">
        <w:rPr>
          <w:bCs/>
          <w:color w:val="0F243E" w:themeColor="text2" w:themeShade="80"/>
        </w:rPr>
        <w:t>.</w:t>
      </w:r>
    </w:p>
    <w:p w14:paraId="30325A60" w14:textId="77777777" w:rsidR="00EA79DD" w:rsidRPr="00401C90" w:rsidRDefault="00970EFE" w:rsidP="00970EFE">
      <w:pPr>
        <w:pStyle w:val="2"/>
        <w:numPr>
          <w:ilvl w:val="1"/>
          <w:numId w:val="16"/>
        </w:numPr>
        <w:ind w:left="0" w:firstLine="567"/>
        <w:jc w:val="both"/>
        <w:rPr>
          <w:rFonts w:ascii="Times New Roman" w:hAnsi="Times New Roman"/>
          <w:color w:val="C00000"/>
          <w:sz w:val="24"/>
          <w:szCs w:val="24"/>
          <w:shd w:val="clear" w:color="auto" w:fill="FFFFFF"/>
        </w:rPr>
      </w:pPr>
      <w:r w:rsidRPr="00401C90">
        <w:rPr>
          <w:rFonts w:ascii="Times New Roman" w:hAnsi="Times New Roman"/>
          <w:color w:val="C00000"/>
          <w:sz w:val="24"/>
          <w:szCs w:val="24"/>
          <w:shd w:val="clear" w:color="auto" w:fill="FFFFFF"/>
        </w:rPr>
        <w:t xml:space="preserve"> </w:t>
      </w:r>
      <w:r w:rsidR="00EA79DD" w:rsidRPr="00401C90">
        <w:rPr>
          <w:rFonts w:ascii="Times New Roman" w:hAnsi="Times New Roman"/>
          <w:color w:val="C00000"/>
          <w:sz w:val="24"/>
          <w:szCs w:val="24"/>
          <w:shd w:val="clear" w:color="auto" w:fill="FFFFFF"/>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90"/>
    </w:p>
    <w:p w14:paraId="16C1F037" w14:textId="77777777" w:rsidR="000813E5" w:rsidRPr="00401C90" w:rsidRDefault="000813E5" w:rsidP="000813E5">
      <w:pPr>
        <w:spacing w:line="360" w:lineRule="auto"/>
        <w:ind w:firstLine="567"/>
        <w:jc w:val="both"/>
        <w:rPr>
          <w:rStyle w:val="ArialUnicodeMS"/>
          <w:rFonts w:ascii="Times New Roman" w:hAnsi="Times New Roman" w:cs="Times New Roman" w:hint="default"/>
          <w:color w:val="0F243E" w:themeColor="text2" w:themeShade="80"/>
          <w:sz w:val="24"/>
          <w:szCs w:val="24"/>
          <w:lang w:eastAsia="en-US"/>
        </w:rPr>
      </w:pPr>
      <w:bookmarkStart w:id="91" w:name="_Toc26449299"/>
      <w:r w:rsidRPr="000813E5">
        <w:rPr>
          <w:rFonts w:eastAsia="Arial Unicode MS"/>
          <w:color w:val="0F243E" w:themeColor="text2" w:themeShade="80"/>
          <w:shd w:val="clear" w:color="auto" w:fill="FFFFFF"/>
          <w:lang w:eastAsia="en-US"/>
        </w:rPr>
        <w:t xml:space="preserve">Максимально часовые расходы топлива на выработку и отпуск тепловой энергии по источнику теплоснабжения рассчитан по нагрузкам потребителей функционирования источника, с учетом перспективы развития системы теплоснабжения </w:t>
      </w:r>
      <w:r w:rsidR="00B326DA">
        <w:rPr>
          <w:bCs/>
          <w:color w:val="0F243E"/>
          <w:lang w:eastAsia="en-US"/>
        </w:rPr>
        <w:t>Варненского</w:t>
      </w:r>
      <w:r w:rsidR="007264D7" w:rsidRPr="000813E5">
        <w:rPr>
          <w:rFonts w:eastAsia="Calibri"/>
          <w:color w:val="0F243E" w:themeColor="text2" w:themeShade="80"/>
        </w:rPr>
        <w:t xml:space="preserve"> </w:t>
      </w:r>
      <w:r w:rsidR="00292191">
        <w:rPr>
          <w:rFonts w:eastAsia="Calibri"/>
          <w:bCs/>
          <w:color w:val="0F243E"/>
          <w:szCs w:val="26"/>
          <w:lang w:eastAsia="en-US"/>
        </w:rPr>
        <w:t>муниципального округа</w:t>
      </w:r>
      <w:r w:rsidRPr="000813E5">
        <w:rPr>
          <w:rFonts w:eastAsia="Arial Unicode MS"/>
          <w:color w:val="0F243E" w:themeColor="text2" w:themeShade="80"/>
          <w:shd w:val="clear" w:color="auto" w:fill="FFFFFF"/>
          <w:lang w:eastAsia="en-US"/>
        </w:rPr>
        <w:t>.</w:t>
      </w:r>
    </w:p>
    <w:p w14:paraId="29293191" w14:textId="77777777" w:rsidR="00401C90" w:rsidRPr="00401C90" w:rsidRDefault="00401C90" w:rsidP="00970EFE">
      <w:pPr>
        <w:spacing w:line="360" w:lineRule="auto"/>
        <w:ind w:firstLine="567"/>
        <w:jc w:val="both"/>
        <w:rPr>
          <w:rStyle w:val="ArialUnicodeMS"/>
          <w:rFonts w:ascii="Times New Roman" w:hAnsi="Times New Roman" w:cs="Times New Roman" w:hint="default"/>
          <w:color w:val="0F243E" w:themeColor="text2" w:themeShade="80"/>
          <w:sz w:val="24"/>
          <w:szCs w:val="24"/>
          <w:lang w:eastAsia="en-US"/>
        </w:rPr>
      </w:pPr>
      <w:r w:rsidRPr="00401C90">
        <w:rPr>
          <w:rStyle w:val="ArialUnicodeMS"/>
          <w:rFonts w:ascii="Times New Roman" w:hAnsi="Times New Roman" w:cs="Times New Roman" w:hint="default"/>
          <w:color w:val="0F243E" w:themeColor="text2" w:themeShade="80"/>
          <w:sz w:val="24"/>
          <w:szCs w:val="24"/>
          <w:lang w:eastAsia="en-US"/>
        </w:rPr>
        <w:t>Для зимнего периода – по нагрузке при расчетной температуре наружного воздуха для проектирования отопления -32 °С.</w:t>
      </w:r>
    </w:p>
    <w:p w14:paraId="2C5F5B5F" w14:textId="77777777" w:rsidR="00401C90" w:rsidRPr="00401C90" w:rsidRDefault="00401C90" w:rsidP="00970EFE">
      <w:pPr>
        <w:spacing w:line="360" w:lineRule="auto"/>
        <w:ind w:firstLine="567"/>
        <w:jc w:val="both"/>
        <w:rPr>
          <w:rStyle w:val="ArialUnicodeMS"/>
          <w:rFonts w:ascii="Times New Roman" w:hAnsi="Times New Roman" w:cs="Times New Roman" w:hint="default"/>
          <w:color w:val="0F243E" w:themeColor="text2" w:themeShade="80"/>
          <w:sz w:val="24"/>
          <w:szCs w:val="24"/>
          <w:lang w:eastAsia="en-US"/>
        </w:rPr>
      </w:pPr>
      <w:r w:rsidRPr="00401C90">
        <w:rPr>
          <w:rStyle w:val="ArialUnicodeMS"/>
          <w:rFonts w:ascii="Times New Roman" w:hAnsi="Times New Roman" w:cs="Times New Roman" w:hint="default"/>
          <w:color w:val="0F243E" w:themeColor="text2" w:themeShade="80"/>
          <w:sz w:val="24"/>
          <w:szCs w:val="24"/>
          <w:lang w:eastAsia="en-US"/>
        </w:rPr>
        <w:t>Для переходного периода – по температуре наружного воздуха при начале отопительного периода +8 °С.</w:t>
      </w:r>
    </w:p>
    <w:p w14:paraId="6141213A" w14:textId="77777777" w:rsidR="00401C90" w:rsidRPr="00401C90" w:rsidRDefault="00401C90" w:rsidP="00970EFE">
      <w:pPr>
        <w:spacing w:line="360" w:lineRule="auto"/>
        <w:ind w:firstLine="567"/>
        <w:jc w:val="both"/>
        <w:rPr>
          <w:rStyle w:val="ArialUnicodeMS"/>
          <w:rFonts w:ascii="Times New Roman" w:hAnsi="Times New Roman" w:cs="Times New Roman" w:hint="default"/>
          <w:color w:val="0F243E" w:themeColor="text2" w:themeShade="80"/>
          <w:sz w:val="24"/>
          <w:szCs w:val="24"/>
          <w:lang w:eastAsia="en-US"/>
        </w:rPr>
      </w:pPr>
      <w:r w:rsidRPr="00401C90">
        <w:rPr>
          <w:rStyle w:val="ArialUnicodeMS"/>
          <w:rFonts w:ascii="Times New Roman" w:hAnsi="Times New Roman" w:cs="Times New Roman" w:hint="default"/>
          <w:color w:val="0F243E" w:themeColor="text2" w:themeShade="80"/>
          <w:sz w:val="24"/>
          <w:szCs w:val="24"/>
          <w:lang w:eastAsia="en-US"/>
        </w:rPr>
        <w:t xml:space="preserve">Максимально часовые расходы топлива по каждому источнику тепловой энергии представлены в </w:t>
      </w:r>
      <w:r>
        <w:rPr>
          <w:rStyle w:val="ArialUnicodeMS"/>
          <w:rFonts w:ascii="Times New Roman" w:hAnsi="Times New Roman" w:cs="Times New Roman" w:hint="default"/>
          <w:color w:val="0F243E" w:themeColor="text2" w:themeShade="80"/>
          <w:sz w:val="24"/>
          <w:szCs w:val="24"/>
          <w:lang w:eastAsia="en-US"/>
        </w:rPr>
        <w:t>таблице 20</w:t>
      </w:r>
      <w:r w:rsidRPr="00401C90">
        <w:rPr>
          <w:rStyle w:val="ArialUnicodeMS"/>
          <w:rFonts w:ascii="Times New Roman" w:hAnsi="Times New Roman" w:cs="Times New Roman" w:hint="default"/>
          <w:color w:val="0F243E" w:themeColor="text2" w:themeShade="80"/>
          <w:sz w:val="24"/>
          <w:szCs w:val="24"/>
          <w:lang w:eastAsia="en-US"/>
        </w:rPr>
        <w:t>.</w:t>
      </w:r>
    </w:p>
    <w:p w14:paraId="1AA4A67C" w14:textId="77777777" w:rsidR="00EA79DD" w:rsidRPr="00401C90" w:rsidRDefault="00EA79DD" w:rsidP="00FD4FAA">
      <w:pPr>
        <w:pStyle w:val="2"/>
        <w:numPr>
          <w:ilvl w:val="1"/>
          <w:numId w:val="16"/>
        </w:numPr>
        <w:tabs>
          <w:tab w:val="num" w:pos="0"/>
        </w:tabs>
        <w:ind w:left="0" w:firstLine="567"/>
        <w:jc w:val="both"/>
        <w:rPr>
          <w:rFonts w:ascii="Times New Roman" w:hAnsi="Times New Roman"/>
          <w:color w:val="C00000"/>
          <w:sz w:val="24"/>
          <w:szCs w:val="24"/>
          <w:shd w:val="clear" w:color="auto" w:fill="FFFFFF"/>
        </w:rPr>
      </w:pPr>
      <w:r w:rsidRPr="00401C90">
        <w:rPr>
          <w:rFonts w:ascii="Times New Roman" w:hAnsi="Times New Roman"/>
          <w:color w:val="C00000"/>
          <w:sz w:val="24"/>
          <w:szCs w:val="24"/>
          <w:shd w:val="clear" w:color="auto" w:fill="FFFFFF"/>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1"/>
    </w:p>
    <w:p w14:paraId="3993928D" w14:textId="77777777" w:rsidR="00CB45C8" w:rsidRPr="00401C90" w:rsidRDefault="008C6963" w:rsidP="00DE71BA">
      <w:pPr>
        <w:tabs>
          <w:tab w:val="num" w:pos="0"/>
        </w:tabs>
        <w:spacing w:line="360" w:lineRule="auto"/>
        <w:ind w:firstLine="567"/>
        <w:contextualSpacing/>
        <w:jc w:val="both"/>
        <w:rPr>
          <w:rFonts w:eastAsia="Calibri"/>
          <w:color w:val="0F243E" w:themeColor="text2" w:themeShade="80"/>
          <w:lang w:eastAsia="en-US" w:bidi="en-US"/>
        </w:rPr>
      </w:pPr>
      <w:r w:rsidRPr="00401C90">
        <w:rPr>
          <w:rFonts w:eastAsiaTheme="majorEastAsia"/>
          <w:color w:val="0F243E" w:themeColor="text2" w:themeShade="80"/>
          <w:lang w:eastAsia="en-US" w:bidi="en-US"/>
        </w:rPr>
        <w:t>Основным видом топлива для котельных является природный газ.</w:t>
      </w:r>
      <w:r w:rsidRPr="00401C90">
        <w:rPr>
          <w:rFonts w:eastAsia="Calibri"/>
          <w:color w:val="0F243E" w:themeColor="text2" w:themeShade="80"/>
          <w:lang w:eastAsia="en-US" w:bidi="en-US"/>
        </w:rPr>
        <w:t xml:space="preserve"> В настоящее время местные и возобновляемые виды топлива на территории</w:t>
      </w:r>
      <w:r w:rsidR="00401C90">
        <w:rPr>
          <w:rFonts w:eastAsia="Calibri"/>
          <w:color w:val="0F243E" w:themeColor="text2" w:themeShade="80"/>
          <w:lang w:eastAsia="en-US" w:bidi="en-US"/>
        </w:rPr>
        <w:t xml:space="preserve"> </w:t>
      </w:r>
      <w:r w:rsidR="00B326DA">
        <w:rPr>
          <w:bCs/>
          <w:color w:val="0F243E"/>
          <w:lang w:eastAsia="en-US"/>
        </w:rPr>
        <w:t>Варненского</w:t>
      </w:r>
      <w:r w:rsidR="007264D7">
        <w:rPr>
          <w:rFonts w:eastAsia="Calibri"/>
          <w:color w:val="0F243E" w:themeColor="text2" w:themeShade="80"/>
          <w:lang w:eastAsia="en-US" w:bidi="en-US"/>
        </w:rPr>
        <w:t xml:space="preserve"> </w:t>
      </w:r>
      <w:r w:rsidR="00292191">
        <w:rPr>
          <w:rFonts w:eastAsia="Calibri"/>
          <w:bCs/>
          <w:color w:val="0F243E"/>
          <w:szCs w:val="26"/>
          <w:lang w:eastAsia="en-US"/>
        </w:rPr>
        <w:t>муниципального округа</w:t>
      </w:r>
      <w:r w:rsidRPr="00401C90">
        <w:rPr>
          <w:rFonts w:eastAsia="Calibri"/>
          <w:color w:val="0F243E" w:themeColor="text2" w:themeShade="80"/>
          <w:lang w:eastAsia="en-US" w:bidi="en-US"/>
        </w:rPr>
        <w:t xml:space="preserve"> не используются.</w:t>
      </w:r>
    </w:p>
    <w:p w14:paraId="6D6A0B34" w14:textId="77777777" w:rsidR="00EA79DD" w:rsidRPr="00401C90" w:rsidRDefault="00EA79DD" w:rsidP="00F44133">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92" w:name="_Toc26449300"/>
      <w:r w:rsidRPr="00401C90">
        <w:rPr>
          <w:rFonts w:ascii="Times New Roman" w:hAnsi="Times New Roman"/>
          <w:color w:val="C00000"/>
          <w:sz w:val="24"/>
          <w:szCs w:val="24"/>
          <w:shd w:val="clear" w:color="auto" w:fill="FFFFFF"/>
        </w:rPr>
        <w:t>Виды топлива</w:t>
      </w:r>
      <w:r w:rsidR="00E019AC" w:rsidRPr="00401C90">
        <w:rPr>
          <w:rFonts w:ascii="Times New Roman" w:hAnsi="Times New Roman"/>
          <w:color w:val="C00000"/>
          <w:sz w:val="24"/>
          <w:szCs w:val="24"/>
          <w:shd w:val="clear" w:color="auto" w:fill="FFFFFF"/>
        </w:rPr>
        <w:t xml:space="preserve">, </w:t>
      </w:r>
      <w:r w:rsidRPr="00401C90">
        <w:rPr>
          <w:rFonts w:ascii="Times New Roman" w:hAnsi="Times New Roman"/>
          <w:color w:val="C00000"/>
          <w:sz w:val="24"/>
          <w:szCs w:val="24"/>
          <w:shd w:val="clear" w:color="auto" w:fill="FFFFFF"/>
        </w:rPr>
        <w:t>используемые для производства тепловой энергии по каждой системе теплоснабжения</w:t>
      </w:r>
      <w:bookmarkEnd w:id="92"/>
    </w:p>
    <w:p w14:paraId="183CBDE2" w14:textId="77777777" w:rsidR="000813E5" w:rsidRPr="000813E5" w:rsidRDefault="000813E5" w:rsidP="000813E5">
      <w:pPr>
        <w:spacing w:line="360" w:lineRule="auto"/>
        <w:ind w:firstLine="567"/>
        <w:contextualSpacing/>
        <w:jc w:val="both"/>
        <w:rPr>
          <w:rFonts w:eastAsiaTheme="majorEastAsia"/>
          <w:b/>
          <w:i/>
          <w:color w:val="FFC000"/>
          <w:lang w:eastAsia="en-US" w:bidi="en-US"/>
        </w:rPr>
      </w:pPr>
      <w:r w:rsidRPr="000813E5">
        <w:rPr>
          <w:rFonts w:eastAsiaTheme="majorEastAsia"/>
          <w:color w:val="0F243E" w:themeColor="text2" w:themeShade="80"/>
          <w:lang w:eastAsia="en-US" w:bidi="en-US"/>
        </w:rPr>
        <w:t xml:space="preserve">Основным видом топлива для источников тепловой энергии </w:t>
      </w:r>
      <w:r w:rsidR="00B326DA">
        <w:rPr>
          <w:bCs/>
          <w:color w:val="0F243E"/>
          <w:lang w:eastAsia="en-US"/>
        </w:rPr>
        <w:t>Варненского</w:t>
      </w:r>
      <w:r w:rsidR="007264D7" w:rsidRPr="000813E5">
        <w:rPr>
          <w:rFonts w:eastAsia="Calibri"/>
          <w:color w:val="0F243E" w:themeColor="text2" w:themeShade="80"/>
        </w:rPr>
        <w:t xml:space="preserve"> </w:t>
      </w:r>
      <w:r w:rsidR="00292191">
        <w:rPr>
          <w:rFonts w:eastAsia="Calibri"/>
          <w:bCs/>
          <w:color w:val="0F243E"/>
          <w:szCs w:val="26"/>
          <w:lang w:eastAsia="en-US"/>
        </w:rPr>
        <w:t>муниципального округа</w:t>
      </w:r>
      <w:r w:rsidRPr="000813E5">
        <w:rPr>
          <w:rFonts w:eastAsiaTheme="majorEastAsia"/>
          <w:color w:val="0F243E" w:themeColor="text2" w:themeShade="80"/>
          <w:lang w:eastAsia="en-US" w:bidi="en-US"/>
        </w:rPr>
        <w:t xml:space="preserve"> является </w:t>
      </w:r>
      <w:r w:rsidRPr="000813E5">
        <w:rPr>
          <w:rFonts w:eastAsiaTheme="majorEastAsia"/>
          <w:b/>
          <w:i/>
          <w:color w:val="FFC000"/>
          <w:lang w:eastAsia="en-US" w:bidi="en-US"/>
        </w:rPr>
        <w:t>- природный газ.</w:t>
      </w:r>
    </w:p>
    <w:p w14:paraId="6D4D4178" w14:textId="77777777" w:rsidR="000813E5" w:rsidRPr="00A726E8" w:rsidRDefault="000813E5" w:rsidP="000813E5">
      <w:pPr>
        <w:spacing w:line="360" w:lineRule="auto"/>
        <w:ind w:firstLine="567"/>
        <w:contextualSpacing/>
        <w:jc w:val="both"/>
        <w:rPr>
          <w:rFonts w:eastAsiaTheme="majorEastAsia"/>
          <w:color w:val="0F243E" w:themeColor="text2" w:themeShade="80"/>
          <w:lang w:eastAsia="en-US" w:bidi="en-US"/>
        </w:rPr>
      </w:pPr>
      <w:r w:rsidRPr="00A726E8">
        <w:rPr>
          <w:rFonts w:eastAsiaTheme="majorEastAsia"/>
          <w:color w:val="0F243E" w:themeColor="text2" w:themeShade="80"/>
          <w:lang w:eastAsia="en-US" w:bidi="en-US"/>
        </w:rPr>
        <w:t xml:space="preserve">Физико-химические показатели природного газа, используемого для производства тепловой энергии на территории </w:t>
      </w:r>
      <w:r w:rsidR="00B326DA" w:rsidRPr="00A726E8">
        <w:rPr>
          <w:bCs/>
          <w:color w:val="0F243E" w:themeColor="text2" w:themeShade="80"/>
          <w:lang w:eastAsia="en-US"/>
        </w:rPr>
        <w:t>Варненского</w:t>
      </w:r>
      <w:r w:rsidRPr="00A726E8">
        <w:rPr>
          <w:rFonts w:eastAsiaTheme="majorEastAsia"/>
          <w:color w:val="0F243E" w:themeColor="text2" w:themeShade="80"/>
          <w:lang w:eastAsia="en-US" w:bidi="en-US"/>
        </w:rPr>
        <w:t xml:space="preserve"> </w:t>
      </w:r>
      <w:r w:rsidR="00292191" w:rsidRPr="00A726E8">
        <w:rPr>
          <w:rFonts w:eastAsia="Calibri"/>
          <w:bCs/>
          <w:color w:val="0F243E" w:themeColor="text2" w:themeShade="80"/>
          <w:szCs w:val="26"/>
          <w:lang w:eastAsia="en-US"/>
        </w:rPr>
        <w:t>муниципального округа</w:t>
      </w:r>
      <w:r w:rsidRPr="00A726E8">
        <w:rPr>
          <w:rFonts w:eastAsiaTheme="majorEastAsia"/>
          <w:color w:val="0F243E" w:themeColor="text2" w:themeShade="80"/>
          <w:lang w:eastAsia="en-US" w:bidi="en-US"/>
        </w:rPr>
        <w:t>:</w:t>
      </w:r>
    </w:p>
    <w:p w14:paraId="47D5858A"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Метан</w:t>
      </w:r>
      <w:r w:rsidRPr="00A726E8">
        <w:rPr>
          <w:color w:val="0F243E" w:themeColor="text2" w:themeShade="80"/>
          <w:vertAlign w:val="subscript"/>
        </w:rPr>
        <w:t xml:space="preserve"> </w:t>
      </w:r>
      <w:r w:rsidRPr="00A726E8">
        <w:rPr>
          <w:color w:val="0F243E" w:themeColor="text2" w:themeShade="80"/>
        </w:rPr>
        <w:t xml:space="preserve"> - 96,27 %</w:t>
      </w:r>
    </w:p>
    <w:p w14:paraId="6570DD2A"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Этан  - 1,78 %</w:t>
      </w:r>
    </w:p>
    <w:p w14:paraId="35E192E3"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Пропан – 0,49 %</w:t>
      </w:r>
    </w:p>
    <w:p w14:paraId="29CCE742"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lastRenderedPageBreak/>
        <w:t>Изо - бутан – 0,079 %</w:t>
      </w:r>
    </w:p>
    <w:p w14:paraId="34D08BD2"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Норм - бутан – 0,080 %</w:t>
      </w:r>
    </w:p>
    <w:p w14:paraId="3F90BDA6"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Нео - пентан – 0,00115 %</w:t>
      </w:r>
    </w:p>
    <w:p w14:paraId="2EC85249"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Изо - пентан – 0,0173 %</w:t>
      </w:r>
    </w:p>
    <w:p w14:paraId="56099136"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Норм - пентан – 0,0117 %</w:t>
      </w:r>
    </w:p>
    <w:p w14:paraId="4814A486"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Гексаны + высшие углеводороды – 0,0128 %</w:t>
      </w:r>
    </w:p>
    <w:p w14:paraId="5AF895B3"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Диоксид углерода – 0,203 %</w:t>
      </w:r>
    </w:p>
    <w:p w14:paraId="0D93D8E2"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Азот – 1,13 %</w:t>
      </w:r>
    </w:p>
    <w:p w14:paraId="7BF41C4E"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Кислород – 0,0077 %</w:t>
      </w:r>
    </w:p>
    <w:p w14:paraId="5EEEE41B"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Водород – 0,0017 %</w:t>
      </w:r>
    </w:p>
    <w:p w14:paraId="0DB1BEBF"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Гелий – 0,0155 %</w:t>
      </w:r>
    </w:p>
    <w:p w14:paraId="76EF5E2E" w14:textId="77777777" w:rsidR="00A726E8" w:rsidRPr="00A726E8" w:rsidRDefault="00A726E8" w:rsidP="00A726E8">
      <w:pPr>
        <w:spacing w:line="276" w:lineRule="auto"/>
        <w:ind w:left="720"/>
        <w:contextualSpacing/>
        <w:jc w:val="both"/>
        <w:rPr>
          <w:color w:val="0F243E" w:themeColor="text2" w:themeShade="80"/>
        </w:rPr>
      </w:pPr>
      <w:r w:rsidRPr="00A726E8">
        <w:rPr>
          <w:color w:val="0F243E" w:themeColor="text2" w:themeShade="80"/>
        </w:rPr>
        <w:t>Плотность – 0,6958 кг/м</w:t>
      </w:r>
      <w:r w:rsidRPr="00A726E8">
        <w:rPr>
          <w:color w:val="0F243E" w:themeColor="text2" w:themeShade="80"/>
          <w:vertAlign w:val="superscript"/>
        </w:rPr>
        <w:t>3</w:t>
      </w:r>
      <w:r w:rsidRPr="00A726E8">
        <w:rPr>
          <w:color w:val="0F243E" w:themeColor="text2" w:themeShade="80"/>
        </w:rPr>
        <w:t xml:space="preserve"> (при нормальных условиях)</w:t>
      </w:r>
    </w:p>
    <w:p w14:paraId="57FCFEC6" w14:textId="77777777" w:rsidR="00A726E8" w:rsidRPr="00A726E8" w:rsidRDefault="00A726E8" w:rsidP="00A726E8">
      <w:pPr>
        <w:spacing w:line="360" w:lineRule="auto"/>
        <w:ind w:left="720"/>
        <w:contextualSpacing/>
        <w:jc w:val="both"/>
        <w:rPr>
          <w:color w:val="0F243E" w:themeColor="text2" w:themeShade="80"/>
        </w:rPr>
      </w:pPr>
      <w:r w:rsidRPr="00A726E8">
        <w:rPr>
          <w:color w:val="0F243E" w:themeColor="text2" w:themeShade="80"/>
        </w:rPr>
        <w:t>Теплота сгорания (низшая) – 8 097 ккал/м</w:t>
      </w:r>
      <w:r w:rsidRPr="00A726E8">
        <w:rPr>
          <w:color w:val="0F243E" w:themeColor="text2" w:themeShade="80"/>
          <w:vertAlign w:val="superscript"/>
        </w:rPr>
        <w:t>3</w:t>
      </w:r>
      <w:r w:rsidRPr="00A726E8">
        <w:rPr>
          <w:color w:val="0F243E" w:themeColor="text2" w:themeShade="80"/>
        </w:rPr>
        <w:t>.</w:t>
      </w:r>
    </w:p>
    <w:p w14:paraId="1FC6D9B5" w14:textId="77777777" w:rsidR="000813E5" w:rsidRPr="00A726E8" w:rsidRDefault="000813E5" w:rsidP="000813E5">
      <w:pPr>
        <w:spacing w:line="360" w:lineRule="auto"/>
        <w:ind w:firstLine="567"/>
        <w:contextualSpacing/>
        <w:jc w:val="both"/>
        <w:rPr>
          <w:rFonts w:eastAsiaTheme="majorEastAsia"/>
          <w:color w:val="0F243E" w:themeColor="text2" w:themeShade="80"/>
          <w:lang w:eastAsia="en-US" w:bidi="en-US"/>
        </w:rPr>
      </w:pPr>
      <w:r w:rsidRPr="00A726E8">
        <w:rPr>
          <w:rFonts w:eastAsiaTheme="majorEastAsia"/>
          <w:color w:val="0F243E" w:themeColor="text2" w:themeShade="80"/>
          <w:lang w:eastAsia="en-US" w:bidi="en-US"/>
        </w:rPr>
        <w:t>Поставку природного газа осуществляет  «НОВАТЭК-Челябинск».</w:t>
      </w:r>
    </w:p>
    <w:p w14:paraId="2A9ABE2F" w14:textId="77777777" w:rsidR="00EA79DD" w:rsidRDefault="00EA79DD" w:rsidP="00FD4FAA">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93" w:name="_Toc26449301"/>
      <w:r w:rsidRPr="00401C90">
        <w:rPr>
          <w:rFonts w:ascii="Times New Roman" w:hAnsi="Times New Roman"/>
          <w:color w:val="C00000"/>
          <w:sz w:val="24"/>
          <w:szCs w:val="24"/>
          <w:shd w:val="clear" w:color="auto" w:fill="FFFFFF"/>
        </w:rPr>
        <w:t>Преобладающий в поселении вид топлива, определяемый по совокупности всех систем теплоснабжения, находящихся в соответствующем поселении, городском округе</w:t>
      </w:r>
      <w:bookmarkEnd w:id="93"/>
    </w:p>
    <w:p w14:paraId="0D7EEB37" w14:textId="77777777" w:rsidR="000813E5" w:rsidRPr="000813E5" w:rsidRDefault="000813E5" w:rsidP="000813E5">
      <w:pPr>
        <w:spacing w:line="360" w:lineRule="auto"/>
        <w:ind w:firstLine="567"/>
        <w:jc w:val="both"/>
        <w:rPr>
          <w:color w:val="FFC000"/>
          <w:kern w:val="28"/>
        </w:rPr>
      </w:pPr>
      <w:bookmarkStart w:id="94" w:name="_Toc342385894"/>
      <w:r w:rsidRPr="000813E5">
        <w:rPr>
          <w:color w:val="0F243E" w:themeColor="text2" w:themeShade="80"/>
          <w:kern w:val="28"/>
        </w:rPr>
        <w:t xml:space="preserve">Основным видом топлива, используемым котельными, входящими в систему централизованного теплоснабжения </w:t>
      </w:r>
      <w:r w:rsidR="00B326DA">
        <w:rPr>
          <w:color w:val="0F243E" w:themeColor="text2" w:themeShade="80"/>
        </w:rPr>
        <w:t>Варненского</w:t>
      </w:r>
      <w:r w:rsidR="007264D7" w:rsidRPr="000813E5">
        <w:rPr>
          <w:rFonts w:eastAsia="Calibri"/>
          <w:color w:val="0F243E" w:themeColor="text2" w:themeShade="80"/>
        </w:rPr>
        <w:t xml:space="preserve"> </w:t>
      </w:r>
      <w:r w:rsidR="00292191">
        <w:rPr>
          <w:rFonts w:eastAsia="Calibri"/>
          <w:bCs/>
          <w:color w:val="0F243E"/>
          <w:szCs w:val="26"/>
          <w:lang w:eastAsia="en-US"/>
        </w:rPr>
        <w:t>муниципального округа</w:t>
      </w:r>
      <w:r w:rsidRPr="000813E5">
        <w:rPr>
          <w:color w:val="0F243E" w:themeColor="text2" w:themeShade="80"/>
          <w:kern w:val="28"/>
        </w:rPr>
        <w:t xml:space="preserve"> является </w:t>
      </w:r>
      <w:r w:rsidRPr="000813E5">
        <w:rPr>
          <w:b/>
          <w:i/>
          <w:color w:val="FFC000"/>
          <w:kern w:val="28"/>
        </w:rPr>
        <w:t>природный газ</w:t>
      </w:r>
      <w:r w:rsidRPr="000813E5">
        <w:rPr>
          <w:i/>
          <w:color w:val="FFC000"/>
          <w:kern w:val="28"/>
        </w:rPr>
        <w:t>.</w:t>
      </w:r>
      <w:r w:rsidRPr="000813E5">
        <w:rPr>
          <w:color w:val="FFC000"/>
          <w:kern w:val="28"/>
        </w:rPr>
        <w:t xml:space="preserve"> </w:t>
      </w:r>
    </w:p>
    <w:p w14:paraId="59126429" w14:textId="77777777" w:rsidR="000813E5" w:rsidRPr="000813E5" w:rsidRDefault="000813E5" w:rsidP="000813E5">
      <w:pPr>
        <w:spacing w:line="360" w:lineRule="auto"/>
        <w:ind w:firstLine="567"/>
        <w:jc w:val="both"/>
        <w:rPr>
          <w:rFonts w:eastAsiaTheme="majorEastAsia"/>
          <w:color w:val="0F243E" w:themeColor="text2" w:themeShade="80"/>
          <w:lang w:eastAsia="en-US" w:bidi="en-US"/>
        </w:rPr>
      </w:pPr>
      <w:r w:rsidRPr="000813E5">
        <w:rPr>
          <w:rFonts w:eastAsiaTheme="majorEastAsia"/>
          <w:color w:val="0F243E" w:themeColor="text2" w:themeShade="80"/>
          <w:lang w:eastAsia="en-US" w:bidi="en-US"/>
        </w:rPr>
        <w:t xml:space="preserve">Газоснабжение источника тепловой энергии, расположенного на территории </w:t>
      </w:r>
      <w:r w:rsidR="00B326DA">
        <w:rPr>
          <w:color w:val="0F243E" w:themeColor="text2" w:themeShade="80"/>
        </w:rPr>
        <w:t>Варненского</w:t>
      </w:r>
      <w:r w:rsidRPr="000813E5">
        <w:rPr>
          <w:rFonts w:eastAsia="Calibri"/>
          <w:color w:val="0F243E" w:themeColor="text2" w:themeShade="80"/>
        </w:rPr>
        <w:t xml:space="preserve"> </w:t>
      </w:r>
      <w:r w:rsidR="00292191">
        <w:rPr>
          <w:rFonts w:eastAsia="Calibri"/>
          <w:bCs/>
          <w:color w:val="0F243E"/>
          <w:szCs w:val="26"/>
          <w:lang w:eastAsia="en-US"/>
        </w:rPr>
        <w:t>муниципального округа</w:t>
      </w:r>
      <w:r w:rsidRPr="000813E5">
        <w:rPr>
          <w:rFonts w:eastAsiaTheme="majorEastAsia"/>
          <w:color w:val="0F243E" w:themeColor="text2" w:themeShade="80"/>
          <w:lang w:eastAsia="en-US" w:bidi="en-US"/>
        </w:rPr>
        <w:t xml:space="preserve">, осуществляется от газораспределительных станций. </w:t>
      </w:r>
    </w:p>
    <w:p w14:paraId="3199682A" w14:textId="77777777" w:rsidR="00CE517D" w:rsidRPr="00CE517D" w:rsidRDefault="00CE517D" w:rsidP="00CE517D">
      <w:pPr>
        <w:spacing w:line="360" w:lineRule="auto"/>
        <w:ind w:firstLine="567"/>
        <w:jc w:val="both"/>
        <w:rPr>
          <w:color w:val="0F243E" w:themeColor="text2" w:themeShade="80"/>
          <w:lang w:eastAsia="en-US" w:bidi="en-US"/>
        </w:rPr>
      </w:pPr>
      <w:r w:rsidRPr="00CE517D">
        <w:rPr>
          <w:color w:val="0F243E" w:themeColor="text2" w:themeShade="80"/>
          <w:lang w:eastAsia="en-US" w:bidi="en-US"/>
        </w:rPr>
        <w:t xml:space="preserve"> </w:t>
      </w:r>
      <w:bookmarkEnd w:id="94"/>
    </w:p>
    <w:p w14:paraId="653DE2FB" w14:textId="77777777" w:rsidR="00EA79DD" w:rsidRDefault="00EA79DD" w:rsidP="00FD4FAA">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95" w:name="_Toc26449302"/>
      <w:r w:rsidRPr="00401C90">
        <w:rPr>
          <w:rFonts w:ascii="Times New Roman" w:hAnsi="Times New Roman"/>
          <w:color w:val="C00000"/>
          <w:sz w:val="24"/>
          <w:szCs w:val="24"/>
          <w:shd w:val="clear" w:color="auto" w:fill="FFFFFF"/>
        </w:rPr>
        <w:t>Приоритетное направление развития топливного баланса поселения</w:t>
      </w:r>
      <w:bookmarkEnd w:id="95"/>
    </w:p>
    <w:p w14:paraId="12399B37" w14:textId="77777777" w:rsidR="000813E5" w:rsidRPr="000813E5" w:rsidRDefault="00CE517D" w:rsidP="000813E5">
      <w:pPr>
        <w:spacing w:line="480" w:lineRule="auto"/>
        <w:ind w:firstLine="680"/>
        <w:jc w:val="both"/>
        <w:rPr>
          <w:color w:val="0F243E" w:themeColor="text2" w:themeShade="80"/>
          <w:kern w:val="28"/>
          <w:szCs w:val="22"/>
          <w:lang w:eastAsia="en-US" w:bidi="en-US"/>
        </w:rPr>
      </w:pPr>
      <w:r w:rsidRPr="00CE517D">
        <w:rPr>
          <w:color w:val="0F243E" w:themeColor="text2" w:themeShade="80"/>
          <w:kern w:val="28"/>
          <w:szCs w:val="22"/>
          <w:lang w:eastAsia="en-US" w:bidi="en-US"/>
        </w:rPr>
        <w:t>Основным видом топлива будет являться природный газ. В таблице 1</w:t>
      </w:r>
      <w:r w:rsidR="00DF0435">
        <w:rPr>
          <w:color w:val="0F243E" w:themeColor="text2" w:themeShade="80"/>
          <w:kern w:val="28"/>
          <w:szCs w:val="22"/>
          <w:lang w:eastAsia="en-US" w:bidi="en-US"/>
        </w:rPr>
        <w:t>1</w:t>
      </w:r>
      <w:r w:rsidRPr="00CE517D">
        <w:rPr>
          <w:color w:val="0F243E" w:themeColor="text2" w:themeShade="80"/>
          <w:kern w:val="28"/>
          <w:szCs w:val="22"/>
          <w:lang w:eastAsia="en-US" w:bidi="en-US"/>
        </w:rPr>
        <w:t xml:space="preserve"> представлен перспективный топливный баланс по источнику тепловой энергии с учетом развития системы </w:t>
      </w:r>
      <w:r w:rsidR="000813E5" w:rsidRPr="000813E5">
        <w:rPr>
          <w:color w:val="0F243E" w:themeColor="text2" w:themeShade="80"/>
          <w:kern w:val="28"/>
          <w:szCs w:val="22"/>
          <w:lang w:eastAsia="en-US" w:bidi="en-US"/>
        </w:rPr>
        <w:t xml:space="preserve">теплоснабжения </w:t>
      </w:r>
      <w:r w:rsidR="00B326DA">
        <w:rPr>
          <w:bCs/>
          <w:color w:val="0F243E"/>
          <w:lang w:eastAsia="en-US"/>
        </w:rPr>
        <w:t>Варненского</w:t>
      </w:r>
      <w:r w:rsidR="000813E5" w:rsidRPr="000813E5">
        <w:rPr>
          <w:color w:val="0F243E" w:themeColor="text2" w:themeShade="80"/>
          <w:kern w:val="28"/>
          <w:szCs w:val="22"/>
          <w:lang w:eastAsia="en-US" w:bidi="en-US"/>
        </w:rPr>
        <w:t xml:space="preserve"> </w:t>
      </w:r>
      <w:r w:rsidR="00292191">
        <w:rPr>
          <w:rFonts w:eastAsia="Calibri"/>
          <w:bCs/>
          <w:color w:val="0F243E"/>
          <w:szCs w:val="26"/>
          <w:lang w:eastAsia="en-US"/>
        </w:rPr>
        <w:t>муниципального округа</w:t>
      </w:r>
      <w:r w:rsidR="000813E5" w:rsidRPr="000813E5">
        <w:rPr>
          <w:color w:val="0F243E" w:themeColor="text2" w:themeShade="80"/>
          <w:kern w:val="28"/>
          <w:szCs w:val="22"/>
          <w:lang w:eastAsia="en-US" w:bidi="en-US"/>
        </w:rPr>
        <w:t>.</w:t>
      </w:r>
    </w:p>
    <w:p w14:paraId="47045343" w14:textId="77777777" w:rsidR="00CE517D" w:rsidRPr="00CE517D" w:rsidRDefault="00CE517D" w:rsidP="00CE517D">
      <w:pPr>
        <w:spacing w:line="480" w:lineRule="auto"/>
        <w:ind w:firstLine="680"/>
        <w:jc w:val="both"/>
        <w:rPr>
          <w:kern w:val="28"/>
          <w:szCs w:val="22"/>
          <w:lang w:eastAsia="en-US" w:bidi="en-US"/>
        </w:rPr>
      </w:pPr>
      <w:r w:rsidRPr="00CE517D">
        <w:rPr>
          <w:color w:val="0F243E" w:themeColor="text2" w:themeShade="80"/>
          <w:kern w:val="28"/>
          <w:szCs w:val="22"/>
          <w:lang w:eastAsia="en-US" w:bidi="en-US"/>
        </w:rPr>
        <w:t>.</w:t>
      </w:r>
    </w:p>
    <w:p w14:paraId="0BFB19B8" w14:textId="77777777" w:rsidR="00CE517D" w:rsidRDefault="00CE517D" w:rsidP="00CE517D">
      <w:pPr>
        <w:pStyle w:val="2"/>
        <w:numPr>
          <w:ilvl w:val="0"/>
          <w:numId w:val="0"/>
        </w:numPr>
        <w:tabs>
          <w:tab w:val="num" w:pos="1000"/>
        </w:tabs>
        <w:ind w:left="567"/>
        <w:jc w:val="both"/>
        <w:rPr>
          <w:rFonts w:ascii="Times New Roman" w:hAnsi="Times New Roman"/>
          <w:color w:val="C00000"/>
          <w:sz w:val="24"/>
          <w:szCs w:val="24"/>
          <w:shd w:val="clear" w:color="auto" w:fill="FFFFFF"/>
        </w:rPr>
        <w:sectPr w:rsidR="00CE517D" w:rsidSect="00964934">
          <w:headerReference w:type="default" r:id="rId43"/>
          <w:pgSz w:w="11906" w:h="16838"/>
          <w:pgMar w:top="813" w:right="567" w:bottom="567" w:left="1701" w:header="283" w:footer="283" w:gutter="0"/>
          <w:cols w:space="708"/>
          <w:docGrid w:linePitch="360"/>
        </w:sectPr>
      </w:pPr>
    </w:p>
    <w:p w14:paraId="3B165C4B" w14:textId="77777777" w:rsidR="00CE517D" w:rsidRDefault="00CE517D" w:rsidP="00CE517D">
      <w:pPr>
        <w:pStyle w:val="2"/>
        <w:numPr>
          <w:ilvl w:val="0"/>
          <w:numId w:val="0"/>
        </w:numPr>
        <w:tabs>
          <w:tab w:val="num" w:pos="1000"/>
        </w:tabs>
        <w:ind w:left="567"/>
        <w:jc w:val="both"/>
        <w:rPr>
          <w:rFonts w:ascii="Times New Roman" w:hAnsi="Times New Roman"/>
          <w:b w:val="0"/>
          <w:sz w:val="24"/>
          <w:szCs w:val="24"/>
          <w:shd w:val="clear" w:color="auto" w:fill="FFFFFF"/>
        </w:rPr>
      </w:pPr>
      <w:r w:rsidRPr="00CE517D">
        <w:rPr>
          <w:rFonts w:ascii="Times New Roman" w:hAnsi="Times New Roman"/>
          <w:sz w:val="24"/>
          <w:szCs w:val="24"/>
          <w:shd w:val="clear" w:color="auto" w:fill="FFFFFF"/>
        </w:rPr>
        <w:lastRenderedPageBreak/>
        <w:t>Таблица 1</w:t>
      </w:r>
      <w:r w:rsidR="00DF0435">
        <w:rPr>
          <w:rFonts w:ascii="Times New Roman" w:hAnsi="Times New Roman"/>
          <w:sz w:val="24"/>
          <w:szCs w:val="24"/>
          <w:shd w:val="clear" w:color="auto" w:fill="FFFFFF"/>
        </w:rPr>
        <w:t>1</w:t>
      </w:r>
      <w:r w:rsidRPr="00CE517D">
        <w:rPr>
          <w:rFonts w:ascii="Times New Roman" w:hAnsi="Times New Roman"/>
          <w:sz w:val="24"/>
          <w:szCs w:val="24"/>
          <w:shd w:val="clear" w:color="auto" w:fill="FFFFFF"/>
        </w:rPr>
        <w:t xml:space="preserve">.  </w:t>
      </w:r>
      <w:r w:rsidRPr="00CE517D">
        <w:rPr>
          <w:rFonts w:ascii="Times New Roman" w:hAnsi="Times New Roman"/>
          <w:b w:val="0"/>
          <w:sz w:val="24"/>
          <w:szCs w:val="24"/>
          <w:shd w:val="clear" w:color="auto" w:fill="FFFFFF"/>
        </w:rPr>
        <w:t>Перспективные топливные балансы по котельным</w:t>
      </w:r>
    </w:p>
    <w:tbl>
      <w:tblPr>
        <w:tblW w:w="31572" w:type="dxa"/>
        <w:tblInd w:w="108" w:type="dxa"/>
        <w:tblLayout w:type="fixed"/>
        <w:tblLook w:val="04A0" w:firstRow="1" w:lastRow="0" w:firstColumn="1" w:lastColumn="0" w:noHBand="0" w:noVBand="1"/>
      </w:tblPr>
      <w:tblGrid>
        <w:gridCol w:w="9919"/>
        <w:gridCol w:w="1138"/>
        <w:gridCol w:w="850"/>
        <w:gridCol w:w="1276"/>
        <w:gridCol w:w="1276"/>
        <w:gridCol w:w="1276"/>
        <w:gridCol w:w="4678"/>
        <w:gridCol w:w="4678"/>
        <w:gridCol w:w="4678"/>
        <w:gridCol w:w="1803"/>
      </w:tblGrid>
      <w:tr w:rsidR="00B76C8F" w:rsidRPr="00944E5A" w14:paraId="33C2A101" w14:textId="77777777" w:rsidTr="00B76C8F">
        <w:trPr>
          <w:gridAfter w:val="4"/>
          <w:wAfter w:w="15837" w:type="dxa"/>
          <w:trHeight w:val="300"/>
        </w:trPr>
        <w:tc>
          <w:tcPr>
            <w:tcW w:w="9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F88C7" w14:textId="77777777" w:rsidR="00B76C8F" w:rsidRPr="00944E5A" w:rsidRDefault="00B76C8F" w:rsidP="00B76C8F">
            <w:pPr>
              <w:jc w:val="center"/>
              <w:rPr>
                <w:b/>
                <w:bCs/>
              </w:rPr>
            </w:pPr>
            <w:bookmarkStart w:id="96" w:name="_Toc26449303"/>
            <w:bookmarkStart w:id="97" w:name="bookmark181"/>
            <w:r w:rsidRPr="00944E5A">
              <w:rPr>
                <w:b/>
                <w:bCs/>
              </w:rPr>
              <w:t>Показатель</w:t>
            </w:r>
          </w:p>
        </w:tc>
        <w:tc>
          <w:tcPr>
            <w:tcW w:w="1138" w:type="dxa"/>
            <w:tcBorders>
              <w:top w:val="single" w:sz="4" w:space="0" w:color="auto"/>
              <w:left w:val="nil"/>
              <w:bottom w:val="single" w:sz="4" w:space="0" w:color="auto"/>
              <w:right w:val="single" w:sz="4" w:space="0" w:color="auto"/>
            </w:tcBorders>
            <w:shd w:val="clear" w:color="auto" w:fill="auto"/>
            <w:vAlign w:val="center"/>
            <w:hideMark/>
          </w:tcPr>
          <w:p w14:paraId="118F2AD7" w14:textId="77777777" w:rsidR="00B76C8F" w:rsidRPr="00944E5A" w:rsidRDefault="00B76C8F" w:rsidP="00B76C8F">
            <w:pPr>
              <w:jc w:val="center"/>
              <w:rPr>
                <w:b/>
                <w:bCs/>
                <w:sz w:val="20"/>
                <w:szCs w:val="20"/>
              </w:rPr>
            </w:pPr>
            <w:r w:rsidRPr="00944E5A">
              <w:rPr>
                <w:b/>
                <w:bCs/>
                <w:sz w:val="20"/>
                <w:szCs w:val="20"/>
              </w:rPr>
              <w:t>Ед. изм.</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C6B26D7" w14:textId="77777777" w:rsidR="00B76C8F" w:rsidRPr="00944E5A" w:rsidRDefault="00B76C8F" w:rsidP="00B76C8F">
            <w:pPr>
              <w:jc w:val="center"/>
              <w:rPr>
                <w:b/>
                <w:bCs/>
                <w:sz w:val="20"/>
                <w:szCs w:val="20"/>
              </w:rPr>
            </w:pPr>
            <w:r w:rsidRPr="00944E5A">
              <w:rPr>
                <w:b/>
                <w:bCs/>
                <w:sz w:val="20"/>
                <w:szCs w:val="20"/>
              </w:rPr>
              <w:t>2025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5BDCA70" w14:textId="77777777" w:rsidR="00B76C8F" w:rsidRPr="00944E5A" w:rsidRDefault="00B76C8F" w:rsidP="00B76C8F">
            <w:pPr>
              <w:jc w:val="center"/>
              <w:rPr>
                <w:b/>
                <w:bCs/>
                <w:sz w:val="20"/>
                <w:szCs w:val="20"/>
              </w:rPr>
            </w:pPr>
            <w:r w:rsidRPr="00944E5A">
              <w:rPr>
                <w:b/>
                <w:bCs/>
                <w:sz w:val="20"/>
                <w:szCs w:val="20"/>
              </w:rPr>
              <w:t xml:space="preserve">2026 - </w:t>
            </w:r>
            <w:r>
              <w:rPr>
                <w:b/>
                <w:bCs/>
                <w:sz w:val="20"/>
                <w:szCs w:val="20"/>
              </w:rPr>
              <w:t>2030</w:t>
            </w:r>
          </w:p>
        </w:tc>
        <w:tc>
          <w:tcPr>
            <w:tcW w:w="1276" w:type="dxa"/>
            <w:tcBorders>
              <w:top w:val="single" w:sz="4" w:space="0" w:color="auto"/>
              <w:left w:val="nil"/>
              <w:bottom w:val="single" w:sz="4" w:space="0" w:color="auto"/>
              <w:right w:val="single" w:sz="4" w:space="0" w:color="auto"/>
            </w:tcBorders>
            <w:shd w:val="clear" w:color="auto" w:fill="auto"/>
            <w:vAlign w:val="center"/>
          </w:tcPr>
          <w:p w14:paraId="0D0C1DB5" w14:textId="77777777" w:rsidR="00B76C8F" w:rsidRPr="00944E5A" w:rsidRDefault="00B76C8F" w:rsidP="00B76C8F">
            <w:pPr>
              <w:jc w:val="center"/>
              <w:rPr>
                <w:b/>
                <w:bCs/>
                <w:sz w:val="20"/>
                <w:szCs w:val="20"/>
              </w:rPr>
            </w:pPr>
            <w:r w:rsidRPr="00944E5A">
              <w:rPr>
                <w:b/>
                <w:bCs/>
                <w:sz w:val="20"/>
                <w:szCs w:val="20"/>
              </w:rPr>
              <w:t>20</w:t>
            </w:r>
            <w:r>
              <w:rPr>
                <w:b/>
                <w:bCs/>
                <w:sz w:val="20"/>
                <w:szCs w:val="20"/>
              </w:rPr>
              <w:t>31</w:t>
            </w:r>
            <w:r w:rsidRPr="00944E5A">
              <w:rPr>
                <w:b/>
                <w:bCs/>
                <w:sz w:val="20"/>
                <w:szCs w:val="20"/>
              </w:rPr>
              <w:t xml:space="preserve"> - 203</w:t>
            </w:r>
            <w:r>
              <w:rPr>
                <w:b/>
                <w:bCs/>
                <w:sz w:val="20"/>
                <w:szCs w:val="20"/>
              </w:rPr>
              <w:t>4</w:t>
            </w:r>
          </w:p>
        </w:tc>
        <w:tc>
          <w:tcPr>
            <w:tcW w:w="1276" w:type="dxa"/>
            <w:tcBorders>
              <w:top w:val="single" w:sz="4" w:space="0" w:color="auto"/>
              <w:left w:val="nil"/>
              <w:bottom w:val="single" w:sz="4" w:space="0" w:color="auto"/>
              <w:right w:val="single" w:sz="4" w:space="0" w:color="auto"/>
            </w:tcBorders>
            <w:shd w:val="clear" w:color="auto" w:fill="auto"/>
            <w:vAlign w:val="center"/>
          </w:tcPr>
          <w:p w14:paraId="24DC5557" w14:textId="77777777" w:rsidR="00B76C8F" w:rsidRPr="00944E5A" w:rsidRDefault="00B76C8F" w:rsidP="00B76C8F">
            <w:pPr>
              <w:jc w:val="center"/>
              <w:rPr>
                <w:b/>
                <w:bCs/>
                <w:sz w:val="20"/>
                <w:szCs w:val="20"/>
              </w:rPr>
            </w:pPr>
            <w:r w:rsidRPr="00944E5A">
              <w:rPr>
                <w:b/>
                <w:bCs/>
                <w:sz w:val="20"/>
                <w:szCs w:val="20"/>
              </w:rPr>
              <w:t>203</w:t>
            </w:r>
            <w:r>
              <w:rPr>
                <w:b/>
                <w:bCs/>
                <w:sz w:val="20"/>
                <w:szCs w:val="20"/>
              </w:rPr>
              <w:t>5</w:t>
            </w:r>
            <w:r w:rsidRPr="00944E5A">
              <w:rPr>
                <w:b/>
                <w:bCs/>
                <w:sz w:val="20"/>
                <w:szCs w:val="20"/>
              </w:rPr>
              <w:t xml:space="preserve"> - 20</w:t>
            </w:r>
            <w:r>
              <w:rPr>
                <w:b/>
                <w:bCs/>
                <w:sz w:val="20"/>
                <w:szCs w:val="20"/>
              </w:rPr>
              <w:t>40</w:t>
            </w:r>
          </w:p>
        </w:tc>
      </w:tr>
      <w:tr w:rsidR="00B76C8F" w:rsidRPr="00944E5A" w14:paraId="7772A03B"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4CA77842" w14:textId="77777777" w:rsidR="00B76C8F" w:rsidRPr="003665D7" w:rsidRDefault="00B76C8F" w:rsidP="00B76C8F">
            <w:pPr>
              <w:jc w:val="right"/>
              <w:rPr>
                <w:b/>
                <w:bCs/>
                <w:color w:val="FFFFFF" w:themeColor="background1"/>
                <w:highlight w:val="darkBlue"/>
              </w:rPr>
            </w:pPr>
            <w:r w:rsidRPr="003665D7">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4FBD4E19" w14:textId="77777777" w:rsidR="00B76C8F" w:rsidRPr="003665D7" w:rsidRDefault="00B76C8F" w:rsidP="00B76C8F">
            <w:pPr>
              <w:jc w:val="center"/>
              <w:rPr>
                <w:b/>
                <w:bCs/>
                <w:color w:val="FFFFFF" w:themeColor="background1"/>
                <w:highlight w:val="darkBlue"/>
              </w:rPr>
            </w:pPr>
            <w:r w:rsidRPr="003665D7">
              <w:rPr>
                <w:b/>
                <w:bCs/>
                <w:color w:val="FFFFFF" w:themeColor="background1"/>
                <w:highlight w:val="darkBlue"/>
              </w:rPr>
              <w:t>1</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2C69F1EB" w14:textId="77777777" w:rsidR="00B76C8F" w:rsidRPr="006950AA" w:rsidRDefault="00B76C8F" w:rsidP="00B76C8F">
            <w:pPr>
              <w:spacing w:line="276" w:lineRule="auto"/>
              <w:ind w:firstLine="34"/>
              <w:jc w:val="center"/>
              <w:rPr>
                <w:b/>
                <w:bCs/>
                <w:color w:val="FFFFFF" w:themeColor="background1"/>
                <w:highlight w:val="darkBlue"/>
              </w:rPr>
            </w:pPr>
            <w:proofErr w:type="gramStart"/>
            <w:r w:rsidRPr="006950AA">
              <w:rPr>
                <w:b/>
                <w:bCs/>
                <w:color w:val="FFFFFF" w:themeColor="background1"/>
                <w:highlight w:val="darkBlue"/>
              </w:rPr>
              <w:t>Котельная  «</w:t>
            </w:r>
            <w:proofErr w:type="gramEnd"/>
            <w:r w:rsidRPr="006950AA">
              <w:rPr>
                <w:b/>
                <w:bCs/>
                <w:color w:val="FFFFFF" w:themeColor="background1"/>
                <w:highlight w:val="darkBlue"/>
              </w:rPr>
              <w:t>Микрорайон» с. Варна</w:t>
            </w:r>
          </w:p>
        </w:tc>
      </w:tr>
      <w:tr w:rsidR="00B76C8F" w:rsidRPr="00944E5A" w14:paraId="7E95D7FF"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9EBCD"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57CE64" w14:textId="77777777" w:rsidR="00B76C8F" w:rsidRPr="00944E5A" w:rsidRDefault="00B76C8F" w:rsidP="00B76C8F">
            <w:pPr>
              <w:jc w:val="center"/>
              <w:rPr>
                <w:b/>
                <w:bCs/>
                <w:sz w:val="20"/>
                <w:szCs w:val="20"/>
              </w:rPr>
            </w:pPr>
          </w:p>
        </w:tc>
      </w:tr>
      <w:tr w:rsidR="00B76C8F" w:rsidRPr="00944E5A" w14:paraId="3410FCDB"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558C53A3"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037173C1"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27256EE" w14:textId="77777777" w:rsidR="00B76C8F" w:rsidRPr="00437EB9" w:rsidRDefault="00B76C8F" w:rsidP="00B76C8F">
            <w:pPr>
              <w:jc w:val="center"/>
              <w:rPr>
                <w:sz w:val="20"/>
                <w:szCs w:val="20"/>
              </w:rPr>
            </w:pPr>
            <w:r w:rsidRPr="00437EB9">
              <w:rPr>
                <w:sz w:val="20"/>
                <w:szCs w:val="20"/>
              </w:rPr>
              <w:t>12413</w:t>
            </w:r>
          </w:p>
        </w:tc>
        <w:tc>
          <w:tcPr>
            <w:tcW w:w="1276" w:type="dxa"/>
            <w:tcBorders>
              <w:top w:val="nil"/>
              <w:left w:val="nil"/>
              <w:bottom w:val="single" w:sz="4" w:space="0" w:color="auto"/>
              <w:right w:val="single" w:sz="4" w:space="0" w:color="auto"/>
            </w:tcBorders>
            <w:shd w:val="clear" w:color="auto" w:fill="auto"/>
            <w:noWrap/>
            <w:vAlign w:val="center"/>
          </w:tcPr>
          <w:p w14:paraId="677DBB8E" w14:textId="77777777" w:rsidR="00B76C8F" w:rsidRPr="00437EB9" w:rsidRDefault="00B76C8F" w:rsidP="00B76C8F">
            <w:pPr>
              <w:jc w:val="center"/>
              <w:rPr>
                <w:sz w:val="20"/>
                <w:szCs w:val="20"/>
              </w:rPr>
            </w:pPr>
            <w:r w:rsidRPr="00437EB9">
              <w:rPr>
                <w:sz w:val="20"/>
                <w:szCs w:val="20"/>
              </w:rPr>
              <w:t>12413</w:t>
            </w:r>
          </w:p>
        </w:tc>
        <w:tc>
          <w:tcPr>
            <w:tcW w:w="1276" w:type="dxa"/>
            <w:tcBorders>
              <w:top w:val="nil"/>
              <w:left w:val="nil"/>
              <w:bottom w:val="single" w:sz="4" w:space="0" w:color="auto"/>
              <w:right w:val="single" w:sz="4" w:space="0" w:color="auto"/>
            </w:tcBorders>
            <w:shd w:val="clear" w:color="auto" w:fill="auto"/>
            <w:vAlign w:val="center"/>
          </w:tcPr>
          <w:p w14:paraId="5D912148" w14:textId="77777777" w:rsidR="00B76C8F" w:rsidRPr="00437EB9" w:rsidRDefault="00B76C8F" w:rsidP="00B76C8F">
            <w:pPr>
              <w:jc w:val="center"/>
              <w:rPr>
                <w:sz w:val="20"/>
                <w:szCs w:val="20"/>
              </w:rPr>
            </w:pPr>
            <w:r w:rsidRPr="00437EB9">
              <w:rPr>
                <w:sz w:val="20"/>
                <w:szCs w:val="20"/>
              </w:rPr>
              <w:t>12413</w:t>
            </w:r>
          </w:p>
        </w:tc>
        <w:tc>
          <w:tcPr>
            <w:tcW w:w="1276" w:type="dxa"/>
            <w:tcBorders>
              <w:top w:val="nil"/>
              <w:left w:val="nil"/>
              <w:bottom w:val="single" w:sz="4" w:space="0" w:color="auto"/>
              <w:right w:val="single" w:sz="4" w:space="0" w:color="auto"/>
            </w:tcBorders>
            <w:shd w:val="clear" w:color="auto" w:fill="auto"/>
            <w:vAlign w:val="center"/>
          </w:tcPr>
          <w:p w14:paraId="23B6BA2C" w14:textId="77777777" w:rsidR="00B76C8F" w:rsidRPr="00437EB9" w:rsidRDefault="00B76C8F" w:rsidP="00B76C8F">
            <w:pPr>
              <w:jc w:val="center"/>
              <w:rPr>
                <w:sz w:val="20"/>
                <w:szCs w:val="20"/>
              </w:rPr>
            </w:pPr>
            <w:r w:rsidRPr="00437EB9">
              <w:rPr>
                <w:sz w:val="20"/>
                <w:szCs w:val="20"/>
              </w:rPr>
              <w:t>12413</w:t>
            </w:r>
          </w:p>
        </w:tc>
      </w:tr>
      <w:tr w:rsidR="00B76C8F" w:rsidRPr="00944E5A" w14:paraId="2BDE9CCC"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0AC1335B"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30DBDCB6"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DAF03DC" w14:textId="77777777" w:rsidR="00B76C8F" w:rsidRPr="00437EB9" w:rsidRDefault="00B76C8F" w:rsidP="00B76C8F">
            <w:pPr>
              <w:jc w:val="center"/>
              <w:rPr>
                <w:sz w:val="20"/>
                <w:szCs w:val="20"/>
              </w:rPr>
            </w:pPr>
            <w:r w:rsidRPr="00437EB9">
              <w:rPr>
                <w:sz w:val="20"/>
                <w:szCs w:val="20"/>
              </w:rPr>
              <w:t>12 170</w:t>
            </w:r>
          </w:p>
        </w:tc>
        <w:tc>
          <w:tcPr>
            <w:tcW w:w="1276" w:type="dxa"/>
            <w:tcBorders>
              <w:top w:val="nil"/>
              <w:left w:val="nil"/>
              <w:bottom w:val="single" w:sz="4" w:space="0" w:color="auto"/>
              <w:right w:val="single" w:sz="4" w:space="0" w:color="auto"/>
            </w:tcBorders>
            <w:shd w:val="clear" w:color="auto" w:fill="auto"/>
            <w:noWrap/>
            <w:vAlign w:val="center"/>
          </w:tcPr>
          <w:p w14:paraId="3E3415A5" w14:textId="77777777" w:rsidR="00B76C8F" w:rsidRPr="00437EB9" w:rsidRDefault="00B76C8F" w:rsidP="00B76C8F">
            <w:pPr>
              <w:jc w:val="center"/>
              <w:rPr>
                <w:sz w:val="20"/>
                <w:szCs w:val="20"/>
              </w:rPr>
            </w:pPr>
            <w:r w:rsidRPr="00437EB9">
              <w:rPr>
                <w:sz w:val="20"/>
                <w:szCs w:val="20"/>
              </w:rPr>
              <w:t>12 170</w:t>
            </w:r>
          </w:p>
        </w:tc>
        <w:tc>
          <w:tcPr>
            <w:tcW w:w="1276" w:type="dxa"/>
            <w:tcBorders>
              <w:top w:val="nil"/>
              <w:left w:val="nil"/>
              <w:bottom w:val="single" w:sz="4" w:space="0" w:color="auto"/>
              <w:right w:val="single" w:sz="4" w:space="0" w:color="auto"/>
            </w:tcBorders>
            <w:shd w:val="clear" w:color="auto" w:fill="auto"/>
            <w:vAlign w:val="center"/>
          </w:tcPr>
          <w:p w14:paraId="6F2F2531" w14:textId="77777777" w:rsidR="00B76C8F" w:rsidRPr="00437EB9" w:rsidRDefault="00B76C8F" w:rsidP="00B76C8F">
            <w:pPr>
              <w:jc w:val="center"/>
              <w:rPr>
                <w:sz w:val="20"/>
                <w:szCs w:val="20"/>
              </w:rPr>
            </w:pPr>
            <w:r w:rsidRPr="00437EB9">
              <w:rPr>
                <w:sz w:val="20"/>
                <w:szCs w:val="20"/>
              </w:rPr>
              <w:t>12 170</w:t>
            </w:r>
          </w:p>
        </w:tc>
        <w:tc>
          <w:tcPr>
            <w:tcW w:w="1276" w:type="dxa"/>
            <w:tcBorders>
              <w:top w:val="nil"/>
              <w:left w:val="nil"/>
              <w:bottom w:val="single" w:sz="4" w:space="0" w:color="auto"/>
              <w:right w:val="single" w:sz="4" w:space="0" w:color="auto"/>
            </w:tcBorders>
            <w:shd w:val="clear" w:color="auto" w:fill="auto"/>
            <w:vAlign w:val="center"/>
          </w:tcPr>
          <w:p w14:paraId="7EB2C939" w14:textId="77777777" w:rsidR="00B76C8F" w:rsidRPr="00437EB9" w:rsidRDefault="00B76C8F" w:rsidP="00B76C8F">
            <w:pPr>
              <w:jc w:val="center"/>
              <w:rPr>
                <w:sz w:val="20"/>
                <w:szCs w:val="20"/>
              </w:rPr>
            </w:pPr>
            <w:r w:rsidRPr="00437EB9">
              <w:rPr>
                <w:sz w:val="20"/>
                <w:szCs w:val="20"/>
              </w:rPr>
              <w:t>12 170</w:t>
            </w:r>
          </w:p>
        </w:tc>
      </w:tr>
      <w:tr w:rsidR="00B76C8F" w:rsidRPr="00944E5A" w14:paraId="50B7D172"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16321926"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1AFB94E2"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08B5FEB"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noWrap/>
            <w:vAlign w:val="center"/>
          </w:tcPr>
          <w:p w14:paraId="3DEB8E97"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10CA16FE"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33E0C379" w14:textId="77777777" w:rsidR="00B76C8F" w:rsidRPr="00437EB9" w:rsidRDefault="00B76C8F" w:rsidP="00B76C8F">
            <w:pPr>
              <w:jc w:val="center"/>
              <w:rPr>
                <w:sz w:val="20"/>
                <w:szCs w:val="20"/>
              </w:rPr>
            </w:pPr>
            <w:r w:rsidRPr="00437EB9">
              <w:rPr>
                <w:sz w:val="20"/>
                <w:szCs w:val="20"/>
              </w:rPr>
              <w:t>1993,2</w:t>
            </w:r>
          </w:p>
        </w:tc>
      </w:tr>
      <w:tr w:rsidR="00B76C8F" w:rsidRPr="00944E5A" w14:paraId="048FE3EF"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36EAF01C"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6E0A3903"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93A15F0"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noWrap/>
            <w:vAlign w:val="center"/>
          </w:tcPr>
          <w:p w14:paraId="646856C0"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11D4F74B"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321FAF2B" w14:textId="77777777" w:rsidR="00B76C8F" w:rsidRPr="00437EB9" w:rsidRDefault="00B76C8F" w:rsidP="00B76C8F">
            <w:pPr>
              <w:jc w:val="center"/>
              <w:rPr>
                <w:sz w:val="20"/>
                <w:szCs w:val="20"/>
              </w:rPr>
            </w:pPr>
            <w:r w:rsidRPr="00437EB9">
              <w:rPr>
                <w:sz w:val="20"/>
                <w:szCs w:val="20"/>
              </w:rPr>
              <w:t>1993,2</w:t>
            </w:r>
          </w:p>
        </w:tc>
      </w:tr>
      <w:tr w:rsidR="00B76C8F" w:rsidRPr="00944E5A" w14:paraId="27DC2679"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1F27FD1A"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5C25878A"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26CDA2B5"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noWrap/>
            <w:vAlign w:val="center"/>
          </w:tcPr>
          <w:p w14:paraId="39E7D0F9"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vAlign w:val="center"/>
          </w:tcPr>
          <w:p w14:paraId="0D48A46C"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vAlign w:val="center"/>
          </w:tcPr>
          <w:p w14:paraId="36D86D0C" w14:textId="77777777" w:rsidR="00B76C8F" w:rsidRPr="00437EB9" w:rsidRDefault="00B76C8F" w:rsidP="00B76C8F">
            <w:pPr>
              <w:jc w:val="center"/>
              <w:rPr>
                <w:sz w:val="20"/>
                <w:szCs w:val="20"/>
              </w:rPr>
            </w:pPr>
            <w:r w:rsidRPr="00437EB9">
              <w:rPr>
                <w:sz w:val="20"/>
                <w:szCs w:val="20"/>
              </w:rPr>
              <w:t>1746,9</w:t>
            </w:r>
          </w:p>
        </w:tc>
      </w:tr>
      <w:tr w:rsidR="00B76C8F" w:rsidRPr="00944E5A" w14:paraId="18CD30F8"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43BCC3E0"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3BB35300"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6983ECAE"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noWrap/>
            <w:vAlign w:val="center"/>
          </w:tcPr>
          <w:p w14:paraId="051BCC92"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vAlign w:val="center"/>
          </w:tcPr>
          <w:p w14:paraId="1683AC19" w14:textId="77777777" w:rsidR="00B76C8F" w:rsidRPr="00437EB9" w:rsidRDefault="00B76C8F" w:rsidP="00B76C8F">
            <w:pPr>
              <w:jc w:val="center"/>
              <w:rPr>
                <w:sz w:val="20"/>
                <w:szCs w:val="20"/>
              </w:rPr>
            </w:pPr>
            <w:r w:rsidRPr="00437EB9">
              <w:rPr>
                <w:sz w:val="20"/>
                <w:szCs w:val="20"/>
              </w:rPr>
              <w:t>1746,9</w:t>
            </w:r>
          </w:p>
        </w:tc>
        <w:tc>
          <w:tcPr>
            <w:tcW w:w="1276" w:type="dxa"/>
            <w:tcBorders>
              <w:top w:val="nil"/>
              <w:left w:val="nil"/>
              <w:bottom w:val="single" w:sz="4" w:space="0" w:color="auto"/>
              <w:right w:val="single" w:sz="4" w:space="0" w:color="auto"/>
            </w:tcBorders>
            <w:shd w:val="clear" w:color="auto" w:fill="auto"/>
            <w:vAlign w:val="center"/>
          </w:tcPr>
          <w:p w14:paraId="546DF141" w14:textId="77777777" w:rsidR="00B76C8F" w:rsidRPr="00437EB9" w:rsidRDefault="00B76C8F" w:rsidP="00B76C8F">
            <w:pPr>
              <w:jc w:val="center"/>
              <w:rPr>
                <w:sz w:val="20"/>
                <w:szCs w:val="20"/>
              </w:rPr>
            </w:pPr>
            <w:r w:rsidRPr="00437EB9">
              <w:rPr>
                <w:sz w:val="20"/>
                <w:szCs w:val="20"/>
              </w:rPr>
              <w:t>1746,9</w:t>
            </w:r>
          </w:p>
        </w:tc>
      </w:tr>
      <w:tr w:rsidR="00B76C8F" w:rsidRPr="00944E5A" w14:paraId="763DC514"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12DC5238"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294AE3B2"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90DE3BA" w14:textId="77777777" w:rsidR="00B76C8F" w:rsidRPr="00437EB9" w:rsidRDefault="00B76C8F" w:rsidP="00B76C8F">
            <w:pPr>
              <w:jc w:val="center"/>
              <w:rPr>
                <w:sz w:val="20"/>
                <w:szCs w:val="20"/>
              </w:rPr>
            </w:pPr>
            <w:r w:rsidRPr="00437EB9">
              <w:rPr>
                <w:sz w:val="20"/>
                <w:szCs w:val="20"/>
              </w:rPr>
              <w:t>160,57</w:t>
            </w:r>
          </w:p>
        </w:tc>
        <w:tc>
          <w:tcPr>
            <w:tcW w:w="1276" w:type="dxa"/>
            <w:tcBorders>
              <w:top w:val="nil"/>
              <w:left w:val="nil"/>
              <w:bottom w:val="single" w:sz="4" w:space="0" w:color="auto"/>
              <w:right w:val="single" w:sz="4" w:space="0" w:color="auto"/>
            </w:tcBorders>
            <w:shd w:val="clear" w:color="auto" w:fill="auto"/>
            <w:noWrap/>
            <w:vAlign w:val="center"/>
          </w:tcPr>
          <w:p w14:paraId="64E63C05" w14:textId="77777777" w:rsidR="00B76C8F" w:rsidRPr="00437EB9" w:rsidRDefault="00B76C8F" w:rsidP="00B76C8F">
            <w:pPr>
              <w:jc w:val="center"/>
              <w:rPr>
                <w:sz w:val="20"/>
                <w:szCs w:val="20"/>
              </w:rPr>
            </w:pPr>
            <w:r w:rsidRPr="00437EB9">
              <w:rPr>
                <w:sz w:val="20"/>
                <w:szCs w:val="20"/>
              </w:rPr>
              <w:t>160,57</w:t>
            </w:r>
          </w:p>
        </w:tc>
        <w:tc>
          <w:tcPr>
            <w:tcW w:w="1276" w:type="dxa"/>
            <w:tcBorders>
              <w:top w:val="nil"/>
              <w:left w:val="nil"/>
              <w:bottom w:val="single" w:sz="4" w:space="0" w:color="auto"/>
              <w:right w:val="single" w:sz="4" w:space="0" w:color="auto"/>
            </w:tcBorders>
            <w:shd w:val="clear" w:color="auto" w:fill="auto"/>
            <w:vAlign w:val="center"/>
          </w:tcPr>
          <w:p w14:paraId="6F9989C5" w14:textId="77777777" w:rsidR="00B76C8F" w:rsidRPr="00437EB9" w:rsidRDefault="00B76C8F" w:rsidP="00B76C8F">
            <w:pPr>
              <w:jc w:val="center"/>
              <w:rPr>
                <w:sz w:val="20"/>
                <w:szCs w:val="20"/>
              </w:rPr>
            </w:pPr>
            <w:r w:rsidRPr="00437EB9">
              <w:rPr>
                <w:sz w:val="20"/>
                <w:szCs w:val="20"/>
              </w:rPr>
              <w:t>160,57</w:t>
            </w:r>
          </w:p>
        </w:tc>
        <w:tc>
          <w:tcPr>
            <w:tcW w:w="1276" w:type="dxa"/>
            <w:tcBorders>
              <w:top w:val="nil"/>
              <w:left w:val="nil"/>
              <w:bottom w:val="single" w:sz="4" w:space="0" w:color="auto"/>
              <w:right w:val="single" w:sz="4" w:space="0" w:color="auto"/>
            </w:tcBorders>
            <w:shd w:val="clear" w:color="auto" w:fill="auto"/>
            <w:vAlign w:val="center"/>
          </w:tcPr>
          <w:p w14:paraId="7047315E" w14:textId="77777777" w:rsidR="00B76C8F" w:rsidRPr="00437EB9" w:rsidRDefault="00B76C8F" w:rsidP="00B76C8F">
            <w:pPr>
              <w:jc w:val="center"/>
              <w:rPr>
                <w:sz w:val="20"/>
                <w:szCs w:val="20"/>
              </w:rPr>
            </w:pPr>
            <w:r w:rsidRPr="00437EB9">
              <w:rPr>
                <w:sz w:val="20"/>
                <w:szCs w:val="20"/>
              </w:rPr>
              <w:t>160,57</w:t>
            </w:r>
          </w:p>
        </w:tc>
      </w:tr>
      <w:tr w:rsidR="00B76C8F" w:rsidRPr="00944E5A" w14:paraId="0BEAB7FF"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3ABE79B1"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384F44A8"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409B433" w14:textId="77777777" w:rsidR="00B76C8F" w:rsidRPr="00437EB9" w:rsidRDefault="00B76C8F" w:rsidP="00B76C8F">
            <w:pPr>
              <w:jc w:val="center"/>
              <w:rPr>
                <w:sz w:val="20"/>
                <w:szCs w:val="20"/>
              </w:rPr>
            </w:pPr>
            <w:r w:rsidRPr="00437EB9">
              <w:rPr>
                <w:sz w:val="20"/>
                <w:szCs w:val="20"/>
              </w:rPr>
              <w:t>163,78</w:t>
            </w:r>
          </w:p>
        </w:tc>
        <w:tc>
          <w:tcPr>
            <w:tcW w:w="1276" w:type="dxa"/>
            <w:tcBorders>
              <w:top w:val="nil"/>
              <w:left w:val="nil"/>
              <w:bottom w:val="single" w:sz="4" w:space="0" w:color="auto"/>
              <w:right w:val="single" w:sz="4" w:space="0" w:color="auto"/>
            </w:tcBorders>
            <w:shd w:val="clear" w:color="auto" w:fill="auto"/>
            <w:noWrap/>
            <w:vAlign w:val="center"/>
          </w:tcPr>
          <w:p w14:paraId="1352FA32" w14:textId="77777777" w:rsidR="00B76C8F" w:rsidRPr="00437EB9" w:rsidRDefault="00B76C8F" w:rsidP="00B76C8F">
            <w:pPr>
              <w:jc w:val="center"/>
              <w:rPr>
                <w:sz w:val="20"/>
                <w:szCs w:val="20"/>
              </w:rPr>
            </w:pPr>
            <w:r w:rsidRPr="00437EB9">
              <w:rPr>
                <w:sz w:val="20"/>
                <w:szCs w:val="20"/>
              </w:rPr>
              <w:t>163,78</w:t>
            </w:r>
          </w:p>
        </w:tc>
        <w:tc>
          <w:tcPr>
            <w:tcW w:w="1276" w:type="dxa"/>
            <w:tcBorders>
              <w:top w:val="nil"/>
              <w:left w:val="nil"/>
              <w:bottom w:val="single" w:sz="4" w:space="0" w:color="auto"/>
              <w:right w:val="single" w:sz="4" w:space="0" w:color="auto"/>
            </w:tcBorders>
            <w:shd w:val="clear" w:color="auto" w:fill="auto"/>
            <w:vAlign w:val="center"/>
          </w:tcPr>
          <w:p w14:paraId="715518B1" w14:textId="77777777" w:rsidR="00B76C8F" w:rsidRPr="00437EB9" w:rsidRDefault="00B76C8F" w:rsidP="00B76C8F">
            <w:pPr>
              <w:jc w:val="center"/>
              <w:rPr>
                <w:sz w:val="20"/>
                <w:szCs w:val="20"/>
              </w:rPr>
            </w:pPr>
            <w:r w:rsidRPr="00437EB9">
              <w:rPr>
                <w:sz w:val="20"/>
                <w:szCs w:val="20"/>
              </w:rPr>
              <w:t>163,78</w:t>
            </w:r>
          </w:p>
        </w:tc>
        <w:tc>
          <w:tcPr>
            <w:tcW w:w="1276" w:type="dxa"/>
            <w:tcBorders>
              <w:top w:val="nil"/>
              <w:left w:val="nil"/>
              <w:bottom w:val="single" w:sz="4" w:space="0" w:color="auto"/>
              <w:right w:val="single" w:sz="4" w:space="0" w:color="auto"/>
            </w:tcBorders>
            <w:shd w:val="clear" w:color="auto" w:fill="auto"/>
            <w:vAlign w:val="center"/>
          </w:tcPr>
          <w:p w14:paraId="68A137E8" w14:textId="77777777" w:rsidR="00B76C8F" w:rsidRPr="00437EB9" w:rsidRDefault="00B76C8F" w:rsidP="00B76C8F">
            <w:pPr>
              <w:jc w:val="center"/>
              <w:rPr>
                <w:sz w:val="20"/>
                <w:szCs w:val="20"/>
              </w:rPr>
            </w:pPr>
            <w:r w:rsidRPr="00437EB9">
              <w:rPr>
                <w:sz w:val="20"/>
                <w:szCs w:val="20"/>
              </w:rPr>
              <w:t>163,78</w:t>
            </w:r>
          </w:p>
        </w:tc>
      </w:tr>
      <w:tr w:rsidR="00B76C8F" w:rsidRPr="00944E5A" w14:paraId="50C084BF"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156A7" w14:textId="77777777" w:rsidR="00B76C8F" w:rsidRPr="00944E5A" w:rsidRDefault="00B76C8F" w:rsidP="00B76C8F">
            <w:pPr>
              <w:jc w:val="center"/>
              <w:rPr>
                <w:b/>
                <w:bCs/>
                <w:sz w:val="20"/>
                <w:szCs w:val="20"/>
              </w:rPr>
            </w:pPr>
            <w:r w:rsidRPr="00944E5A">
              <w:rPr>
                <w:b/>
                <w:bCs/>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86142B" w14:textId="77777777" w:rsidR="00B76C8F" w:rsidRPr="00944E5A" w:rsidRDefault="00B76C8F" w:rsidP="00B76C8F">
            <w:pPr>
              <w:jc w:val="center"/>
              <w:rPr>
                <w:b/>
                <w:bCs/>
                <w:sz w:val="20"/>
                <w:szCs w:val="20"/>
              </w:rPr>
            </w:pPr>
          </w:p>
        </w:tc>
      </w:tr>
      <w:tr w:rsidR="00B76C8F" w:rsidRPr="00944E5A" w14:paraId="193FC416" w14:textId="77777777" w:rsidTr="00B76C8F">
        <w:trPr>
          <w:gridAfter w:val="4"/>
          <w:wAfter w:w="15837" w:type="dxa"/>
          <w:trHeight w:val="333"/>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04B16609"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24A42829"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48A56BE9" w14:textId="77777777" w:rsidR="00B76C8F" w:rsidRPr="00437EB9" w:rsidRDefault="00B76C8F" w:rsidP="00B76C8F">
            <w:pPr>
              <w:jc w:val="center"/>
              <w:rPr>
                <w:sz w:val="20"/>
                <w:szCs w:val="20"/>
              </w:rPr>
            </w:pPr>
            <w:r w:rsidRPr="00437EB9">
              <w:rPr>
                <w:sz w:val="20"/>
                <w:szCs w:val="20"/>
              </w:rPr>
              <w:t>391,7</w:t>
            </w:r>
          </w:p>
        </w:tc>
        <w:tc>
          <w:tcPr>
            <w:tcW w:w="1276" w:type="dxa"/>
            <w:tcBorders>
              <w:top w:val="nil"/>
              <w:left w:val="nil"/>
              <w:bottom w:val="single" w:sz="4" w:space="0" w:color="auto"/>
              <w:right w:val="single" w:sz="4" w:space="0" w:color="auto"/>
            </w:tcBorders>
            <w:shd w:val="clear" w:color="auto" w:fill="auto"/>
            <w:noWrap/>
            <w:vAlign w:val="center"/>
          </w:tcPr>
          <w:p w14:paraId="0D299A45" w14:textId="77777777" w:rsidR="00B76C8F" w:rsidRPr="00437EB9" w:rsidRDefault="00B76C8F" w:rsidP="00B76C8F">
            <w:pPr>
              <w:jc w:val="center"/>
              <w:rPr>
                <w:sz w:val="20"/>
                <w:szCs w:val="20"/>
              </w:rPr>
            </w:pPr>
            <w:r w:rsidRPr="00437EB9">
              <w:rPr>
                <w:sz w:val="20"/>
                <w:szCs w:val="20"/>
              </w:rPr>
              <w:t>391,7</w:t>
            </w:r>
          </w:p>
        </w:tc>
        <w:tc>
          <w:tcPr>
            <w:tcW w:w="1276" w:type="dxa"/>
            <w:tcBorders>
              <w:top w:val="nil"/>
              <w:left w:val="nil"/>
              <w:bottom w:val="single" w:sz="4" w:space="0" w:color="auto"/>
              <w:right w:val="single" w:sz="4" w:space="0" w:color="auto"/>
            </w:tcBorders>
            <w:shd w:val="clear" w:color="auto" w:fill="auto"/>
            <w:vAlign w:val="center"/>
          </w:tcPr>
          <w:p w14:paraId="10100DA1" w14:textId="77777777" w:rsidR="00B76C8F" w:rsidRPr="00437EB9" w:rsidRDefault="00B76C8F" w:rsidP="00B76C8F">
            <w:pPr>
              <w:jc w:val="center"/>
              <w:rPr>
                <w:sz w:val="20"/>
                <w:szCs w:val="20"/>
              </w:rPr>
            </w:pPr>
            <w:r w:rsidRPr="00437EB9">
              <w:rPr>
                <w:sz w:val="20"/>
                <w:szCs w:val="20"/>
              </w:rPr>
              <w:t>391,7</w:t>
            </w:r>
          </w:p>
        </w:tc>
        <w:tc>
          <w:tcPr>
            <w:tcW w:w="1276" w:type="dxa"/>
            <w:tcBorders>
              <w:top w:val="nil"/>
              <w:left w:val="nil"/>
              <w:bottom w:val="single" w:sz="4" w:space="0" w:color="auto"/>
              <w:right w:val="single" w:sz="4" w:space="0" w:color="auto"/>
            </w:tcBorders>
            <w:shd w:val="clear" w:color="auto" w:fill="auto"/>
            <w:vAlign w:val="center"/>
          </w:tcPr>
          <w:p w14:paraId="52E794AE" w14:textId="77777777" w:rsidR="00B76C8F" w:rsidRPr="00437EB9" w:rsidRDefault="00B76C8F" w:rsidP="00B76C8F">
            <w:pPr>
              <w:jc w:val="center"/>
              <w:rPr>
                <w:sz w:val="20"/>
                <w:szCs w:val="20"/>
              </w:rPr>
            </w:pPr>
            <w:r w:rsidRPr="00437EB9">
              <w:rPr>
                <w:sz w:val="20"/>
                <w:szCs w:val="20"/>
              </w:rPr>
              <w:t>391,7</w:t>
            </w:r>
          </w:p>
        </w:tc>
      </w:tr>
      <w:tr w:rsidR="00B76C8F" w:rsidRPr="00944E5A" w14:paraId="2F72E96C" w14:textId="77777777" w:rsidTr="00B76C8F">
        <w:trPr>
          <w:gridAfter w:val="4"/>
          <w:wAfter w:w="15837" w:type="dxa"/>
          <w:trHeight w:val="383"/>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3E52308C"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721D394E"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662C6C5B"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5145C52F"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CAA8C04"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5CA5D88" w14:textId="77777777" w:rsidR="00B76C8F" w:rsidRPr="00944E5A" w:rsidRDefault="00B76C8F" w:rsidP="00B76C8F">
            <w:pPr>
              <w:jc w:val="center"/>
              <w:rPr>
                <w:sz w:val="20"/>
                <w:szCs w:val="20"/>
              </w:rPr>
            </w:pPr>
            <w:r w:rsidRPr="00944E5A">
              <w:rPr>
                <w:sz w:val="20"/>
                <w:szCs w:val="20"/>
              </w:rPr>
              <w:t>0</w:t>
            </w:r>
          </w:p>
        </w:tc>
      </w:tr>
      <w:tr w:rsidR="00B76C8F" w:rsidRPr="00944E5A" w14:paraId="698C6EDD"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6671A4DB"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30CE507C"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5F2603D"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noWrap/>
            <w:vAlign w:val="center"/>
          </w:tcPr>
          <w:p w14:paraId="6E62F107"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64C596E5" w14:textId="77777777" w:rsidR="00B76C8F" w:rsidRPr="00437EB9" w:rsidRDefault="00B76C8F" w:rsidP="00B76C8F">
            <w:pPr>
              <w:jc w:val="center"/>
              <w:rPr>
                <w:sz w:val="20"/>
                <w:szCs w:val="20"/>
              </w:rPr>
            </w:pPr>
            <w:r w:rsidRPr="00437EB9">
              <w:rPr>
                <w:sz w:val="20"/>
                <w:szCs w:val="20"/>
              </w:rPr>
              <w:t>1993,2</w:t>
            </w:r>
          </w:p>
        </w:tc>
        <w:tc>
          <w:tcPr>
            <w:tcW w:w="1276" w:type="dxa"/>
            <w:tcBorders>
              <w:top w:val="nil"/>
              <w:left w:val="nil"/>
              <w:bottom w:val="single" w:sz="4" w:space="0" w:color="auto"/>
              <w:right w:val="single" w:sz="4" w:space="0" w:color="auto"/>
            </w:tcBorders>
            <w:shd w:val="clear" w:color="auto" w:fill="auto"/>
            <w:vAlign w:val="center"/>
          </w:tcPr>
          <w:p w14:paraId="0B3ACB0D" w14:textId="77777777" w:rsidR="00B76C8F" w:rsidRPr="00437EB9" w:rsidRDefault="00B76C8F" w:rsidP="00B76C8F">
            <w:pPr>
              <w:jc w:val="center"/>
              <w:rPr>
                <w:sz w:val="20"/>
                <w:szCs w:val="20"/>
              </w:rPr>
            </w:pPr>
            <w:r w:rsidRPr="00437EB9">
              <w:rPr>
                <w:sz w:val="20"/>
                <w:szCs w:val="20"/>
              </w:rPr>
              <w:t>1993,2</w:t>
            </w:r>
          </w:p>
        </w:tc>
      </w:tr>
      <w:tr w:rsidR="00B76C8F" w:rsidRPr="00944E5A" w14:paraId="7061AADF" w14:textId="77777777" w:rsidTr="00B76C8F">
        <w:trPr>
          <w:gridAfter w:val="4"/>
          <w:wAfter w:w="15837" w:type="dxa"/>
          <w:trHeight w:val="326"/>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4B85F684"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6D4F04CF"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B7877C2"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796F903"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5DBB005" w14:textId="77777777" w:rsidR="00B76C8F" w:rsidRPr="00944E5A" w:rsidRDefault="00B76C8F" w:rsidP="00B76C8F">
            <w:pPr>
              <w:jc w:val="center"/>
              <w:rPr>
                <w:sz w:val="20"/>
                <w:szCs w:val="20"/>
              </w:rPr>
            </w:pPr>
            <w:r>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7FC980B" w14:textId="77777777" w:rsidR="00B76C8F" w:rsidRPr="00944E5A" w:rsidRDefault="00B76C8F" w:rsidP="00B76C8F">
            <w:pPr>
              <w:jc w:val="center"/>
              <w:rPr>
                <w:sz w:val="20"/>
                <w:szCs w:val="20"/>
              </w:rPr>
            </w:pPr>
            <w:r>
              <w:rPr>
                <w:sz w:val="20"/>
                <w:szCs w:val="20"/>
              </w:rPr>
              <w:t>0</w:t>
            </w:r>
          </w:p>
        </w:tc>
      </w:tr>
      <w:tr w:rsidR="00B76C8F" w:rsidRPr="00944E5A" w14:paraId="1A6A3D56"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6DE514C9" w14:textId="77777777" w:rsidR="00B76C8F" w:rsidRPr="003665D7" w:rsidRDefault="00B76C8F" w:rsidP="00B76C8F">
            <w:pPr>
              <w:jc w:val="right"/>
              <w:rPr>
                <w:b/>
                <w:bCs/>
                <w:color w:val="FFFFFF" w:themeColor="background1"/>
                <w:highlight w:val="darkBlue"/>
              </w:rPr>
            </w:pPr>
            <w:r w:rsidRPr="003665D7">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085B52E4" w14:textId="77777777" w:rsidR="00B76C8F" w:rsidRPr="003665D7" w:rsidRDefault="00B76C8F" w:rsidP="00B76C8F">
            <w:pPr>
              <w:jc w:val="center"/>
              <w:rPr>
                <w:b/>
                <w:bCs/>
                <w:color w:val="FFFFFF" w:themeColor="background1"/>
                <w:highlight w:val="darkBlue"/>
              </w:rPr>
            </w:pPr>
            <w:r w:rsidRPr="003665D7">
              <w:rPr>
                <w:b/>
                <w:bCs/>
                <w:color w:val="FFFFFF" w:themeColor="background1"/>
                <w:highlight w:val="darkBlue"/>
              </w:rPr>
              <w:t>2</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3287AFA6" w14:textId="77777777" w:rsidR="00B76C8F" w:rsidRPr="003665D7" w:rsidRDefault="00B76C8F" w:rsidP="00B76C8F">
            <w:pPr>
              <w:spacing w:line="276" w:lineRule="auto"/>
              <w:jc w:val="center"/>
              <w:rPr>
                <w:b/>
                <w:bCs/>
                <w:color w:val="FFFFFF" w:themeColor="background1"/>
                <w:highlight w:val="darkBlue"/>
              </w:rPr>
            </w:pPr>
            <w:proofErr w:type="gramStart"/>
            <w:r w:rsidRPr="003665D7">
              <w:rPr>
                <w:b/>
                <w:bCs/>
                <w:color w:val="FFFFFF" w:themeColor="background1"/>
                <w:highlight w:val="darkBlue"/>
              </w:rPr>
              <w:t>Котельная  «</w:t>
            </w:r>
            <w:proofErr w:type="gramEnd"/>
            <w:r w:rsidRPr="003665D7">
              <w:rPr>
                <w:b/>
                <w:bCs/>
                <w:color w:val="FFFFFF" w:themeColor="background1"/>
                <w:highlight w:val="darkBlue"/>
              </w:rPr>
              <w:t>Набережная»</w:t>
            </w:r>
            <w:r>
              <w:rPr>
                <w:b/>
                <w:bCs/>
                <w:color w:val="FFFFFF" w:themeColor="background1"/>
                <w:highlight w:val="darkBlue"/>
              </w:rPr>
              <w:t xml:space="preserve"> с. Варна</w:t>
            </w:r>
          </w:p>
        </w:tc>
      </w:tr>
      <w:tr w:rsidR="00B76C8F" w:rsidRPr="00944E5A" w14:paraId="001E8AB1"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FD166"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D128FE" w14:textId="77777777" w:rsidR="00B76C8F" w:rsidRPr="00944E5A" w:rsidRDefault="00B76C8F" w:rsidP="00B76C8F">
            <w:pPr>
              <w:jc w:val="center"/>
              <w:rPr>
                <w:b/>
                <w:bCs/>
                <w:sz w:val="20"/>
                <w:szCs w:val="20"/>
              </w:rPr>
            </w:pPr>
          </w:p>
        </w:tc>
      </w:tr>
      <w:tr w:rsidR="00B76C8F" w:rsidRPr="00944E5A" w14:paraId="14F25291"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EBB69DD"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66D91AA7"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1E058F4" w14:textId="77777777" w:rsidR="00B76C8F" w:rsidRPr="00437EB9" w:rsidRDefault="00B76C8F" w:rsidP="00B76C8F">
            <w:pPr>
              <w:jc w:val="center"/>
              <w:rPr>
                <w:sz w:val="20"/>
                <w:szCs w:val="20"/>
              </w:rPr>
            </w:pPr>
            <w:r w:rsidRPr="00437EB9">
              <w:rPr>
                <w:sz w:val="20"/>
                <w:szCs w:val="20"/>
              </w:rPr>
              <w:t>4702</w:t>
            </w:r>
          </w:p>
        </w:tc>
        <w:tc>
          <w:tcPr>
            <w:tcW w:w="1276" w:type="dxa"/>
            <w:tcBorders>
              <w:top w:val="nil"/>
              <w:left w:val="nil"/>
              <w:bottom w:val="single" w:sz="4" w:space="0" w:color="auto"/>
              <w:right w:val="single" w:sz="4" w:space="0" w:color="auto"/>
            </w:tcBorders>
            <w:shd w:val="clear" w:color="auto" w:fill="auto"/>
            <w:noWrap/>
            <w:vAlign w:val="center"/>
          </w:tcPr>
          <w:p w14:paraId="06C14BC8" w14:textId="77777777" w:rsidR="00B76C8F" w:rsidRPr="00437EB9" w:rsidRDefault="00B76C8F" w:rsidP="00B76C8F">
            <w:pPr>
              <w:jc w:val="center"/>
              <w:rPr>
                <w:sz w:val="20"/>
                <w:szCs w:val="20"/>
              </w:rPr>
            </w:pPr>
            <w:r w:rsidRPr="00437EB9">
              <w:rPr>
                <w:sz w:val="20"/>
                <w:szCs w:val="20"/>
              </w:rPr>
              <w:t>4702</w:t>
            </w:r>
          </w:p>
        </w:tc>
        <w:tc>
          <w:tcPr>
            <w:tcW w:w="1276" w:type="dxa"/>
            <w:tcBorders>
              <w:top w:val="nil"/>
              <w:left w:val="nil"/>
              <w:bottom w:val="single" w:sz="4" w:space="0" w:color="auto"/>
              <w:right w:val="single" w:sz="4" w:space="0" w:color="auto"/>
            </w:tcBorders>
            <w:shd w:val="clear" w:color="auto" w:fill="auto"/>
            <w:vAlign w:val="center"/>
          </w:tcPr>
          <w:p w14:paraId="4084E18B" w14:textId="77777777" w:rsidR="00B76C8F" w:rsidRPr="00437EB9" w:rsidRDefault="00B76C8F" w:rsidP="00B76C8F">
            <w:pPr>
              <w:jc w:val="center"/>
              <w:rPr>
                <w:sz w:val="20"/>
                <w:szCs w:val="20"/>
              </w:rPr>
            </w:pPr>
            <w:r w:rsidRPr="00437EB9">
              <w:rPr>
                <w:sz w:val="20"/>
                <w:szCs w:val="20"/>
              </w:rPr>
              <w:t>4702</w:t>
            </w:r>
          </w:p>
        </w:tc>
        <w:tc>
          <w:tcPr>
            <w:tcW w:w="1276" w:type="dxa"/>
            <w:tcBorders>
              <w:top w:val="nil"/>
              <w:left w:val="nil"/>
              <w:bottom w:val="single" w:sz="4" w:space="0" w:color="auto"/>
              <w:right w:val="single" w:sz="4" w:space="0" w:color="auto"/>
            </w:tcBorders>
            <w:shd w:val="clear" w:color="auto" w:fill="auto"/>
            <w:vAlign w:val="center"/>
          </w:tcPr>
          <w:p w14:paraId="44CD5994" w14:textId="77777777" w:rsidR="00B76C8F" w:rsidRPr="00477F9C" w:rsidRDefault="00B76C8F" w:rsidP="00B76C8F">
            <w:pPr>
              <w:jc w:val="center"/>
              <w:rPr>
                <w:sz w:val="20"/>
                <w:szCs w:val="20"/>
              </w:rPr>
            </w:pPr>
            <w:r w:rsidRPr="00477F9C">
              <w:rPr>
                <w:sz w:val="20"/>
                <w:szCs w:val="20"/>
              </w:rPr>
              <w:t>4702</w:t>
            </w:r>
          </w:p>
        </w:tc>
      </w:tr>
      <w:tr w:rsidR="00B76C8F" w:rsidRPr="00944E5A" w14:paraId="20F78151"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F564950"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1C47443A"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5112774" w14:textId="77777777" w:rsidR="00B76C8F" w:rsidRPr="00437EB9" w:rsidRDefault="00B76C8F" w:rsidP="00B76C8F">
            <w:pPr>
              <w:jc w:val="center"/>
              <w:rPr>
                <w:sz w:val="20"/>
                <w:szCs w:val="20"/>
              </w:rPr>
            </w:pPr>
            <w:r w:rsidRPr="00437EB9">
              <w:rPr>
                <w:sz w:val="20"/>
                <w:szCs w:val="20"/>
              </w:rPr>
              <w:t>4 610</w:t>
            </w:r>
          </w:p>
        </w:tc>
        <w:tc>
          <w:tcPr>
            <w:tcW w:w="1276" w:type="dxa"/>
            <w:tcBorders>
              <w:top w:val="nil"/>
              <w:left w:val="nil"/>
              <w:bottom w:val="single" w:sz="4" w:space="0" w:color="auto"/>
              <w:right w:val="single" w:sz="4" w:space="0" w:color="auto"/>
            </w:tcBorders>
            <w:shd w:val="clear" w:color="auto" w:fill="auto"/>
            <w:noWrap/>
            <w:vAlign w:val="center"/>
          </w:tcPr>
          <w:p w14:paraId="2E238ACC" w14:textId="77777777" w:rsidR="00B76C8F" w:rsidRPr="00437EB9" w:rsidRDefault="00B76C8F" w:rsidP="00B76C8F">
            <w:pPr>
              <w:jc w:val="center"/>
              <w:rPr>
                <w:sz w:val="20"/>
                <w:szCs w:val="20"/>
              </w:rPr>
            </w:pPr>
            <w:r w:rsidRPr="00437EB9">
              <w:rPr>
                <w:sz w:val="20"/>
                <w:szCs w:val="20"/>
              </w:rPr>
              <w:t>4 610</w:t>
            </w:r>
          </w:p>
        </w:tc>
        <w:tc>
          <w:tcPr>
            <w:tcW w:w="1276" w:type="dxa"/>
            <w:tcBorders>
              <w:top w:val="nil"/>
              <w:left w:val="nil"/>
              <w:bottom w:val="single" w:sz="4" w:space="0" w:color="auto"/>
              <w:right w:val="single" w:sz="4" w:space="0" w:color="auto"/>
            </w:tcBorders>
            <w:shd w:val="clear" w:color="auto" w:fill="auto"/>
            <w:vAlign w:val="center"/>
          </w:tcPr>
          <w:p w14:paraId="24907F1D" w14:textId="77777777" w:rsidR="00B76C8F" w:rsidRPr="00437EB9" w:rsidRDefault="00B76C8F" w:rsidP="00B76C8F">
            <w:pPr>
              <w:jc w:val="center"/>
              <w:rPr>
                <w:sz w:val="20"/>
                <w:szCs w:val="20"/>
              </w:rPr>
            </w:pPr>
            <w:r w:rsidRPr="00437EB9">
              <w:rPr>
                <w:sz w:val="20"/>
                <w:szCs w:val="20"/>
              </w:rPr>
              <w:t>4 610</w:t>
            </w:r>
          </w:p>
        </w:tc>
        <w:tc>
          <w:tcPr>
            <w:tcW w:w="1276" w:type="dxa"/>
            <w:tcBorders>
              <w:top w:val="nil"/>
              <w:left w:val="nil"/>
              <w:bottom w:val="single" w:sz="4" w:space="0" w:color="auto"/>
              <w:right w:val="single" w:sz="4" w:space="0" w:color="auto"/>
            </w:tcBorders>
            <w:shd w:val="clear" w:color="auto" w:fill="auto"/>
            <w:vAlign w:val="center"/>
          </w:tcPr>
          <w:p w14:paraId="56694E8E" w14:textId="77777777" w:rsidR="00B76C8F" w:rsidRPr="00477F9C" w:rsidRDefault="00B76C8F" w:rsidP="00B76C8F">
            <w:pPr>
              <w:jc w:val="center"/>
              <w:rPr>
                <w:sz w:val="20"/>
                <w:szCs w:val="20"/>
              </w:rPr>
            </w:pPr>
            <w:r w:rsidRPr="00477F9C">
              <w:rPr>
                <w:sz w:val="20"/>
                <w:szCs w:val="20"/>
              </w:rPr>
              <w:t>4 610</w:t>
            </w:r>
          </w:p>
        </w:tc>
      </w:tr>
      <w:tr w:rsidR="00B76C8F" w:rsidRPr="00944E5A" w14:paraId="0A1DC2A2"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5228D133"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02EE6407"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E80137F" w14:textId="77777777" w:rsidR="00B76C8F" w:rsidRPr="00437EB9" w:rsidRDefault="00B76C8F" w:rsidP="00B76C8F">
            <w:pPr>
              <w:jc w:val="center"/>
              <w:rPr>
                <w:sz w:val="20"/>
                <w:szCs w:val="20"/>
              </w:rPr>
            </w:pPr>
            <w:r w:rsidRPr="00437EB9">
              <w:rPr>
                <w:sz w:val="20"/>
                <w:szCs w:val="20"/>
              </w:rPr>
              <w:t>763,18</w:t>
            </w:r>
          </w:p>
        </w:tc>
        <w:tc>
          <w:tcPr>
            <w:tcW w:w="1276" w:type="dxa"/>
            <w:tcBorders>
              <w:top w:val="nil"/>
              <w:left w:val="nil"/>
              <w:bottom w:val="single" w:sz="4" w:space="0" w:color="auto"/>
              <w:right w:val="single" w:sz="4" w:space="0" w:color="auto"/>
            </w:tcBorders>
            <w:shd w:val="clear" w:color="auto" w:fill="auto"/>
            <w:noWrap/>
            <w:vAlign w:val="center"/>
          </w:tcPr>
          <w:p w14:paraId="6278B665" w14:textId="77777777" w:rsidR="00B76C8F" w:rsidRPr="00437EB9" w:rsidRDefault="00B76C8F" w:rsidP="00B76C8F">
            <w:pPr>
              <w:jc w:val="center"/>
              <w:rPr>
                <w:sz w:val="20"/>
                <w:szCs w:val="20"/>
              </w:rPr>
            </w:pPr>
            <w:r w:rsidRPr="00437EB9">
              <w:rPr>
                <w:sz w:val="20"/>
                <w:szCs w:val="20"/>
              </w:rPr>
              <w:t>76</w:t>
            </w:r>
            <w:r>
              <w:rPr>
                <w:sz w:val="20"/>
                <w:szCs w:val="20"/>
              </w:rPr>
              <w:t>1,57</w:t>
            </w:r>
          </w:p>
        </w:tc>
        <w:tc>
          <w:tcPr>
            <w:tcW w:w="1276" w:type="dxa"/>
            <w:tcBorders>
              <w:top w:val="nil"/>
              <w:left w:val="nil"/>
              <w:bottom w:val="single" w:sz="4" w:space="0" w:color="auto"/>
              <w:right w:val="single" w:sz="4" w:space="0" w:color="auto"/>
            </w:tcBorders>
            <w:shd w:val="clear" w:color="auto" w:fill="auto"/>
            <w:vAlign w:val="center"/>
          </w:tcPr>
          <w:p w14:paraId="4BFA2791" w14:textId="77777777" w:rsidR="00B76C8F" w:rsidRPr="00437EB9" w:rsidRDefault="00B76C8F" w:rsidP="00B76C8F">
            <w:pPr>
              <w:jc w:val="center"/>
              <w:rPr>
                <w:sz w:val="20"/>
                <w:szCs w:val="20"/>
              </w:rPr>
            </w:pPr>
            <w:r w:rsidRPr="00437EB9">
              <w:rPr>
                <w:sz w:val="20"/>
                <w:szCs w:val="20"/>
              </w:rPr>
              <w:t>76</w:t>
            </w:r>
            <w:r>
              <w:rPr>
                <w:sz w:val="20"/>
                <w:szCs w:val="20"/>
              </w:rPr>
              <w:t>0,65</w:t>
            </w:r>
          </w:p>
        </w:tc>
        <w:tc>
          <w:tcPr>
            <w:tcW w:w="1276" w:type="dxa"/>
            <w:tcBorders>
              <w:top w:val="nil"/>
              <w:left w:val="nil"/>
              <w:bottom w:val="single" w:sz="4" w:space="0" w:color="auto"/>
              <w:right w:val="single" w:sz="4" w:space="0" w:color="auto"/>
            </w:tcBorders>
            <w:shd w:val="clear" w:color="auto" w:fill="auto"/>
            <w:vAlign w:val="center"/>
          </w:tcPr>
          <w:p w14:paraId="56CCCE93" w14:textId="77777777" w:rsidR="00B76C8F" w:rsidRPr="00477F9C" w:rsidRDefault="00B76C8F" w:rsidP="00B76C8F">
            <w:pPr>
              <w:jc w:val="center"/>
              <w:rPr>
                <w:sz w:val="20"/>
                <w:szCs w:val="20"/>
              </w:rPr>
            </w:pPr>
            <w:r w:rsidRPr="00477F9C">
              <w:rPr>
                <w:sz w:val="20"/>
                <w:szCs w:val="20"/>
              </w:rPr>
              <w:t>759,73</w:t>
            </w:r>
          </w:p>
        </w:tc>
      </w:tr>
      <w:tr w:rsidR="00B76C8F" w:rsidRPr="00944E5A" w14:paraId="783B03CD"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32C0838A"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1E8311F0"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553DEA2" w14:textId="77777777" w:rsidR="00B76C8F" w:rsidRPr="00437EB9" w:rsidRDefault="00B76C8F" w:rsidP="00B76C8F">
            <w:pPr>
              <w:jc w:val="center"/>
              <w:rPr>
                <w:sz w:val="20"/>
                <w:szCs w:val="20"/>
              </w:rPr>
            </w:pPr>
            <w:r w:rsidRPr="00437EB9">
              <w:rPr>
                <w:sz w:val="20"/>
                <w:szCs w:val="20"/>
              </w:rPr>
              <w:t>763,18</w:t>
            </w:r>
          </w:p>
        </w:tc>
        <w:tc>
          <w:tcPr>
            <w:tcW w:w="1276" w:type="dxa"/>
            <w:tcBorders>
              <w:top w:val="nil"/>
              <w:left w:val="nil"/>
              <w:bottom w:val="single" w:sz="4" w:space="0" w:color="auto"/>
              <w:right w:val="single" w:sz="4" w:space="0" w:color="auto"/>
            </w:tcBorders>
            <w:shd w:val="clear" w:color="auto" w:fill="auto"/>
            <w:noWrap/>
            <w:vAlign w:val="center"/>
          </w:tcPr>
          <w:p w14:paraId="1D90BA68" w14:textId="77777777" w:rsidR="00B76C8F" w:rsidRPr="00437EB9" w:rsidRDefault="00B76C8F" w:rsidP="00B76C8F">
            <w:pPr>
              <w:jc w:val="center"/>
              <w:rPr>
                <w:sz w:val="20"/>
                <w:szCs w:val="20"/>
              </w:rPr>
            </w:pPr>
            <w:r w:rsidRPr="00437EB9">
              <w:rPr>
                <w:sz w:val="20"/>
                <w:szCs w:val="20"/>
              </w:rPr>
              <w:t>76</w:t>
            </w:r>
            <w:r>
              <w:rPr>
                <w:sz w:val="20"/>
                <w:szCs w:val="20"/>
              </w:rPr>
              <w:t>1,57</w:t>
            </w:r>
          </w:p>
        </w:tc>
        <w:tc>
          <w:tcPr>
            <w:tcW w:w="1276" w:type="dxa"/>
            <w:tcBorders>
              <w:top w:val="nil"/>
              <w:left w:val="nil"/>
              <w:bottom w:val="single" w:sz="4" w:space="0" w:color="auto"/>
              <w:right w:val="single" w:sz="4" w:space="0" w:color="auto"/>
            </w:tcBorders>
            <w:shd w:val="clear" w:color="auto" w:fill="auto"/>
            <w:vAlign w:val="center"/>
          </w:tcPr>
          <w:p w14:paraId="544BDB2E" w14:textId="77777777" w:rsidR="00B76C8F" w:rsidRPr="00437EB9" w:rsidRDefault="00B76C8F" w:rsidP="00B76C8F">
            <w:pPr>
              <w:jc w:val="center"/>
              <w:rPr>
                <w:sz w:val="20"/>
                <w:szCs w:val="20"/>
              </w:rPr>
            </w:pPr>
            <w:r w:rsidRPr="00437EB9">
              <w:rPr>
                <w:sz w:val="20"/>
                <w:szCs w:val="20"/>
              </w:rPr>
              <w:t>76</w:t>
            </w:r>
            <w:r>
              <w:rPr>
                <w:sz w:val="20"/>
                <w:szCs w:val="20"/>
              </w:rPr>
              <w:t>0,65</w:t>
            </w:r>
          </w:p>
        </w:tc>
        <w:tc>
          <w:tcPr>
            <w:tcW w:w="1276" w:type="dxa"/>
            <w:tcBorders>
              <w:top w:val="nil"/>
              <w:left w:val="nil"/>
              <w:bottom w:val="single" w:sz="4" w:space="0" w:color="auto"/>
              <w:right w:val="single" w:sz="4" w:space="0" w:color="auto"/>
            </w:tcBorders>
            <w:shd w:val="clear" w:color="auto" w:fill="auto"/>
            <w:vAlign w:val="center"/>
          </w:tcPr>
          <w:p w14:paraId="7D2464C6" w14:textId="77777777" w:rsidR="00B76C8F" w:rsidRPr="00477F9C" w:rsidRDefault="00B76C8F" w:rsidP="00B76C8F">
            <w:pPr>
              <w:jc w:val="center"/>
              <w:rPr>
                <w:sz w:val="20"/>
                <w:szCs w:val="20"/>
              </w:rPr>
            </w:pPr>
            <w:r w:rsidRPr="00477F9C">
              <w:rPr>
                <w:sz w:val="20"/>
                <w:szCs w:val="20"/>
              </w:rPr>
              <w:t>759,73</w:t>
            </w:r>
          </w:p>
        </w:tc>
      </w:tr>
      <w:tr w:rsidR="00B76C8F" w:rsidRPr="00944E5A" w14:paraId="15380A56"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0B0DC3B1"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2A19064A"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D130613" w14:textId="77777777" w:rsidR="00B76C8F" w:rsidRPr="00437EB9" w:rsidRDefault="00B76C8F" w:rsidP="00B76C8F">
            <w:pPr>
              <w:jc w:val="center"/>
              <w:rPr>
                <w:sz w:val="20"/>
                <w:szCs w:val="20"/>
              </w:rPr>
            </w:pPr>
            <w:r w:rsidRPr="00437EB9">
              <w:rPr>
                <w:sz w:val="20"/>
                <w:szCs w:val="20"/>
              </w:rPr>
              <w:t>668,87</w:t>
            </w:r>
          </w:p>
        </w:tc>
        <w:tc>
          <w:tcPr>
            <w:tcW w:w="1276" w:type="dxa"/>
            <w:tcBorders>
              <w:top w:val="nil"/>
              <w:left w:val="nil"/>
              <w:bottom w:val="single" w:sz="4" w:space="0" w:color="auto"/>
              <w:right w:val="single" w:sz="4" w:space="0" w:color="auto"/>
            </w:tcBorders>
            <w:shd w:val="clear" w:color="auto" w:fill="auto"/>
            <w:noWrap/>
            <w:vAlign w:val="center"/>
          </w:tcPr>
          <w:p w14:paraId="7DDCBB6C" w14:textId="77777777" w:rsidR="00B76C8F" w:rsidRPr="00437EB9" w:rsidRDefault="00B76C8F" w:rsidP="00B76C8F">
            <w:pPr>
              <w:jc w:val="center"/>
              <w:rPr>
                <w:sz w:val="20"/>
                <w:szCs w:val="20"/>
              </w:rPr>
            </w:pPr>
            <w:r w:rsidRPr="00437EB9">
              <w:rPr>
                <w:sz w:val="20"/>
                <w:szCs w:val="20"/>
              </w:rPr>
              <w:t>66</w:t>
            </w:r>
            <w:r>
              <w:rPr>
                <w:sz w:val="20"/>
                <w:szCs w:val="20"/>
              </w:rPr>
              <w:t>7,46</w:t>
            </w:r>
          </w:p>
        </w:tc>
        <w:tc>
          <w:tcPr>
            <w:tcW w:w="1276" w:type="dxa"/>
            <w:tcBorders>
              <w:top w:val="nil"/>
              <w:left w:val="nil"/>
              <w:bottom w:val="single" w:sz="4" w:space="0" w:color="auto"/>
              <w:right w:val="single" w:sz="4" w:space="0" w:color="auto"/>
            </w:tcBorders>
            <w:shd w:val="clear" w:color="auto" w:fill="auto"/>
            <w:vAlign w:val="center"/>
          </w:tcPr>
          <w:p w14:paraId="180F2B1A" w14:textId="77777777" w:rsidR="00B76C8F" w:rsidRPr="00437EB9" w:rsidRDefault="00B76C8F" w:rsidP="00B76C8F">
            <w:pPr>
              <w:jc w:val="center"/>
              <w:rPr>
                <w:sz w:val="20"/>
                <w:szCs w:val="20"/>
              </w:rPr>
            </w:pPr>
            <w:r w:rsidRPr="00437EB9">
              <w:rPr>
                <w:sz w:val="20"/>
                <w:szCs w:val="20"/>
              </w:rPr>
              <w:t>668,87</w:t>
            </w:r>
          </w:p>
        </w:tc>
        <w:tc>
          <w:tcPr>
            <w:tcW w:w="1276" w:type="dxa"/>
            <w:tcBorders>
              <w:top w:val="nil"/>
              <w:left w:val="nil"/>
              <w:bottom w:val="single" w:sz="4" w:space="0" w:color="auto"/>
              <w:right w:val="single" w:sz="4" w:space="0" w:color="auto"/>
            </w:tcBorders>
            <w:shd w:val="clear" w:color="auto" w:fill="auto"/>
            <w:vAlign w:val="center"/>
          </w:tcPr>
          <w:p w14:paraId="18F54A82" w14:textId="77777777" w:rsidR="00B76C8F" w:rsidRPr="00477F9C" w:rsidRDefault="00B76C8F" w:rsidP="00B76C8F">
            <w:pPr>
              <w:jc w:val="center"/>
              <w:rPr>
                <w:sz w:val="20"/>
                <w:szCs w:val="20"/>
              </w:rPr>
            </w:pPr>
            <w:r w:rsidRPr="00477F9C">
              <w:rPr>
                <w:sz w:val="20"/>
                <w:szCs w:val="20"/>
              </w:rPr>
              <w:t>665,84</w:t>
            </w:r>
          </w:p>
        </w:tc>
      </w:tr>
      <w:tr w:rsidR="00B76C8F" w:rsidRPr="00944E5A" w14:paraId="267CADB6"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1F1460F"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4019657F"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29578DE2" w14:textId="77777777" w:rsidR="00B76C8F" w:rsidRPr="00437EB9" w:rsidRDefault="00B76C8F" w:rsidP="00B76C8F">
            <w:pPr>
              <w:jc w:val="center"/>
              <w:rPr>
                <w:sz w:val="20"/>
                <w:szCs w:val="20"/>
              </w:rPr>
            </w:pPr>
            <w:r w:rsidRPr="00437EB9">
              <w:rPr>
                <w:sz w:val="20"/>
                <w:szCs w:val="20"/>
              </w:rPr>
              <w:t>668,87</w:t>
            </w:r>
          </w:p>
        </w:tc>
        <w:tc>
          <w:tcPr>
            <w:tcW w:w="1276" w:type="dxa"/>
            <w:tcBorders>
              <w:top w:val="nil"/>
              <w:left w:val="nil"/>
              <w:bottom w:val="single" w:sz="4" w:space="0" w:color="auto"/>
              <w:right w:val="single" w:sz="4" w:space="0" w:color="auto"/>
            </w:tcBorders>
            <w:shd w:val="clear" w:color="auto" w:fill="auto"/>
            <w:noWrap/>
            <w:vAlign w:val="center"/>
          </w:tcPr>
          <w:p w14:paraId="1EEADB4A" w14:textId="77777777" w:rsidR="00B76C8F" w:rsidRPr="00437EB9" w:rsidRDefault="00B76C8F" w:rsidP="00B76C8F">
            <w:pPr>
              <w:jc w:val="center"/>
              <w:rPr>
                <w:sz w:val="20"/>
                <w:szCs w:val="20"/>
              </w:rPr>
            </w:pPr>
            <w:r w:rsidRPr="00437EB9">
              <w:rPr>
                <w:sz w:val="20"/>
                <w:szCs w:val="20"/>
              </w:rPr>
              <w:t>66</w:t>
            </w:r>
            <w:r>
              <w:rPr>
                <w:sz w:val="20"/>
                <w:szCs w:val="20"/>
              </w:rPr>
              <w:t>7,46</w:t>
            </w:r>
          </w:p>
        </w:tc>
        <w:tc>
          <w:tcPr>
            <w:tcW w:w="1276" w:type="dxa"/>
            <w:tcBorders>
              <w:top w:val="nil"/>
              <w:left w:val="nil"/>
              <w:bottom w:val="single" w:sz="4" w:space="0" w:color="auto"/>
              <w:right w:val="single" w:sz="4" w:space="0" w:color="auto"/>
            </w:tcBorders>
            <w:shd w:val="clear" w:color="auto" w:fill="auto"/>
            <w:vAlign w:val="center"/>
          </w:tcPr>
          <w:p w14:paraId="32EB6499" w14:textId="77777777" w:rsidR="00B76C8F" w:rsidRPr="00437EB9" w:rsidRDefault="00B76C8F" w:rsidP="00B76C8F">
            <w:pPr>
              <w:jc w:val="center"/>
              <w:rPr>
                <w:sz w:val="20"/>
                <w:szCs w:val="20"/>
              </w:rPr>
            </w:pPr>
            <w:r w:rsidRPr="00437EB9">
              <w:rPr>
                <w:sz w:val="20"/>
                <w:szCs w:val="20"/>
              </w:rPr>
              <w:t>668,87</w:t>
            </w:r>
          </w:p>
        </w:tc>
        <w:tc>
          <w:tcPr>
            <w:tcW w:w="1276" w:type="dxa"/>
            <w:tcBorders>
              <w:top w:val="nil"/>
              <w:left w:val="nil"/>
              <w:bottom w:val="single" w:sz="4" w:space="0" w:color="auto"/>
              <w:right w:val="single" w:sz="4" w:space="0" w:color="auto"/>
            </w:tcBorders>
            <w:shd w:val="clear" w:color="auto" w:fill="auto"/>
            <w:vAlign w:val="center"/>
          </w:tcPr>
          <w:p w14:paraId="0B7F1CB3" w14:textId="77777777" w:rsidR="00B76C8F" w:rsidRPr="00477F9C" w:rsidRDefault="00B76C8F" w:rsidP="00B76C8F">
            <w:pPr>
              <w:jc w:val="center"/>
              <w:rPr>
                <w:sz w:val="20"/>
                <w:szCs w:val="20"/>
              </w:rPr>
            </w:pPr>
            <w:r w:rsidRPr="00477F9C">
              <w:rPr>
                <w:sz w:val="20"/>
                <w:szCs w:val="20"/>
              </w:rPr>
              <w:t>665,84</w:t>
            </w:r>
          </w:p>
        </w:tc>
      </w:tr>
      <w:tr w:rsidR="00B76C8F" w:rsidRPr="00944E5A" w14:paraId="22D565E9"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1820D8D1"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3F2A7828"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B507324" w14:textId="77777777" w:rsidR="00B76C8F" w:rsidRPr="00437EB9" w:rsidRDefault="00B76C8F" w:rsidP="00B76C8F">
            <w:pPr>
              <w:jc w:val="center"/>
              <w:rPr>
                <w:sz w:val="20"/>
                <w:szCs w:val="20"/>
              </w:rPr>
            </w:pPr>
            <w:r w:rsidRPr="00437EB9">
              <w:rPr>
                <w:sz w:val="20"/>
                <w:szCs w:val="20"/>
              </w:rPr>
              <w:t>162,31</w:t>
            </w:r>
          </w:p>
        </w:tc>
        <w:tc>
          <w:tcPr>
            <w:tcW w:w="1276" w:type="dxa"/>
            <w:tcBorders>
              <w:top w:val="nil"/>
              <w:left w:val="nil"/>
              <w:bottom w:val="single" w:sz="4" w:space="0" w:color="auto"/>
              <w:right w:val="single" w:sz="4" w:space="0" w:color="auto"/>
            </w:tcBorders>
            <w:shd w:val="clear" w:color="auto" w:fill="auto"/>
            <w:noWrap/>
            <w:vAlign w:val="center"/>
          </w:tcPr>
          <w:p w14:paraId="385E1966" w14:textId="77777777" w:rsidR="00B76C8F" w:rsidRPr="00437EB9" w:rsidRDefault="00B76C8F" w:rsidP="00B76C8F">
            <w:pPr>
              <w:jc w:val="center"/>
              <w:rPr>
                <w:sz w:val="20"/>
                <w:szCs w:val="20"/>
              </w:rPr>
            </w:pPr>
            <w:r w:rsidRPr="00437EB9">
              <w:rPr>
                <w:sz w:val="20"/>
                <w:szCs w:val="20"/>
              </w:rPr>
              <w:t>16</w:t>
            </w:r>
            <w:r>
              <w:rPr>
                <w:sz w:val="20"/>
                <w:szCs w:val="20"/>
              </w:rPr>
              <w:t>1,97</w:t>
            </w:r>
          </w:p>
        </w:tc>
        <w:tc>
          <w:tcPr>
            <w:tcW w:w="1276" w:type="dxa"/>
            <w:tcBorders>
              <w:top w:val="nil"/>
              <w:left w:val="nil"/>
              <w:bottom w:val="single" w:sz="4" w:space="0" w:color="auto"/>
              <w:right w:val="single" w:sz="4" w:space="0" w:color="auto"/>
            </w:tcBorders>
            <w:shd w:val="clear" w:color="auto" w:fill="auto"/>
            <w:vAlign w:val="center"/>
          </w:tcPr>
          <w:p w14:paraId="0D01386C" w14:textId="77777777" w:rsidR="00B76C8F" w:rsidRPr="00437EB9" w:rsidRDefault="00B76C8F" w:rsidP="00B76C8F">
            <w:pPr>
              <w:jc w:val="center"/>
              <w:rPr>
                <w:sz w:val="20"/>
                <w:szCs w:val="20"/>
              </w:rPr>
            </w:pPr>
            <w:r w:rsidRPr="00437EB9">
              <w:rPr>
                <w:sz w:val="20"/>
                <w:szCs w:val="20"/>
              </w:rPr>
              <w:t>16</w:t>
            </w:r>
            <w:r>
              <w:rPr>
                <w:sz w:val="20"/>
                <w:szCs w:val="20"/>
              </w:rPr>
              <w:t>1,77</w:t>
            </w:r>
          </w:p>
        </w:tc>
        <w:tc>
          <w:tcPr>
            <w:tcW w:w="1276" w:type="dxa"/>
            <w:tcBorders>
              <w:top w:val="nil"/>
              <w:left w:val="nil"/>
              <w:bottom w:val="single" w:sz="4" w:space="0" w:color="auto"/>
              <w:right w:val="single" w:sz="4" w:space="0" w:color="auto"/>
            </w:tcBorders>
            <w:shd w:val="clear" w:color="auto" w:fill="auto"/>
            <w:vAlign w:val="center"/>
          </w:tcPr>
          <w:p w14:paraId="02DE3CF6" w14:textId="77777777" w:rsidR="00B76C8F" w:rsidRPr="00477F9C" w:rsidRDefault="00B76C8F" w:rsidP="00B76C8F">
            <w:pPr>
              <w:jc w:val="center"/>
              <w:rPr>
                <w:sz w:val="20"/>
                <w:szCs w:val="20"/>
              </w:rPr>
            </w:pPr>
            <w:r w:rsidRPr="00477F9C">
              <w:rPr>
                <w:sz w:val="20"/>
                <w:szCs w:val="20"/>
              </w:rPr>
              <w:t>161,58</w:t>
            </w:r>
          </w:p>
        </w:tc>
      </w:tr>
      <w:tr w:rsidR="00B76C8F" w:rsidRPr="00944E5A" w14:paraId="64C34277"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6FB36C7E"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51560E3D"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D6D2CB9" w14:textId="77777777" w:rsidR="00B76C8F" w:rsidRPr="00944E5A" w:rsidRDefault="00B76C8F" w:rsidP="00B76C8F">
            <w:pPr>
              <w:jc w:val="center"/>
              <w:rPr>
                <w:sz w:val="20"/>
                <w:szCs w:val="20"/>
              </w:rPr>
            </w:pPr>
            <w:r>
              <w:rPr>
                <w:sz w:val="20"/>
                <w:szCs w:val="20"/>
              </w:rPr>
              <w:t>165,55</w:t>
            </w:r>
          </w:p>
        </w:tc>
        <w:tc>
          <w:tcPr>
            <w:tcW w:w="1276" w:type="dxa"/>
            <w:tcBorders>
              <w:top w:val="nil"/>
              <w:left w:val="nil"/>
              <w:bottom w:val="single" w:sz="4" w:space="0" w:color="auto"/>
              <w:right w:val="single" w:sz="4" w:space="0" w:color="auto"/>
            </w:tcBorders>
            <w:shd w:val="clear" w:color="auto" w:fill="auto"/>
            <w:noWrap/>
            <w:vAlign w:val="center"/>
          </w:tcPr>
          <w:p w14:paraId="1059AAFF" w14:textId="77777777" w:rsidR="00B76C8F" w:rsidRPr="00944E5A" w:rsidRDefault="00B76C8F" w:rsidP="00B76C8F">
            <w:pPr>
              <w:jc w:val="center"/>
              <w:rPr>
                <w:sz w:val="20"/>
                <w:szCs w:val="20"/>
              </w:rPr>
            </w:pPr>
            <w:r>
              <w:rPr>
                <w:sz w:val="20"/>
                <w:szCs w:val="20"/>
              </w:rPr>
              <w:t>165,2</w:t>
            </w:r>
          </w:p>
        </w:tc>
        <w:tc>
          <w:tcPr>
            <w:tcW w:w="1276" w:type="dxa"/>
            <w:tcBorders>
              <w:top w:val="nil"/>
              <w:left w:val="nil"/>
              <w:bottom w:val="single" w:sz="4" w:space="0" w:color="auto"/>
              <w:right w:val="single" w:sz="4" w:space="0" w:color="auto"/>
            </w:tcBorders>
            <w:shd w:val="clear" w:color="auto" w:fill="auto"/>
            <w:vAlign w:val="center"/>
          </w:tcPr>
          <w:p w14:paraId="5B01C0CB" w14:textId="77777777" w:rsidR="00B76C8F" w:rsidRPr="00944E5A" w:rsidRDefault="00B76C8F" w:rsidP="00B76C8F">
            <w:pPr>
              <w:jc w:val="center"/>
              <w:rPr>
                <w:sz w:val="20"/>
                <w:szCs w:val="20"/>
              </w:rPr>
            </w:pPr>
            <w:r>
              <w:rPr>
                <w:sz w:val="20"/>
                <w:szCs w:val="20"/>
              </w:rPr>
              <w:t>165,0</w:t>
            </w:r>
          </w:p>
        </w:tc>
        <w:tc>
          <w:tcPr>
            <w:tcW w:w="1276" w:type="dxa"/>
            <w:tcBorders>
              <w:top w:val="nil"/>
              <w:left w:val="nil"/>
              <w:bottom w:val="single" w:sz="4" w:space="0" w:color="auto"/>
              <w:right w:val="single" w:sz="4" w:space="0" w:color="auto"/>
            </w:tcBorders>
            <w:shd w:val="clear" w:color="auto" w:fill="auto"/>
            <w:vAlign w:val="center"/>
          </w:tcPr>
          <w:p w14:paraId="6D4E0283" w14:textId="77777777" w:rsidR="00B76C8F" w:rsidRPr="00944E5A" w:rsidRDefault="00B76C8F" w:rsidP="00B76C8F">
            <w:pPr>
              <w:jc w:val="center"/>
              <w:rPr>
                <w:sz w:val="20"/>
                <w:szCs w:val="20"/>
              </w:rPr>
            </w:pPr>
            <w:r>
              <w:rPr>
                <w:sz w:val="20"/>
                <w:szCs w:val="20"/>
              </w:rPr>
              <w:t>164,8</w:t>
            </w:r>
          </w:p>
        </w:tc>
      </w:tr>
      <w:tr w:rsidR="00B76C8F" w:rsidRPr="00944E5A" w14:paraId="2D8A23EC"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9B835" w14:textId="77777777" w:rsidR="00B76C8F" w:rsidRPr="00944E5A" w:rsidRDefault="00B76C8F" w:rsidP="00B76C8F">
            <w:pPr>
              <w:jc w:val="center"/>
              <w:rPr>
                <w:b/>
                <w:bCs/>
                <w:sz w:val="20"/>
                <w:szCs w:val="20"/>
              </w:rPr>
            </w:pPr>
            <w:r w:rsidRPr="00944E5A">
              <w:rPr>
                <w:b/>
                <w:bCs/>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7C8F17" w14:textId="77777777" w:rsidR="00B76C8F" w:rsidRPr="00944E5A" w:rsidRDefault="00B76C8F" w:rsidP="00B76C8F">
            <w:pPr>
              <w:jc w:val="center"/>
              <w:rPr>
                <w:b/>
                <w:bCs/>
                <w:sz w:val="20"/>
                <w:szCs w:val="20"/>
              </w:rPr>
            </w:pPr>
          </w:p>
        </w:tc>
      </w:tr>
      <w:tr w:rsidR="00B76C8F" w:rsidRPr="00944E5A" w14:paraId="0EC45464" w14:textId="77777777" w:rsidTr="00B76C8F">
        <w:trPr>
          <w:gridAfter w:val="4"/>
          <w:wAfter w:w="15837" w:type="dxa"/>
          <w:trHeight w:val="422"/>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2790E1EA"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7C3784ED"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78F37DC4" w14:textId="77777777" w:rsidR="00B76C8F" w:rsidRPr="00477F9C" w:rsidRDefault="00B76C8F" w:rsidP="00B76C8F">
            <w:pPr>
              <w:jc w:val="center"/>
              <w:rPr>
                <w:sz w:val="20"/>
                <w:szCs w:val="20"/>
              </w:rPr>
            </w:pPr>
            <w:r w:rsidRPr="00477F9C">
              <w:rPr>
                <w:sz w:val="20"/>
                <w:szCs w:val="20"/>
              </w:rPr>
              <w:t>149,99</w:t>
            </w:r>
          </w:p>
        </w:tc>
        <w:tc>
          <w:tcPr>
            <w:tcW w:w="1276" w:type="dxa"/>
            <w:tcBorders>
              <w:top w:val="nil"/>
              <w:left w:val="nil"/>
              <w:bottom w:val="single" w:sz="4" w:space="0" w:color="auto"/>
              <w:right w:val="single" w:sz="4" w:space="0" w:color="auto"/>
            </w:tcBorders>
            <w:shd w:val="clear" w:color="auto" w:fill="auto"/>
            <w:noWrap/>
            <w:vAlign w:val="center"/>
          </w:tcPr>
          <w:p w14:paraId="302CCA34" w14:textId="77777777" w:rsidR="00B76C8F" w:rsidRPr="00477F9C" w:rsidRDefault="00B76C8F" w:rsidP="00B76C8F">
            <w:pPr>
              <w:jc w:val="center"/>
              <w:rPr>
                <w:sz w:val="20"/>
                <w:szCs w:val="20"/>
              </w:rPr>
            </w:pPr>
            <w:r w:rsidRPr="00477F9C">
              <w:rPr>
                <w:sz w:val="20"/>
                <w:szCs w:val="20"/>
              </w:rPr>
              <w:t>14</w:t>
            </w:r>
            <w:r>
              <w:rPr>
                <w:sz w:val="20"/>
                <w:szCs w:val="20"/>
              </w:rPr>
              <w:t>9,68</w:t>
            </w:r>
          </w:p>
        </w:tc>
        <w:tc>
          <w:tcPr>
            <w:tcW w:w="1276" w:type="dxa"/>
            <w:tcBorders>
              <w:top w:val="nil"/>
              <w:left w:val="nil"/>
              <w:bottom w:val="single" w:sz="4" w:space="0" w:color="auto"/>
              <w:right w:val="single" w:sz="4" w:space="0" w:color="auto"/>
            </w:tcBorders>
            <w:shd w:val="clear" w:color="auto" w:fill="auto"/>
            <w:vAlign w:val="center"/>
          </w:tcPr>
          <w:p w14:paraId="41560C6D" w14:textId="77777777" w:rsidR="00B76C8F" w:rsidRPr="00477F9C" w:rsidRDefault="00B76C8F" w:rsidP="00B76C8F">
            <w:pPr>
              <w:jc w:val="center"/>
              <w:rPr>
                <w:sz w:val="20"/>
                <w:szCs w:val="20"/>
              </w:rPr>
            </w:pPr>
            <w:r w:rsidRPr="00477F9C">
              <w:rPr>
                <w:sz w:val="20"/>
                <w:szCs w:val="20"/>
              </w:rPr>
              <w:t>149,</w:t>
            </w:r>
            <w:r>
              <w:rPr>
                <w:sz w:val="20"/>
                <w:szCs w:val="20"/>
              </w:rPr>
              <w:t>50</w:t>
            </w:r>
          </w:p>
        </w:tc>
        <w:tc>
          <w:tcPr>
            <w:tcW w:w="1276" w:type="dxa"/>
            <w:tcBorders>
              <w:top w:val="nil"/>
              <w:left w:val="nil"/>
              <w:bottom w:val="single" w:sz="4" w:space="0" w:color="auto"/>
              <w:right w:val="single" w:sz="4" w:space="0" w:color="auto"/>
            </w:tcBorders>
            <w:shd w:val="clear" w:color="auto" w:fill="auto"/>
            <w:vAlign w:val="center"/>
          </w:tcPr>
          <w:p w14:paraId="1D277BC7" w14:textId="77777777" w:rsidR="00B76C8F" w:rsidRPr="00477F9C" w:rsidRDefault="00B76C8F" w:rsidP="00B76C8F">
            <w:pPr>
              <w:jc w:val="center"/>
              <w:rPr>
                <w:sz w:val="20"/>
                <w:szCs w:val="20"/>
              </w:rPr>
            </w:pPr>
            <w:r w:rsidRPr="00477F9C">
              <w:rPr>
                <w:sz w:val="20"/>
                <w:szCs w:val="20"/>
              </w:rPr>
              <w:t>149,</w:t>
            </w:r>
            <w:r>
              <w:rPr>
                <w:sz w:val="20"/>
                <w:szCs w:val="20"/>
              </w:rPr>
              <w:t>32</w:t>
            </w:r>
          </w:p>
        </w:tc>
      </w:tr>
      <w:tr w:rsidR="00B76C8F" w:rsidRPr="00944E5A" w14:paraId="47A867FA" w14:textId="77777777" w:rsidTr="00B76C8F">
        <w:trPr>
          <w:gridAfter w:val="4"/>
          <w:wAfter w:w="15837" w:type="dxa"/>
          <w:trHeight w:val="415"/>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1CE644AA" w14:textId="77777777" w:rsidR="00B76C8F" w:rsidRPr="00944E5A" w:rsidRDefault="00B76C8F" w:rsidP="00B76C8F">
            <w:pPr>
              <w:rPr>
                <w:sz w:val="20"/>
                <w:szCs w:val="20"/>
              </w:rPr>
            </w:pPr>
            <w:r w:rsidRPr="00944E5A">
              <w:rPr>
                <w:sz w:val="20"/>
                <w:szCs w:val="20"/>
              </w:rPr>
              <w:lastRenderedPageBreak/>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48E4FA69"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13676105"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001AC40"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B39C5E6"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26A00AA" w14:textId="77777777" w:rsidR="00B76C8F" w:rsidRPr="00944E5A" w:rsidRDefault="00B76C8F" w:rsidP="00B76C8F">
            <w:pPr>
              <w:jc w:val="center"/>
              <w:rPr>
                <w:sz w:val="20"/>
                <w:szCs w:val="20"/>
              </w:rPr>
            </w:pPr>
            <w:r w:rsidRPr="00944E5A">
              <w:rPr>
                <w:sz w:val="20"/>
                <w:szCs w:val="20"/>
              </w:rPr>
              <w:t>0</w:t>
            </w:r>
          </w:p>
        </w:tc>
      </w:tr>
      <w:tr w:rsidR="00B76C8F" w:rsidRPr="00944E5A" w14:paraId="3AB8BAC8"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22A9C314"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65ADA743"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1F69CBD" w14:textId="77777777" w:rsidR="00B76C8F" w:rsidRPr="00437EB9" w:rsidRDefault="00B76C8F" w:rsidP="00B76C8F">
            <w:pPr>
              <w:jc w:val="center"/>
              <w:rPr>
                <w:sz w:val="20"/>
                <w:szCs w:val="20"/>
              </w:rPr>
            </w:pPr>
            <w:r w:rsidRPr="00437EB9">
              <w:rPr>
                <w:sz w:val="20"/>
                <w:szCs w:val="20"/>
              </w:rPr>
              <w:t>763,18</w:t>
            </w:r>
          </w:p>
        </w:tc>
        <w:tc>
          <w:tcPr>
            <w:tcW w:w="1276" w:type="dxa"/>
            <w:tcBorders>
              <w:top w:val="nil"/>
              <w:left w:val="nil"/>
              <w:bottom w:val="single" w:sz="4" w:space="0" w:color="auto"/>
              <w:right w:val="single" w:sz="4" w:space="0" w:color="auto"/>
            </w:tcBorders>
            <w:shd w:val="clear" w:color="auto" w:fill="auto"/>
            <w:noWrap/>
            <w:vAlign w:val="center"/>
          </w:tcPr>
          <w:p w14:paraId="7CE7F1F9" w14:textId="77777777" w:rsidR="00B76C8F" w:rsidRPr="00437EB9" w:rsidRDefault="00B76C8F" w:rsidP="00B76C8F">
            <w:pPr>
              <w:jc w:val="center"/>
              <w:rPr>
                <w:sz w:val="20"/>
                <w:szCs w:val="20"/>
              </w:rPr>
            </w:pPr>
            <w:r w:rsidRPr="00437EB9">
              <w:rPr>
                <w:sz w:val="20"/>
                <w:szCs w:val="20"/>
              </w:rPr>
              <w:t>76</w:t>
            </w:r>
            <w:r>
              <w:rPr>
                <w:sz w:val="20"/>
                <w:szCs w:val="20"/>
              </w:rPr>
              <w:t>1,57</w:t>
            </w:r>
          </w:p>
        </w:tc>
        <w:tc>
          <w:tcPr>
            <w:tcW w:w="1276" w:type="dxa"/>
            <w:tcBorders>
              <w:top w:val="nil"/>
              <w:left w:val="nil"/>
              <w:bottom w:val="single" w:sz="4" w:space="0" w:color="auto"/>
              <w:right w:val="single" w:sz="4" w:space="0" w:color="auto"/>
            </w:tcBorders>
            <w:shd w:val="clear" w:color="auto" w:fill="auto"/>
            <w:vAlign w:val="center"/>
          </w:tcPr>
          <w:p w14:paraId="693ACC33" w14:textId="77777777" w:rsidR="00B76C8F" w:rsidRPr="00437EB9" w:rsidRDefault="00B76C8F" w:rsidP="00B76C8F">
            <w:pPr>
              <w:jc w:val="center"/>
              <w:rPr>
                <w:sz w:val="20"/>
                <w:szCs w:val="20"/>
              </w:rPr>
            </w:pPr>
            <w:r w:rsidRPr="00437EB9">
              <w:rPr>
                <w:sz w:val="20"/>
                <w:szCs w:val="20"/>
              </w:rPr>
              <w:t>76</w:t>
            </w:r>
            <w:r>
              <w:rPr>
                <w:sz w:val="20"/>
                <w:szCs w:val="20"/>
              </w:rPr>
              <w:t>0,65</w:t>
            </w:r>
          </w:p>
        </w:tc>
        <w:tc>
          <w:tcPr>
            <w:tcW w:w="1276" w:type="dxa"/>
            <w:tcBorders>
              <w:top w:val="nil"/>
              <w:left w:val="nil"/>
              <w:bottom w:val="single" w:sz="4" w:space="0" w:color="auto"/>
              <w:right w:val="single" w:sz="4" w:space="0" w:color="auto"/>
            </w:tcBorders>
            <w:shd w:val="clear" w:color="auto" w:fill="auto"/>
            <w:vAlign w:val="center"/>
          </w:tcPr>
          <w:p w14:paraId="0FB8AC5A" w14:textId="77777777" w:rsidR="00B76C8F" w:rsidRPr="00477F9C" w:rsidRDefault="00B76C8F" w:rsidP="00B76C8F">
            <w:pPr>
              <w:jc w:val="center"/>
              <w:rPr>
                <w:sz w:val="20"/>
                <w:szCs w:val="20"/>
              </w:rPr>
            </w:pPr>
            <w:r w:rsidRPr="00477F9C">
              <w:rPr>
                <w:sz w:val="20"/>
                <w:szCs w:val="20"/>
              </w:rPr>
              <w:t>759,73</w:t>
            </w:r>
          </w:p>
        </w:tc>
      </w:tr>
      <w:tr w:rsidR="00B76C8F" w:rsidRPr="00944E5A" w14:paraId="77289904" w14:textId="77777777" w:rsidTr="00B76C8F">
        <w:trPr>
          <w:gridAfter w:val="4"/>
          <w:wAfter w:w="15837" w:type="dxa"/>
          <w:trHeight w:val="457"/>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5BE26C70"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1866E01A"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DB01000"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6629F93"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090A07F" w14:textId="77777777" w:rsidR="00B76C8F" w:rsidRPr="00944E5A" w:rsidRDefault="00B76C8F" w:rsidP="00B76C8F">
            <w:pPr>
              <w:jc w:val="center"/>
              <w:rPr>
                <w:sz w:val="20"/>
                <w:szCs w:val="20"/>
              </w:rPr>
            </w:pPr>
            <w:r>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769F6AA" w14:textId="77777777" w:rsidR="00B76C8F" w:rsidRPr="00944E5A" w:rsidRDefault="00B76C8F" w:rsidP="00B76C8F">
            <w:pPr>
              <w:jc w:val="center"/>
              <w:rPr>
                <w:sz w:val="20"/>
                <w:szCs w:val="20"/>
              </w:rPr>
            </w:pPr>
            <w:r>
              <w:rPr>
                <w:sz w:val="20"/>
                <w:szCs w:val="20"/>
              </w:rPr>
              <w:t>0</w:t>
            </w:r>
          </w:p>
        </w:tc>
      </w:tr>
      <w:tr w:rsidR="00B76C8F" w:rsidRPr="00944E5A" w14:paraId="7E1D9E3A"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6B8336AC" w14:textId="77777777" w:rsidR="00B76C8F" w:rsidRPr="003665D7" w:rsidRDefault="00B76C8F" w:rsidP="00B76C8F">
            <w:pPr>
              <w:jc w:val="right"/>
              <w:rPr>
                <w:b/>
                <w:bCs/>
                <w:color w:val="FFFFFF" w:themeColor="background1"/>
                <w:highlight w:val="darkBlue"/>
              </w:rPr>
            </w:pPr>
            <w:r w:rsidRPr="003665D7">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23D54704" w14:textId="77777777" w:rsidR="00B76C8F" w:rsidRPr="003665D7" w:rsidRDefault="00B76C8F" w:rsidP="00B76C8F">
            <w:pPr>
              <w:jc w:val="center"/>
              <w:rPr>
                <w:b/>
                <w:bCs/>
                <w:color w:val="FFFFFF" w:themeColor="background1"/>
                <w:highlight w:val="darkBlue"/>
              </w:rPr>
            </w:pPr>
            <w:r w:rsidRPr="003665D7">
              <w:rPr>
                <w:b/>
                <w:bCs/>
                <w:color w:val="FFFFFF" w:themeColor="background1"/>
                <w:highlight w:val="darkBlue"/>
              </w:rPr>
              <w:t>3</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481238E6" w14:textId="77777777" w:rsidR="00B76C8F" w:rsidRPr="003665D7" w:rsidRDefault="00B76C8F" w:rsidP="00B76C8F">
            <w:pPr>
              <w:spacing w:line="276" w:lineRule="auto"/>
              <w:jc w:val="center"/>
              <w:rPr>
                <w:b/>
                <w:bCs/>
                <w:color w:val="FFFFFF" w:themeColor="background1"/>
                <w:highlight w:val="darkBlue"/>
              </w:rPr>
            </w:pPr>
            <w:proofErr w:type="gramStart"/>
            <w:r w:rsidRPr="003665D7">
              <w:rPr>
                <w:b/>
                <w:bCs/>
                <w:color w:val="FFFFFF" w:themeColor="background1"/>
                <w:highlight w:val="darkBlue"/>
              </w:rPr>
              <w:t>Котельная  «</w:t>
            </w:r>
            <w:proofErr w:type="gramEnd"/>
            <w:r w:rsidRPr="003665D7">
              <w:rPr>
                <w:b/>
                <w:bCs/>
                <w:color w:val="FFFFFF" w:themeColor="background1"/>
                <w:highlight w:val="darkBlue"/>
              </w:rPr>
              <w:t>Больница»</w:t>
            </w:r>
            <w:r>
              <w:rPr>
                <w:b/>
                <w:bCs/>
                <w:color w:val="FFFFFF" w:themeColor="background1"/>
                <w:highlight w:val="darkBlue"/>
              </w:rPr>
              <w:t xml:space="preserve"> с. Варна</w:t>
            </w:r>
          </w:p>
        </w:tc>
      </w:tr>
      <w:tr w:rsidR="00B76C8F" w:rsidRPr="00944E5A" w14:paraId="67EFA43B"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C0CA2"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8D7C8A" w14:textId="77777777" w:rsidR="00B76C8F" w:rsidRPr="00944E5A" w:rsidRDefault="00B76C8F" w:rsidP="00B76C8F">
            <w:pPr>
              <w:jc w:val="center"/>
              <w:rPr>
                <w:b/>
                <w:bCs/>
                <w:sz w:val="20"/>
                <w:szCs w:val="20"/>
              </w:rPr>
            </w:pPr>
          </w:p>
        </w:tc>
      </w:tr>
      <w:tr w:rsidR="00B76C8F" w:rsidRPr="00944E5A" w14:paraId="36D93EAA"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6F7C4D10"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0EA552A8"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760A39C" w14:textId="77777777" w:rsidR="00B76C8F" w:rsidRPr="00667C82" w:rsidRDefault="00B76C8F" w:rsidP="00B76C8F">
            <w:pPr>
              <w:jc w:val="center"/>
              <w:rPr>
                <w:sz w:val="20"/>
                <w:szCs w:val="20"/>
              </w:rPr>
            </w:pPr>
            <w:r>
              <w:rPr>
                <w:sz w:val="20"/>
                <w:szCs w:val="20"/>
              </w:rPr>
              <w:t>2 875</w:t>
            </w:r>
          </w:p>
        </w:tc>
        <w:tc>
          <w:tcPr>
            <w:tcW w:w="1276" w:type="dxa"/>
            <w:tcBorders>
              <w:top w:val="nil"/>
              <w:left w:val="nil"/>
              <w:bottom w:val="single" w:sz="4" w:space="0" w:color="auto"/>
              <w:right w:val="single" w:sz="4" w:space="0" w:color="auto"/>
            </w:tcBorders>
            <w:shd w:val="clear" w:color="auto" w:fill="auto"/>
            <w:noWrap/>
            <w:vAlign w:val="center"/>
          </w:tcPr>
          <w:p w14:paraId="51719ACC" w14:textId="77777777" w:rsidR="00B76C8F" w:rsidRPr="00667C82" w:rsidRDefault="00B76C8F" w:rsidP="00B76C8F">
            <w:pPr>
              <w:jc w:val="center"/>
              <w:rPr>
                <w:sz w:val="20"/>
                <w:szCs w:val="20"/>
              </w:rPr>
            </w:pPr>
            <w:r>
              <w:rPr>
                <w:sz w:val="20"/>
                <w:szCs w:val="20"/>
              </w:rPr>
              <w:t>2 875</w:t>
            </w:r>
          </w:p>
        </w:tc>
        <w:tc>
          <w:tcPr>
            <w:tcW w:w="1276" w:type="dxa"/>
            <w:tcBorders>
              <w:top w:val="nil"/>
              <w:left w:val="nil"/>
              <w:bottom w:val="single" w:sz="4" w:space="0" w:color="auto"/>
              <w:right w:val="single" w:sz="4" w:space="0" w:color="auto"/>
            </w:tcBorders>
            <w:shd w:val="clear" w:color="auto" w:fill="auto"/>
            <w:vAlign w:val="center"/>
          </w:tcPr>
          <w:p w14:paraId="0E4C5928" w14:textId="77777777" w:rsidR="00B76C8F" w:rsidRPr="00667C82" w:rsidRDefault="00B76C8F" w:rsidP="00B76C8F">
            <w:pPr>
              <w:jc w:val="center"/>
              <w:rPr>
                <w:sz w:val="20"/>
                <w:szCs w:val="20"/>
              </w:rPr>
            </w:pPr>
            <w:r>
              <w:rPr>
                <w:sz w:val="20"/>
                <w:szCs w:val="20"/>
              </w:rPr>
              <w:t>2 875</w:t>
            </w:r>
          </w:p>
        </w:tc>
        <w:tc>
          <w:tcPr>
            <w:tcW w:w="1276" w:type="dxa"/>
            <w:tcBorders>
              <w:top w:val="nil"/>
              <w:left w:val="nil"/>
              <w:bottom w:val="single" w:sz="4" w:space="0" w:color="auto"/>
              <w:right w:val="single" w:sz="4" w:space="0" w:color="auto"/>
            </w:tcBorders>
            <w:shd w:val="clear" w:color="auto" w:fill="auto"/>
            <w:vAlign w:val="center"/>
          </w:tcPr>
          <w:p w14:paraId="22050D3A" w14:textId="77777777" w:rsidR="00B76C8F" w:rsidRPr="00667C82" w:rsidRDefault="00B76C8F" w:rsidP="00B76C8F">
            <w:pPr>
              <w:jc w:val="center"/>
              <w:rPr>
                <w:sz w:val="20"/>
                <w:szCs w:val="20"/>
              </w:rPr>
            </w:pPr>
            <w:r>
              <w:rPr>
                <w:sz w:val="20"/>
                <w:szCs w:val="20"/>
              </w:rPr>
              <w:t>2 875</w:t>
            </w:r>
          </w:p>
        </w:tc>
      </w:tr>
      <w:tr w:rsidR="00B76C8F" w:rsidRPr="00944E5A" w14:paraId="24EE5DE7"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4745DC5E"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5E23EF78"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3A6A8F6" w14:textId="77777777" w:rsidR="00B76C8F" w:rsidRPr="00667C82" w:rsidRDefault="00B76C8F" w:rsidP="00B76C8F">
            <w:pPr>
              <w:jc w:val="center"/>
              <w:rPr>
                <w:sz w:val="20"/>
                <w:szCs w:val="20"/>
              </w:rPr>
            </w:pPr>
            <w:r>
              <w:rPr>
                <w:sz w:val="20"/>
                <w:szCs w:val="20"/>
              </w:rPr>
              <w:t>2 818</w:t>
            </w:r>
          </w:p>
        </w:tc>
        <w:tc>
          <w:tcPr>
            <w:tcW w:w="1276" w:type="dxa"/>
            <w:tcBorders>
              <w:top w:val="nil"/>
              <w:left w:val="nil"/>
              <w:bottom w:val="single" w:sz="4" w:space="0" w:color="auto"/>
              <w:right w:val="single" w:sz="4" w:space="0" w:color="auto"/>
            </w:tcBorders>
            <w:shd w:val="clear" w:color="auto" w:fill="auto"/>
            <w:noWrap/>
            <w:vAlign w:val="center"/>
          </w:tcPr>
          <w:p w14:paraId="4BAC9B17" w14:textId="77777777" w:rsidR="00B76C8F" w:rsidRPr="00667C82" w:rsidRDefault="00B76C8F" w:rsidP="00B76C8F">
            <w:pPr>
              <w:jc w:val="center"/>
              <w:rPr>
                <w:sz w:val="20"/>
                <w:szCs w:val="20"/>
              </w:rPr>
            </w:pPr>
            <w:r>
              <w:rPr>
                <w:sz w:val="20"/>
                <w:szCs w:val="20"/>
              </w:rPr>
              <w:t>2 818</w:t>
            </w:r>
          </w:p>
        </w:tc>
        <w:tc>
          <w:tcPr>
            <w:tcW w:w="1276" w:type="dxa"/>
            <w:tcBorders>
              <w:top w:val="nil"/>
              <w:left w:val="nil"/>
              <w:bottom w:val="single" w:sz="4" w:space="0" w:color="auto"/>
              <w:right w:val="single" w:sz="4" w:space="0" w:color="auto"/>
            </w:tcBorders>
            <w:shd w:val="clear" w:color="auto" w:fill="auto"/>
            <w:vAlign w:val="center"/>
          </w:tcPr>
          <w:p w14:paraId="37C6A443" w14:textId="77777777" w:rsidR="00B76C8F" w:rsidRPr="00667C82" w:rsidRDefault="00B76C8F" w:rsidP="00B76C8F">
            <w:pPr>
              <w:jc w:val="center"/>
              <w:rPr>
                <w:sz w:val="20"/>
                <w:szCs w:val="20"/>
              </w:rPr>
            </w:pPr>
            <w:r>
              <w:rPr>
                <w:sz w:val="20"/>
                <w:szCs w:val="20"/>
              </w:rPr>
              <w:t>2 818</w:t>
            </w:r>
          </w:p>
        </w:tc>
        <w:tc>
          <w:tcPr>
            <w:tcW w:w="1276" w:type="dxa"/>
            <w:tcBorders>
              <w:top w:val="nil"/>
              <w:left w:val="nil"/>
              <w:bottom w:val="single" w:sz="4" w:space="0" w:color="auto"/>
              <w:right w:val="single" w:sz="4" w:space="0" w:color="auto"/>
            </w:tcBorders>
            <w:shd w:val="clear" w:color="auto" w:fill="auto"/>
            <w:vAlign w:val="center"/>
          </w:tcPr>
          <w:p w14:paraId="5A986F30" w14:textId="77777777" w:rsidR="00B76C8F" w:rsidRPr="00667C82" w:rsidRDefault="00B76C8F" w:rsidP="00B76C8F">
            <w:pPr>
              <w:jc w:val="center"/>
              <w:rPr>
                <w:sz w:val="20"/>
                <w:szCs w:val="20"/>
              </w:rPr>
            </w:pPr>
            <w:r>
              <w:rPr>
                <w:sz w:val="20"/>
                <w:szCs w:val="20"/>
              </w:rPr>
              <w:t>2 818</w:t>
            </w:r>
          </w:p>
        </w:tc>
      </w:tr>
      <w:tr w:rsidR="00B76C8F" w:rsidRPr="00944E5A" w14:paraId="7BC7719C"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67953C1C"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632FEC2A"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083F9F9"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noWrap/>
            <w:vAlign w:val="center"/>
          </w:tcPr>
          <w:p w14:paraId="2219A2D2"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vAlign w:val="center"/>
          </w:tcPr>
          <w:p w14:paraId="4C881234"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vAlign w:val="center"/>
          </w:tcPr>
          <w:p w14:paraId="1B2F2C69" w14:textId="77777777" w:rsidR="00B76C8F" w:rsidRPr="00667C82" w:rsidRDefault="00B76C8F" w:rsidP="00B76C8F">
            <w:pPr>
              <w:jc w:val="center"/>
              <w:rPr>
                <w:sz w:val="20"/>
                <w:szCs w:val="20"/>
              </w:rPr>
            </w:pPr>
            <w:r>
              <w:rPr>
                <w:sz w:val="20"/>
                <w:szCs w:val="20"/>
              </w:rPr>
              <w:t>464,8</w:t>
            </w:r>
          </w:p>
        </w:tc>
      </w:tr>
      <w:tr w:rsidR="00B76C8F" w:rsidRPr="00944E5A" w14:paraId="57B4A21C"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D5E7A17"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1C7E871E"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D125DAB" w14:textId="77777777" w:rsidR="00B76C8F" w:rsidRPr="00667C82" w:rsidRDefault="00B76C8F" w:rsidP="00B76C8F">
            <w:pPr>
              <w:jc w:val="center"/>
              <w:rPr>
                <w:sz w:val="20"/>
                <w:szCs w:val="20"/>
              </w:rPr>
            </w:pPr>
            <w:r w:rsidRPr="00667C82">
              <w:rPr>
                <w:sz w:val="20"/>
                <w:szCs w:val="20"/>
              </w:rPr>
              <w:t>499,80</w:t>
            </w:r>
          </w:p>
        </w:tc>
        <w:tc>
          <w:tcPr>
            <w:tcW w:w="1276" w:type="dxa"/>
            <w:tcBorders>
              <w:top w:val="nil"/>
              <w:left w:val="nil"/>
              <w:bottom w:val="single" w:sz="4" w:space="0" w:color="auto"/>
              <w:right w:val="single" w:sz="4" w:space="0" w:color="auto"/>
            </w:tcBorders>
            <w:shd w:val="clear" w:color="auto" w:fill="auto"/>
            <w:noWrap/>
            <w:vAlign w:val="center"/>
          </w:tcPr>
          <w:p w14:paraId="04A045D0" w14:textId="77777777" w:rsidR="00B76C8F" w:rsidRPr="00667C82" w:rsidRDefault="00B76C8F" w:rsidP="00B76C8F">
            <w:pPr>
              <w:jc w:val="center"/>
              <w:rPr>
                <w:sz w:val="20"/>
                <w:szCs w:val="20"/>
              </w:rPr>
            </w:pPr>
            <w:r w:rsidRPr="00667C82">
              <w:rPr>
                <w:sz w:val="20"/>
                <w:szCs w:val="20"/>
              </w:rPr>
              <w:t>499,80</w:t>
            </w:r>
          </w:p>
        </w:tc>
        <w:tc>
          <w:tcPr>
            <w:tcW w:w="1276" w:type="dxa"/>
            <w:tcBorders>
              <w:top w:val="nil"/>
              <w:left w:val="nil"/>
              <w:bottom w:val="single" w:sz="4" w:space="0" w:color="auto"/>
              <w:right w:val="single" w:sz="4" w:space="0" w:color="auto"/>
            </w:tcBorders>
            <w:shd w:val="clear" w:color="auto" w:fill="auto"/>
            <w:vAlign w:val="center"/>
          </w:tcPr>
          <w:p w14:paraId="13A2E421" w14:textId="77777777" w:rsidR="00B76C8F" w:rsidRPr="00667C82" w:rsidRDefault="00B76C8F" w:rsidP="00B76C8F">
            <w:pPr>
              <w:jc w:val="center"/>
              <w:rPr>
                <w:sz w:val="20"/>
                <w:szCs w:val="20"/>
              </w:rPr>
            </w:pPr>
            <w:r w:rsidRPr="00667C82">
              <w:rPr>
                <w:sz w:val="20"/>
                <w:szCs w:val="20"/>
              </w:rPr>
              <w:t>499,80</w:t>
            </w:r>
          </w:p>
        </w:tc>
        <w:tc>
          <w:tcPr>
            <w:tcW w:w="1276" w:type="dxa"/>
            <w:tcBorders>
              <w:top w:val="nil"/>
              <w:left w:val="nil"/>
              <w:bottom w:val="single" w:sz="4" w:space="0" w:color="auto"/>
              <w:right w:val="single" w:sz="4" w:space="0" w:color="auto"/>
            </w:tcBorders>
            <w:shd w:val="clear" w:color="auto" w:fill="auto"/>
            <w:vAlign w:val="center"/>
          </w:tcPr>
          <w:p w14:paraId="6B1675DD" w14:textId="77777777" w:rsidR="00B76C8F" w:rsidRPr="00667C82" w:rsidRDefault="00B76C8F" w:rsidP="00B76C8F">
            <w:pPr>
              <w:jc w:val="center"/>
              <w:rPr>
                <w:sz w:val="20"/>
                <w:szCs w:val="20"/>
              </w:rPr>
            </w:pPr>
            <w:r w:rsidRPr="00667C82">
              <w:rPr>
                <w:sz w:val="20"/>
                <w:szCs w:val="20"/>
              </w:rPr>
              <w:t>499,80</w:t>
            </w:r>
          </w:p>
        </w:tc>
      </w:tr>
      <w:tr w:rsidR="00B76C8F" w:rsidRPr="00944E5A" w14:paraId="45C6FA47"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47BBEBB5"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0F4E48F0"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4950CBEB"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noWrap/>
            <w:vAlign w:val="center"/>
          </w:tcPr>
          <w:p w14:paraId="3BABE112"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vAlign w:val="center"/>
          </w:tcPr>
          <w:p w14:paraId="4BE63C31"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vAlign w:val="center"/>
          </w:tcPr>
          <w:p w14:paraId="5A9FF6AC" w14:textId="77777777" w:rsidR="00B76C8F" w:rsidRPr="00667C82" w:rsidRDefault="00B76C8F" w:rsidP="00B76C8F">
            <w:pPr>
              <w:jc w:val="center"/>
              <w:rPr>
                <w:sz w:val="20"/>
                <w:szCs w:val="20"/>
              </w:rPr>
            </w:pPr>
            <w:r>
              <w:rPr>
                <w:sz w:val="20"/>
                <w:szCs w:val="20"/>
              </w:rPr>
              <w:t>407,4</w:t>
            </w:r>
          </w:p>
        </w:tc>
      </w:tr>
      <w:tr w:rsidR="00B76C8F" w:rsidRPr="00944E5A" w14:paraId="7E20B862"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7D7C4ECE"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24E82CF3"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7A112058"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noWrap/>
            <w:vAlign w:val="center"/>
          </w:tcPr>
          <w:p w14:paraId="7E12C767"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vAlign w:val="center"/>
          </w:tcPr>
          <w:p w14:paraId="3178A8F0" w14:textId="77777777" w:rsidR="00B76C8F" w:rsidRPr="00667C82" w:rsidRDefault="00B76C8F" w:rsidP="00B76C8F">
            <w:pPr>
              <w:jc w:val="center"/>
              <w:rPr>
                <w:sz w:val="20"/>
                <w:szCs w:val="20"/>
              </w:rPr>
            </w:pPr>
            <w:r>
              <w:rPr>
                <w:sz w:val="20"/>
                <w:szCs w:val="20"/>
              </w:rPr>
              <w:t>407,4</w:t>
            </w:r>
          </w:p>
        </w:tc>
        <w:tc>
          <w:tcPr>
            <w:tcW w:w="1276" w:type="dxa"/>
            <w:tcBorders>
              <w:top w:val="nil"/>
              <w:left w:val="nil"/>
              <w:bottom w:val="single" w:sz="4" w:space="0" w:color="auto"/>
              <w:right w:val="single" w:sz="4" w:space="0" w:color="auto"/>
            </w:tcBorders>
            <w:shd w:val="clear" w:color="auto" w:fill="auto"/>
            <w:vAlign w:val="center"/>
          </w:tcPr>
          <w:p w14:paraId="7CF5D607" w14:textId="77777777" w:rsidR="00B76C8F" w:rsidRPr="00667C82" w:rsidRDefault="00B76C8F" w:rsidP="00B76C8F">
            <w:pPr>
              <w:jc w:val="center"/>
              <w:rPr>
                <w:sz w:val="20"/>
                <w:szCs w:val="20"/>
              </w:rPr>
            </w:pPr>
            <w:r>
              <w:rPr>
                <w:sz w:val="20"/>
                <w:szCs w:val="20"/>
              </w:rPr>
              <w:t>407,4</w:t>
            </w:r>
          </w:p>
        </w:tc>
      </w:tr>
      <w:tr w:rsidR="00B76C8F" w:rsidRPr="00944E5A" w14:paraId="30410521"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484E92E5"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09662872"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F2A5B4E" w14:textId="77777777" w:rsidR="00B76C8F" w:rsidRPr="00667C82" w:rsidRDefault="00B76C8F" w:rsidP="00B76C8F">
            <w:pPr>
              <w:jc w:val="center"/>
              <w:rPr>
                <w:sz w:val="20"/>
                <w:szCs w:val="20"/>
              </w:rPr>
            </w:pPr>
            <w:r w:rsidRPr="00667C82">
              <w:rPr>
                <w:sz w:val="20"/>
                <w:szCs w:val="20"/>
              </w:rPr>
              <w:t>161,70</w:t>
            </w:r>
          </w:p>
        </w:tc>
        <w:tc>
          <w:tcPr>
            <w:tcW w:w="1276" w:type="dxa"/>
            <w:tcBorders>
              <w:top w:val="nil"/>
              <w:left w:val="nil"/>
              <w:bottom w:val="single" w:sz="4" w:space="0" w:color="auto"/>
              <w:right w:val="single" w:sz="4" w:space="0" w:color="auto"/>
            </w:tcBorders>
            <w:shd w:val="clear" w:color="auto" w:fill="auto"/>
            <w:noWrap/>
            <w:vAlign w:val="center"/>
          </w:tcPr>
          <w:p w14:paraId="06FD9A87" w14:textId="77777777" w:rsidR="00B76C8F" w:rsidRPr="00667C82" w:rsidRDefault="00B76C8F" w:rsidP="00B76C8F">
            <w:pPr>
              <w:jc w:val="center"/>
              <w:rPr>
                <w:sz w:val="20"/>
                <w:szCs w:val="20"/>
              </w:rPr>
            </w:pPr>
            <w:r w:rsidRPr="00667C82">
              <w:rPr>
                <w:sz w:val="20"/>
                <w:szCs w:val="20"/>
              </w:rPr>
              <w:t>161,70</w:t>
            </w:r>
          </w:p>
        </w:tc>
        <w:tc>
          <w:tcPr>
            <w:tcW w:w="1276" w:type="dxa"/>
            <w:tcBorders>
              <w:top w:val="nil"/>
              <w:left w:val="nil"/>
              <w:bottom w:val="single" w:sz="4" w:space="0" w:color="auto"/>
              <w:right w:val="single" w:sz="4" w:space="0" w:color="auto"/>
            </w:tcBorders>
            <w:shd w:val="clear" w:color="auto" w:fill="auto"/>
            <w:vAlign w:val="center"/>
          </w:tcPr>
          <w:p w14:paraId="4A1DE2B1" w14:textId="77777777" w:rsidR="00B76C8F" w:rsidRPr="00667C82" w:rsidRDefault="00B76C8F" w:rsidP="00B76C8F">
            <w:pPr>
              <w:jc w:val="center"/>
              <w:rPr>
                <w:sz w:val="20"/>
                <w:szCs w:val="20"/>
              </w:rPr>
            </w:pPr>
            <w:r w:rsidRPr="00667C82">
              <w:rPr>
                <w:sz w:val="20"/>
                <w:szCs w:val="20"/>
              </w:rPr>
              <w:t>161,70</w:t>
            </w:r>
          </w:p>
        </w:tc>
        <w:tc>
          <w:tcPr>
            <w:tcW w:w="1276" w:type="dxa"/>
            <w:tcBorders>
              <w:top w:val="nil"/>
              <w:left w:val="nil"/>
              <w:bottom w:val="single" w:sz="4" w:space="0" w:color="auto"/>
              <w:right w:val="single" w:sz="4" w:space="0" w:color="auto"/>
            </w:tcBorders>
            <w:shd w:val="clear" w:color="auto" w:fill="auto"/>
            <w:vAlign w:val="center"/>
          </w:tcPr>
          <w:p w14:paraId="778E7C3C" w14:textId="77777777" w:rsidR="00B76C8F" w:rsidRPr="00667C82" w:rsidRDefault="00B76C8F" w:rsidP="00B76C8F">
            <w:pPr>
              <w:jc w:val="center"/>
              <w:rPr>
                <w:sz w:val="20"/>
                <w:szCs w:val="20"/>
              </w:rPr>
            </w:pPr>
            <w:r w:rsidRPr="00667C82">
              <w:rPr>
                <w:sz w:val="20"/>
                <w:szCs w:val="20"/>
              </w:rPr>
              <w:t>161,70</w:t>
            </w:r>
          </w:p>
        </w:tc>
      </w:tr>
      <w:tr w:rsidR="00B76C8F" w:rsidRPr="00944E5A" w14:paraId="488A97B6"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496E9C3A"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336C43B9"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B6EE433" w14:textId="77777777" w:rsidR="00B76C8F" w:rsidRPr="00667C82" w:rsidRDefault="00B76C8F" w:rsidP="00B76C8F">
            <w:pPr>
              <w:jc w:val="center"/>
              <w:rPr>
                <w:sz w:val="20"/>
                <w:szCs w:val="20"/>
              </w:rPr>
            </w:pPr>
            <w:r w:rsidRPr="00667C82">
              <w:rPr>
                <w:sz w:val="20"/>
                <w:szCs w:val="20"/>
              </w:rPr>
              <w:t>164,95</w:t>
            </w:r>
          </w:p>
        </w:tc>
        <w:tc>
          <w:tcPr>
            <w:tcW w:w="1276" w:type="dxa"/>
            <w:tcBorders>
              <w:top w:val="nil"/>
              <w:left w:val="nil"/>
              <w:bottom w:val="single" w:sz="4" w:space="0" w:color="auto"/>
              <w:right w:val="single" w:sz="4" w:space="0" w:color="auto"/>
            </w:tcBorders>
            <w:shd w:val="clear" w:color="auto" w:fill="auto"/>
            <w:noWrap/>
            <w:vAlign w:val="center"/>
          </w:tcPr>
          <w:p w14:paraId="48356A1E" w14:textId="77777777" w:rsidR="00B76C8F" w:rsidRPr="00667C82" w:rsidRDefault="00B76C8F" w:rsidP="00B76C8F">
            <w:pPr>
              <w:jc w:val="center"/>
              <w:rPr>
                <w:sz w:val="20"/>
                <w:szCs w:val="20"/>
              </w:rPr>
            </w:pPr>
            <w:r w:rsidRPr="00667C82">
              <w:rPr>
                <w:sz w:val="20"/>
                <w:szCs w:val="20"/>
              </w:rPr>
              <w:t>164,95</w:t>
            </w:r>
          </w:p>
        </w:tc>
        <w:tc>
          <w:tcPr>
            <w:tcW w:w="1276" w:type="dxa"/>
            <w:tcBorders>
              <w:top w:val="nil"/>
              <w:left w:val="nil"/>
              <w:bottom w:val="single" w:sz="4" w:space="0" w:color="auto"/>
              <w:right w:val="single" w:sz="4" w:space="0" w:color="auto"/>
            </w:tcBorders>
            <w:shd w:val="clear" w:color="auto" w:fill="auto"/>
            <w:vAlign w:val="center"/>
          </w:tcPr>
          <w:p w14:paraId="4434E8D3" w14:textId="77777777" w:rsidR="00B76C8F" w:rsidRPr="00667C82" w:rsidRDefault="00B76C8F" w:rsidP="00B76C8F">
            <w:pPr>
              <w:jc w:val="center"/>
              <w:rPr>
                <w:sz w:val="20"/>
                <w:szCs w:val="20"/>
              </w:rPr>
            </w:pPr>
            <w:r w:rsidRPr="00667C82">
              <w:rPr>
                <w:sz w:val="20"/>
                <w:szCs w:val="20"/>
              </w:rPr>
              <w:t>164,95</w:t>
            </w:r>
          </w:p>
        </w:tc>
        <w:tc>
          <w:tcPr>
            <w:tcW w:w="1276" w:type="dxa"/>
            <w:tcBorders>
              <w:top w:val="nil"/>
              <w:left w:val="nil"/>
              <w:bottom w:val="single" w:sz="4" w:space="0" w:color="auto"/>
              <w:right w:val="single" w:sz="4" w:space="0" w:color="auto"/>
            </w:tcBorders>
            <w:shd w:val="clear" w:color="auto" w:fill="auto"/>
            <w:vAlign w:val="center"/>
          </w:tcPr>
          <w:p w14:paraId="3CD4BE05" w14:textId="77777777" w:rsidR="00B76C8F" w:rsidRPr="00667C82" w:rsidRDefault="00B76C8F" w:rsidP="00B76C8F">
            <w:pPr>
              <w:jc w:val="center"/>
              <w:rPr>
                <w:sz w:val="20"/>
                <w:szCs w:val="20"/>
              </w:rPr>
            </w:pPr>
            <w:r w:rsidRPr="00667C82">
              <w:rPr>
                <w:sz w:val="20"/>
                <w:szCs w:val="20"/>
              </w:rPr>
              <w:t>164,95</w:t>
            </w:r>
          </w:p>
        </w:tc>
      </w:tr>
      <w:tr w:rsidR="00B76C8F" w:rsidRPr="00944E5A" w14:paraId="277C6464"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B0F6A" w14:textId="77777777" w:rsidR="00B76C8F" w:rsidRPr="00667C82" w:rsidRDefault="00B76C8F" w:rsidP="00B76C8F">
            <w:pPr>
              <w:jc w:val="center"/>
              <w:rPr>
                <w:b/>
                <w:bCs/>
                <w:sz w:val="20"/>
                <w:szCs w:val="20"/>
              </w:rPr>
            </w:pPr>
            <w:r w:rsidRPr="00667C82">
              <w:rPr>
                <w:b/>
                <w:bCs/>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BB175E" w14:textId="77777777" w:rsidR="00B76C8F" w:rsidRPr="00667C82" w:rsidRDefault="00B76C8F" w:rsidP="00B76C8F">
            <w:pPr>
              <w:jc w:val="center"/>
              <w:rPr>
                <w:b/>
                <w:bCs/>
                <w:sz w:val="20"/>
                <w:szCs w:val="20"/>
              </w:rPr>
            </w:pPr>
          </w:p>
        </w:tc>
      </w:tr>
      <w:tr w:rsidR="00B76C8F" w:rsidRPr="00944E5A" w14:paraId="5B886417" w14:textId="77777777" w:rsidTr="00B76C8F">
        <w:trPr>
          <w:gridAfter w:val="4"/>
          <w:wAfter w:w="15837" w:type="dxa"/>
          <w:trHeight w:val="421"/>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6A2411BD"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04C96F75"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3EC58F48" w14:textId="77777777" w:rsidR="00B76C8F" w:rsidRPr="00667C82" w:rsidRDefault="00B76C8F" w:rsidP="00B76C8F">
            <w:pPr>
              <w:jc w:val="center"/>
              <w:rPr>
                <w:sz w:val="20"/>
                <w:szCs w:val="20"/>
              </w:rPr>
            </w:pPr>
            <w:r>
              <w:rPr>
                <w:sz w:val="20"/>
                <w:szCs w:val="20"/>
              </w:rPr>
              <w:t>91,35</w:t>
            </w:r>
          </w:p>
        </w:tc>
        <w:tc>
          <w:tcPr>
            <w:tcW w:w="1276" w:type="dxa"/>
            <w:tcBorders>
              <w:top w:val="nil"/>
              <w:left w:val="nil"/>
              <w:bottom w:val="single" w:sz="4" w:space="0" w:color="auto"/>
              <w:right w:val="single" w:sz="4" w:space="0" w:color="auto"/>
            </w:tcBorders>
            <w:shd w:val="clear" w:color="auto" w:fill="auto"/>
            <w:noWrap/>
            <w:vAlign w:val="center"/>
          </w:tcPr>
          <w:p w14:paraId="3C168457" w14:textId="77777777" w:rsidR="00B76C8F" w:rsidRPr="00667C82" w:rsidRDefault="00B76C8F" w:rsidP="00B76C8F">
            <w:pPr>
              <w:jc w:val="center"/>
              <w:rPr>
                <w:sz w:val="20"/>
                <w:szCs w:val="20"/>
              </w:rPr>
            </w:pPr>
            <w:r>
              <w:rPr>
                <w:sz w:val="20"/>
                <w:szCs w:val="20"/>
              </w:rPr>
              <w:t>91,35</w:t>
            </w:r>
          </w:p>
        </w:tc>
        <w:tc>
          <w:tcPr>
            <w:tcW w:w="1276" w:type="dxa"/>
            <w:tcBorders>
              <w:top w:val="nil"/>
              <w:left w:val="nil"/>
              <w:bottom w:val="single" w:sz="4" w:space="0" w:color="auto"/>
              <w:right w:val="single" w:sz="4" w:space="0" w:color="auto"/>
            </w:tcBorders>
            <w:shd w:val="clear" w:color="auto" w:fill="auto"/>
            <w:vAlign w:val="center"/>
          </w:tcPr>
          <w:p w14:paraId="46DFC683" w14:textId="77777777" w:rsidR="00B76C8F" w:rsidRPr="00667C82" w:rsidRDefault="00B76C8F" w:rsidP="00B76C8F">
            <w:pPr>
              <w:jc w:val="center"/>
              <w:rPr>
                <w:sz w:val="20"/>
                <w:szCs w:val="20"/>
              </w:rPr>
            </w:pPr>
            <w:r>
              <w:rPr>
                <w:sz w:val="20"/>
                <w:szCs w:val="20"/>
              </w:rPr>
              <w:t>91,35</w:t>
            </w:r>
          </w:p>
        </w:tc>
        <w:tc>
          <w:tcPr>
            <w:tcW w:w="1276" w:type="dxa"/>
            <w:tcBorders>
              <w:top w:val="nil"/>
              <w:left w:val="nil"/>
              <w:bottom w:val="single" w:sz="4" w:space="0" w:color="auto"/>
              <w:right w:val="single" w:sz="4" w:space="0" w:color="auto"/>
            </w:tcBorders>
            <w:shd w:val="clear" w:color="auto" w:fill="auto"/>
            <w:vAlign w:val="center"/>
          </w:tcPr>
          <w:p w14:paraId="11CF5F51" w14:textId="77777777" w:rsidR="00B76C8F" w:rsidRPr="00667C82" w:rsidRDefault="00B76C8F" w:rsidP="00B76C8F">
            <w:pPr>
              <w:jc w:val="center"/>
              <w:rPr>
                <w:sz w:val="20"/>
                <w:szCs w:val="20"/>
              </w:rPr>
            </w:pPr>
            <w:r>
              <w:rPr>
                <w:sz w:val="20"/>
                <w:szCs w:val="20"/>
              </w:rPr>
              <w:t>91,35</w:t>
            </w:r>
          </w:p>
        </w:tc>
      </w:tr>
      <w:tr w:rsidR="00B76C8F" w:rsidRPr="00944E5A" w14:paraId="42B1B3F9" w14:textId="77777777" w:rsidTr="00B76C8F">
        <w:trPr>
          <w:gridAfter w:val="4"/>
          <w:wAfter w:w="15837" w:type="dxa"/>
          <w:trHeight w:val="399"/>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1A74B301"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0A03EF61"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540310B0"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14A40F79"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4F25F22"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13894D0" w14:textId="77777777" w:rsidR="00B76C8F" w:rsidRPr="00667C82" w:rsidRDefault="00B76C8F" w:rsidP="00B76C8F">
            <w:pPr>
              <w:jc w:val="center"/>
              <w:rPr>
                <w:sz w:val="20"/>
                <w:szCs w:val="20"/>
              </w:rPr>
            </w:pPr>
            <w:r w:rsidRPr="00667C82">
              <w:rPr>
                <w:sz w:val="20"/>
                <w:szCs w:val="20"/>
              </w:rPr>
              <w:t>0</w:t>
            </w:r>
          </w:p>
        </w:tc>
      </w:tr>
      <w:tr w:rsidR="00B76C8F" w:rsidRPr="00944E5A" w14:paraId="06A94BDA"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36522B14"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094B6D05"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DA2089F"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noWrap/>
            <w:vAlign w:val="center"/>
          </w:tcPr>
          <w:p w14:paraId="3C319141"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vAlign w:val="center"/>
          </w:tcPr>
          <w:p w14:paraId="549E4E1E" w14:textId="77777777" w:rsidR="00B76C8F" w:rsidRPr="00667C82" w:rsidRDefault="00B76C8F" w:rsidP="00B76C8F">
            <w:pPr>
              <w:jc w:val="center"/>
              <w:rPr>
                <w:sz w:val="20"/>
                <w:szCs w:val="20"/>
              </w:rPr>
            </w:pPr>
            <w:r>
              <w:rPr>
                <w:sz w:val="20"/>
                <w:szCs w:val="20"/>
              </w:rPr>
              <w:t>464,8</w:t>
            </w:r>
          </w:p>
        </w:tc>
        <w:tc>
          <w:tcPr>
            <w:tcW w:w="1276" w:type="dxa"/>
            <w:tcBorders>
              <w:top w:val="nil"/>
              <w:left w:val="nil"/>
              <w:bottom w:val="single" w:sz="4" w:space="0" w:color="auto"/>
              <w:right w:val="single" w:sz="4" w:space="0" w:color="auto"/>
            </w:tcBorders>
            <w:shd w:val="clear" w:color="auto" w:fill="auto"/>
            <w:vAlign w:val="center"/>
          </w:tcPr>
          <w:p w14:paraId="5827B721" w14:textId="77777777" w:rsidR="00B76C8F" w:rsidRPr="00667C82" w:rsidRDefault="00B76C8F" w:rsidP="00B76C8F">
            <w:pPr>
              <w:jc w:val="center"/>
              <w:rPr>
                <w:sz w:val="20"/>
                <w:szCs w:val="20"/>
              </w:rPr>
            </w:pPr>
            <w:r>
              <w:rPr>
                <w:sz w:val="20"/>
                <w:szCs w:val="20"/>
              </w:rPr>
              <w:t>464,8</w:t>
            </w:r>
          </w:p>
        </w:tc>
      </w:tr>
      <w:tr w:rsidR="00B76C8F" w:rsidRPr="00944E5A" w14:paraId="25C8AAA5" w14:textId="77777777" w:rsidTr="00B76C8F">
        <w:trPr>
          <w:gridAfter w:val="4"/>
          <w:wAfter w:w="15837" w:type="dxa"/>
          <w:trHeight w:val="327"/>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27CF9C06"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62A16400"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4863B53"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C9ECB81"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2F1BA00" w14:textId="77777777" w:rsidR="00B76C8F" w:rsidRPr="00944E5A" w:rsidRDefault="00B76C8F" w:rsidP="00B76C8F">
            <w:pPr>
              <w:jc w:val="center"/>
              <w:rPr>
                <w:sz w:val="20"/>
                <w:szCs w:val="20"/>
              </w:rPr>
            </w:pPr>
            <w:r>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E797D4C" w14:textId="77777777" w:rsidR="00B76C8F" w:rsidRPr="00944E5A" w:rsidRDefault="00B76C8F" w:rsidP="00B76C8F">
            <w:pPr>
              <w:jc w:val="center"/>
              <w:rPr>
                <w:sz w:val="20"/>
                <w:szCs w:val="20"/>
              </w:rPr>
            </w:pPr>
            <w:r>
              <w:rPr>
                <w:sz w:val="20"/>
                <w:szCs w:val="20"/>
              </w:rPr>
              <w:t>0</w:t>
            </w:r>
          </w:p>
        </w:tc>
      </w:tr>
      <w:tr w:rsidR="00B76C8F" w:rsidRPr="00944E5A" w14:paraId="772B943F"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1E475436" w14:textId="77777777" w:rsidR="00B76C8F" w:rsidRPr="003665D7" w:rsidRDefault="00B76C8F" w:rsidP="00B76C8F">
            <w:pPr>
              <w:jc w:val="right"/>
              <w:rPr>
                <w:b/>
                <w:bCs/>
                <w:color w:val="FFFFFF" w:themeColor="background1"/>
                <w:highlight w:val="darkBlue"/>
              </w:rPr>
            </w:pPr>
            <w:r w:rsidRPr="003665D7">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31764E0C" w14:textId="77777777" w:rsidR="00B76C8F" w:rsidRPr="003665D7" w:rsidRDefault="00B76C8F" w:rsidP="00B76C8F">
            <w:pPr>
              <w:jc w:val="center"/>
              <w:rPr>
                <w:b/>
                <w:bCs/>
                <w:color w:val="FFFFFF" w:themeColor="background1"/>
                <w:highlight w:val="darkBlue"/>
              </w:rPr>
            </w:pPr>
            <w:r w:rsidRPr="003665D7">
              <w:rPr>
                <w:b/>
                <w:bCs/>
                <w:color w:val="FFFFFF" w:themeColor="background1"/>
                <w:highlight w:val="darkBlue"/>
              </w:rPr>
              <w:t>4</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229CDF34" w14:textId="77777777" w:rsidR="00B76C8F" w:rsidRPr="003665D7" w:rsidRDefault="00B76C8F" w:rsidP="00B76C8F">
            <w:pPr>
              <w:spacing w:line="276" w:lineRule="auto"/>
              <w:jc w:val="center"/>
              <w:rPr>
                <w:b/>
                <w:bCs/>
                <w:color w:val="FFFFFF" w:themeColor="background1"/>
                <w:highlight w:val="darkBlue"/>
              </w:rPr>
            </w:pPr>
            <w:proofErr w:type="gramStart"/>
            <w:r w:rsidRPr="003665D7">
              <w:rPr>
                <w:b/>
                <w:bCs/>
                <w:color w:val="FFFFFF" w:themeColor="background1"/>
                <w:highlight w:val="darkBlue"/>
              </w:rPr>
              <w:t>Котельная  «</w:t>
            </w:r>
            <w:proofErr w:type="gramEnd"/>
            <w:r w:rsidRPr="003665D7">
              <w:rPr>
                <w:b/>
                <w:bCs/>
                <w:color w:val="FFFFFF" w:themeColor="background1"/>
                <w:highlight w:val="darkBlue"/>
              </w:rPr>
              <w:t>Учкомбинат»</w:t>
            </w:r>
            <w:r>
              <w:rPr>
                <w:b/>
                <w:bCs/>
                <w:color w:val="FFFFFF" w:themeColor="background1"/>
                <w:highlight w:val="darkBlue"/>
              </w:rPr>
              <w:t xml:space="preserve"> с. Варна</w:t>
            </w:r>
          </w:p>
        </w:tc>
      </w:tr>
      <w:tr w:rsidR="00B76C8F" w:rsidRPr="00944E5A" w14:paraId="6EB6E546"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3243B"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F1C246" w14:textId="77777777" w:rsidR="00B76C8F" w:rsidRPr="00944E5A" w:rsidRDefault="00B76C8F" w:rsidP="00B76C8F">
            <w:pPr>
              <w:jc w:val="center"/>
              <w:rPr>
                <w:b/>
                <w:bCs/>
                <w:sz w:val="20"/>
                <w:szCs w:val="20"/>
              </w:rPr>
            </w:pPr>
          </w:p>
        </w:tc>
      </w:tr>
      <w:tr w:rsidR="00B76C8F" w:rsidRPr="00944E5A" w14:paraId="178D981F"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7986935B"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3ACFFDAC"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84393D0" w14:textId="77777777" w:rsidR="00B76C8F" w:rsidRPr="00667C82" w:rsidRDefault="00B76C8F" w:rsidP="00B76C8F">
            <w:pPr>
              <w:jc w:val="center"/>
              <w:rPr>
                <w:sz w:val="20"/>
                <w:szCs w:val="20"/>
              </w:rPr>
            </w:pPr>
            <w:r w:rsidRPr="00667C82">
              <w:rPr>
                <w:sz w:val="20"/>
                <w:szCs w:val="20"/>
              </w:rPr>
              <w:t>1503</w:t>
            </w:r>
          </w:p>
        </w:tc>
        <w:tc>
          <w:tcPr>
            <w:tcW w:w="1276" w:type="dxa"/>
            <w:tcBorders>
              <w:top w:val="nil"/>
              <w:left w:val="nil"/>
              <w:bottom w:val="single" w:sz="4" w:space="0" w:color="auto"/>
              <w:right w:val="single" w:sz="4" w:space="0" w:color="auto"/>
            </w:tcBorders>
            <w:shd w:val="clear" w:color="auto" w:fill="auto"/>
            <w:noWrap/>
            <w:vAlign w:val="center"/>
          </w:tcPr>
          <w:p w14:paraId="338A74B8" w14:textId="77777777" w:rsidR="00B76C8F" w:rsidRPr="00667C82" w:rsidRDefault="00B76C8F" w:rsidP="00B76C8F">
            <w:pPr>
              <w:jc w:val="center"/>
              <w:rPr>
                <w:sz w:val="20"/>
                <w:szCs w:val="20"/>
              </w:rPr>
            </w:pPr>
            <w:r w:rsidRPr="00667C82">
              <w:rPr>
                <w:sz w:val="20"/>
                <w:szCs w:val="20"/>
              </w:rPr>
              <w:t>1503</w:t>
            </w:r>
          </w:p>
        </w:tc>
        <w:tc>
          <w:tcPr>
            <w:tcW w:w="1276" w:type="dxa"/>
            <w:tcBorders>
              <w:top w:val="nil"/>
              <w:left w:val="nil"/>
              <w:bottom w:val="single" w:sz="4" w:space="0" w:color="auto"/>
              <w:right w:val="single" w:sz="4" w:space="0" w:color="auto"/>
            </w:tcBorders>
            <w:shd w:val="clear" w:color="auto" w:fill="auto"/>
            <w:vAlign w:val="center"/>
          </w:tcPr>
          <w:p w14:paraId="61AC8EBC" w14:textId="77777777" w:rsidR="00B76C8F" w:rsidRPr="00667C82" w:rsidRDefault="00B76C8F" w:rsidP="00B76C8F">
            <w:pPr>
              <w:jc w:val="center"/>
              <w:rPr>
                <w:sz w:val="20"/>
                <w:szCs w:val="20"/>
              </w:rPr>
            </w:pPr>
            <w:r w:rsidRPr="00667C82">
              <w:rPr>
                <w:sz w:val="20"/>
                <w:szCs w:val="20"/>
              </w:rPr>
              <w:t>1503</w:t>
            </w:r>
          </w:p>
        </w:tc>
        <w:tc>
          <w:tcPr>
            <w:tcW w:w="1276" w:type="dxa"/>
            <w:tcBorders>
              <w:top w:val="nil"/>
              <w:left w:val="nil"/>
              <w:bottom w:val="single" w:sz="4" w:space="0" w:color="auto"/>
              <w:right w:val="single" w:sz="4" w:space="0" w:color="auto"/>
            </w:tcBorders>
            <w:shd w:val="clear" w:color="auto" w:fill="auto"/>
            <w:vAlign w:val="center"/>
          </w:tcPr>
          <w:p w14:paraId="33EC9E9C" w14:textId="77777777" w:rsidR="00B76C8F" w:rsidRPr="00667C82" w:rsidRDefault="00B76C8F" w:rsidP="00B76C8F">
            <w:pPr>
              <w:jc w:val="center"/>
              <w:rPr>
                <w:sz w:val="20"/>
                <w:szCs w:val="20"/>
              </w:rPr>
            </w:pPr>
            <w:r w:rsidRPr="00667C82">
              <w:rPr>
                <w:sz w:val="20"/>
                <w:szCs w:val="20"/>
              </w:rPr>
              <w:t>1503</w:t>
            </w:r>
          </w:p>
        </w:tc>
      </w:tr>
      <w:tr w:rsidR="00B76C8F" w:rsidRPr="00944E5A" w14:paraId="510187A8"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E11A1BF"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7576F6F9"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FED9F72" w14:textId="77777777" w:rsidR="00B76C8F" w:rsidRPr="00667C82" w:rsidRDefault="00B76C8F" w:rsidP="00B76C8F">
            <w:pPr>
              <w:jc w:val="center"/>
              <w:rPr>
                <w:sz w:val="20"/>
                <w:szCs w:val="20"/>
              </w:rPr>
            </w:pPr>
            <w:r w:rsidRPr="00667C82">
              <w:rPr>
                <w:sz w:val="20"/>
                <w:szCs w:val="20"/>
              </w:rPr>
              <w:t>1 474</w:t>
            </w:r>
          </w:p>
        </w:tc>
        <w:tc>
          <w:tcPr>
            <w:tcW w:w="1276" w:type="dxa"/>
            <w:tcBorders>
              <w:top w:val="nil"/>
              <w:left w:val="nil"/>
              <w:bottom w:val="single" w:sz="4" w:space="0" w:color="auto"/>
              <w:right w:val="single" w:sz="4" w:space="0" w:color="auto"/>
            </w:tcBorders>
            <w:shd w:val="clear" w:color="auto" w:fill="auto"/>
            <w:noWrap/>
            <w:vAlign w:val="center"/>
          </w:tcPr>
          <w:p w14:paraId="0A0AD553" w14:textId="77777777" w:rsidR="00B76C8F" w:rsidRPr="00667C82" w:rsidRDefault="00B76C8F" w:rsidP="00B76C8F">
            <w:pPr>
              <w:jc w:val="center"/>
              <w:rPr>
                <w:sz w:val="20"/>
                <w:szCs w:val="20"/>
              </w:rPr>
            </w:pPr>
            <w:r w:rsidRPr="00667C82">
              <w:rPr>
                <w:sz w:val="20"/>
                <w:szCs w:val="20"/>
              </w:rPr>
              <w:t>1 474</w:t>
            </w:r>
          </w:p>
        </w:tc>
        <w:tc>
          <w:tcPr>
            <w:tcW w:w="1276" w:type="dxa"/>
            <w:tcBorders>
              <w:top w:val="nil"/>
              <w:left w:val="nil"/>
              <w:bottom w:val="single" w:sz="4" w:space="0" w:color="auto"/>
              <w:right w:val="single" w:sz="4" w:space="0" w:color="auto"/>
            </w:tcBorders>
            <w:shd w:val="clear" w:color="auto" w:fill="auto"/>
            <w:vAlign w:val="center"/>
          </w:tcPr>
          <w:p w14:paraId="5CA67CD6" w14:textId="77777777" w:rsidR="00B76C8F" w:rsidRPr="00667C82" w:rsidRDefault="00B76C8F" w:rsidP="00B76C8F">
            <w:pPr>
              <w:jc w:val="center"/>
              <w:rPr>
                <w:sz w:val="20"/>
                <w:szCs w:val="20"/>
              </w:rPr>
            </w:pPr>
            <w:r w:rsidRPr="00667C82">
              <w:rPr>
                <w:sz w:val="20"/>
                <w:szCs w:val="20"/>
              </w:rPr>
              <w:t>1 474</w:t>
            </w:r>
          </w:p>
        </w:tc>
        <w:tc>
          <w:tcPr>
            <w:tcW w:w="1276" w:type="dxa"/>
            <w:tcBorders>
              <w:top w:val="nil"/>
              <w:left w:val="nil"/>
              <w:bottom w:val="single" w:sz="4" w:space="0" w:color="auto"/>
              <w:right w:val="single" w:sz="4" w:space="0" w:color="auto"/>
            </w:tcBorders>
            <w:shd w:val="clear" w:color="auto" w:fill="auto"/>
            <w:vAlign w:val="center"/>
          </w:tcPr>
          <w:p w14:paraId="7A0FF39B" w14:textId="77777777" w:rsidR="00B76C8F" w:rsidRPr="00667C82" w:rsidRDefault="00B76C8F" w:rsidP="00B76C8F">
            <w:pPr>
              <w:jc w:val="center"/>
              <w:rPr>
                <w:sz w:val="20"/>
                <w:szCs w:val="20"/>
              </w:rPr>
            </w:pPr>
            <w:r w:rsidRPr="00667C82">
              <w:rPr>
                <w:sz w:val="20"/>
                <w:szCs w:val="20"/>
              </w:rPr>
              <w:t>1 474</w:t>
            </w:r>
          </w:p>
        </w:tc>
      </w:tr>
      <w:tr w:rsidR="00B76C8F" w:rsidRPr="00944E5A" w14:paraId="152E31EF"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42BE05BB"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0EEEBEA3"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81435AC"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noWrap/>
            <w:vAlign w:val="center"/>
          </w:tcPr>
          <w:p w14:paraId="3A5C0C1C"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78495520"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3053AD5A" w14:textId="77777777" w:rsidR="00B76C8F" w:rsidRPr="00667C82" w:rsidRDefault="00B76C8F" w:rsidP="00B76C8F">
            <w:pPr>
              <w:jc w:val="center"/>
              <w:rPr>
                <w:sz w:val="20"/>
                <w:szCs w:val="20"/>
              </w:rPr>
            </w:pPr>
            <w:r w:rsidRPr="00667C82">
              <w:rPr>
                <w:sz w:val="20"/>
                <w:szCs w:val="20"/>
              </w:rPr>
              <w:t>243,68</w:t>
            </w:r>
          </w:p>
        </w:tc>
      </w:tr>
      <w:tr w:rsidR="00B76C8F" w:rsidRPr="00944E5A" w14:paraId="6EDAF82E"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83E684E"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7D3440F0"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8AC37C3"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noWrap/>
            <w:vAlign w:val="center"/>
          </w:tcPr>
          <w:p w14:paraId="61E4285A"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08ECEFD9"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04BA0192" w14:textId="77777777" w:rsidR="00B76C8F" w:rsidRPr="00667C82" w:rsidRDefault="00B76C8F" w:rsidP="00B76C8F">
            <w:pPr>
              <w:jc w:val="center"/>
              <w:rPr>
                <w:sz w:val="20"/>
                <w:szCs w:val="20"/>
              </w:rPr>
            </w:pPr>
            <w:r w:rsidRPr="00667C82">
              <w:rPr>
                <w:sz w:val="20"/>
                <w:szCs w:val="20"/>
              </w:rPr>
              <w:t>243,68</w:t>
            </w:r>
          </w:p>
        </w:tc>
      </w:tr>
      <w:tr w:rsidR="00B76C8F" w:rsidRPr="00944E5A" w14:paraId="378D8430"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616FFB1D"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200171DC"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7279D518"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noWrap/>
            <w:vAlign w:val="center"/>
          </w:tcPr>
          <w:p w14:paraId="46F0E132"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vAlign w:val="center"/>
          </w:tcPr>
          <w:p w14:paraId="21FC0F29"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vAlign w:val="center"/>
          </w:tcPr>
          <w:p w14:paraId="5DDE631F" w14:textId="77777777" w:rsidR="00B76C8F" w:rsidRPr="00667C82" w:rsidRDefault="00B76C8F" w:rsidP="00B76C8F">
            <w:pPr>
              <w:jc w:val="center"/>
              <w:rPr>
                <w:sz w:val="20"/>
                <w:szCs w:val="20"/>
              </w:rPr>
            </w:pPr>
            <w:r w:rsidRPr="00667C82">
              <w:rPr>
                <w:sz w:val="20"/>
                <w:szCs w:val="20"/>
              </w:rPr>
              <w:t>213,57</w:t>
            </w:r>
          </w:p>
        </w:tc>
      </w:tr>
      <w:tr w:rsidR="00B76C8F" w:rsidRPr="00944E5A" w14:paraId="54C64AF9"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4B14FCCE"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7F333CBB"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6BADC03A"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noWrap/>
            <w:vAlign w:val="center"/>
          </w:tcPr>
          <w:p w14:paraId="03B4594D"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vAlign w:val="center"/>
          </w:tcPr>
          <w:p w14:paraId="38D28590" w14:textId="77777777" w:rsidR="00B76C8F" w:rsidRPr="00667C82" w:rsidRDefault="00B76C8F" w:rsidP="00B76C8F">
            <w:pPr>
              <w:jc w:val="center"/>
              <w:rPr>
                <w:sz w:val="20"/>
                <w:szCs w:val="20"/>
              </w:rPr>
            </w:pPr>
            <w:r w:rsidRPr="00667C82">
              <w:rPr>
                <w:sz w:val="20"/>
                <w:szCs w:val="20"/>
              </w:rPr>
              <w:t>213,57</w:t>
            </w:r>
          </w:p>
        </w:tc>
        <w:tc>
          <w:tcPr>
            <w:tcW w:w="1276" w:type="dxa"/>
            <w:tcBorders>
              <w:top w:val="nil"/>
              <w:left w:val="nil"/>
              <w:bottom w:val="single" w:sz="4" w:space="0" w:color="auto"/>
              <w:right w:val="single" w:sz="4" w:space="0" w:color="auto"/>
            </w:tcBorders>
            <w:shd w:val="clear" w:color="auto" w:fill="auto"/>
            <w:vAlign w:val="center"/>
          </w:tcPr>
          <w:p w14:paraId="7F5AADB1" w14:textId="77777777" w:rsidR="00B76C8F" w:rsidRPr="00667C82" w:rsidRDefault="00B76C8F" w:rsidP="00B76C8F">
            <w:pPr>
              <w:jc w:val="center"/>
              <w:rPr>
                <w:sz w:val="20"/>
                <w:szCs w:val="20"/>
              </w:rPr>
            </w:pPr>
            <w:r w:rsidRPr="00667C82">
              <w:rPr>
                <w:sz w:val="20"/>
                <w:szCs w:val="20"/>
              </w:rPr>
              <w:t>213,57</w:t>
            </w:r>
          </w:p>
        </w:tc>
      </w:tr>
      <w:tr w:rsidR="00B76C8F" w:rsidRPr="00944E5A" w14:paraId="137C7D37"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56370D0B"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18FC4FFE"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2957374" w14:textId="77777777" w:rsidR="00B76C8F" w:rsidRPr="00667C82" w:rsidRDefault="00B76C8F" w:rsidP="00B76C8F">
            <w:pPr>
              <w:jc w:val="center"/>
              <w:rPr>
                <w:sz w:val="20"/>
                <w:szCs w:val="20"/>
              </w:rPr>
            </w:pPr>
            <w:r w:rsidRPr="00667C82">
              <w:rPr>
                <w:sz w:val="20"/>
                <w:szCs w:val="20"/>
              </w:rPr>
              <w:t>162,13</w:t>
            </w:r>
          </w:p>
        </w:tc>
        <w:tc>
          <w:tcPr>
            <w:tcW w:w="1276" w:type="dxa"/>
            <w:tcBorders>
              <w:top w:val="nil"/>
              <w:left w:val="nil"/>
              <w:bottom w:val="single" w:sz="4" w:space="0" w:color="auto"/>
              <w:right w:val="single" w:sz="4" w:space="0" w:color="auto"/>
            </w:tcBorders>
            <w:shd w:val="clear" w:color="auto" w:fill="auto"/>
            <w:noWrap/>
            <w:vAlign w:val="center"/>
          </w:tcPr>
          <w:p w14:paraId="5A7AFB1C" w14:textId="77777777" w:rsidR="00B76C8F" w:rsidRPr="00667C82" w:rsidRDefault="00B76C8F" w:rsidP="00B76C8F">
            <w:pPr>
              <w:jc w:val="center"/>
              <w:rPr>
                <w:sz w:val="20"/>
                <w:szCs w:val="20"/>
              </w:rPr>
            </w:pPr>
            <w:r w:rsidRPr="00667C82">
              <w:rPr>
                <w:sz w:val="20"/>
                <w:szCs w:val="20"/>
              </w:rPr>
              <w:t>162,13</w:t>
            </w:r>
          </w:p>
        </w:tc>
        <w:tc>
          <w:tcPr>
            <w:tcW w:w="1276" w:type="dxa"/>
            <w:tcBorders>
              <w:top w:val="nil"/>
              <w:left w:val="nil"/>
              <w:bottom w:val="single" w:sz="4" w:space="0" w:color="auto"/>
              <w:right w:val="single" w:sz="4" w:space="0" w:color="auto"/>
            </w:tcBorders>
            <w:shd w:val="clear" w:color="auto" w:fill="auto"/>
            <w:vAlign w:val="center"/>
          </w:tcPr>
          <w:p w14:paraId="3B00566F" w14:textId="77777777" w:rsidR="00B76C8F" w:rsidRPr="00667C82" w:rsidRDefault="00B76C8F" w:rsidP="00B76C8F">
            <w:pPr>
              <w:jc w:val="center"/>
              <w:rPr>
                <w:sz w:val="20"/>
                <w:szCs w:val="20"/>
              </w:rPr>
            </w:pPr>
            <w:r w:rsidRPr="00667C82">
              <w:rPr>
                <w:sz w:val="20"/>
                <w:szCs w:val="20"/>
              </w:rPr>
              <w:t>162,13</w:t>
            </w:r>
          </w:p>
        </w:tc>
        <w:tc>
          <w:tcPr>
            <w:tcW w:w="1276" w:type="dxa"/>
            <w:tcBorders>
              <w:top w:val="nil"/>
              <w:left w:val="nil"/>
              <w:bottom w:val="single" w:sz="4" w:space="0" w:color="auto"/>
              <w:right w:val="single" w:sz="4" w:space="0" w:color="auto"/>
            </w:tcBorders>
            <w:shd w:val="clear" w:color="auto" w:fill="auto"/>
            <w:vAlign w:val="center"/>
          </w:tcPr>
          <w:p w14:paraId="1700C46E" w14:textId="77777777" w:rsidR="00B76C8F" w:rsidRPr="00667C82" w:rsidRDefault="00B76C8F" w:rsidP="00B76C8F">
            <w:pPr>
              <w:jc w:val="center"/>
              <w:rPr>
                <w:sz w:val="20"/>
                <w:szCs w:val="20"/>
              </w:rPr>
            </w:pPr>
            <w:r w:rsidRPr="00667C82">
              <w:rPr>
                <w:sz w:val="20"/>
                <w:szCs w:val="20"/>
              </w:rPr>
              <w:t>162,13</w:t>
            </w:r>
          </w:p>
        </w:tc>
      </w:tr>
      <w:tr w:rsidR="00B76C8F" w:rsidRPr="00944E5A" w14:paraId="5AE44324"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29DC64DF"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07169A34"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926728B" w14:textId="77777777" w:rsidR="00B76C8F" w:rsidRPr="00667C82" w:rsidRDefault="00B76C8F" w:rsidP="00B76C8F">
            <w:pPr>
              <w:jc w:val="center"/>
              <w:rPr>
                <w:sz w:val="20"/>
                <w:szCs w:val="20"/>
              </w:rPr>
            </w:pPr>
            <w:r w:rsidRPr="00667C82">
              <w:rPr>
                <w:sz w:val="20"/>
                <w:szCs w:val="20"/>
              </w:rPr>
              <w:t>165,32</w:t>
            </w:r>
          </w:p>
        </w:tc>
        <w:tc>
          <w:tcPr>
            <w:tcW w:w="1276" w:type="dxa"/>
            <w:tcBorders>
              <w:top w:val="nil"/>
              <w:left w:val="nil"/>
              <w:bottom w:val="single" w:sz="4" w:space="0" w:color="auto"/>
              <w:right w:val="single" w:sz="4" w:space="0" w:color="auto"/>
            </w:tcBorders>
            <w:shd w:val="clear" w:color="auto" w:fill="auto"/>
            <w:noWrap/>
            <w:vAlign w:val="center"/>
          </w:tcPr>
          <w:p w14:paraId="2304F412" w14:textId="77777777" w:rsidR="00B76C8F" w:rsidRPr="00667C82" w:rsidRDefault="00B76C8F" w:rsidP="00B76C8F">
            <w:pPr>
              <w:jc w:val="center"/>
              <w:rPr>
                <w:sz w:val="20"/>
                <w:szCs w:val="20"/>
              </w:rPr>
            </w:pPr>
            <w:r w:rsidRPr="00667C82">
              <w:rPr>
                <w:sz w:val="20"/>
                <w:szCs w:val="20"/>
              </w:rPr>
              <w:t>165,32</w:t>
            </w:r>
          </w:p>
        </w:tc>
        <w:tc>
          <w:tcPr>
            <w:tcW w:w="1276" w:type="dxa"/>
            <w:tcBorders>
              <w:top w:val="nil"/>
              <w:left w:val="nil"/>
              <w:bottom w:val="single" w:sz="4" w:space="0" w:color="auto"/>
              <w:right w:val="single" w:sz="4" w:space="0" w:color="auto"/>
            </w:tcBorders>
            <w:shd w:val="clear" w:color="auto" w:fill="auto"/>
            <w:vAlign w:val="center"/>
          </w:tcPr>
          <w:p w14:paraId="10142B83" w14:textId="77777777" w:rsidR="00B76C8F" w:rsidRPr="00667C82" w:rsidRDefault="00B76C8F" w:rsidP="00B76C8F">
            <w:pPr>
              <w:jc w:val="center"/>
              <w:rPr>
                <w:sz w:val="20"/>
                <w:szCs w:val="20"/>
              </w:rPr>
            </w:pPr>
            <w:r w:rsidRPr="00667C82">
              <w:rPr>
                <w:sz w:val="20"/>
                <w:szCs w:val="20"/>
              </w:rPr>
              <w:t>165,32</w:t>
            </w:r>
          </w:p>
        </w:tc>
        <w:tc>
          <w:tcPr>
            <w:tcW w:w="1276" w:type="dxa"/>
            <w:tcBorders>
              <w:top w:val="nil"/>
              <w:left w:val="nil"/>
              <w:bottom w:val="single" w:sz="4" w:space="0" w:color="auto"/>
              <w:right w:val="single" w:sz="4" w:space="0" w:color="auto"/>
            </w:tcBorders>
            <w:shd w:val="clear" w:color="auto" w:fill="auto"/>
            <w:vAlign w:val="center"/>
          </w:tcPr>
          <w:p w14:paraId="70D5F350" w14:textId="77777777" w:rsidR="00B76C8F" w:rsidRPr="00667C82" w:rsidRDefault="00B76C8F" w:rsidP="00B76C8F">
            <w:pPr>
              <w:jc w:val="center"/>
              <w:rPr>
                <w:sz w:val="20"/>
                <w:szCs w:val="20"/>
              </w:rPr>
            </w:pPr>
            <w:r w:rsidRPr="00667C82">
              <w:rPr>
                <w:sz w:val="20"/>
                <w:szCs w:val="20"/>
              </w:rPr>
              <w:t>165,32</w:t>
            </w:r>
          </w:p>
        </w:tc>
      </w:tr>
      <w:tr w:rsidR="00B76C8F" w:rsidRPr="00944E5A" w14:paraId="348AFDE4"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09852" w14:textId="77777777" w:rsidR="00B76C8F" w:rsidRPr="00667C82" w:rsidRDefault="00B76C8F" w:rsidP="00B76C8F">
            <w:pPr>
              <w:jc w:val="center"/>
              <w:rPr>
                <w:b/>
                <w:bCs/>
                <w:sz w:val="20"/>
                <w:szCs w:val="20"/>
              </w:rPr>
            </w:pPr>
            <w:r w:rsidRPr="00667C82">
              <w:rPr>
                <w:b/>
                <w:bCs/>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1025E9" w14:textId="77777777" w:rsidR="00B76C8F" w:rsidRPr="00667C82" w:rsidRDefault="00B76C8F" w:rsidP="00B76C8F">
            <w:pPr>
              <w:jc w:val="center"/>
              <w:rPr>
                <w:b/>
                <w:bCs/>
                <w:sz w:val="20"/>
                <w:szCs w:val="20"/>
              </w:rPr>
            </w:pPr>
          </w:p>
        </w:tc>
      </w:tr>
      <w:tr w:rsidR="00B76C8F" w:rsidRPr="00944E5A" w14:paraId="204AAB16" w14:textId="77777777" w:rsidTr="00B76C8F">
        <w:trPr>
          <w:gridAfter w:val="4"/>
          <w:wAfter w:w="15837" w:type="dxa"/>
          <w:trHeight w:val="338"/>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533ADEAC" w14:textId="77777777" w:rsidR="00B76C8F" w:rsidRPr="00944E5A" w:rsidRDefault="00B76C8F" w:rsidP="00B76C8F">
            <w:pPr>
              <w:rPr>
                <w:sz w:val="20"/>
                <w:szCs w:val="20"/>
              </w:rPr>
            </w:pPr>
            <w:r w:rsidRPr="00944E5A">
              <w:rPr>
                <w:sz w:val="20"/>
                <w:szCs w:val="20"/>
              </w:rPr>
              <w:lastRenderedPageBreak/>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147D48B0"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255A3BCA" w14:textId="77777777" w:rsidR="00B76C8F" w:rsidRPr="00667C82" w:rsidRDefault="00B76C8F" w:rsidP="00B76C8F">
            <w:pPr>
              <w:jc w:val="center"/>
              <w:rPr>
                <w:sz w:val="20"/>
                <w:szCs w:val="20"/>
              </w:rPr>
            </w:pPr>
            <w:r>
              <w:rPr>
                <w:sz w:val="20"/>
                <w:szCs w:val="20"/>
              </w:rPr>
              <w:t>47,9</w:t>
            </w:r>
          </w:p>
        </w:tc>
        <w:tc>
          <w:tcPr>
            <w:tcW w:w="1276" w:type="dxa"/>
            <w:tcBorders>
              <w:top w:val="nil"/>
              <w:left w:val="nil"/>
              <w:bottom w:val="single" w:sz="4" w:space="0" w:color="auto"/>
              <w:right w:val="single" w:sz="4" w:space="0" w:color="auto"/>
            </w:tcBorders>
            <w:shd w:val="clear" w:color="auto" w:fill="auto"/>
            <w:noWrap/>
            <w:vAlign w:val="center"/>
          </w:tcPr>
          <w:p w14:paraId="11B48289" w14:textId="77777777" w:rsidR="00B76C8F" w:rsidRPr="00667C82" w:rsidRDefault="00B76C8F" w:rsidP="00B76C8F">
            <w:pPr>
              <w:jc w:val="center"/>
              <w:rPr>
                <w:sz w:val="20"/>
                <w:szCs w:val="20"/>
              </w:rPr>
            </w:pPr>
            <w:r>
              <w:rPr>
                <w:sz w:val="20"/>
                <w:szCs w:val="20"/>
              </w:rPr>
              <w:t>47,9</w:t>
            </w:r>
          </w:p>
        </w:tc>
        <w:tc>
          <w:tcPr>
            <w:tcW w:w="1276" w:type="dxa"/>
            <w:tcBorders>
              <w:top w:val="nil"/>
              <w:left w:val="nil"/>
              <w:bottom w:val="single" w:sz="4" w:space="0" w:color="auto"/>
              <w:right w:val="single" w:sz="4" w:space="0" w:color="auto"/>
            </w:tcBorders>
            <w:shd w:val="clear" w:color="auto" w:fill="auto"/>
            <w:vAlign w:val="center"/>
          </w:tcPr>
          <w:p w14:paraId="5500868E" w14:textId="77777777" w:rsidR="00B76C8F" w:rsidRPr="00667C82" w:rsidRDefault="00B76C8F" w:rsidP="00B76C8F">
            <w:pPr>
              <w:jc w:val="center"/>
              <w:rPr>
                <w:sz w:val="20"/>
                <w:szCs w:val="20"/>
              </w:rPr>
            </w:pPr>
            <w:r>
              <w:rPr>
                <w:sz w:val="20"/>
                <w:szCs w:val="20"/>
              </w:rPr>
              <w:t>47,9</w:t>
            </w:r>
          </w:p>
        </w:tc>
        <w:tc>
          <w:tcPr>
            <w:tcW w:w="1276" w:type="dxa"/>
            <w:tcBorders>
              <w:top w:val="nil"/>
              <w:left w:val="nil"/>
              <w:bottom w:val="single" w:sz="4" w:space="0" w:color="auto"/>
              <w:right w:val="single" w:sz="4" w:space="0" w:color="auto"/>
            </w:tcBorders>
            <w:shd w:val="clear" w:color="auto" w:fill="auto"/>
            <w:vAlign w:val="center"/>
          </w:tcPr>
          <w:p w14:paraId="1036C5B0" w14:textId="77777777" w:rsidR="00B76C8F" w:rsidRPr="00667C82" w:rsidRDefault="00B76C8F" w:rsidP="00B76C8F">
            <w:pPr>
              <w:jc w:val="center"/>
              <w:rPr>
                <w:sz w:val="20"/>
                <w:szCs w:val="20"/>
              </w:rPr>
            </w:pPr>
            <w:r>
              <w:rPr>
                <w:sz w:val="20"/>
                <w:szCs w:val="20"/>
              </w:rPr>
              <w:t>47,9</w:t>
            </w:r>
          </w:p>
        </w:tc>
      </w:tr>
      <w:tr w:rsidR="00B76C8F" w:rsidRPr="00944E5A" w14:paraId="5D812CFE" w14:textId="77777777" w:rsidTr="00B76C8F">
        <w:trPr>
          <w:gridAfter w:val="4"/>
          <w:wAfter w:w="15837" w:type="dxa"/>
          <w:trHeight w:val="287"/>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6B921CAB"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5F62B65E"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68FB23DD"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59BCED3"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55A1998"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2C94A4C0" w14:textId="77777777" w:rsidR="00B76C8F" w:rsidRPr="00667C82" w:rsidRDefault="00B76C8F" w:rsidP="00B76C8F">
            <w:pPr>
              <w:jc w:val="center"/>
              <w:rPr>
                <w:sz w:val="20"/>
                <w:szCs w:val="20"/>
              </w:rPr>
            </w:pPr>
            <w:r w:rsidRPr="00667C82">
              <w:rPr>
                <w:sz w:val="20"/>
                <w:szCs w:val="20"/>
              </w:rPr>
              <w:t>0</w:t>
            </w:r>
          </w:p>
        </w:tc>
      </w:tr>
      <w:tr w:rsidR="00B76C8F" w:rsidRPr="00944E5A" w14:paraId="11919090"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3FA804E9"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2BD1230E"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13AA3B6"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noWrap/>
            <w:vAlign w:val="center"/>
          </w:tcPr>
          <w:p w14:paraId="11A72582"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54569C08" w14:textId="77777777" w:rsidR="00B76C8F" w:rsidRPr="00667C82" w:rsidRDefault="00B76C8F" w:rsidP="00B76C8F">
            <w:pPr>
              <w:jc w:val="center"/>
              <w:rPr>
                <w:sz w:val="20"/>
                <w:szCs w:val="20"/>
              </w:rPr>
            </w:pPr>
            <w:r w:rsidRPr="00667C82">
              <w:rPr>
                <w:sz w:val="20"/>
                <w:szCs w:val="20"/>
              </w:rPr>
              <w:t>243,68</w:t>
            </w:r>
          </w:p>
        </w:tc>
        <w:tc>
          <w:tcPr>
            <w:tcW w:w="1276" w:type="dxa"/>
            <w:tcBorders>
              <w:top w:val="nil"/>
              <w:left w:val="nil"/>
              <w:bottom w:val="single" w:sz="4" w:space="0" w:color="auto"/>
              <w:right w:val="single" w:sz="4" w:space="0" w:color="auto"/>
            </w:tcBorders>
            <w:shd w:val="clear" w:color="auto" w:fill="auto"/>
            <w:vAlign w:val="center"/>
          </w:tcPr>
          <w:p w14:paraId="19ACB467" w14:textId="77777777" w:rsidR="00B76C8F" w:rsidRPr="00667C82" w:rsidRDefault="00B76C8F" w:rsidP="00B76C8F">
            <w:pPr>
              <w:jc w:val="center"/>
              <w:rPr>
                <w:sz w:val="20"/>
                <w:szCs w:val="20"/>
              </w:rPr>
            </w:pPr>
            <w:r w:rsidRPr="00667C82">
              <w:rPr>
                <w:sz w:val="20"/>
                <w:szCs w:val="20"/>
              </w:rPr>
              <w:t>243,68</w:t>
            </w:r>
          </w:p>
        </w:tc>
      </w:tr>
      <w:tr w:rsidR="00B76C8F" w:rsidRPr="00944E5A" w14:paraId="25E70C46"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1863A02F"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4104E392"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39B303A"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3961942"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053B9F0" w14:textId="77777777" w:rsidR="00B76C8F" w:rsidRPr="00667C82" w:rsidRDefault="00B76C8F" w:rsidP="00B76C8F">
            <w:pPr>
              <w:jc w:val="center"/>
              <w:rPr>
                <w:sz w:val="20"/>
                <w:szCs w:val="20"/>
              </w:rPr>
            </w:pPr>
            <w:r w:rsidRPr="00667C82">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7111889" w14:textId="77777777" w:rsidR="00B76C8F" w:rsidRPr="00667C82" w:rsidRDefault="00B76C8F" w:rsidP="00B76C8F">
            <w:pPr>
              <w:jc w:val="center"/>
              <w:rPr>
                <w:sz w:val="20"/>
                <w:szCs w:val="20"/>
              </w:rPr>
            </w:pPr>
            <w:r w:rsidRPr="00667C82">
              <w:rPr>
                <w:sz w:val="20"/>
                <w:szCs w:val="20"/>
              </w:rPr>
              <w:t>0</w:t>
            </w:r>
          </w:p>
        </w:tc>
      </w:tr>
      <w:tr w:rsidR="00B76C8F" w:rsidRPr="00944E5A" w14:paraId="12F83B61"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BCE9E5E" w14:textId="77777777" w:rsidR="00B76C8F" w:rsidRPr="003665D7" w:rsidRDefault="00B76C8F" w:rsidP="00B76C8F">
            <w:pPr>
              <w:jc w:val="right"/>
              <w:rPr>
                <w:b/>
                <w:bCs/>
                <w:color w:val="FFFFFF" w:themeColor="background1"/>
                <w:highlight w:val="darkBlue"/>
              </w:rPr>
            </w:pPr>
            <w:r w:rsidRPr="003665D7">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309E33D2" w14:textId="77777777" w:rsidR="00B76C8F" w:rsidRPr="003665D7" w:rsidRDefault="00B76C8F" w:rsidP="00B76C8F">
            <w:pPr>
              <w:jc w:val="center"/>
              <w:rPr>
                <w:b/>
                <w:bCs/>
                <w:color w:val="FFFFFF" w:themeColor="background1"/>
                <w:highlight w:val="darkBlue"/>
              </w:rPr>
            </w:pPr>
            <w:r w:rsidRPr="003665D7">
              <w:rPr>
                <w:b/>
                <w:bCs/>
                <w:color w:val="FFFFFF" w:themeColor="background1"/>
                <w:highlight w:val="darkBlue"/>
              </w:rPr>
              <w:t>5</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4036D78E" w14:textId="77777777" w:rsidR="00B76C8F" w:rsidRPr="003665D7" w:rsidRDefault="00B76C8F" w:rsidP="00B76C8F">
            <w:pPr>
              <w:spacing w:line="276" w:lineRule="auto"/>
              <w:jc w:val="center"/>
              <w:rPr>
                <w:b/>
                <w:bCs/>
                <w:color w:val="FFFFFF" w:themeColor="background1"/>
                <w:highlight w:val="darkBlue"/>
              </w:rPr>
            </w:pPr>
            <w:proofErr w:type="gramStart"/>
            <w:r w:rsidRPr="003665D7">
              <w:rPr>
                <w:b/>
                <w:bCs/>
                <w:color w:val="FFFFFF" w:themeColor="background1"/>
                <w:highlight w:val="darkBlue"/>
              </w:rPr>
              <w:t>Котельная  «</w:t>
            </w:r>
            <w:proofErr w:type="spellStart"/>
            <w:proofErr w:type="gramEnd"/>
            <w:r w:rsidRPr="003665D7">
              <w:rPr>
                <w:b/>
                <w:bCs/>
                <w:color w:val="FFFFFF" w:themeColor="background1"/>
                <w:highlight w:val="darkBlue"/>
              </w:rPr>
              <w:t>ст.Тамерлан</w:t>
            </w:r>
            <w:proofErr w:type="spellEnd"/>
            <w:r w:rsidRPr="003665D7">
              <w:rPr>
                <w:b/>
                <w:bCs/>
                <w:color w:val="FFFFFF" w:themeColor="background1"/>
                <w:highlight w:val="darkBlue"/>
              </w:rPr>
              <w:t>»</w:t>
            </w:r>
            <w:r>
              <w:rPr>
                <w:b/>
                <w:bCs/>
                <w:color w:val="FFFFFF" w:themeColor="background1"/>
                <w:highlight w:val="darkBlue"/>
              </w:rPr>
              <w:t xml:space="preserve"> с. Варна</w:t>
            </w:r>
          </w:p>
        </w:tc>
      </w:tr>
      <w:tr w:rsidR="00B76C8F" w:rsidRPr="00944E5A" w14:paraId="5FE62EE4"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AB514"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D1ACFD" w14:textId="77777777" w:rsidR="00B76C8F" w:rsidRPr="00944E5A" w:rsidRDefault="00B76C8F" w:rsidP="00B76C8F">
            <w:pPr>
              <w:jc w:val="center"/>
              <w:rPr>
                <w:b/>
                <w:bCs/>
                <w:sz w:val="20"/>
                <w:szCs w:val="20"/>
              </w:rPr>
            </w:pPr>
          </w:p>
        </w:tc>
      </w:tr>
      <w:tr w:rsidR="00B76C8F" w:rsidRPr="00944E5A" w14:paraId="2B29A8E5"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1CA1B786"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030A493B"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CA7FCBA" w14:textId="77777777" w:rsidR="00B76C8F" w:rsidRPr="008B7618" w:rsidRDefault="00B76C8F" w:rsidP="00B76C8F">
            <w:pPr>
              <w:jc w:val="center"/>
              <w:rPr>
                <w:sz w:val="20"/>
                <w:szCs w:val="20"/>
              </w:rPr>
            </w:pPr>
            <w:r w:rsidRPr="008B7618">
              <w:rPr>
                <w:sz w:val="20"/>
                <w:szCs w:val="20"/>
              </w:rPr>
              <w:t>4</w:t>
            </w:r>
            <w:r>
              <w:rPr>
                <w:sz w:val="20"/>
                <w:szCs w:val="20"/>
              </w:rPr>
              <w:t xml:space="preserve"> 379</w:t>
            </w:r>
          </w:p>
        </w:tc>
        <w:tc>
          <w:tcPr>
            <w:tcW w:w="1276" w:type="dxa"/>
            <w:tcBorders>
              <w:top w:val="nil"/>
              <w:left w:val="nil"/>
              <w:bottom w:val="single" w:sz="4" w:space="0" w:color="auto"/>
              <w:right w:val="single" w:sz="4" w:space="0" w:color="auto"/>
            </w:tcBorders>
            <w:shd w:val="clear" w:color="auto" w:fill="auto"/>
            <w:noWrap/>
            <w:vAlign w:val="center"/>
          </w:tcPr>
          <w:p w14:paraId="1397506E" w14:textId="77777777" w:rsidR="00B76C8F" w:rsidRPr="008B7618" w:rsidRDefault="00B76C8F" w:rsidP="00B76C8F">
            <w:pPr>
              <w:jc w:val="center"/>
              <w:rPr>
                <w:sz w:val="20"/>
                <w:szCs w:val="20"/>
              </w:rPr>
            </w:pPr>
            <w:r w:rsidRPr="008B7618">
              <w:rPr>
                <w:sz w:val="20"/>
                <w:szCs w:val="20"/>
              </w:rPr>
              <w:t>4</w:t>
            </w:r>
            <w:r>
              <w:rPr>
                <w:sz w:val="20"/>
                <w:szCs w:val="20"/>
              </w:rPr>
              <w:t xml:space="preserve"> 379</w:t>
            </w:r>
          </w:p>
        </w:tc>
        <w:tc>
          <w:tcPr>
            <w:tcW w:w="1276" w:type="dxa"/>
            <w:tcBorders>
              <w:top w:val="nil"/>
              <w:left w:val="nil"/>
              <w:bottom w:val="single" w:sz="4" w:space="0" w:color="auto"/>
              <w:right w:val="single" w:sz="4" w:space="0" w:color="auto"/>
            </w:tcBorders>
            <w:shd w:val="clear" w:color="auto" w:fill="auto"/>
            <w:vAlign w:val="center"/>
          </w:tcPr>
          <w:p w14:paraId="2EF542CF" w14:textId="77777777" w:rsidR="00B76C8F" w:rsidRPr="008B7618" w:rsidRDefault="00B76C8F" w:rsidP="00B76C8F">
            <w:pPr>
              <w:jc w:val="center"/>
              <w:rPr>
                <w:sz w:val="20"/>
                <w:szCs w:val="20"/>
              </w:rPr>
            </w:pPr>
            <w:r w:rsidRPr="008B7618">
              <w:rPr>
                <w:sz w:val="20"/>
                <w:szCs w:val="20"/>
              </w:rPr>
              <w:t>4</w:t>
            </w:r>
            <w:r>
              <w:rPr>
                <w:sz w:val="20"/>
                <w:szCs w:val="20"/>
              </w:rPr>
              <w:t xml:space="preserve"> 379</w:t>
            </w:r>
          </w:p>
        </w:tc>
        <w:tc>
          <w:tcPr>
            <w:tcW w:w="1276" w:type="dxa"/>
            <w:tcBorders>
              <w:top w:val="nil"/>
              <w:left w:val="nil"/>
              <w:bottom w:val="single" w:sz="4" w:space="0" w:color="auto"/>
              <w:right w:val="single" w:sz="4" w:space="0" w:color="auto"/>
            </w:tcBorders>
            <w:shd w:val="clear" w:color="auto" w:fill="auto"/>
            <w:vAlign w:val="center"/>
          </w:tcPr>
          <w:p w14:paraId="1210D78B" w14:textId="77777777" w:rsidR="00B76C8F" w:rsidRPr="008B7618" w:rsidRDefault="00B76C8F" w:rsidP="00B76C8F">
            <w:pPr>
              <w:jc w:val="center"/>
              <w:rPr>
                <w:sz w:val="20"/>
                <w:szCs w:val="20"/>
              </w:rPr>
            </w:pPr>
            <w:r w:rsidRPr="008B7618">
              <w:rPr>
                <w:sz w:val="20"/>
                <w:szCs w:val="20"/>
              </w:rPr>
              <w:t>4</w:t>
            </w:r>
            <w:r>
              <w:rPr>
                <w:sz w:val="20"/>
                <w:szCs w:val="20"/>
              </w:rPr>
              <w:t xml:space="preserve"> 379</w:t>
            </w:r>
          </w:p>
        </w:tc>
      </w:tr>
      <w:tr w:rsidR="00B76C8F" w:rsidRPr="00944E5A" w14:paraId="48480FF6"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784111E9"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735904BD"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917B27C" w14:textId="77777777" w:rsidR="00B76C8F" w:rsidRPr="008B7618" w:rsidRDefault="00B76C8F" w:rsidP="00B76C8F">
            <w:pPr>
              <w:jc w:val="center"/>
              <w:rPr>
                <w:sz w:val="20"/>
                <w:szCs w:val="20"/>
              </w:rPr>
            </w:pPr>
            <w:r>
              <w:rPr>
                <w:sz w:val="20"/>
                <w:szCs w:val="20"/>
              </w:rPr>
              <w:t>4 293,4</w:t>
            </w:r>
          </w:p>
        </w:tc>
        <w:tc>
          <w:tcPr>
            <w:tcW w:w="1276" w:type="dxa"/>
            <w:tcBorders>
              <w:top w:val="nil"/>
              <w:left w:val="nil"/>
              <w:bottom w:val="single" w:sz="4" w:space="0" w:color="auto"/>
              <w:right w:val="single" w:sz="4" w:space="0" w:color="auto"/>
            </w:tcBorders>
            <w:shd w:val="clear" w:color="auto" w:fill="auto"/>
            <w:noWrap/>
            <w:vAlign w:val="center"/>
          </w:tcPr>
          <w:p w14:paraId="5D270135" w14:textId="77777777" w:rsidR="00B76C8F" w:rsidRPr="008B7618" w:rsidRDefault="00B76C8F" w:rsidP="00B76C8F">
            <w:pPr>
              <w:jc w:val="center"/>
              <w:rPr>
                <w:sz w:val="20"/>
                <w:szCs w:val="20"/>
              </w:rPr>
            </w:pPr>
            <w:r>
              <w:rPr>
                <w:sz w:val="20"/>
                <w:szCs w:val="20"/>
              </w:rPr>
              <w:t>4 293,4</w:t>
            </w:r>
          </w:p>
        </w:tc>
        <w:tc>
          <w:tcPr>
            <w:tcW w:w="1276" w:type="dxa"/>
            <w:tcBorders>
              <w:top w:val="nil"/>
              <w:left w:val="nil"/>
              <w:bottom w:val="single" w:sz="4" w:space="0" w:color="auto"/>
              <w:right w:val="single" w:sz="4" w:space="0" w:color="auto"/>
            </w:tcBorders>
            <w:shd w:val="clear" w:color="auto" w:fill="auto"/>
            <w:vAlign w:val="center"/>
          </w:tcPr>
          <w:p w14:paraId="3C663701" w14:textId="77777777" w:rsidR="00B76C8F" w:rsidRPr="008B7618" w:rsidRDefault="00B76C8F" w:rsidP="00B76C8F">
            <w:pPr>
              <w:jc w:val="center"/>
              <w:rPr>
                <w:sz w:val="20"/>
                <w:szCs w:val="20"/>
              </w:rPr>
            </w:pPr>
            <w:r>
              <w:rPr>
                <w:sz w:val="20"/>
                <w:szCs w:val="20"/>
              </w:rPr>
              <w:t>4 293,4</w:t>
            </w:r>
          </w:p>
        </w:tc>
        <w:tc>
          <w:tcPr>
            <w:tcW w:w="1276" w:type="dxa"/>
            <w:tcBorders>
              <w:top w:val="nil"/>
              <w:left w:val="nil"/>
              <w:bottom w:val="single" w:sz="4" w:space="0" w:color="auto"/>
              <w:right w:val="single" w:sz="4" w:space="0" w:color="auto"/>
            </w:tcBorders>
            <w:shd w:val="clear" w:color="auto" w:fill="auto"/>
            <w:vAlign w:val="center"/>
          </w:tcPr>
          <w:p w14:paraId="3858F8A8" w14:textId="77777777" w:rsidR="00B76C8F" w:rsidRPr="008B7618" w:rsidRDefault="00B76C8F" w:rsidP="00B76C8F">
            <w:pPr>
              <w:jc w:val="center"/>
              <w:rPr>
                <w:sz w:val="20"/>
                <w:szCs w:val="20"/>
              </w:rPr>
            </w:pPr>
            <w:r>
              <w:rPr>
                <w:sz w:val="20"/>
                <w:szCs w:val="20"/>
              </w:rPr>
              <w:t>4 293,4</w:t>
            </w:r>
          </w:p>
        </w:tc>
      </w:tr>
      <w:tr w:rsidR="00B76C8F" w:rsidRPr="00944E5A" w14:paraId="4844D518"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0F991C6C"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7FE41CB8"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D2EB59A"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noWrap/>
            <w:vAlign w:val="center"/>
          </w:tcPr>
          <w:p w14:paraId="33F9D167"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11E32B05"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52F6270C" w14:textId="77777777" w:rsidR="00B76C8F" w:rsidRPr="008B7618" w:rsidRDefault="00B76C8F" w:rsidP="00B76C8F">
            <w:pPr>
              <w:jc w:val="center"/>
              <w:rPr>
                <w:sz w:val="20"/>
                <w:szCs w:val="20"/>
              </w:rPr>
            </w:pPr>
            <w:r>
              <w:rPr>
                <w:sz w:val="20"/>
                <w:szCs w:val="20"/>
              </w:rPr>
              <w:t>790,0</w:t>
            </w:r>
          </w:p>
        </w:tc>
      </w:tr>
      <w:tr w:rsidR="00B76C8F" w:rsidRPr="00944E5A" w14:paraId="76199D7A"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13AFDC7A"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5CA9F73B"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F7E7423"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noWrap/>
            <w:vAlign w:val="center"/>
          </w:tcPr>
          <w:p w14:paraId="313A5D86"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2722AC6E"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783DCE20" w14:textId="77777777" w:rsidR="00B76C8F" w:rsidRPr="008B7618" w:rsidRDefault="00B76C8F" w:rsidP="00B76C8F">
            <w:pPr>
              <w:jc w:val="center"/>
              <w:rPr>
                <w:sz w:val="20"/>
                <w:szCs w:val="20"/>
              </w:rPr>
            </w:pPr>
            <w:r>
              <w:rPr>
                <w:sz w:val="20"/>
                <w:szCs w:val="20"/>
              </w:rPr>
              <w:t>790,0</w:t>
            </w:r>
          </w:p>
        </w:tc>
      </w:tr>
      <w:tr w:rsidR="00B76C8F" w:rsidRPr="00944E5A" w14:paraId="12E8B565"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4FBB5B43"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61A9029D"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2BD622BE"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noWrap/>
            <w:vAlign w:val="center"/>
          </w:tcPr>
          <w:p w14:paraId="50FFA778"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vAlign w:val="center"/>
          </w:tcPr>
          <w:p w14:paraId="7AC87544"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vAlign w:val="center"/>
          </w:tcPr>
          <w:p w14:paraId="7747A743" w14:textId="77777777" w:rsidR="00B76C8F" w:rsidRPr="008B7618" w:rsidRDefault="00B76C8F" w:rsidP="00B76C8F">
            <w:pPr>
              <w:jc w:val="center"/>
              <w:rPr>
                <w:sz w:val="20"/>
                <w:szCs w:val="20"/>
              </w:rPr>
            </w:pPr>
            <w:r>
              <w:rPr>
                <w:sz w:val="20"/>
                <w:szCs w:val="20"/>
              </w:rPr>
              <w:t>692,4</w:t>
            </w:r>
          </w:p>
        </w:tc>
      </w:tr>
      <w:tr w:rsidR="00B76C8F" w:rsidRPr="00944E5A" w14:paraId="24825D1E"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0483A781"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49BDC21A"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0FCC28CE"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noWrap/>
            <w:vAlign w:val="center"/>
          </w:tcPr>
          <w:p w14:paraId="264613A5"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vAlign w:val="center"/>
          </w:tcPr>
          <w:p w14:paraId="696C6C3E" w14:textId="77777777" w:rsidR="00B76C8F" w:rsidRPr="008B7618" w:rsidRDefault="00B76C8F" w:rsidP="00B76C8F">
            <w:pPr>
              <w:jc w:val="center"/>
              <w:rPr>
                <w:sz w:val="20"/>
                <w:szCs w:val="20"/>
              </w:rPr>
            </w:pPr>
            <w:r>
              <w:rPr>
                <w:sz w:val="20"/>
                <w:szCs w:val="20"/>
              </w:rPr>
              <w:t>692,4</w:t>
            </w:r>
          </w:p>
        </w:tc>
        <w:tc>
          <w:tcPr>
            <w:tcW w:w="1276" w:type="dxa"/>
            <w:tcBorders>
              <w:top w:val="nil"/>
              <w:left w:val="nil"/>
              <w:bottom w:val="single" w:sz="4" w:space="0" w:color="auto"/>
              <w:right w:val="single" w:sz="4" w:space="0" w:color="auto"/>
            </w:tcBorders>
            <w:shd w:val="clear" w:color="auto" w:fill="auto"/>
            <w:vAlign w:val="center"/>
          </w:tcPr>
          <w:p w14:paraId="7F81756A" w14:textId="77777777" w:rsidR="00B76C8F" w:rsidRPr="008B7618" w:rsidRDefault="00B76C8F" w:rsidP="00B76C8F">
            <w:pPr>
              <w:jc w:val="center"/>
              <w:rPr>
                <w:sz w:val="20"/>
                <w:szCs w:val="20"/>
              </w:rPr>
            </w:pPr>
            <w:r>
              <w:rPr>
                <w:sz w:val="20"/>
                <w:szCs w:val="20"/>
              </w:rPr>
              <w:t>692,4</w:t>
            </w:r>
          </w:p>
        </w:tc>
      </w:tr>
      <w:tr w:rsidR="00B76C8F" w:rsidRPr="00944E5A" w14:paraId="4418EB40"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383B1A3F"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4E6AAE44"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DAC3633" w14:textId="77777777" w:rsidR="00B76C8F" w:rsidRPr="008B7618" w:rsidRDefault="00B76C8F" w:rsidP="00B76C8F">
            <w:pPr>
              <w:jc w:val="center"/>
              <w:rPr>
                <w:sz w:val="20"/>
                <w:szCs w:val="20"/>
              </w:rPr>
            </w:pPr>
            <w:r>
              <w:rPr>
                <w:sz w:val="20"/>
                <w:szCs w:val="20"/>
              </w:rPr>
              <w:t>173,55</w:t>
            </w:r>
          </w:p>
        </w:tc>
        <w:tc>
          <w:tcPr>
            <w:tcW w:w="1276" w:type="dxa"/>
            <w:tcBorders>
              <w:top w:val="nil"/>
              <w:left w:val="nil"/>
              <w:bottom w:val="single" w:sz="4" w:space="0" w:color="auto"/>
              <w:right w:val="single" w:sz="4" w:space="0" w:color="auto"/>
            </w:tcBorders>
            <w:shd w:val="clear" w:color="auto" w:fill="auto"/>
            <w:noWrap/>
            <w:vAlign w:val="center"/>
          </w:tcPr>
          <w:p w14:paraId="02A83805" w14:textId="77777777" w:rsidR="00B76C8F" w:rsidRPr="008B7618" w:rsidRDefault="00B76C8F" w:rsidP="00B76C8F">
            <w:pPr>
              <w:jc w:val="center"/>
              <w:rPr>
                <w:sz w:val="20"/>
                <w:szCs w:val="20"/>
              </w:rPr>
            </w:pPr>
            <w:r>
              <w:rPr>
                <w:sz w:val="20"/>
                <w:szCs w:val="20"/>
              </w:rPr>
              <w:t>173,55</w:t>
            </w:r>
          </w:p>
        </w:tc>
        <w:tc>
          <w:tcPr>
            <w:tcW w:w="1276" w:type="dxa"/>
            <w:tcBorders>
              <w:top w:val="nil"/>
              <w:left w:val="nil"/>
              <w:bottom w:val="single" w:sz="4" w:space="0" w:color="auto"/>
              <w:right w:val="single" w:sz="4" w:space="0" w:color="auto"/>
            </w:tcBorders>
            <w:shd w:val="clear" w:color="auto" w:fill="auto"/>
            <w:vAlign w:val="center"/>
          </w:tcPr>
          <w:p w14:paraId="0A79C41A" w14:textId="77777777" w:rsidR="00B76C8F" w:rsidRPr="008B7618" w:rsidRDefault="00B76C8F" w:rsidP="00B76C8F">
            <w:pPr>
              <w:jc w:val="center"/>
              <w:rPr>
                <w:sz w:val="20"/>
                <w:szCs w:val="20"/>
              </w:rPr>
            </w:pPr>
            <w:r>
              <w:rPr>
                <w:sz w:val="20"/>
                <w:szCs w:val="20"/>
              </w:rPr>
              <w:t>173,55</w:t>
            </w:r>
          </w:p>
        </w:tc>
        <w:tc>
          <w:tcPr>
            <w:tcW w:w="1276" w:type="dxa"/>
            <w:tcBorders>
              <w:top w:val="nil"/>
              <w:left w:val="nil"/>
              <w:bottom w:val="single" w:sz="4" w:space="0" w:color="auto"/>
              <w:right w:val="single" w:sz="4" w:space="0" w:color="auto"/>
            </w:tcBorders>
            <w:shd w:val="clear" w:color="auto" w:fill="auto"/>
            <w:vAlign w:val="center"/>
          </w:tcPr>
          <w:p w14:paraId="7C64DA55" w14:textId="77777777" w:rsidR="00B76C8F" w:rsidRPr="008B7618" w:rsidRDefault="00B76C8F" w:rsidP="00B76C8F">
            <w:pPr>
              <w:jc w:val="center"/>
              <w:rPr>
                <w:sz w:val="20"/>
                <w:szCs w:val="20"/>
              </w:rPr>
            </w:pPr>
            <w:r>
              <w:rPr>
                <w:sz w:val="20"/>
                <w:szCs w:val="20"/>
              </w:rPr>
              <w:t>173,55</w:t>
            </w:r>
          </w:p>
        </w:tc>
      </w:tr>
      <w:tr w:rsidR="00B76C8F" w:rsidRPr="00944E5A" w14:paraId="270FE4E4"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0B05D50A"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79CA8B7D"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A5636B7" w14:textId="77777777" w:rsidR="00B76C8F" w:rsidRPr="00944E5A" w:rsidRDefault="00B76C8F" w:rsidP="00B76C8F">
            <w:pPr>
              <w:jc w:val="center"/>
              <w:rPr>
                <w:sz w:val="20"/>
                <w:szCs w:val="20"/>
              </w:rPr>
            </w:pPr>
            <w:r>
              <w:rPr>
                <w:sz w:val="20"/>
                <w:szCs w:val="20"/>
              </w:rPr>
              <w:t>177,0</w:t>
            </w:r>
          </w:p>
        </w:tc>
        <w:tc>
          <w:tcPr>
            <w:tcW w:w="1276" w:type="dxa"/>
            <w:tcBorders>
              <w:top w:val="nil"/>
              <w:left w:val="nil"/>
              <w:bottom w:val="single" w:sz="4" w:space="0" w:color="auto"/>
              <w:right w:val="single" w:sz="4" w:space="0" w:color="auto"/>
            </w:tcBorders>
            <w:shd w:val="clear" w:color="auto" w:fill="auto"/>
            <w:noWrap/>
            <w:vAlign w:val="center"/>
          </w:tcPr>
          <w:p w14:paraId="087DF183" w14:textId="77777777" w:rsidR="00B76C8F" w:rsidRPr="00944E5A" w:rsidRDefault="00B76C8F" w:rsidP="00B76C8F">
            <w:pPr>
              <w:jc w:val="center"/>
              <w:rPr>
                <w:sz w:val="20"/>
                <w:szCs w:val="20"/>
              </w:rPr>
            </w:pPr>
            <w:r>
              <w:rPr>
                <w:sz w:val="20"/>
                <w:szCs w:val="20"/>
              </w:rPr>
              <w:t>177,0</w:t>
            </w:r>
          </w:p>
        </w:tc>
        <w:tc>
          <w:tcPr>
            <w:tcW w:w="1276" w:type="dxa"/>
            <w:tcBorders>
              <w:top w:val="nil"/>
              <w:left w:val="nil"/>
              <w:bottom w:val="single" w:sz="4" w:space="0" w:color="auto"/>
              <w:right w:val="single" w:sz="4" w:space="0" w:color="auto"/>
            </w:tcBorders>
            <w:shd w:val="clear" w:color="auto" w:fill="auto"/>
            <w:vAlign w:val="center"/>
          </w:tcPr>
          <w:p w14:paraId="62A6D8B3" w14:textId="77777777" w:rsidR="00B76C8F" w:rsidRPr="00944E5A" w:rsidRDefault="00B76C8F" w:rsidP="00B76C8F">
            <w:pPr>
              <w:jc w:val="center"/>
              <w:rPr>
                <w:sz w:val="20"/>
                <w:szCs w:val="20"/>
              </w:rPr>
            </w:pPr>
            <w:r>
              <w:rPr>
                <w:sz w:val="20"/>
                <w:szCs w:val="20"/>
              </w:rPr>
              <w:t>177,0</w:t>
            </w:r>
          </w:p>
        </w:tc>
        <w:tc>
          <w:tcPr>
            <w:tcW w:w="1276" w:type="dxa"/>
            <w:tcBorders>
              <w:top w:val="nil"/>
              <w:left w:val="nil"/>
              <w:bottom w:val="single" w:sz="4" w:space="0" w:color="auto"/>
              <w:right w:val="single" w:sz="4" w:space="0" w:color="auto"/>
            </w:tcBorders>
            <w:shd w:val="clear" w:color="auto" w:fill="auto"/>
            <w:vAlign w:val="center"/>
          </w:tcPr>
          <w:p w14:paraId="35D42804" w14:textId="77777777" w:rsidR="00B76C8F" w:rsidRPr="00944E5A" w:rsidRDefault="00B76C8F" w:rsidP="00B76C8F">
            <w:pPr>
              <w:jc w:val="center"/>
              <w:rPr>
                <w:sz w:val="20"/>
                <w:szCs w:val="20"/>
              </w:rPr>
            </w:pPr>
            <w:r>
              <w:rPr>
                <w:sz w:val="20"/>
                <w:szCs w:val="20"/>
              </w:rPr>
              <w:t>177,0</w:t>
            </w:r>
          </w:p>
        </w:tc>
      </w:tr>
      <w:tr w:rsidR="00B76C8F" w:rsidRPr="00944E5A" w14:paraId="7D4947C0" w14:textId="77777777" w:rsidTr="00B76C8F">
        <w:trPr>
          <w:gridAfter w:val="4"/>
          <w:wAfter w:w="15837" w:type="dxa"/>
          <w:trHeight w:val="199"/>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27CCC497"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759E8C73"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5E7F0F70" w14:textId="77777777" w:rsidR="00B76C8F" w:rsidRPr="008B7618" w:rsidRDefault="00B76C8F" w:rsidP="00B76C8F">
            <w:pPr>
              <w:jc w:val="center"/>
              <w:rPr>
                <w:sz w:val="20"/>
                <w:szCs w:val="20"/>
              </w:rPr>
            </w:pPr>
            <w:r w:rsidRPr="008B7618">
              <w:rPr>
                <w:sz w:val="20"/>
                <w:szCs w:val="20"/>
              </w:rPr>
              <w:t>161,40</w:t>
            </w:r>
          </w:p>
        </w:tc>
        <w:tc>
          <w:tcPr>
            <w:tcW w:w="1276" w:type="dxa"/>
            <w:tcBorders>
              <w:top w:val="nil"/>
              <w:left w:val="nil"/>
              <w:bottom w:val="single" w:sz="4" w:space="0" w:color="auto"/>
              <w:right w:val="single" w:sz="4" w:space="0" w:color="auto"/>
            </w:tcBorders>
            <w:shd w:val="clear" w:color="auto" w:fill="auto"/>
            <w:noWrap/>
            <w:vAlign w:val="center"/>
          </w:tcPr>
          <w:p w14:paraId="4B8018AC" w14:textId="77777777" w:rsidR="00B76C8F" w:rsidRPr="008B7618" w:rsidRDefault="00B76C8F" w:rsidP="00B76C8F">
            <w:pPr>
              <w:jc w:val="center"/>
              <w:rPr>
                <w:sz w:val="20"/>
                <w:szCs w:val="20"/>
              </w:rPr>
            </w:pPr>
            <w:r w:rsidRPr="008B7618">
              <w:rPr>
                <w:sz w:val="20"/>
                <w:szCs w:val="20"/>
              </w:rPr>
              <w:t>161,40</w:t>
            </w:r>
          </w:p>
        </w:tc>
        <w:tc>
          <w:tcPr>
            <w:tcW w:w="1276" w:type="dxa"/>
            <w:tcBorders>
              <w:top w:val="nil"/>
              <w:left w:val="nil"/>
              <w:bottom w:val="single" w:sz="4" w:space="0" w:color="auto"/>
              <w:right w:val="single" w:sz="4" w:space="0" w:color="auto"/>
            </w:tcBorders>
            <w:shd w:val="clear" w:color="auto" w:fill="auto"/>
            <w:vAlign w:val="center"/>
          </w:tcPr>
          <w:p w14:paraId="0C3F6849" w14:textId="77777777" w:rsidR="00B76C8F" w:rsidRPr="008B7618" w:rsidRDefault="00B76C8F" w:rsidP="00B76C8F">
            <w:pPr>
              <w:jc w:val="center"/>
              <w:rPr>
                <w:sz w:val="20"/>
                <w:szCs w:val="20"/>
              </w:rPr>
            </w:pPr>
            <w:r w:rsidRPr="008B7618">
              <w:rPr>
                <w:sz w:val="20"/>
                <w:szCs w:val="20"/>
              </w:rPr>
              <w:t>161,40</w:t>
            </w:r>
          </w:p>
        </w:tc>
        <w:tc>
          <w:tcPr>
            <w:tcW w:w="1276" w:type="dxa"/>
            <w:tcBorders>
              <w:top w:val="nil"/>
              <w:left w:val="nil"/>
              <w:bottom w:val="single" w:sz="4" w:space="0" w:color="auto"/>
              <w:right w:val="single" w:sz="4" w:space="0" w:color="auto"/>
            </w:tcBorders>
            <w:shd w:val="clear" w:color="auto" w:fill="auto"/>
            <w:vAlign w:val="center"/>
          </w:tcPr>
          <w:p w14:paraId="77907E46" w14:textId="77777777" w:rsidR="00B76C8F" w:rsidRPr="008B7618" w:rsidRDefault="00B76C8F" w:rsidP="00B76C8F">
            <w:pPr>
              <w:jc w:val="center"/>
              <w:rPr>
                <w:sz w:val="20"/>
                <w:szCs w:val="20"/>
              </w:rPr>
            </w:pPr>
            <w:r w:rsidRPr="008B7618">
              <w:rPr>
                <w:sz w:val="20"/>
                <w:szCs w:val="20"/>
              </w:rPr>
              <w:t>161,40</w:t>
            </w:r>
          </w:p>
        </w:tc>
      </w:tr>
      <w:tr w:rsidR="00B76C8F" w:rsidRPr="00944E5A" w14:paraId="41ED4CD5" w14:textId="77777777" w:rsidTr="00B76C8F">
        <w:trPr>
          <w:gridAfter w:val="4"/>
          <w:wAfter w:w="15837" w:type="dxa"/>
          <w:trHeight w:val="265"/>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7F52888F"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1C4DC0E0"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6DED0CA4" w14:textId="77777777" w:rsidR="00B76C8F" w:rsidRPr="008B7618" w:rsidRDefault="00B76C8F" w:rsidP="00B76C8F">
            <w:pPr>
              <w:jc w:val="center"/>
              <w:rPr>
                <w:sz w:val="20"/>
                <w:szCs w:val="20"/>
              </w:rPr>
            </w:pPr>
            <w:r w:rsidRPr="008B7618">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3A0AE36B" w14:textId="77777777" w:rsidR="00B76C8F" w:rsidRPr="008B7618" w:rsidRDefault="00B76C8F" w:rsidP="00B76C8F">
            <w:pPr>
              <w:jc w:val="center"/>
              <w:rPr>
                <w:sz w:val="20"/>
                <w:szCs w:val="20"/>
              </w:rPr>
            </w:pPr>
            <w:r w:rsidRPr="008B7618">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EC352D1" w14:textId="77777777" w:rsidR="00B76C8F" w:rsidRPr="008B7618" w:rsidRDefault="00B76C8F" w:rsidP="00B76C8F">
            <w:pPr>
              <w:jc w:val="center"/>
              <w:rPr>
                <w:sz w:val="20"/>
                <w:szCs w:val="20"/>
              </w:rPr>
            </w:pPr>
            <w:r w:rsidRPr="008B7618">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64CF8B0" w14:textId="77777777" w:rsidR="00B76C8F" w:rsidRPr="008B7618" w:rsidRDefault="00B76C8F" w:rsidP="00B76C8F">
            <w:pPr>
              <w:jc w:val="center"/>
              <w:rPr>
                <w:sz w:val="20"/>
                <w:szCs w:val="20"/>
              </w:rPr>
            </w:pPr>
            <w:r w:rsidRPr="008B7618">
              <w:rPr>
                <w:sz w:val="20"/>
                <w:szCs w:val="20"/>
              </w:rPr>
              <w:t>0</w:t>
            </w:r>
          </w:p>
        </w:tc>
      </w:tr>
      <w:tr w:rsidR="00B76C8F" w:rsidRPr="00944E5A" w14:paraId="6719B6CE"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47A95980"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46DB6056"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90B9F1A"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noWrap/>
            <w:vAlign w:val="center"/>
          </w:tcPr>
          <w:p w14:paraId="7DE39CCE"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20038E6A" w14:textId="77777777" w:rsidR="00B76C8F" w:rsidRPr="008B7618" w:rsidRDefault="00B76C8F" w:rsidP="00B76C8F">
            <w:pPr>
              <w:jc w:val="center"/>
              <w:rPr>
                <w:sz w:val="20"/>
                <w:szCs w:val="20"/>
              </w:rPr>
            </w:pPr>
            <w:r>
              <w:rPr>
                <w:sz w:val="20"/>
                <w:szCs w:val="20"/>
              </w:rPr>
              <w:t>790,0</w:t>
            </w:r>
          </w:p>
        </w:tc>
        <w:tc>
          <w:tcPr>
            <w:tcW w:w="1276" w:type="dxa"/>
            <w:tcBorders>
              <w:top w:val="nil"/>
              <w:left w:val="nil"/>
              <w:bottom w:val="single" w:sz="4" w:space="0" w:color="auto"/>
              <w:right w:val="single" w:sz="4" w:space="0" w:color="auto"/>
            </w:tcBorders>
            <w:shd w:val="clear" w:color="auto" w:fill="auto"/>
            <w:vAlign w:val="center"/>
          </w:tcPr>
          <w:p w14:paraId="437B2A7C" w14:textId="77777777" w:rsidR="00B76C8F" w:rsidRPr="008B7618" w:rsidRDefault="00B76C8F" w:rsidP="00B76C8F">
            <w:pPr>
              <w:jc w:val="center"/>
              <w:rPr>
                <w:sz w:val="20"/>
                <w:szCs w:val="20"/>
              </w:rPr>
            </w:pPr>
            <w:r>
              <w:rPr>
                <w:sz w:val="20"/>
                <w:szCs w:val="20"/>
              </w:rPr>
              <w:t>790,0</w:t>
            </w:r>
          </w:p>
        </w:tc>
      </w:tr>
      <w:tr w:rsidR="00B76C8F" w:rsidRPr="00944E5A" w14:paraId="32F819F4" w14:textId="77777777" w:rsidTr="00B76C8F">
        <w:trPr>
          <w:gridAfter w:val="4"/>
          <w:wAfter w:w="15837" w:type="dxa"/>
          <w:trHeight w:val="191"/>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6086DBEB"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30AFB378"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F84C80D"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3FB832D"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2E410C4"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2640A9D" w14:textId="77777777" w:rsidR="00B76C8F" w:rsidRPr="00944E5A" w:rsidRDefault="00B76C8F" w:rsidP="00B76C8F">
            <w:pPr>
              <w:jc w:val="center"/>
              <w:rPr>
                <w:sz w:val="20"/>
                <w:szCs w:val="20"/>
              </w:rPr>
            </w:pPr>
            <w:r w:rsidRPr="00944E5A">
              <w:rPr>
                <w:sz w:val="20"/>
                <w:szCs w:val="20"/>
              </w:rPr>
              <w:t>0</w:t>
            </w:r>
          </w:p>
        </w:tc>
      </w:tr>
      <w:tr w:rsidR="00B76C8F" w:rsidRPr="00944E5A" w14:paraId="4B7CC518"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73087536" w14:textId="77777777" w:rsidR="00B76C8F" w:rsidRPr="005F5AFA" w:rsidRDefault="00B76C8F" w:rsidP="00B76C8F">
            <w:pPr>
              <w:jc w:val="right"/>
              <w:rPr>
                <w:b/>
                <w:bCs/>
                <w:color w:val="FFFFFF" w:themeColor="background1"/>
                <w:highlight w:val="darkBlue"/>
              </w:rPr>
            </w:pPr>
            <w:r w:rsidRPr="005F5AFA">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noWrap/>
            <w:vAlign w:val="center"/>
            <w:hideMark/>
          </w:tcPr>
          <w:p w14:paraId="26859513" w14:textId="77777777" w:rsidR="00B76C8F" w:rsidRPr="005F5AFA" w:rsidRDefault="00B76C8F" w:rsidP="00B76C8F">
            <w:pPr>
              <w:jc w:val="center"/>
              <w:rPr>
                <w:b/>
                <w:bCs/>
                <w:color w:val="FFFFFF" w:themeColor="background1"/>
                <w:highlight w:val="darkBlue"/>
              </w:rPr>
            </w:pPr>
            <w:r w:rsidRPr="005F5AFA">
              <w:rPr>
                <w:b/>
                <w:bCs/>
                <w:color w:val="FFFFFF" w:themeColor="background1"/>
                <w:highlight w:val="darkBlue"/>
              </w:rPr>
              <w:t>6</w:t>
            </w:r>
          </w:p>
        </w:tc>
        <w:tc>
          <w:tcPr>
            <w:tcW w:w="4678" w:type="dxa"/>
            <w:gridSpan w:val="4"/>
            <w:tcBorders>
              <w:top w:val="single" w:sz="4" w:space="0" w:color="auto"/>
              <w:left w:val="nil"/>
              <w:bottom w:val="single" w:sz="4" w:space="0" w:color="auto"/>
              <w:right w:val="single" w:sz="4" w:space="0" w:color="auto"/>
            </w:tcBorders>
            <w:shd w:val="clear" w:color="auto" w:fill="auto"/>
            <w:vAlign w:val="center"/>
          </w:tcPr>
          <w:p w14:paraId="6DB4C880" w14:textId="77777777" w:rsidR="00B76C8F" w:rsidRPr="005F5AFA" w:rsidRDefault="00B76C8F" w:rsidP="00B76C8F">
            <w:pPr>
              <w:spacing w:line="276" w:lineRule="auto"/>
              <w:jc w:val="center"/>
              <w:rPr>
                <w:b/>
                <w:bCs/>
                <w:color w:val="FFFFFF" w:themeColor="background1"/>
                <w:highlight w:val="darkBlue"/>
              </w:rPr>
            </w:pPr>
            <w:r w:rsidRPr="00362952">
              <w:rPr>
                <w:b/>
                <w:bCs/>
                <w:color w:val="FFFFFF" w:themeColor="background1"/>
                <w:highlight w:val="darkBlue"/>
              </w:rPr>
              <w:t xml:space="preserve">Котельная </w:t>
            </w:r>
            <w:r w:rsidRPr="00362952">
              <w:rPr>
                <w:b/>
                <w:color w:val="FFFFFF" w:themeColor="background1"/>
                <w:highlight w:val="darkBlue"/>
              </w:rPr>
              <w:t xml:space="preserve">МКДОУ «Детский сад №11 </w:t>
            </w:r>
            <w:r>
              <w:rPr>
                <w:b/>
                <w:color w:val="FFFFFF" w:themeColor="background1"/>
                <w:highlight w:val="darkBlue"/>
              </w:rPr>
              <w:t>«</w:t>
            </w:r>
            <w:r w:rsidRPr="00362952">
              <w:rPr>
                <w:b/>
                <w:color w:val="FFFFFF" w:themeColor="background1"/>
                <w:highlight w:val="darkBlue"/>
              </w:rPr>
              <w:t>СКАЗКА»</w:t>
            </w:r>
            <w:r>
              <w:rPr>
                <w:b/>
                <w:color w:val="FFFFFF" w:themeColor="background1"/>
                <w:highlight w:val="darkBlue"/>
              </w:rPr>
              <w:t xml:space="preserve"> с. Варна</w:t>
            </w:r>
          </w:p>
        </w:tc>
      </w:tr>
      <w:tr w:rsidR="00B76C8F" w:rsidRPr="00944E5A" w14:paraId="36A86D77"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20775" w14:textId="77777777" w:rsidR="00B76C8F" w:rsidRPr="00944E5A" w:rsidRDefault="00B76C8F" w:rsidP="00B76C8F">
            <w:pPr>
              <w:jc w:val="center"/>
              <w:rPr>
                <w:b/>
                <w:bCs/>
                <w:sz w:val="20"/>
                <w:szCs w:val="20"/>
              </w:rPr>
            </w:pPr>
            <w:r w:rsidRPr="00944E5A">
              <w:rPr>
                <w:b/>
                <w:bCs/>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04CFE6" w14:textId="77777777" w:rsidR="00B76C8F" w:rsidRPr="00944E5A" w:rsidRDefault="00B76C8F" w:rsidP="00B76C8F">
            <w:pPr>
              <w:jc w:val="center"/>
              <w:rPr>
                <w:b/>
                <w:bCs/>
                <w:sz w:val="20"/>
                <w:szCs w:val="20"/>
              </w:rPr>
            </w:pPr>
          </w:p>
        </w:tc>
      </w:tr>
      <w:tr w:rsidR="00B76C8F" w:rsidRPr="00944E5A" w14:paraId="608F2D5F"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767C4FEF" w14:textId="77777777" w:rsidR="00B76C8F" w:rsidRPr="00944E5A" w:rsidRDefault="00B76C8F" w:rsidP="00B76C8F">
            <w:pPr>
              <w:rPr>
                <w:b/>
                <w:sz w:val="20"/>
                <w:szCs w:val="20"/>
              </w:rPr>
            </w:pPr>
            <w:r w:rsidRPr="00944E5A">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000000" w:fill="FFFFFF"/>
            <w:noWrap/>
            <w:vAlign w:val="center"/>
            <w:hideMark/>
          </w:tcPr>
          <w:p w14:paraId="1A137EA2"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8EDDB99" w14:textId="77777777" w:rsidR="00B76C8F" w:rsidRPr="0080045E" w:rsidRDefault="00B76C8F" w:rsidP="00B76C8F">
            <w:pPr>
              <w:jc w:val="center"/>
              <w:rPr>
                <w:sz w:val="20"/>
                <w:szCs w:val="20"/>
              </w:rPr>
            </w:pPr>
            <w:r w:rsidRPr="0080045E">
              <w:rPr>
                <w:sz w:val="20"/>
                <w:szCs w:val="20"/>
              </w:rPr>
              <w:t>309</w:t>
            </w:r>
          </w:p>
        </w:tc>
        <w:tc>
          <w:tcPr>
            <w:tcW w:w="1276" w:type="dxa"/>
            <w:tcBorders>
              <w:top w:val="nil"/>
              <w:left w:val="nil"/>
              <w:bottom w:val="single" w:sz="4" w:space="0" w:color="auto"/>
              <w:right w:val="single" w:sz="4" w:space="0" w:color="auto"/>
            </w:tcBorders>
            <w:shd w:val="clear" w:color="auto" w:fill="auto"/>
            <w:noWrap/>
            <w:vAlign w:val="center"/>
          </w:tcPr>
          <w:p w14:paraId="580E791D" w14:textId="77777777" w:rsidR="00B76C8F" w:rsidRPr="0080045E" w:rsidRDefault="00B76C8F" w:rsidP="00B76C8F">
            <w:pPr>
              <w:jc w:val="center"/>
              <w:rPr>
                <w:sz w:val="20"/>
                <w:szCs w:val="20"/>
              </w:rPr>
            </w:pPr>
            <w:r w:rsidRPr="0080045E">
              <w:rPr>
                <w:sz w:val="20"/>
                <w:szCs w:val="20"/>
              </w:rPr>
              <w:t>309</w:t>
            </w:r>
          </w:p>
        </w:tc>
        <w:tc>
          <w:tcPr>
            <w:tcW w:w="1276" w:type="dxa"/>
            <w:tcBorders>
              <w:top w:val="nil"/>
              <w:left w:val="nil"/>
              <w:bottom w:val="single" w:sz="4" w:space="0" w:color="auto"/>
              <w:right w:val="single" w:sz="4" w:space="0" w:color="auto"/>
            </w:tcBorders>
            <w:shd w:val="clear" w:color="auto" w:fill="auto"/>
            <w:vAlign w:val="center"/>
          </w:tcPr>
          <w:p w14:paraId="3E49232E" w14:textId="77777777" w:rsidR="00B76C8F" w:rsidRPr="0080045E" w:rsidRDefault="00B76C8F" w:rsidP="00B76C8F">
            <w:pPr>
              <w:jc w:val="center"/>
              <w:rPr>
                <w:sz w:val="20"/>
                <w:szCs w:val="20"/>
              </w:rPr>
            </w:pPr>
            <w:r w:rsidRPr="0080045E">
              <w:rPr>
                <w:sz w:val="20"/>
                <w:szCs w:val="20"/>
              </w:rPr>
              <w:t>309</w:t>
            </w:r>
          </w:p>
        </w:tc>
        <w:tc>
          <w:tcPr>
            <w:tcW w:w="1276" w:type="dxa"/>
            <w:tcBorders>
              <w:top w:val="nil"/>
              <w:left w:val="nil"/>
              <w:bottom w:val="single" w:sz="4" w:space="0" w:color="auto"/>
              <w:right w:val="single" w:sz="4" w:space="0" w:color="auto"/>
            </w:tcBorders>
            <w:shd w:val="clear" w:color="auto" w:fill="auto"/>
            <w:vAlign w:val="center"/>
          </w:tcPr>
          <w:p w14:paraId="16D766CB" w14:textId="77777777" w:rsidR="00B76C8F" w:rsidRPr="0080045E" w:rsidRDefault="00B76C8F" w:rsidP="00B76C8F">
            <w:pPr>
              <w:jc w:val="center"/>
              <w:rPr>
                <w:sz w:val="20"/>
                <w:szCs w:val="20"/>
              </w:rPr>
            </w:pPr>
            <w:r w:rsidRPr="0080045E">
              <w:rPr>
                <w:sz w:val="20"/>
                <w:szCs w:val="20"/>
              </w:rPr>
              <w:t>309</w:t>
            </w:r>
          </w:p>
        </w:tc>
      </w:tr>
      <w:tr w:rsidR="00B76C8F" w:rsidRPr="00944E5A" w14:paraId="4EE3AB4C"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6FCC751E" w14:textId="77777777" w:rsidR="00B76C8F" w:rsidRPr="00944E5A" w:rsidRDefault="00B76C8F" w:rsidP="00B76C8F">
            <w:pPr>
              <w:rPr>
                <w:b/>
                <w:sz w:val="20"/>
                <w:szCs w:val="20"/>
              </w:rPr>
            </w:pPr>
            <w:r w:rsidRPr="00944E5A">
              <w:rPr>
                <w:b/>
                <w:sz w:val="20"/>
                <w:szCs w:val="20"/>
              </w:rPr>
              <w:t>Отпуск в сеть</w:t>
            </w:r>
          </w:p>
        </w:tc>
        <w:tc>
          <w:tcPr>
            <w:tcW w:w="1138" w:type="dxa"/>
            <w:tcBorders>
              <w:top w:val="nil"/>
              <w:left w:val="nil"/>
              <w:bottom w:val="single" w:sz="4" w:space="0" w:color="auto"/>
              <w:right w:val="single" w:sz="4" w:space="0" w:color="auto"/>
            </w:tcBorders>
            <w:shd w:val="clear" w:color="000000" w:fill="FFFFFF"/>
            <w:noWrap/>
            <w:vAlign w:val="center"/>
            <w:hideMark/>
          </w:tcPr>
          <w:p w14:paraId="11B5F76A" w14:textId="77777777" w:rsidR="00B76C8F" w:rsidRPr="00944E5A" w:rsidRDefault="00B76C8F" w:rsidP="00B76C8F">
            <w:pPr>
              <w:jc w:val="center"/>
              <w:rPr>
                <w:sz w:val="20"/>
                <w:szCs w:val="20"/>
              </w:rPr>
            </w:pPr>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CE14633" w14:textId="77777777" w:rsidR="00B76C8F" w:rsidRPr="0080045E" w:rsidRDefault="00B76C8F" w:rsidP="00B76C8F">
            <w:pPr>
              <w:jc w:val="center"/>
              <w:rPr>
                <w:sz w:val="20"/>
                <w:szCs w:val="20"/>
              </w:rPr>
            </w:pPr>
            <w:r w:rsidRPr="0080045E">
              <w:rPr>
                <w:sz w:val="20"/>
                <w:szCs w:val="20"/>
              </w:rPr>
              <w:t>303</w:t>
            </w:r>
          </w:p>
        </w:tc>
        <w:tc>
          <w:tcPr>
            <w:tcW w:w="1276" w:type="dxa"/>
            <w:tcBorders>
              <w:top w:val="nil"/>
              <w:left w:val="nil"/>
              <w:bottom w:val="single" w:sz="4" w:space="0" w:color="auto"/>
              <w:right w:val="single" w:sz="4" w:space="0" w:color="auto"/>
            </w:tcBorders>
            <w:shd w:val="clear" w:color="auto" w:fill="auto"/>
            <w:noWrap/>
            <w:vAlign w:val="center"/>
          </w:tcPr>
          <w:p w14:paraId="394EB7D8" w14:textId="77777777" w:rsidR="00B76C8F" w:rsidRPr="0080045E" w:rsidRDefault="00B76C8F" w:rsidP="00B76C8F">
            <w:pPr>
              <w:jc w:val="center"/>
              <w:rPr>
                <w:sz w:val="20"/>
                <w:szCs w:val="20"/>
              </w:rPr>
            </w:pPr>
            <w:r w:rsidRPr="0080045E">
              <w:rPr>
                <w:sz w:val="20"/>
                <w:szCs w:val="20"/>
              </w:rPr>
              <w:t>303</w:t>
            </w:r>
          </w:p>
        </w:tc>
        <w:tc>
          <w:tcPr>
            <w:tcW w:w="1276" w:type="dxa"/>
            <w:tcBorders>
              <w:top w:val="nil"/>
              <w:left w:val="nil"/>
              <w:bottom w:val="single" w:sz="4" w:space="0" w:color="auto"/>
              <w:right w:val="single" w:sz="4" w:space="0" w:color="auto"/>
            </w:tcBorders>
            <w:shd w:val="clear" w:color="auto" w:fill="auto"/>
            <w:vAlign w:val="center"/>
          </w:tcPr>
          <w:p w14:paraId="1BEF9E7B" w14:textId="77777777" w:rsidR="00B76C8F" w:rsidRPr="0080045E" w:rsidRDefault="00B76C8F" w:rsidP="00B76C8F">
            <w:pPr>
              <w:jc w:val="center"/>
              <w:rPr>
                <w:sz w:val="20"/>
                <w:szCs w:val="20"/>
              </w:rPr>
            </w:pPr>
            <w:r w:rsidRPr="0080045E">
              <w:rPr>
                <w:sz w:val="20"/>
                <w:szCs w:val="20"/>
              </w:rPr>
              <w:t>303</w:t>
            </w:r>
          </w:p>
        </w:tc>
        <w:tc>
          <w:tcPr>
            <w:tcW w:w="1276" w:type="dxa"/>
            <w:tcBorders>
              <w:top w:val="nil"/>
              <w:left w:val="nil"/>
              <w:bottom w:val="single" w:sz="4" w:space="0" w:color="auto"/>
              <w:right w:val="single" w:sz="4" w:space="0" w:color="auto"/>
            </w:tcBorders>
            <w:shd w:val="clear" w:color="auto" w:fill="auto"/>
            <w:vAlign w:val="center"/>
          </w:tcPr>
          <w:p w14:paraId="529F9353" w14:textId="77777777" w:rsidR="00B76C8F" w:rsidRPr="0080045E" w:rsidRDefault="00B76C8F" w:rsidP="00B76C8F">
            <w:pPr>
              <w:jc w:val="center"/>
              <w:rPr>
                <w:sz w:val="20"/>
                <w:szCs w:val="20"/>
              </w:rPr>
            </w:pPr>
            <w:r w:rsidRPr="0080045E">
              <w:rPr>
                <w:sz w:val="20"/>
                <w:szCs w:val="20"/>
              </w:rPr>
              <w:t>303</w:t>
            </w:r>
          </w:p>
        </w:tc>
      </w:tr>
      <w:tr w:rsidR="00B76C8F" w:rsidRPr="00944E5A" w14:paraId="7A94BE15"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0F2F5BC7" w14:textId="77777777" w:rsidR="00B76C8F" w:rsidRPr="00944E5A" w:rsidRDefault="00B76C8F" w:rsidP="00B76C8F">
            <w:pPr>
              <w:rPr>
                <w:b/>
                <w:sz w:val="20"/>
                <w:szCs w:val="20"/>
              </w:rPr>
            </w:pPr>
            <w:r w:rsidRPr="00944E5A">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hideMark/>
          </w:tcPr>
          <w:p w14:paraId="26E09A9D"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1985127" w14:textId="77777777" w:rsidR="00B76C8F" w:rsidRPr="0080045E" w:rsidRDefault="00B76C8F" w:rsidP="00B76C8F">
            <w:pPr>
              <w:jc w:val="center"/>
              <w:rPr>
                <w:sz w:val="20"/>
                <w:szCs w:val="20"/>
              </w:rPr>
            </w:pPr>
            <w:r w:rsidRPr="0080045E">
              <w:rPr>
                <w:sz w:val="20"/>
                <w:szCs w:val="20"/>
              </w:rPr>
              <w:t>52,600</w:t>
            </w:r>
          </w:p>
        </w:tc>
        <w:tc>
          <w:tcPr>
            <w:tcW w:w="1276" w:type="dxa"/>
            <w:tcBorders>
              <w:top w:val="nil"/>
              <w:left w:val="nil"/>
              <w:bottom w:val="single" w:sz="4" w:space="0" w:color="auto"/>
              <w:right w:val="single" w:sz="4" w:space="0" w:color="auto"/>
            </w:tcBorders>
            <w:shd w:val="clear" w:color="auto" w:fill="auto"/>
            <w:noWrap/>
            <w:vAlign w:val="center"/>
          </w:tcPr>
          <w:p w14:paraId="1B6E1006" w14:textId="77777777" w:rsidR="00B76C8F" w:rsidRPr="0080045E" w:rsidRDefault="00B76C8F" w:rsidP="00B76C8F">
            <w:pPr>
              <w:jc w:val="center"/>
              <w:rPr>
                <w:sz w:val="20"/>
                <w:szCs w:val="20"/>
              </w:rPr>
            </w:pPr>
            <w:r w:rsidRPr="0080045E">
              <w:rPr>
                <w:sz w:val="20"/>
                <w:szCs w:val="20"/>
              </w:rPr>
              <w:t>52,540</w:t>
            </w:r>
          </w:p>
        </w:tc>
        <w:tc>
          <w:tcPr>
            <w:tcW w:w="1276" w:type="dxa"/>
            <w:tcBorders>
              <w:top w:val="nil"/>
              <w:left w:val="nil"/>
              <w:bottom w:val="single" w:sz="4" w:space="0" w:color="auto"/>
              <w:right w:val="single" w:sz="4" w:space="0" w:color="auto"/>
            </w:tcBorders>
            <w:shd w:val="clear" w:color="auto" w:fill="auto"/>
            <w:vAlign w:val="center"/>
          </w:tcPr>
          <w:p w14:paraId="68697B43" w14:textId="77777777" w:rsidR="00B76C8F" w:rsidRPr="0080045E" w:rsidRDefault="00B76C8F" w:rsidP="00B76C8F">
            <w:pPr>
              <w:jc w:val="center"/>
              <w:rPr>
                <w:sz w:val="20"/>
                <w:szCs w:val="20"/>
              </w:rPr>
            </w:pPr>
            <w:r w:rsidRPr="0080045E">
              <w:rPr>
                <w:sz w:val="20"/>
                <w:szCs w:val="20"/>
              </w:rPr>
              <w:t>52,419</w:t>
            </w:r>
          </w:p>
        </w:tc>
        <w:tc>
          <w:tcPr>
            <w:tcW w:w="1276" w:type="dxa"/>
            <w:tcBorders>
              <w:top w:val="nil"/>
              <w:left w:val="nil"/>
              <w:bottom w:val="single" w:sz="4" w:space="0" w:color="auto"/>
              <w:right w:val="single" w:sz="4" w:space="0" w:color="auto"/>
            </w:tcBorders>
            <w:shd w:val="clear" w:color="auto" w:fill="auto"/>
            <w:vAlign w:val="center"/>
          </w:tcPr>
          <w:p w14:paraId="31AAA550" w14:textId="77777777" w:rsidR="00B76C8F" w:rsidRPr="0080045E" w:rsidRDefault="00B76C8F" w:rsidP="00B76C8F">
            <w:pPr>
              <w:jc w:val="center"/>
              <w:rPr>
                <w:sz w:val="20"/>
                <w:szCs w:val="20"/>
              </w:rPr>
            </w:pPr>
            <w:r w:rsidRPr="0080045E">
              <w:rPr>
                <w:sz w:val="20"/>
                <w:szCs w:val="20"/>
              </w:rPr>
              <w:t>52,419</w:t>
            </w:r>
          </w:p>
        </w:tc>
      </w:tr>
      <w:tr w:rsidR="00B76C8F" w:rsidRPr="00944E5A" w14:paraId="23B5A256"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374D2B88"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hideMark/>
          </w:tcPr>
          <w:p w14:paraId="268BDCA5"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E9C706B" w14:textId="77777777" w:rsidR="00B76C8F" w:rsidRPr="0080045E" w:rsidRDefault="00B76C8F" w:rsidP="00B76C8F">
            <w:pPr>
              <w:jc w:val="center"/>
              <w:rPr>
                <w:sz w:val="20"/>
                <w:szCs w:val="20"/>
              </w:rPr>
            </w:pPr>
            <w:r w:rsidRPr="0080045E">
              <w:rPr>
                <w:sz w:val="20"/>
                <w:szCs w:val="20"/>
              </w:rPr>
              <w:t>52,600</w:t>
            </w:r>
          </w:p>
        </w:tc>
        <w:tc>
          <w:tcPr>
            <w:tcW w:w="1276" w:type="dxa"/>
            <w:tcBorders>
              <w:top w:val="nil"/>
              <w:left w:val="nil"/>
              <w:bottom w:val="single" w:sz="4" w:space="0" w:color="auto"/>
              <w:right w:val="single" w:sz="4" w:space="0" w:color="auto"/>
            </w:tcBorders>
            <w:shd w:val="clear" w:color="auto" w:fill="auto"/>
            <w:noWrap/>
            <w:vAlign w:val="center"/>
          </w:tcPr>
          <w:p w14:paraId="3291A7D7" w14:textId="77777777" w:rsidR="00B76C8F" w:rsidRPr="0080045E" w:rsidRDefault="00B76C8F" w:rsidP="00B76C8F">
            <w:pPr>
              <w:jc w:val="center"/>
              <w:rPr>
                <w:sz w:val="20"/>
                <w:szCs w:val="20"/>
              </w:rPr>
            </w:pPr>
            <w:r w:rsidRPr="0080045E">
              <w:rPr>
                <w:sz w:val="20"/>
                <w:szCs w:val="20"/>
              </w:rPr>
              <w:t>52,540</w:t>
            </w:r>
          </w:p>
        </w:tc>
        <w:tc>
          <w:tcPr>
            <w:tcW w:w="1276" w:type="dxa"/>
            <w:tcBorders>
              <w:top w:val="nil"/>
              <w:left w:val="nil"/>
              <w:bottom w:val="single" w:sz="4" w:space="0" w:color="auto"/>
              <w:right w:val="single" w:sz="4" w:space="0" w:color="auto"/>
            </w:tcBorders>
            <w:shd w:val="clear" w:color="auto" w:fill="auto"/>
            <w:vAlign w:val="center"/>
          </w:tcPr>
          <w:p w14:paraId="18E0BD52" w14:textId="77777777" w:rsidR="00B76C8F" w:rsidRPr="0080045E" w:rsidRDefault="00B76C8F" w:rsidP="00B76C8F">
            <w:pPr>
              <w:jc w:val="center"/>
              <w:rPr>
                <w:sz w:val="20"/>
                <w:szCs w:val="20"/>
              </w:rPr>
            </w:pPr>
            <w:r w:rsidRPr="0080045E">
              <w:rPr>
                <w:sz w:val="20"/>
                <w:szCs w:val="20"/>
              </w:rPr>
              <w:t>52,419</w:t>
            </w:r>
          </w:p>
        </w:tc>
        <w:tc>
          <w:tcPr>
            <w:tcW w:w="1276" w:type="dxa"/>
            <w:tcBorders>
              <w:top w:val="nil"/>
              <w:left w:val="nil"/>
              <w:bottom w:val="single" w:sz="4" w:space="0" w:color="auto"/>
              <w:right w:val="single" w:sz="4" w:space="0" w:color="auto"/>
            </w:tcBorders>
            <w:shd w:val="clear" w:color="auto" w:fill="auto"/>
            <w:vAlign w:val="center"/>
          </w:tcPr>
          <w:p w14:paraId="00CBC0F2" w14:textId="77777777" w:rsidR="00B76C8F" w:rsidRPr="0080045E" w:rsidRDefault="00B76C8F" w:rsidP="00B76C8F">
            <w:pPr>
              <w:jc w:val="center"/>
              <w:rPr>
                <w:sz w:val="20"/>
                <w:szCs w:val="20"/>
              </w:rPr>
            </w:pPr>
            <w:r w:rsidRPr="0080045E">
              <w:rPr>
                <w:sz w:val="20"/>
                <w:szCs w:val="20"/>
              </w:rPr>
              <w:t>52,419</w:t>
            </w:r>
          </w:p>
        </w:tc>
      </w:tr>
      <w:tr w:rsidR="00B76C8F" w:rsidRPr="00944E5A" w14:paraId="58328B75"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noWrap/>
            <w:vAlign w:val="center"/>
            <w:hideMark/>
          </w:tcPr>
          <w:p w14:paraId="0A218D58" w14:textId="77777777" w:rsidR="00B76C8F" w:rsidRPr="00944E5A" w:rsidRDefault="00B76C8F" w:rsidP="00B76C8F">
            <w:pPr>
              <w:rPr>
                <w:b/>
                <w:sz w:val="20"/>
                <w:szCs w:val="20"/>
              </w:rPr>
            </w:pPr>
            <w:r w:rsidRPr="00944E5A">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000000" w:fill="FFFFFF"/>
            <w:noWrap/>
            <w:vAlign w:val="center"/>
            <w:hideMark/>
          </w:tcPr>
          <w:p w14:paraId="44382E9D"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3A6123BA" w14:textId="77777777" w:rsidR="00B76C8F" w:rsidRPr="0080045E" w:rsidRDefault="00B76C8F" w:rsidP="00B76C8F">
            <w:pPr>
              <w:jc w:val="center"/>
              <w:rPr>
                <w:sz w:val="20"/>
                <w:szCs w:val="20"/>
              </w:rPr>
            </w:pPr>
            <w:r w:rsidRPr="0080045E">
              <w:rPr>
                <w:sz w:val="20"/>
                <w:szCs w:val="20"/>
              </w:rPr>
              <w:t>46,099</w:t>
            </w:r>
          </w:p>
        </w:tc>
        <w:tc>
          <w:tcPr>
            <w:tcW w:w="1276" w:type="dxa"/>
            <w:tcBorders>
              <w:top w:val="nil"/>
              <w:left w:val="nil"/>
              <w:bottom w:val="single" w:sz="4" w:space="0" w:color="auto"/>
              <w:right w:val="single" w:sz="4" w:space="0" w:color="auto"/>
            </w:tcBorders>
            <w:shd w:val="clear" w:color="auto" w:fill="auto"/>
            <w:noWrap/>
            <w:vAlign w:val="center"/>
          </w:tcPr>
          <w:p w14:paraId="3BA45AE8" w14:textId="77777777" w:rsidR="00B76C8F" w:rsidRPr="0080045E" w:rsidRDefault="00B76C8F" w:rsidP="00B76C8F">
            <w:pPr>
              <w:jc w:val="center"/>
              <w:rPr>
                <w:sz w:val="20"/>
                <w:szCs w:val="20"/>
              </w:rPr>
            </w:pPr>
            <w:r w:rsidRPr="0080045E">
              <w:rPr>
                <w:sz w:val="20"/>
                <w:szCs w:val="20"/>
              </w:rPr>
              <w:t>46,048</w:t>
            </w:r>
          </w:p>
        </w:tc>
        <w:tc>
          <w:tcPr>
            <w:tcW w:w="1276" w:type="dxa"/>
            <w:tcBorders>
              <w:top w:val="nil"/>
              <w:left w:val="nil"/>
              <w:bottom w:val="single" w:sz="4" w:space="0" w:color="auto"/>
              <w:right w:val="single" w:sz="4" w:space="0" w:color="auto"/>
            </w:tcBorders>
            <w:shd w:val="clear" w:color="auto" w:fill="auto"/>
            <w:vAlign w:val="center"/>
          </w:tcPr>
          <w:p w14:paraId="2B4042EF" w14:textId="77777777" w:rsidR="00B76C8F" w:rsidRPr="0080045E" w:rsidRDefault="00B76C8F" w:rsidP="00B76C8F">
            <w:pPr>
              <w:jc w:val="center"/>
              <w:rPr>
                <w:sz w:val="20"/>
                <w:szCs w:val="20"/>
              </w:rPr>
            </w:pPr>
            <w:r w:rsidRPr="0080045E">
              <w:rPr>
                <w:sz w:val="20"/>
                <w:szCs w:val="20"/>
              </w:rPr>
              <w:t>45,941</w:t>
            </w:r>
          </w:p>
        </w:tc>
        <w:tc>
          <w:tcPr>
            <w:tcW w:w="1276" w:type="dxa"/>
            <w:tcBorders>
              <w:top w:val="nil"/>
              <w:left w:val="nil"/>
              <w:bottom w:val="single" w:sz="4" w:space="0" w:color="auto"/>
              <w:right w:val="single" w:sz="4" w:space="0" w:color="auto"/>
            </w:tcBorders>
            <w:shd w:val="clear" w:color="auto" w:fill="auto"/>
            <w:vAlign w:val="center"/>
          </w:tcPr>
          <w:p w14:paraId="5B549DB2" w14:textId="77777777" w:rsidR="00B76C8F" w:rsidRPr="0080045E" w:rsidRDefault="00B76C8F" w:rsidP="00B76C8F">
            <w:pPr>
              <w:jc w:val="center"/>
              <w:rPr>
                <w:sz w:val="20"/>
                <w:szCs w:val="20"/>
              </w:rPr>
            </w:pPr>
            <w:r w:rsidRPr="0080045E">
              <w:rPr>
                <w:sz w:val="20"/>
                <w:szCs w:val="20"/>
              </w:rPr>
              <w:t>45,941</w:t>
            </w:r>
          </w:p>
        </w:tc>
      </w:tr>
      <w:tr w:rsidR="00B76C8F" w:rsidRPr="00944E5A" w14:paraId="44904824" w14:textId="77777777" w:rsidTr="00B76C8F">
        <w:trPr>
          <w:gridAfter w:val="4"/>
          <w:wAfter w:w="15837" w:type="dxa"/>
          <w:trHeight w:val="315"/>
        </w:trPr>
        <w:tc>
          <w:tcPr>
            <w:tcW w:w="9919" w:type="dxa"/>
            <w:tcBorders>
              <w:top w:val="nil"/>
              <w:left w:val="single" w:sz="4" w:space="0" w:color="auto"/>
              <w:bottom w:val="single" w:sz="4" w:space="0" w:color="auto"/>
              <w:right w:val="single" w:sz="4" w:space="0" w:color="auto"/>
            </w:tcBorders>
            <w:shd w:val="clear" w:color="auto" w:fill="auto"/>
            <w:noWrap/>
            <w:vAlign w:val="center"/>
            <w:hideMark/>
          </w:tcPr>
          <w:p w14:paraId="261CE085" w14:textId="77777777" w:rsidR="00B76C8F" w:rsidRPr="00944E5A" w:rsidRDefault="00B76C8F" w:rsidP="00B76C8F">
            <w:pPr>
              <w:rPr>
                <w:sz w:val="20"/>
                <w:szCs w:val="20"/>
              </w:rPr>
            </w:pPr>
            <w:r w:rsidRPr="00944E5A">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noWrap/>
            <w:vAlign w:val="center"/>
            <w:hideMark/>
          </w:tcPr>
          <w:p w14:paraId="3CDE2010" w14:textId="77777777" w:rsidR="00B76C8F" w:rsidRPr="00944E5A" w:rsidRDefault="00B76C8F" w:rsidP="00B76C8F">
            <w:pPr>
              <w:jc w:val="center"/>
              <w:rPr>
                <w:sz w:val="20"/>
                <w:szCs w:val="20"/>
              </w:rPr>
            </w:pPr>
            <w:r w:rsidRPr="00944E5A">
              <w:rPr>
                <w:sz w:val="20"/>
                <w:szCs w:val="20"/>
              </w:rPr>
              <w:t>тыс. м</w:t>
            </w:r>
            <w:r w:rsidRPr="00944E5A">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3080E62C" w14:textId="77777777" w:rsidR="00B76C8F" w:rsidRPr="0080045E" w:rsidRDefault="00B76C8F" w:rsidP="00B76C8F">
            <w:pPr>
              <w:jc w:val="center"/>
              <w:rPr>
                <w:sz w:val="20"/>
                <w:szCs w:val="20"/>
              </w:rPr>
            </w:pPr>
            <w:r w:rsidRPr="0080045E">
              <w:rPr>
                <w:sz w:val="20"/>
                <w:szCs w:val="20"/>
              </w:rPr>
              <w:t>46,099</w:t>
            </w:r>
          </w:p>
        </w:tc>
        <w:tc>
          <w:tcPr>
            <w:tcW w:w="1276" w:type="dxa"/>
            <w:tcBorders>
              <w:top w:val="nil"/>
              <w:left w:val="nil"/>
              <w:bottom w:val="single" w:sz="4" w:space="0" w:color="auto"/>
              <w:right w:val="single" w:sz="4" w:space="0" w:color="auto"/>
            </w:tcBorders>
            <w:shd w:val="clear" w:color="auto" w:fill="auto"/>
            <w:noWrap/>
            <w:vAlign w:val="center"/>
          </w:tcPr>
          <w:p w14:paraId="5C0AF016" w14:textId="77777777" w:rsidR="00B76C8F" w:rsidRPr="0080045E" w:rsidRDefault="00B76C8F" w:rsidP="00B76C8F">
            <w:pPr>
              <w:jc w:val="center"/>
              <w:rPr>
                <w:sz w:val="20"/>
                <w:szCs w:val="20"/>
              </w:rPr>
            </w:pPr>
            <w:r w:rsidRPr="0080045E">
              <w:rPr>
                <w:sz w:val="20"/>
                <w:szCs w:val="20"/>
              </w:rPr>
              <w:t>46,048</w:t>
            </w:r>
          </w:p>
        </w:tc>
        <w:tc>
          <w:tcPr>
            <w:tcW w:w="1276" w:type="dxa"/>
            <w:tcBorders>
              <w:top w:val="nil"/>
              <w:left w:val="nil"/>
              <w:bottom w:val="single" w:sz="4" w:space="0" w:color="auto"/>
              <w:right w:val="single" w:sz="4" w:space="0" w:color="auto"/>
            </w:tcBorders>
            <w:shd w:val="clear" w:color="auto" w:fill="auto"/>
            <w:vAlign w:val="center"/>
          </w:tcPr>
          <w:p w14:paraId="2AA96E7C" w14:textId="77777777" w:rsidR="00B76C8F" w:rsidRPr="0080045E" w:rsidRDefault="00B76C8F" w:rsidP="00B76C8F">
            <w:pPr>
              <w:jc w:val="center"/>
              <w:rPr>
                <w:sz w:val="20"/>
                <w:szCs w:val="20"/>
              </w:rPr>
            </w:pPr>
            <w:r w:rsidRPr="0080045E">
              <w:rPr>
                <w:sz w:val="20"/>
                <w:szCs w:val="20"/>
              </w:rPr>
              <w:t>45,941</w:t>
            </w:r>
          </w:p>
        </w:tc>
        <w:tc>
          <w:tcPr>
            <w:tcW w:w="1276" w:type="dxa"/>
            <w:tcBorders>
              <w:top w:val="nil"/>
              <w:left w:val="nil"/>
              <w:bottom w:val="single" w:sz="4" w:space="0" w:color="auto"/>
              <w:right w:val="single" w:sz="4" w:space="0" w:color="auto"/>
            </w:tcBorders>
            <w:shd w:val="clear" w:color="auto" w:fill="auto"/>
            <w:vAlign w:val="center"/>
          </w:tcPr>
          <w:p w14:paraId="41005381" w14:textId="77777777" w:rsidR="00B76C8F" w:rsidRPr="0080045E" w:rsidRDefault="00B76C8F" w:rsidP="00B76C8F">
            <w:pPr>
              <w:jc w:val="center"/>
              <w:rPr>
                <w:sz w:val="20"/>
                <w:szCs w:val="20"/>
              </w:rPr>
            </w:pPr>
            <w:r w:rsidRPr="0080045E">
              <w:rPr>
                <w:sz w:val="20"/>
                <w:szCs w:val="20"/>
              </w:rPr>
              <w:t>45,941</w:t>
            </w:r>
          </w:p>
        </w:tc>
      </w:tr>
      <w:tr w:rsidR="00B76C8F" w:rsidRPr="00944E5A" w14:paraId="20275DF6" w14:textId="77777777" w:rsidTr="00B76C8F">
        <w:trPr>
          <w:gridAfter w:val="4"/>
          <w:wAfter w:w="15837" w:type="dxa"/>
          <w:trHeight w:val="6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6E2C6378" w14:textId="77777777" w:rsidR="00B76C8F" w:rsidRPr="00944E5A" w:rsidRDefault="00B76C8F" w:rsidP="00B76C8F">
            <w:pPr>
              <w:rPr>
                <w:sz w:val="20"/>
                <w:szCs w:val="20"/>
              </w:rPr>
            </w:pPr>
            <w:r w:rsidRPr="00944E5A">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000000" w:fill="FFFFFF"/>
            <w:vAlign w:val="center"/>
            <w:hideMark/>
          </w:tcPr>
          <w:p w14:paraId="37F0DCFE"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E5AD36B" w14:textId="77777777" w:rsidR="00B76C8F" w:rsidRPr="0080045E" w:rsidRDefault="00B76C8F" w:rsidP="00B76C8F">
            <w:pPr>
              <w:jc w:val="center"/>
              <w:rPr>
                <w:sz w:val="20"/>
                <w:szCs w:val="20"/>
              </w:rPr>
            </w:pPr>
            <w:r w:rsidRPr="0080045E">
              <w:rPr>
                <w:sz w:val="20"/>
                <w:szCs w:val="20"/>
              </w:rPr>
              <w:t>170,23</w:t>
            </w:r>
          </w:p>
        </w:tc>
        <w:tc>
          <w:tcPr>
            <w:tcW w:w="1276" w:type="dxa"/>
            <w:tcBorders>
              <w:top w:val="nil"/>
              <w:left w:val="nil"/>
              <w:bottom w:val="single" w:sz="4" w:space="0" w:color="auto"/>
              <w:right w:val="single" w:sz="4" w:space="0" w:color="auto"/>
            </w:tcBorders>
            <w:shd w:val="clear" w:color="auto" w:fill="auto"/>
            <w:noWrap/>
            <w:vAlign w:val="center"/>
          </w:tcPr>
          <w:p w14:paraId="6D6D6CDC" w14:textId="77777777" w:rsidR="00B76C8F" w:rsidRPr="0080045E" w:rsidRDefault="00B76C8F" w:rsidP="00B76C8F">
            <w:pPr>
              <w:jc w:val="center"/>
              <w:rPr>
                <w:sz w:val="20"/>
                <w:szCs w:val="20"/>
              </w:rPr>
            </w:pPr>
            <w:r w:rsidRPr="0080045E">
              <w:rPr>
                <w:sz w:val="20"/>
                <w:szCs w:val="20"/>
              </w:rPr>
              <w:t>170,03</w:t>
            </w:r>
          </w:p>
        </w:tc>
        <w:tc>
          <w:tcPr>
            <w:tcW w:w="1276" w:type="dxa"/>
            <w:tcBorders>
              <w:top w:val="nil"/>
              <w:left w:val="nil"/>
              <w:bottom w:val="single" w:sz="4" w:space="0" w:color="auto"/>
              <w:right w:val="single" w:sz="4" w:space="0" w:color="auto"/>
            </w:tcBorders>
            <w:shd w:val="clear" w:color="auto" w:fill="auto"/>
            <w:vAlign w:val="center"/>
          </w:tcPr>
          <w:p w14:paraId="19F62E95" w14:textId="77777777" w:rsidR="00B76C8F" w:rsidRPr="0080045E" w:rsidRDefault="00B76C8F" w:rsidP="00B76C8F">
            <w:pPr>
              <w:jc w:val="center"/>
              <w:rPr>
                <w:sz w:val="20"/>
                <w:szCs w:val="20"/>
              </w:rPr>
            </w:pPr>
            <w:r w:rsidRPr="0080045E">
              <w:rPr>
                <w:sz w:val="20"/>
                <w:szCs w:val="20"/>
              </w:rPr>
              <w:t>169,64</w:t>
            </w:r>
          </w:p>
        </w:tc>
        <w:tc>
          <w:tcPr>
            <w:tcW w:w="1276" w:type="dxa"/>
            <w:tcBorders>
              <w:top w:val="nil"/>
              <w:left w:val="nil"/>
              <w:bottom w:val="single" w:sz="4" w:space="0" w:color="auto"/>
              <w:right w:val="single" w:sz="4" w:space="0" w:color="auto"/>
            </w:tcBorders>
            <w:shd w:val="clear" w:color="auto" w:fill="auto"/>
            <w:vAlign w:val="center"/>
          </w:tcPr>
          <w:p w14:paraId="1465CAF2" w14:textId="77777777" w:rsidR="00B76C8F" w:rsidRPr="0080045E" w:rsidRDefault="00B76C8F" w:rsidP="00B76C8F">
            <w:pPr>
              <w:jc w:val="center"/>
              <w:rPr>
                <w:sz w:val="20"/>
                <w:szCs w:val="20"/>
              </w:rPr>
            </w:pPr>
            <w:r w:rsidRPr="0080045E">
              <w:rPr>
                <w:sz w:val="20"/>
                <w:szCs w:val="20"/>
              </w:rPr>
              <w:t>169,64</w:t>
            </w:r>
          </w:p>
        </w:tc>
      </w:tr>
      <w:tr w:rsidR="00B76C8F" w:rsidRPr="00944E5A" w14:paraId="3A7C9312" w14:textId="77777777" w:rsidTr="00B76C8F">
        <w:trPr>
          <w:gridAfter w:val="4"/>
          <w:wAfter w:w="15837" w:type="dxa"/>
          <w:trHeight w:val="300"/>
        </w:trPr>
        <w:tc>
          <w:tcPr>
            <w:tcW w:w="9919" w:type="dxa"/>
            <w:tcBorders>
              <w:top w:val="nil"/>
              <w:left w:val="single" w:sz="4" w:space="0" w:color="auto"/>
              <w:bottom w:val="single" w:sz="4" w:space="0" w:color="auto"/>
              <w:right w:val="single" w:sz="4" w:space="0" w:color="auto"/>
            </w:tcBorders>
            <w:shd w:val="clear" w:color="000000" w:fill="FFFFFF"/>
            <w:vAlign w:val="center"/>
            <w:hideMark/>
          </w:tcPr>
          <w:p w14:paraId="214C7B1D" w14:textId="77777777" w:rsidR="00B76C8F" w:rsidRPr="00944E5A" w:rsidRDefault="00B76C8F" w:rsidP="00B76C8F">
            <w:pPr>
              <w:rPr>
                <w:sz w:val="20"/>
                <w:szCs w:val="20"/>
              </w:rPr>
            </w:pPr>
            <w:r w:rsidRPr="00944E5A">
              <w:rPr>
                <w:sz w:val="20"/>
                <w:szCs w:val="20"/>
              </w:rPr>
              <w:t>УРУТ на отпуск в сеть</w:t>
            </w:r>
          </w:p>
        </w:tc>
        <w:tc>
          <w:tcPr>
            <w:tcW w:w="1138" w:type="dxa"/>
            <w:tcBorders>
              <w:top w:val="nil"/>
              <w:left w:val="nil"/>
              <w:bottom w:val="single" w:sz="4" w:space="0" w:color="auto"/>
              <w:right w:val="single" w:sz="4" w:space="0" w:color="auto"/>
            </w:tcBorders>
            <w:shd w:val="clear" w:color="000000" w:fill="FFFFFF"/>
            <w:vAlign w:val="center"/>
            <w:hideMark/>
          </w:tcPr>
          <w:p w14:paraId="0E1BCBB9" w14:textId="77777777" w:rsidR="00B76C8F" w:rsidRPr="00944E5A" w:rsidRDefault="00B76C8F" w:rsidP="00B76C8F">
            <w:pPr>
              <w:jc w:val="center"/>
              <w:rPr>
                <w:sz w:val="20"/>
                <w:szCs w:val="20"/>
              </w:rPr>
            </w:pPr>
            <w:proofErr w:type="spellStart"/>
            <w:proofErr w:type="gramStart"/>
            <w:r w:rsidRPr="00944E5A">
              <w:rPr>
                <w:sz w:val="20"/>
                <w:szCs w:val="20"/>
              </w:rPr>
              <w:t>кг</w:t>
            </w:r>
            <w:r w:rsidRPr="00944E5A">
              <w:rPr>
                <w:sz w:val="20"/>
                <w:szCs w:val="20"/>
                <w:vertAlign w:val="subscript"/>
              </w:rPr>
              <w:t>у.т</w:t>
            </w:r>
            <w:proofErr w:type="spellEnd"/>
            <w:proofErr w:type="gramEnd"/>
            <w:r w:rsidRPr="00944E5A">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B6336EC" w14:textId="77777777" w:rsidR="00B76C8F" w:rsidRPr="0080045E" w:rsidRDefault="00B76C8F" w:rsidP="00B76C8F">
            <w:pPr>
              <w:jc w:val="center"/>
              <w:rPr>
                <w:sz w:val="20"/>
                <w:szCs w:val="20"/>
              </w:rPr>
            </w:pPr>
            <w:r w:rsidRPr="0080045E">
              <w:rPr>
                <w:sz w:val="20"/>
                <w:szCs w:val="20"/>
              </w:rPr>
              <w:t>173,6</w:t>
            </w:r>
          </w:p>
        </w:tc>
        <w:tc>
          <w:tcPr>
            <w:tcW w:w="1276" w:type="dxa"/>
            <w:tcBorders>
              <w:top w:val="nil"/>
              <w:left w:val="nil"/>
              <w:bottom w:val="single" w:sz="4" w:space="0" w:color="auto"/>
              <w:right w:val="single" w:sz="4" w:space="0" w:color="auto"/>
            </w:tcBorders>
            <w:shd w:val="clear" w:color="auto" w:fill="auto"/>
            <w:noWrap/>
            <w:vAlign w:val="center"/>
          </w:tcPr>
          <w:p w14:paraId="083ED6DA" w14:textId="77777777" w:rsidR="00B76C8F" w:rsidRPr="0080045E" w:rsidRDefault="00B76C8F" w:rsidP="00B76C8F">
            <w:pPr>
              <w:jc w:val="center"/>
              <w:rPr>
                <w:sz w:val="20"/>
                <w:szCs w:val="20"/>
              </w:rPr>
            </w:pPr>
            <w:r w:rsidRPr="0080045E">
              <w:rPr>
                <w:sz w:val="20"/>
                <w:szCs w:val="20"/>
              </w:rPr>
              <w:t>173,4</w:t>
            </w:r>
          </w:p>
        </w:tc>
        <w:tc>
          <w:tcPr>
            <w:tcW w:w="1276" w:type="dxa"/>
            <w:tcBorders>
              <w:top w:val="nil"/>
              <w:left w:val="nil"/>
              <w:bottom w:val="single" w:sz="4" w:space="0" w:color="auto"/>
              <w:right w:val="single" w:sz="4" w:space="0" w:color="auto"/>
            </w:tcBorders>
            <w:shd w:val="clear" w:color="auto" w:fill="auto"/>
            <w:vAlign w:val="center"/>
          </w:tcPr>
          <w:p w14:paraId="6DC517E0" w14:textId="77777777" w:rsidR="00B76C8F" w:rsidRPr="0080045E" w:rsidRDefault="00B76C8F" w:rsidP="00B76C8F">
            <w:pPr>
              <w:jc w:val="center"/>
              <w:rPr>
                <w:sz w:val="20"/>
                <w:szCs w:val="20"/>
              </w:rPr>
            </w:pPr>
            <w:r w:rsidRPr="0080045E">
              <w:rPr>
                <w:sz w:val="20"/>
                <w:szCs w:val="20"/>
              </w:rPr>
              <w:t>173,0</w:t>
            </w:r>
          </w:p>
        </w:tc>
        <w:tc>
          <w:tcPr>
            <w:tcW w:w="1276" w:type="dxa"/>
            <w:tcBorders>
              <w:top w:val="nil"/>
              <w:left w:val="nil"/>
              <w:bottom w:val="single" w:sz="4" w:space="0" w:color="auto"/>
              <w:right w:val="single" w:sz="4" w:space="0" w:color="auto"/>
            </w:tcBorders>
            <w:shd w:val="clear" w:color="auto" w:fill="auto"/>
            <w:vAlign w:val="center"/>
          </w:tcPr>
          <w:p w14:paraId="3D31CC6F" w14:textId="77777777" w:rsidR="00B76C8F" w:rsidRPr="0080045E" w:rsidRDefault="00B76C8F" w:rsidP="00B76C8F">
            <w:pPr>
              <w:jc w:val="center"/>
              <w:rPr>
                <w:sz w:val="20"/>
                <w:szCs w:val="20"/>
              </w:rPr>
            </w:pPr>
            <w:r w:rsidRPr="0080045E">
              <w:rPr>
                <w:sz w:val="20"/>
                <w:szCs w:val="20"/>
              </w:rPr>
              <w:t>173,0</w:t>
            </w:r>
          </w:p>
        </w:tc>
      </w:tr>
      <w:tr w:rsidR="00B76C8F" w:rsidRPr="00944E5A" w14:paraId="53D5B6A2" w14:textId="77777777" w:rsidTr="00B76C8F">
        <w:trPr>
          <w:gridAfter w:val="4"/>
          <w:wAfter w:w="15837" w:type="dxa"/>
          <w:trHeight w:val="300"/>
        </w:trPr>
        <w:tc>
          <w:tcPr>
            <w:tcW w:w="110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2DDB9" w14:textId="77777777" w:rsidR="00B76C8F" w:rsidRPr="0080045E" w:rsidRDefault="00B76C8F" w:rsidP="00B76C8F">
            <w:pPr>
              <w:jc w:val="center"/>
              <w:rPr>
                <w:b/>
                <w:bCs/>
                <w:sz w:val="20"/>
                <w:szCs w:val="20"/>
              </w:rPr>
            </w:pPr>
            <w:r w:rsidRPr="0080045E">
              <w:rPr>
                <w:b/>
                <w:bCs/>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A0E749" w14:textId="77777777" w:rsidR="00B76C8F" w:rsidRPr="0080045E" w:rsidRDefault="00B76C8F" w:rsidP="00B76C8F">
            <w:pPr>
              <w:jc w:val="center"/>
              <w:rPr>
                <w:b/>
                <w:bCs/>
                <w:sz w:val="20"/>
                <w:szCs w:val="20"/>
              </w:rPr>
            </w:pPr>
          </w:p>
        </w:tc>
      </w:tr>
      <w:tr w:rsidR="00B76C8F" w:rsidRPr="00944E5A" w14:paraId="137CCD85" w14:textId="77777777" w:rsidTr="00B76C8F">
        <w:trPr>
          <w:gridAfter w:val="4"/>
          <w:wAfter w:w="15837" w:type="dxa"/>
          <w:trHeight w:val="415"/>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48CC39E5" w14:textId="77777777" w:rsidR="00B76C8F" w:rsidRPr="00944E5A" w:rsidRDefault="00B76C8F" w:rsidP="00B76C8F">
            <w:pPr>
              <w:rPr>
                <w:sz w:val="20"/>
                <w:szCs w:val="20"/>
              </w:rPr>
            </w:pPr>
            <w:r w:rsidRPr="00944E5A">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hideMark/>
          </w:tcPr>
          <w:p w14:paraId="5DD5E63F"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71EEF9D7" w14:textId="77777777" w:rsidR="00B76C8F" w:rsidRPr="0080045E" w:rsidRDefault="00B76C8F" w:rsidP="00B76C8F">
            <w:pPr>
              <w:jc w:val="center"/>
              <w:rPr>
                <w:sz w:val="20"/>
                <w:szCs w:val="20"/>
              </w:rPr>
            </w:pPr>
            <w:r w:rsidRPr="0080045E">
              <w:rPr>
                <w:sz w:val="20"/>
                <w:szCs w:val="20"/>
              </w:rPr>
              <w:t>10,34</w:t>
            </w:r>
          </w:p>
        </w:tc>
        <w:tc>
          <w:tcPr>
            <w:tcW w:w="1276" w:type="dxa"/>
            <w:tcBorders>
              <w:top w:val="nil"/>
              <w:left w:val="nil"/>
              <w:bottom w:val="single" w:sz="4" w:space="0" w:color="auto"/>
              <w:right w:val="single" w:sz="4" w:space="0" w:color="auto"/>
            </w:tcBorders>
            <w:shd w:val="clear" w:color="auto" w:fill="auto"/>
            <w:noWrap/>
            <w:vAlign w:val="center"/>
          </w:tcPr>
          <w:p w14:paraId="77F3B014" w14:textId="77777777" w:rsidR="00B76C8F" w:rsidRPr="0080045E" w:rsidRDefault="00B76C8F" w:rsidP="00B76C8F">
            <w:pPr>
              <w:jc w:val="center"/>
              <w:rPr>
                <w:sz w:val="20"/>
                <w:szCs w:val="20"/>
              </w:rPr>
            </w:pPr>
            <w:r w:rsidRPr="0080045E">
              <w:rPr>
                <w:sz w:val="20"/>
                <w:szCs w:val="20"/>
              </w:rPr>
              <w:t>10,33</w:t>
            </w:r>
          </w:p>
        </w:tc>
        <w:tc>
          <w:tcPr>
            <w:tcW w:w="1276" w:type="dxa"/>
            <w:tcBorders>
              <w:top w:val="nil"/>
              <w:left w:val="nil"/>
              <w:bottom w:val="single" w:sz="4" w:space="0" w:color="auto"/>
              <w:right w:val="single" w:sz="4" w:space="0" w:color="auto"/>
            </w:tcBorders>
            <w:shd w:val="clear" w:color="auto" w:fill="auto"/>
            <w:vAlign w:val="center"/>
          </w:tcPr>
          <w:p w14:paraId="5AB6DC96" w14:textId="77777777" w:rsidR="00B76C8F" w:rsidRPr="0080045E" w:rsidRDefault="00B76C8F" w:rsidP="00B76C8F">
            <w:pPr>
              <w:jc w:val="center"/>
              <w:rPr>
                <w:sz w:val="20"/>
                <w:szCs w:val="20"/>
              </w:rPr>
            </w:pPr>
            <w:r w:rsidRPr="0080045E">
              <w:rPr>
                <w:sz w:val="20"/>
                <w:szCs w:val="20"/>
              </w:rPr>
              <w:t>10,30</w:t>
            </w:r>
          </w:p>
        </w:tc>
        <w:tc>
          <w:tcPr>
            <w:tcW w:w="1276" w:type="dxa"/>
            <w:tcBorders>
              <w:top w:val="nil"/>
              <w:left w:val="nil"/>
              <w:bottom w:val="single" w:sz="4" w:space="0" w:color="auto"/>
              <w:right w:val="single" w:sz="4" w:space="0" w:color="auto"/>
            </w:tcBorders>
            <w:shd w:val="clear" w:color="auto" w:fill="auto"/>
            <w:vAlign w:val="center"/>
          </w:tcPr>
          <w:p w14:paraId="343940EF" w14:textId="77777777" w:rsidR="00B76C8F" w:rsidRPr="0080045E" w:rsidRDefault="00B76C8F" w:rsidP="00B76C8F">
            <w:pPr>
              <w:jc w:val="center"/>
              <w:rPr>
                <w:sz w:val="20"/>
                <w:szCs w:val="20"/>
              </w:rPr>
            </w:pPr>
            <w:r w:rsidRPr="0080045E">
              <w:rPr>
                <w:sz w:val="20"/>
                <w:szCs w:val="20"/>
              </w:rPr>
              <w:t>10,30</w:t>
            </w:r>
          </w:p>
        </w:tc>
      </w:tr>
      <w:tr w:rsidR="00B76C8F" w:rsidRPr="00944E5A" w14:paraId="7FC82043" w14:textId="77777777" w:rsidTr="00B76C8F">
        <w:trPr>
          <w:gridAfter w:val="4"/>
          <w:wAfter w:w="15837" w:type="dxa"/>
          <w:trHeight w:val="421"/>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35E51FBD" w14:textId="77777777" w:rsidR="00B76C8F" w:rsidRPr="00944E5A" w:rsidRDefault="00B76C8F" w:rsidP="00B76C8F">
            <w:pPr>
              <w:rPr>
                <w:sz w:val="20"/>
                <w:szCs w:val="20"/>
              </w:rPr>
            </w:pPr>
            <w:r w:rsidRPr="00944E5A">
              <w:rPr>
                <w:sz w:val="20"/>
                <w:szCs w:val="20"/>
              </w:rPr>
              <w:lastRenderedPageBreak/>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hideMark/>
          </w:tcPr>
          <w:p w14:paraId="31FF66E2" w14:textId="77777777" w:rsidR="00B76C8F" w:rsidRPr="00944E5A" w:rsidRDefault="00B76C8F" w:rsidP="00B76C8F">
            <w:pPr>
              <w:jc w:val="center"/>
              <w:rPr>
                <w:sz w:val="20"/>
                <w:szCs w:val="20"/>
              </w:rPr>
            </w:pPr>
            <w:proofErr w:type="spellStart"/>
            <w:proofErr w:type="gramStart"/>
            <w:r w:rsidRPr="00944E5A">
              <w:rPr>
                <w:sz w:val="20"/>
                <w:szCs w:val="20"/>
              </w:rPr>
              <w:t>т</w:t>
            </w:r>
            <w:r w:rsidRPr="00944E5A">
              <w:rPr>
                <w:sz w:val="20"/>
                <w:szCs w:val="20"/>
                <w:vertAlign w:val="subscript"/>
              </w:rPr>
              <w:t>у.т</w:t>
            </w:r>
            <w:proofErr w:type="spellEnd"/>
            <w:proofErr w:type="gramEnd"/>
            <w:r w:rsidRPr="00944E5A">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2E1AC20C" w14:textId="77777777" w:rsidR="00B76C8F" w:rsidRPr="0080045E" w:rsidRDefault="00B76C8F" w:rsidP="00B76C8F">
            <w:pPr>
              <w:jc w:val="center"/>
              <w:rPr>
                <w:sz w:val="20"/>
                <w:szCs w:val="20"/>
              </w:rPr>
            </w:pPr>
            <w:r w:rsidRPr="0080045E">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539306F2" w14:textId="77777777" w:rsidR="00B76C8F" w:rsidRPr="0080045E" w:rsidRDefault="00B76C8F" w:rsidP="00B76C8F">
            <w:pPr>
              <w:jc w:val="center"/>
              <w:rPr>
                <w:sz w:val="20"/>
                <w:szCs w:val="20"/>
              </w:rPr>
            </w:pPr>
            <w:r w:rsidRPr="0080045E">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A7E61C8" w14:textId="77777777" w:rsidR="00B76C8F" w:rsidRPr="0080045E" w:rsidRDefault="00B76C8F" w:rsidP="00B76C8F">
            <w:pPr>
              <w:jc w:val="center"/>
              <w:rPr>
                <w:sz w:val="20"/>
                <w:szCs w:val="20"/>
              </w:rPr>
            </w:pPr>
            <w:r w:rsidRPr="0080045E">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D7A16C3" w14:textId="77777777" w:rsidR="00B76C8F" w:rsidRPr="0080045E" w:rsidRDefault="00B76C8F" w:rsidP="00B76C8F">
            <w:pPr>
              <w:jc w:val="center"/>
              <w:rPr>
                <w:sz w:val="20"/>
                <w:szCs w:val="20"/>
              </w:rPr>
            </w:pPr>
            <w:r w:rsidRPr="0080045E">
              <w:rPr>
                <w:sz w:val="20"/>
                <w:szCs w:val="20"/>
              </w:rPr>
              <w:t>0</w:t>
            </w:r>
          </w:p>
        </w:tc>
      </w:tr>
      <w:tr w:rsidR="00B76C8F" w:rsidRPr="00944E5A" w14:paraId="07B6D7C1" w14:textId="77777777" w:rsidTr="00B76C8F">
        <w:trPr>
          <w:gridAfter w:val="4"/>
          <w:wAfter w:w="15837" w:type="dxa"/>
          <w:trHeight w:val="51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3B8A9A0F"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hideMark/>
          </w:tcPr>
          <w:p w14:paraId="4F4504B2"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5D1F2F0" w14:textId="77777777" w:rsidR="00B76C8F" w:rsidRPr="0080045E" w:rsidRDefault="00B76C8F" w:rsidP="00B76C8F">
            <w:pPr>
              <w:jc w:val="center"/>
              <w:rPr>
                <w:sz w:val="20"/>
                <w:szCs w:val="20"/>
              </w:rPr>
            </w:pPr>
            <w:r w:rsidRPr="0080045E">
              <w:rPr>
                <w:sz w:val="20"/>
                <w:szCs w:val="20"/>
              </w:rPr>
              <w:t>52,600</w:t>
            </w:r>
          </w:p>
        </w:tc>
        <w:tc>
          <w:tcPr>
            <w:tcW w:w="1276" w:type="dxa"/>
            <w:tcBorders>
              <w:top w:val="nil"/>
              <w:left w:val="nil"/>
              <w:bottom w:val="single" w:sz="4" w:space="0" w:color="auto"/>
              <w:right w:val="single" w:sz="4" w:space="0" w:color="auto"/>
            </w:tcBorders>
            <w:shd w:val="clear" w:color="auto" w:fill="auto"/>
            <w:noWrap/>
            <w:vAlign w:val="center"/>
          </w:tcPr>
          <w:p w14:paraId="0261A59A" w14:textId="77777777" w:rsidR="00B76C8F" w:rsidRPr="0080045E" w:rsidRDefault="00B76C8F" w:rsidP="00B76C8F">
            <w:pPr>
              <w:jc w:val="center"/>
              <w:rPr>
                <w:sz w:val="20"/>
                <w:szCs w:val="20"/>
              </w:rPr>
            </w:pPr>
            <w:r w:rsidRPr="0080045E">
              <w:rPr>
                <w:sz w:val="20"/>
                <w:szCs w:val="20"/>
              </w:rPr>
              <w:t>52,540</w:t>
            </w:r>
          </w:p>
        </w:tc>
        <w:tc>
          <w:tcPr>
            <w:tcW w:w="1276" w:type="dxa"/>
            <w:tcBorders>
              <w:top w:val="nil"/>
              <w:left w:val="nil"/>
              <w:bottom w:val="single" w:sz="4" w:space="0" w:color="auto"/>
              <w:right w:val="single" w:sz="4" w:space="0" w:color="auto"/>
            </w:tcBorders>
            <w:shd w:val="clear" w:color="auto" w:fill="auto"/>
            <w:vAlign w:val="center"/>
          </w:tcPr>
          <w:p w14:paraId="771AB233" w14:textId="77777777" w:rsidR="00B76C8F" w:rsidRPr="0080045E" w:rsidRDefault="00B76C8F" w:rsidP="00B76C8F">
            <w:pPr>
              <w:jc w:val="center"/>
              <w:rPr>
                <w:sz w:val="20"/>
                <w:szCs w:val="20"/>
              </w:rPr>
            </w:pPr>
            <w:r w:rsidRPr="0080045E">
              <w:rPr>
                <w:sz w:val="20"/>
                <w:szCs w:val="20"/>
              </w:rPr>
              <w:t>52,419</w:t>
            </w:r>
          </w:p>
        </w:tc>
        <w:tc>
          <w:tcPr>
            <w:tcW w:w="1276" w:type="dxa"/>
            <w:tcBorders>
              <w:top w:val="nil"/>
              <w:left w:val="nil"/>
              <w:bottom w:val="single" w:sz="4" w:space="0" w:color="auto"/>
              <w:right w:val="single" w:sz="4" w:space="0" w:color="auto"/>
            </w:tcBorders>
            <w:shd w:val="clear" w:color="auto" w:fill="auto"/>
            <w:vAlign w:val="center"/>
          </w:tcPr>
          <w:p w14:paraId="563343A4" w14:textId="77777777" w:rsidR="00B76C8F" w:rsidRPr="0080045E" w:rsidRDefault="00B76C8F" w:rsidP="00B76C8F">
            <w:pPr>
              <w:jc w:val="center"/>
              <w:rPr>
                <w:sz w:val="20"/>
                <w:szCs w:val="20"/>
              </w:rPr>
            </w:pPr>
            <w:r w:rsidRPr="0080045E">
              <w:rPr>
                <w:sz w:val="20"/>
                <w:szCs w:val="20"/>
              </w:rPr>
              <w:t>52,419</w:t>
            </w:r>
          </w:p>
        </w:tc>
      </w:tr>
      <w:tr w:rsidR="00B76C8F" w:rsidRPr="00944E5A" w14:paraId="6292416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hideMark/>
          </w:tcPr>
          <w:p w14:paraId="0C7FAD2E" w14:textId="77777777" w:rsidR="00B76C8F" w:rsidRPr="00944E5A" w:rsidRDefault="00B76C8F" w:rsidP="00B76C8F">
            <w:pPr>
              <w:rPr>
                <w:sz w:val="20"/>
                <w:szCs w:val="20"/>
              </w:rPr>
            </w:pPr>
            <w:r w:rsidRPr="00944E5A">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hideMark/>
          </w:tcPr>
          <w:p w14:paraId="19237BAE" w14:textId="77777777" w:rsidR="00B76C8F" w:rsidRPr="00944E5A" w:rsidRDefault="00B76C8F" w:rsidP="00B76C8F">
            <w:pPr>
              <w:jc w:val="center"/>
              <w:rPr>
                <w:sz w:val="20"/>
                <w:szCs w:val="20"/>
              </w:rPr>
            </w:pPr>
            <w:r w:rsidRPr="00944E5A">
              <w:rPr>
                <w:sz w:val="20"/>
                <w:szCs w:val="20"/>
              </w:rPr>
              <w:t xml:space="preserve">тыс. </w:t>
            </w:r>
            <w:proofErr w:type="spellStart"/>
            <w:proofErr w:type="gramStart"/>
            <w:r w:rsidRPr="00944E5A">
              <w:rPr>
                <w:sz w:val="20"/>
                <w:szCs w:val="20"/>
              </w:rPr>
              <w:t>т</w:t>
            </w:r>
            <w:r w:rsidRPr="00944E5A">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14C7E02"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6E8AC440" w14:textId="77777777" w:rsidR="00B76C8F" w:rsidRPr="00944E5A" w:rsidRDefault="00B76C8F" w:rsidP="00B76C8F">
            <w:pPr>
              <w:jc w:val="center"/>
              <w:rPr>
                <w:sz w:val="20"/>
                <w:szCs w:val="20"/>
              </w:rPr>
            </w:pPr>
            <w:r w:rsidRPr="00944E5A">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C97CDED" w14:textId="77777777" w:rsidR="00B76C8F" w:rsidRPr="00944E5A" w:rsidRDefault="00B76C8F" w:rsidP="00B76C8F">
            <w:pPr>
              <w:jc w:val="center"/>
              <w:rPr>
                <w:sz w:val="20"/>
                <w:szCs w:val="20"/>
              </w:rPr>
            </w:pPr>
            <w:r>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6C3DA15" w14:textId="77777777" w:rsidR="00B76C8F" w:rsidRPr="00944E5A" w:rsidRDefault="00B76C8F" w:rsidP="00B76C8F">
            <w:pPr>
              <w:jc w:val="center"/>
              <w:rPr>
                <w:sz w:val="20"/>
                <w:szCs w:val="20"/>
              </w:rPr>
            </w:pPr>
            <w:r>
              <w:rPr>
                <w:sz w:val="20"/>
                <w:szCs w:val="20"/>
              </w:rPr>
              <w:t>0</w:t>
            </w:r>
          </w:p>
        </w:tc>
      </w:tr>
      <w:tr w:rsidR="00B76C8F" w:rsidRPr="00944E5A" w14:paraId="1A692B44"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FE4DEB9"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2A4116CE"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7</w:t>
            </w:r>
          </w:p>
        </w:tc>
        <w:tc>
          <w:tcPr>
            <w:tcW w:w="4678" w:type="dxa"/>
            <w:gridSpan w:val="4"/>
            <w:tcBorders>
              <w:top w:val="nil"/>
              <w:left w:val="nil"/>
              <w:bottom w:val="single" w:sz="4" w:space="0" w:color="auto"/>
              <w:right w:val="single" w:sz="4" w:space="0" w:color="auto"/>
            </w:tcBorders>
            <w:shd w:val="clear" w:color="auto" w:fill="auto"/>
            <w:noWrap/>
            <w:vAlign w:val="center"/>
          </w:tcPr>
          <w:p w14:paraId="1E14AE23" w14:textId="77777777" w:rsidR="00B76C8F" w:rsidRPr="006B4DA4" w:rsidRDefault="00B76C8F" w:rsidP="00B76C8F">
            <w:pPr>
              <w:jc w:val="center"/>
              <w:rPr>
                <w:sz w:val="20"/>
                <w:szCs w:val="20"/>
                <w:highlight w:val="darkBlue"/>
              </w:rPr>
            </w:pPr>
            <w:r>
              <w:rPr>
                <w:b/>
                <w:bCs/>
                <w:color w:val="FFFFFF" w:themeColor="background1"/>
                <w:highlight w:val="darkBlue"/>
              </w:rPr>
              <w:t>КБМА- 900</w:t>
            </w:r>
            <w:r w:rsidRPr="006B4DA4">
              <w:rPr>
                <w:b/>
                <w:bCs/>
                <w:color w:val="FFFFFF" w:themeColor="background1"/>
                <w:highlight w:val="darkBlue"/>
              </w:rPr>
              <w:t xml:space="preserve"> с. Бородиновка</w:t>
            </w:r>
          </w:p>
        </w:tc>
      </w:tr>
      <w:tr w:rsidR="00B76C8F" w:rsidRPr="00944E5A" w14:paraId="6EFA4A4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FAD8C2B"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4FE73DDD"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753D24DE"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45BC53D5"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64E8DD88"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54878B5D" w14:textId="77777777" w:rsidR="00B76C8F" w:rsidRPr="00561DEE" w:rsidRDefault="00B76C8F" w:rsidP="00B76C8F">
            <w:pPr>
              <w:jc w:val="center"/>
              <w:rPr>
                <w:sz w:val="20"/>
                <w:szCs w:val="20"/>
                <w:highlight w:val="yellow"/>
              </w:rPr>
            </w:pPr>
          </w:p>
        </w:tc>
      </w:tr>
      <w:tr w:rsidR="00B76C8F" w:rsidRPr="00944E5A" w14:paraId="143A5ED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30030F4"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0962CC19"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E3C8B30" w14:textId="77777777" w:rsidR="00B76C8F" w:rsidRPr="0014592C" w:rsidRDefault="00B76C8F" w:rsidP="00B76C8F">
            <w:pPr>
              <w:ind w:left="-108" w:right="-108"/>
              <w:jc w:val="center"/>
              <w:rPr>
                <w:sz w:val="20"/>
                <w:szCs w:val="20"/>
              </w:rPr>
            </w:pPr>
            <w:r w:rsidRPr="0014592C">
              <w:rPr>
                <w:sz w:val="20"/>
                <w:szCs w:val="20"/>
              </w:rPr>
              <w:t>1354,27</w:t>
            </w:r>
          </w:p>
        </w:tc>
        <w:tc>
          <w:tcPr>
            <w:tcW w:w="1276" w:type="dxa"/>
            <w:tcBorders>
              <w:top w:val="nil"/>
              <w:left w:val="nil"/>
              <w:bottom w:val="single" w:sz="4" w:space="0" w:color="auto"/>
              <w:right w:val="single" w:sz="4" w:space="0" w:color="auto"/>
            </w:tcBorders>
            <w:shd w:val="clear" w:color="auto" w:fill="auto"/>
            <w:noWrap/>
            <w:vAlign w:val="center"/>
          </w:tcPr>
          <w:p w14:paraId="63B47B70" w14:textId="77777777" w:rsidR="00B76C8F" w:rsidRPr="0014592C" w:rsidRDefault="00B76C8F" w:rsidP="00B76C8F">
            <w:pPr>
              <w:ind w:left="-108" w:right="-108"/>
              <w:jc w:val="center"/>
              <w:rPr>
                <w:sz w:val="20"/>
                <w:szCs w:val="20"/>
              </w:rPr>
            </w:pPr>
            <w:r w:rsidRPr="0014592C">
              <w:rPr>
                <w:sz w:val="20"/>
                <w:szCs w:val="20"/>
              </w:rPr>
              <w:t>1354,27</w:t>
            </w:r>
          </w:p>
        </w:tc>
        <w:tc>
          <w:tcPr>
            <w:tcW w:w="1276" w:type="dxa"/>
            <w:tcBorders>
              <w:top w:val="nil"/>
              <w:left w:val="nil"/>
              <w:bottom w:val="single" w:sz="4" w:space="0" w:color="auto"/>
              <w:right w:val="single" w:sz="4" w:space="0" w:color="auto"/>
            </w:tcBorders>
            <w:shd w:val="clear" w:color="auto" w:fill="auto"/>
            <w:vAlign w:val="center"/>
          </w:tcPr>
          <w:p w14:paraId="1DF07113" w14:textId="77777777" w:rsidR="00B76C8F" w:rsidRPr="0014592C" w:rsidRDefault="00B76C8F" w:rsidP="00B76C8F">
            <w:pPr>
              <w:ind w:left="-108" w:right="-108"/>
              <w:jc w:val="center"/>
              <w:rPr>
                <w:sz w:val="20"/>
                <w:szCs w:val="20"/>
              </w:rPr>
            </w:pPr>
            <w:r w:rsidRPr="0014592C">
              <w:rPr>
                <w:sz w:val="20"/>
                <w:szCs w:val="20"/>
              </w:rPr>
              <w:t>1354,27</w:t>
            </w:r>
          </w:p>
        </w:tc>
        <w:tc>
          <w:tcPr>
            <w:tcW w:w="1276" w:type="dxa"/>
            <w:tcBorders>
              <w:top w:val="nil"/>
              <w:left w:val="nil"/>
              <w:bottom w:val="single" w:sz="4" w:space="0" w:color="auto"/>
              <w:right w:val="single" w:sz="4" w:space="0" w:color="auto"/>
            </w:tcBorders>
            <w:shd w:val="clear" w:color="auto" w:fill="auto"/>
            <w:vAlign w:val="center"/>
          </w:tcPr>
          <w:p w14:paraId="2C2EA345" w14:textId="77777777" w:rsidR="00B76C8F" w:rsidRPr="0014592C" w:rsidRDefault="00B76C8F" w:rsidP="00B76C8F">
            <w:pPr>
              <w:ind w:left="-108" w:right="-108"/>
              <w:jc w:val="center"/>
              <w:rPr>
                <w:sz w:val="20"/>
                <w:szCs w:val="20"/>
              </w:rPr>
            </w:pPr>
            <w:r w:rsidRPr="0014592C">
              <w:rPr>
                <w:sz w:val="20"/>
                <w:szCs w:val="20"/>
              </w:rPr>
              <w:t>1354,27</w:t>
            </w:r>
          </w:p>
        </w:tc>
      </w:tr>
      <w:tr w:rsidR="00B76C8F" w:rsidRPr="00944E5A" w14:paraId="2A628FB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E55309B"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45365D43"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1A49A99" w14:textId="77777777" w:rsidR="00B76C8F" w:rsidRPr="0014592C" w:rsidRDefault="00B76C8F" w:rsidP="00B76C8F">
            <w:pPr>
              <w:ind w:left="-108" w:right="-108"/>
              <w:jc w:val="center"/>
              <w:rPr>
                <w:sz w:val="20"/>
                <w:szCs w:val="20"/>
              </w:rPr>
            </w:pPr>
            <w:r w:rsidRPr="0014592C">
              <w:rPr>
                <w:sz w:val="20"/>
                <w:szCs w:val="20"/>
              </w:rPr>
              <w:t>1327,72</w:t>
            </w:r>
          </w:p>
        </w:tc>
        <w:tc>
          <w:tcPr>
            <w:tcW w:w="1276" w:type="dxa"/>
            <w:tcBorders>
              <w:top w:val="nil"/>
              <w:left w:val="nil"/>
              <w:bottom w:val="single" w:sz="4" w:space="0" w:color="auto"/>
              <w:right w:val="single" w:sz="4" w:space="0" w:color="auto"/>
            </w:tcBorders>
            <w:shd w:val="clear" w:color="auto" w:fill="auto"/>
            <w:noWrap/>
            <w:vAlign w:val="center"/>
          </w:tcPr>
          <w:p w14:paraId="32CBAF75" w14:textId="77777777" w:rsidR="00B76C8F" w:rsidRPr="0014592C" w:rsidRDefault="00B76C8F" w:rsidP="00B76C8F">
            <w:pPr>
              <w:ind w:left="-108" w:right="-108"/>
              <w:jc w:val="center"/>
              <w:rPr>
                <w:sz w:val="20"/>
                <w:szCs w:val="20"/>
              </w:rPr>
            </w:pPr>
            <w:r w:rsidRPr="0014592C">
              <w:rPr>
                <w:sz w:val="20"/>
                <w:szCs w:val="20"/>
              </w:rPr>
              <w:t>1327,72</w:t>
            </w:r>
          </w:p>
        </w:tc>
        <w:tc>
          <w:tcPr>
            <w:tcW w:w="1276" w:type="dxa"/>
            <w:tcBorders>
              <w:top w:val="nil"/>
              <w:left w:val="nil"/>
              <w:bottom w:val="single" w:sz="4" w:space="0" w:color="auto"/>
              <w:right w:val="single" w:sz="4" w:space="0" w:color="auto"/>
            </w:tcBorders>
            <w:shd w:val="clear" w:color="auto" w:fill="auto"/>
            <w:vAlign w:val="center"/>
          </w:tcPr>
          <w:p w14:paraId="4B16E71B" w14:textId="77777777" w:rsidR="00B76C8F" w:rsidRPr="0014592C" w:rsidRDefault="00B76C8F" w:rsidP="00B76C8F">
            <w:pPr>
              <w:ind w:left="-108" w:right="-108"/>
              <w:jc w:val="center"/>
              <w:rPr>
                <w:sz w:val="20"/>
                <w:szCs w:val="20"/>
              </w:rPr>
            </w:pPr>
            <w:r w:rsidRPr="0014592C">
              <w:rPr>
                <w:sz w:val="20"/>
                <w:szCs w:val="20"/>
              </w:rPr>
              <w:t>1327,72</w:t>
            </w:r>
          </w:p>
        </w:tc>
        <w:tc>
          <w:tcPr>
            <w:tcW w:w="1276" w:type="dxa"/>
            <w:tcBorders>
              <w:top w:val="nil"/>
              <w:left w:val="nil"/>
              <w:bottom w:val="single" w:sz="4" w:space="0" w:color="auto"/>
              <w:right w:val="single" w:sz="4" w:space="0" w:color="auto"/>
            </w:tcBorders>
            <w:shd w:val="clear" w:color="auto" w:fill="auto"/>
            <w:vAlign w:val="center"/>
          </w:tcPr>
          <w:p w14:paraId="48ACDB36" w14:textId="77777777" w:rsidR="00B76C8F" w:rsidRPr="0014592C" w:rsidRDefault="00B76C8F" w:rsidP="00B76C8F">
            <w:pPr>
              <w:ind w:left="-108" w:right="-108"/>
              <w:jc w:val="center"/>
              <w:rPr>
                <w:sz w:val="20"/>
                <w:szCs w:val="20"/>
              </w:rPr>
            </w:pPr>
            <w:r w:rsidRPr="0014592C">
              <w:rPr>
                <w:sz w:val="20"/>
                <w:szCs w:val="20"/>
              </w:rPr>
              <w:t>1327,72</w:t>
            </w:r>
          </w:p>
        </w:tc>
      </w:tr>
      <w:tr w:rsidR="00B76C8F" w:rsidRPr="00944E5A" w14:paraId="01A69E5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2313FCC"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56692B6E"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BB40F41"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noWrap/>
            <w:vAlign w:val="center"/>
          </w:tcPr>
          <w:p w14:paraId="65B9E07E"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26E61E3D"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6522C32E" w14:textId="77777777" w:rsidR="00B76C8F" w:rsidRPr="0014592C" w:rsidRDefault="00B76C8F" w:rsidP="00B76C8F">
            <w:pPr>
              <w:ind w:left="-108" w:right="-108"/>
              <w:jc w:val="center"/>
              <w:rPr>
                <w:sz w:val="20"/>
                <w:szCs w:val="20"/>
              </w:rPr>
            </w:pPr>
            <w:r w:rsidRPr="0014592C">
              <w:rPr>
                <w:sz w:val="20"/>
                <w:szCs w:val="20"/>
              </w:rPr>
              <w:t>216,153</w:t>
            </w:r>
          </w:p>
        </w:tc>
      </w:tr>
      <w:tr w:rsidR="00B76C8F" w:rsidRPr="00944E5A" w14:paraId="0B2C8BC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01464C3"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596A76CA"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45C029D"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noWrap/>
            <w:vAlign w:val="center"/>
          </w:tcPr>
          <w:p w14:paraId="38DD3C11"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1A563BC2" w14:textId="77777777" w:rsidR="00B76C8F" w:rsidRPr="0014592C" w:rsidRDefault="00B76C8F" w:rsidP="00B76C8F">
            <w:pPr>
              <w:ind w:left="-108" w:right="-108"/>
              <w:jc w:val="center"/>
              <w:rPr>
                <w:sz w:val="20"/>
                <w:szCs w:val="20"/>
              </w:rPr>
            </w:pPr>
            <w:r w:rsidRPr="0014592C">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793F444F" w14:textId="77777777" w:rsidR="00B76C8F" w:rsidRPr="0014592C" w:rsidRDefault="00B76C8F" w:rsidP="00B76C8F">
            <w:pPr>
              <w:ind w:left="-108" w:right="-108"/>
              <w:jc w:val="center"/>
              <w:rPr>
                <w:sz w:val="20"/>
                <w:szCs w:val="20"/>
              </w:rPr>
            </w:pPr>
            <w:r w:rsidRPr="0014592C">
              <w:rPr>
                <w:sz w:val="20"/>
                <w:szCs w:val="20"/>
              </w:rPr>
              <w:t>216,153</w:t>
            </w:r>
          </w:p>
        </w:tc>
      </w:tr>
      <w:tr w:rsidR="00B76C8F" w:rsidRPr="00944E5A" w14:paraId="75C89674"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6FC101D"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4F02FDCE"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40CF9670"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noWrap/>
            <w:vAlign w:val="center"/>
          </w:tcPr>
          <w:p w14:paraId="76CB0EEA"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vAlign w:val="center"/>
          </w:tcPr>
          <w:p w14:paraId="67082B1B"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vAlign w:val="center"/>
          </w:tcPr>
          <w:p w14:paraId="3F6A8DA4" w14:textId="77777777" w:rsidR="00B76C8F" w:rsidRPr="0014592C" w:rsidRDefault="00B76C8F" w:rsidP="00B76C8F">
            <w:pPr>
              <w:ind w:left="-108" w:right="-108"/>
              <w:jc w:val="center"/>
              <w:rPr>
                <w:sz w:val="20"/>
                <w:szCs w:val="20"/>
              </w:rPr>
            </w:pPr>
            <w:r w:rsidRPr="0014592C">
              <w:rPr>
                <w:sz w:val="20"/>
                <w:szCs w:val="20"/>
              </w:rPr>
              <w:t>189,442</w:t>
            </w:r>
          </w:p>
        </w:tc>
      </w:tr>
      <w:tr w:rsidR="00B76C8F" w:rsidRPr="00944E5A" w14:paraId="1BA1FB3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B40E417"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737B1B3F"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54D1385F"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noWrap/>
            <w:vAlign w:val="center"/>
          </w:tcPr>
          <w:p w14:paraId="796C7158"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vAlign w:val="center"/>
          </w:tcPr>
          <w:p w14:paraId="50453F32" w14:textId="77777777" w:rsidR="00B76C8F" w:rsidRPr="0014592C" w:rsidRDefault="00B76C8F" w:rsidP="00B76C8F">
            <w:pPr>
              <w:ind w:left="-108" w:right="-108"/>
              <w:jc w:val="center"/>
              <w:rPr>
                <w:sz w:val="20"/>
                <w:szCs w:val="20"/>
              </w:rPr>
            </w:pPr>
            <w:r w:rsidRPr="0014592C">
              <w:rPr>
                <w:sz w:val="20"/>
                <w:szCs w:val="20"/>
              </w:rPr>
              <w:t>189,442</w:t>
            </w:r>
          </w:p>
        </w:tc>
        <w:tc>
          <w:tcPr>
            <w:tcW w:w="1276" w:type="dxa"/>
            <w:tcBorders>
              <w:top w:val="nil"/>
              <w:left w:val="nil"/>
              <w:bottom w:val="single" w:sz="4" w:space="0" w:color="auto"/>
              <w:right w:val="single" w:sz="4" w:space="0" w:color="auto"/>
            </w:tcBorders>
            <w:shd w:val="clear" w:color="auto" w:fill="auto"/>
            <w:vAlign w:val="center"/>
          </w:tcPr>
          <w:p w14:paraId="0B962F51" w14:textId="77777777" w:rsidR="00B76C8F" w:rsidRPr="0014592C" w:rsidRDefault="00B76C8F" w:rsidP="00B76C8F">
            <w:pPr>
              <w:ind w:left="-108" w:right="-108"/>
              <w:jc w:val="center"/>
              <w:rPr>
                <w:sz w:val="20"/>
                <w:szCs w:val="20"/>
              </w:rPr>
            </w:pPr>
            <w:r w:rsidRPr="0014592C">
              <w:rPr>
                <w:sz w:val="20"/>
                <w:szCs w:val="20"/>
              </w:rPr>
              <w:t>189,442</w:t>
            </w:r>
          </w:p>
        </w:tc>
      </w:tr>
      <w:tr w:rsidR="00B76C8F" w:rsidRPr="00944E5A" w14:paraId="1F98836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02F16B8"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19874AFE"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654A3F3" w14:textId="77777777" w:rsidR="00B76C8F" w:rsidRPr="0014592C" w:rsidRDefault="00B76C8F" w:rsidP="00B76C8F">
            <w:pPr>
              <w:ind w:left="-108" w:right="-108"/>
              <w:jc w:val="center"/>
              <w:rPr>
                <w:sz w:val="20"/>
                <w:szCs w:val="20"/>
              </w:rPr>
            </w:pPr>
            <w:r w:rsidRPr="0014592C">
              <w:rPr>
                <w:sz w:val="20"/>
                <w:szCs w:val="20"/>
              </w:rPr>
              <w:t>159,61</w:t>
            </w:r>
          </w:p>
        </w:tc>
        <w:tc>
          <w:tcPr>
            <w:tcW w:w="1276" w:type="dxa"/>
            <w:tcBorders>
              <w:top w:val="nil"/>
              <w:left w:val="nil"/>
              <w:bottom w:val="single" w:sz="4" w:space="0" w:color="auto"/>
              <w:right w:val="single" w:sz="4" w:space="0" w:color="auto"/>
            </w:tcBorders>
            <w:shd w:val="clear" w:color="auto" w:fill="auto"/>
            <w:noWrap/>
            <w:vAlign w:val="center"/>
          </w:tcPr>
          <w:p w14:paraId="28228B87" w14:textId="77777777" w:rsidR="00B76C8F" w:rsidRPr="0014592C" w:rsidRDefault="00B76C8F" w:rsidP="00B76C8F">
            <w:pPr>
              <w:ind w:left="-108" w:right="-108"/>
              <w:jc w:val="center"/>
              <w:rPr>
                <w:sz w:val="20"/>
                <w:szCs w:val="20"/>
              </w:rPr>
            </w:pPr>
            <w:r w:rsidRPr="0014592C">
              <w:rPr>
                <w:sz w:val="20"/>
                <w:szCs w:val="20"/>
              </w:rPr>
              <w:t>159,6</w:t>
            </w:r>
          </w:p>
        </w:tc>
        <w:tc>
          <w:tcPr>
            <w:tcW w:w="1276" w:type="dxa"/>
            <w:tcBorders>
              <w:top w:val="nil"/>
              <w:left w:val="nil"/>
              <w:bottom w:val="single" w:sz="4" w:space="0" w:color="auto"/>
              <w:right w:val="single" w:sz="4" w:space="0" w:color="auto"/>
            </w:tcBorders>
            <w:shd w:val="clear" w:color="auto" w:fill="auto"/>
            <w:vAlign w:val="center"/>
          </w:tcPr>
          <w:p w14:paraId="504F8366" w14:textId="77777777" w:rsidR="00B76C8F" w:rsidRPr="0014592C" w:rsidRDefault="00B76C8F" w:rsidP="00B76C8F">
            <w:pPr>
              <w:ind w:left="-108" w:right="-108"/>
              <w:jc w:val="center"/>
              <w:rPr>
                <w:sz w:val="20"/>
                <w:szCs w:val="20"/>
              </w:rPr>
            </w:pPr>
            <w:r w:rsidRPr="0014592C">
              <w:rPr>
                <w:sz w:val="20"/>
                <w:szCs w:val="20"/>
              </w:rPr>
              <w:t>159,6</w:t>
            </w:r>
          </w:p>
        </w:tc>
        <w:tc>
          <w:tcPr>
            <w:tcW w:w="1276" w:type="dxa"/>
            <w:tcBorders>
              <w:top w:val="nil"/>
              <w:left w:val="nil"/>
              <w:bottom w:val="single" w:sz="4" w:space="0" w:color="auto"/>
              <w:right w:val="single" w:sz="4" w:space="0" w:color="auto"/>
            </w:tcBorders>
            <w:shd w:val="clear" w:color="auto" w:fill="auto"/>
            <w:vAlign w:val="center"/>
          </w:tcPr>
          <w:p w14:paraId="1570B33A" w14:textId="77777777" w:rsidR="00B76C8F" w:rsidRPr="0014592C" w:rsidRDefault="00B76C8F" w:rsidP="00B76C8F">
            <w:pPr>
              <w:ind w:left="-108" w:right="-108"/>
              <w:jc w:val="center"/>
              <w:rPr>
                <w:sz w:val="20"/>
                <w:szCs w:val="20"/>
              </w:rPr>
            </w:pPr>
            <w:r w:rsidRPr="0014592C">
              <w:rPr>
                <w:sz w:val="20"/>
                <w:szCs w:val="20"/>
              </w:rPr>
              <w:t>159,6</w:t>
            </w:r>
          </w:p>
        </w:tc>
      </w:tr>
      <w:tr w:rsidR="00B76C8F" w:rsidRPr="00944E5A" w14:paraId="6A1A016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8F4C268"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20D2E307"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55C55D0" w14:textId="77777777" w:rsidR="00B76C8F" w:rsidRPr="0014592C" w:rsidRDefault="00B76C8F" w:rsidP="00B76C8F">
            <w:pPr>
              <w:ind w:left="-108" w:right="-108"/>
              <w:jc w:val="center"/>
              <w:rPr>
                <w:sz w:val="20"/>
                <w:szCs w:val="20"/>
              </w:rPr>
            </w:pPr>
            <w:r w:rsidRPr="0014592C">
              <w:rPr>
                <w:sz w:val="20"/>
                <w:szCs w:val="20"/>
              </w:rPr>
              <w:t>162,8</w:t>
            </w:r>
          </w:p>
        </w:tc>
        <w:tc>
          <w:tcPr>
            <w:tcW w:w="1276" w:type="dxa"/>
            <w:tcBorders>
              <w:top w:val="nil"/>
              <w:left w:val="nil"/>
              <w:bottom w:val="single" w:sz="4" w:space="0" w:color="auto"/>
              <w:right w:val="single" w:sz="4" w:space="0" w:color="auto"/>
            </w:tcBorders>
            <w:shd w:val="clear" w:color="auto" w:fill="auto"/>
            <w:noWrap/>
            <w:vAlign w:val="center"/>
          </w:tcPr>
          <w:p w14:paraId="5254F756" w14:textId="77777777" w:rsidR="00B76C8F" w:rsidRPr="0014592C" w:rsidRDefault="00B76C8F" w:rsidP="00B76C8F">
            <w:pPr>
              <w:ind w:left="-108" w:right="-108"/>
              <w:jc w:val="center"/>
              <w:rPr>
                <w:sz w:val="20"/>
                <w:szCs w:val="20"/>
              </w:rPr>
            </w:pPr>
            <w:r w:rsidRPr="0014592C">
              <w:rPr>
                <w:sz w:val="20"/>
                <w:szCs w:val="20"/>
              </w:rPr>
              <w:t>162,8</w:t>
            </w:r>
          </w:p>
        </w:tc>
        <w:tc>
          <w:tcPr>
            <w:tcW w:w="1276" w:type="dxa"/>
            <w:tcBorders>
              <w:top w:val="nil"/>
              <w:left w:val="nil"/>
              <w:bottom w:val="single" w:sz="4" w:space="0" w:color="auto"/>
              <w:right w:val="single" w:sz="4" w:space="0" w:color="auto"/>
            </w:tcBorders>
            <w:shd w:val="clear" w:color="auto" w:fill="auto"/>
            <w:vAlign w:val="center"/>
          </w:tcPr>
          <w:p w14:paraId="20A171DD" w14:textId="77777777" w:rsidR="00B76C8F" w:rsidRPr="0014592C" w:rsidRDefault="00B76C8F" w:rsidP="00B76C8F">
            <w:pPr>
              <w:ind w:left="-108" w:right="-108"/>
              <w:jc w:val="center"/>
              <w:rPr>
                <w:sz w:val="20"/>
                <w:szCs w:val="20"/>
              </w:rPr>
            </w:pPr>
            <w:r w:rsidRPr="0014592C">
              <w:rPr>
                <w:sz w:val="20"/>
                <w:szCs w:val="20"/>
              </w:rPr>
              <w:t>162,8</w:t>
            </w:r>
          </w:p>
        </w:tc>
        <w:tc>
          <w:tcPr>
            <w:tcW w:w="1276" w:type="dxa"/>
            <w:tcBorders>
              <w:top w:val="nil"/>
              <w:left w:val="nil"/>
              <w:bottom w:val="single" w:sz="4" w:space="0" w:color="auto"/>
              <w:right w:val="single" w:sz="4" w:space="0" w:color="auto"/>
            </w:tcBorders>
            <w:shd w:val="clear" w:color="auto" w:fill="auto"/>
            <w:vAlign w:val="center"/>
          </w:tcPr>
          <w:p w14:paraId="6C99FA08" w14:textId="77777777" w:rsidR="00B76C8F" w:rsidRPr="0014592C" w:rsidRDefault="00B76C8F" w:rsidP="00B76C8F">
            <w:pPr>
              <w:ind w:left="-108" w:right="-108"/>
              <w:jc w:val="center"/>
              <w:rPr>
                <w:sz w:val="20"/>
                <w:szCs w:val="20"/>
              </w:rPr>
            </w:pPr>
            <w:r w:rsidRPr="0014592C">
              <w:rPr>
                <w:sz w:val="20"/>
                <w:szCs w:val="20"/>
              </w:rPr>
              <w:t>162,8</w:t>
            </w:r>
          </w:p>
        </w:tc>
      </w:tr>
      <w:tr w:rsidR="00B76C8F" w:rsidRPr="00944E5A" w14:paraId="1A9A3C1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2B5FB56"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1A77B6F6"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7DB2AEFE"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4AF03CE2"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7D5C989E"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6457E287" w14:textId="77777777" w:rsidR="00B76C8F" w:rsidRPr="00561DEE" w:rsidRDefault="00B76C8F" w:rsidP="00B76C8F">
            <w:pPr>
              <w:jc w:val="center"/>
              <w:rPr>
                <w:sz w:val="20"/>
                <w:szCs w:val="20"/>
                <w:highlight w:val="yellow"/>
              </w:rPr>
            </w:pPr>
          </w:p>
        </w:tc>
      </w:tr>
      <w:tr w:rsidR="00B76C8F" w:rsidRPr="00944E5A" w14:paraId="5ADA662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9FF4F04"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42870313"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508DD9B3" w14:textId="77777777" w:rsidR="00B76C8F" w:rsidRPr="00DB1840" w:rsidRDefault="00B76C8F" w:rsidP="00B76C8F">
            <w:pPr>
              <w:ind w:left="-108" w:right="-108"/>
              <w:jc w:val="center"/>
              <w:rPr>
                <w:sz w:val="20"/>
                <w:szCs w:val="20"/>
              </w:rPr>
            </w:pPr>
            <w:r w:rsidRPr="00DB1840">
              <w:rPr>
                <w:sz w:val="20"/>
                <w:szCs w:val="20"/>
              </w:rPr>
              <w:t>41,314</w:t>
            </w:r>
          </w:p>
        </w:tc>
        <w:tc>
          <w:tcPr>
            <w:tcW w:w="1276" w:type="dxa"/>
            <w:tcBorders>
              <w:top w:val="nil"/>
              <w:left w:val="nil"/>
              <w:bottom w:val="single" w:sz="4" w:space="0" w:color="auto"/>
              <w:right w:val="single" w:sz="4" w:space="0" w:color="auto"/>
            </w:tcBorders>
            <w:shd w:val="clear" w:color="auto" w:fill="auto"/>
            <w:noWrap/>
            <w:vAlign w:val="center"/>
          </w:tcPr>
          <w:p w14:paraId="6CE59425" w14:textId="77777777" w:rsidR="00B76C8F" w:rsidRPr="00DB1840" w:rsidRDefault="00B76C8F" w:rsidP="00B76C8F">
            <w:pPr>
              <w:ind w:left="-108" w:right="-108"/>
              <w:jc w:val="center"/>
              <w:rPr>
                <w:sz w:val="20"/>
                <w:szCs w:val="20"/>
              </w:rPr>
            </w:pPr>
            <w:r w:rsidRPr="00DB1840">
              <w:rPr>
                <w:sz w:val="20"/>
                <w:szCs w:val="20"/>
              </w:rPr>
              <w:t>41,314</w:t>
            </w:r>
          </w:p>
        </w:tc>
        <w:tc>
          <w:tcPr>
            <w:tcW w:w="1276" w:type="dxa"/>
            <w:tcBorders>
              <w:top w:val="nil"/>
              <w:left w:val="nil"/>
              <w:bottom w:val="single" w:sz="4" w:space="0" w:color="auto"/>
              <w:right w:val="single" w:sz="4" w:space="0" w:color="auto"/>
            </w:tcBorders>
            <w:shd w:val="clear" w:color="auto" w:fill="auto"/>
            <w:vAlign w:val="center"/>
          </w:tcPr>
          <w:p w14:paraId="3E7153C4" w14:textId="77777777" w:rsidR="00B76C8F" w:rsidRPr="00DB1840" w:rsidRDefault="00B76C8F" w:rsidP="00B76C8F">
            <w:pPr>
              <w:ind w:left="-108" w:right="-108"/>
              <w:jc w:val="center"/>
              <w:rPr>
                <w:sz w:val="20"/>
                <w:szCs w:val="20"/>
              </w:rPr>
            </w:pPr>
            <w:r w:rsidRPr="00DB1840">
              <w:rPr>
                <w:sz w:val="20"/>
                <w:szCs w:val="20"/>
              </w:rPr>
              <w:t>41,314</w:t>
            </w:r>
          </w:p>
        </w:tc>
        <w:tc>
          <w:tcPr>
            <w:tcW w:w="1276" w:type="dxa"/>
            <w:tcBorders>
              <w:top w:val="nil"/>
              <w:left w:val="nil"/>
              <w:bottom w:val="single" w:sz="4" w:space="0" w:color="auto"/>
              <w:right w:val="single" w:sz="4" w:space="0" w:color="auto"/>
            </w:tcBorders>
            <w:shd w:val="clear" w:color="auto" w:fill="auto"/>
            <w:vAlign w:val="center"/>
          </w:tcPr>
          <w:p w14:paraId="1CA757A7" w14:textId="77777777" w:rsidR="00B76C8F" w:rsidRPr="00DB1840" w:rsidRDefault="00B76C8F" w:rsidP="00B76C8F">
            <w:pPr>
              <w:ind w:left="-108" w:right="-108"/>
              <w:jc w:val="center"/>
              <w:rPr>
                <w:sz w:val="20"/>
                <w:szCs w:val="20"/>
              </w:rPr>
            </w:pPr>
            <w:r w:rsidRPr="00DB1840">
              <w:rPr>
                <w:sz w:val="20"/>
                <w:szCs w:val="20"/>
              </w:rPr>
              <w:t>41,314</w:t>
            </w:r>
          </w:p>
        </w:tc>
      </w:tr>
      <w:tr w:rsidR="00B76C8F" w:rsidRPr="00944E5A" w14:paraId="3C85E9F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78DC0C3"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64289D1A"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051FEB5B"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3494ADAB"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6D74805"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BF2CBEC" w14:textId="77777777" w:rsidR="00B76C8F" w:rsidRPr="00DB1840" w:rsidRDefault="00B76C8F" w:rsidP="00B76C8F">
            <w:pPr>
              <w:ind w:left="-108" w:right="-108"/>
              <w:jc w:val="center"/>
              <w:rPr>
                <w:sz w:val="20"/>
                <w:szCs w:val="20"/>
              </w:rPr>
            </w:pPr>
            <w:r w:rsidRPr="00DB1840">
              <w:rPr>
                <w:sz w:val="20"/>
                <w:szCs w:val="20"/>
              </w:rPr>
              <w:t>0</w:t>
            </w:r>
          </w:p>
        </w:tc>
      </w:tr>
      <w:tr w:rsidR="00B76C8F" w:rsidRPr="00944E5A" w14:paraId="40DF009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86E4CCC"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3A852FA9"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282427C" w14:textId="77777777" w:rsidR="00B76C8F" w:rsidRPr="00DB1840" w:rsidRDefault="00B76C8F" w:rsidP="00B76C8F">
            <w:pPr>
              <w:ind w:left="-108" w:right="-108"/>
              <w:jc w:val="center"/>
              <w:rPr>
                <w:sz w:val="20"/>
                <w:szCs w:val="20"/>
              </w:rPr>
            </w:pPr>
            <w:r w:rsidRPr="00DB1840">
              <w:rPr>
                <w:sz w:val="20"/>
                <w:szCs w:val="20"/>
              </w:rPr>
              <w:t>216,153</w:t>
            </w:r>
          </w:p>
        </w:tc>
        <w:tc>
          <w:tcPr>
            <w:tcW w:w="1276" w:type="dxa"/>
            <w:tcBorders>
              <w:top w:val="nil"/>
              <w:left w:val="nil"/>
              <w:bottom w:val="single" w:sz="4" w:space="0" w:color="auto"/>
              <w:right w:val="single" w:sz="4" w:space="0" w:color="auto"/>
            </w:tcBorders>
            <w:shd w:val="clear" w:color="auto" w:fill="auto"/>
            <w:noWrap/>
            <w:vAlign w:val="center"/>
          </w:tcPr>
          <w:p w14:paraId="7A3D4B96" w14:textId="77777777" w:rsidR="00B76C8F" w:rsidRPr="00DB1840" w:rsidRDefault="00B76C8F" w:rsidP="00B76C8F">
            <w:pPr>
              <w:ind w:left="-108" w:right="-108"/>
              <w:jc w:val="center"/>
              <w:rPr>
                <w:sz w:val="20"/>
                <w:szCs w:val="20"/>
              </w:rPr>
            </w:pPr>
            <w:r w:rsidRPr="00DB1840">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1C89B0B5" w14:textId="77777777" w:rsidR="00B76C8F" w:rsidRPr="00DB1840" w:rsidRDefault="00B76C8F" w:rsidP="00B76C8F">
            <w:pPr>
              <w:ind w:left="-108" w:right="-108"/>
              <w:jc w:val="center"/>
              <w:rPr>
                <w:sz w:val="20"/>
                <w:szCs w:val="20"/>
              </w:rPr>
            </w:pPr>
            <w:r w:rsidRPr="00DB1840">
              <w:rPr>
                <w:sz w:val="20"/>
                <w:szCs w:val="20"/>
              </w:rPr>
              <w:t>216,153</w:t>
            </w:r>
          </w:p>
        </w:tc>
        <w:tc>
          <w:tcPr>
            <w:tcW w:w="1276" w:type="dxa"/>
            <w:tcBorders>
              <w:top w:val="nil"/>
              <w:left w:val="nil"/>
              <w:bottom w:val="single" w:sz="4" w:space="0" w:color="auto"/>
              <w:right w:val="single" w:sz="4" w:space="0" w:color="auto"/>
            </w:tcBorders>
            <w:shd w:val="clear" w:color="auto" w:fill="auto"/>
            <w:vAlign w:val="center"/>
          </w:tcPr>
          <w:p w14:paraId="694CC2EE" w14:textId="77777777" w:rsidR="00B76C8F" w:rsidRPr="00DB1840" w:rsidRDefault="00B76C8F" w:rsidP="00B76C8F">
            <w:pPr>
              <w:ind w:left="-108" w:right="-108"/>
              <w:jc w:val="center"/>
              <w:rPr>
                <w:sz w:val="20"/>
                <w:szCs w:val="20"/>
              </w:rPr>
            </w:pPr>
            <w:r w:rsidRPr="00DB1840">
              <w:rPr>
                <w:sz w:val="20"/>
                <w:szCs w:val="20"/>
              </w:rPr>
              <w:t>216,153</w:t>
            </w:r>
          </w:p>
        </w:tc>
      </w:tr>
      <w:tr w:rsidR="00B76C8F" w:rsidRPr="00944E5A" w14:paraId="00AD777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627BDA3"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7DA2E2F0"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CE91163"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444CFB13"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848E855"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005FC52" w14:textId="77777777" w:rsidR="00B76C8F" w:rsidRPr="00DB1840" w:rsidRDefault="00B76C8F" w:rsidP="00B76C8F">
            <w:pPr>
              <w:ind w:left="-108" w:right="-108"/>
              <w:jc w:val="center"/>
              <w:rPr>
                <w:sz w:val="20"/>
                <w:szCs w:val="20"/>
              </w:rPr>
            </w:pPr>
            <w:r w:rsidRPr="00DB1840">
              <w:rPr>
                <w:sz w:val="20"/>
                <w:szCs w:val="20"/>
              </w:rPr>
              <w:t>0</w:t>
            </w:r>
          </w:p>
        </w:tc>
      </w:tr>
      <w:tr w:rsidR="00B76C8F" w:rsidRPr="00944E5A" w14:paraId="01F7C5E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9CBA629"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34B222F1"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8</w:t>
            </w:r>
          </w:p>
        </w:tc>
        <w:tc>
          <w:tcPr>
            <w:tcW w:w="4678" w:type="dxa"/>
            <w:gridSpan w:val="4"/>
            <w:tcBorders>
              <w:top w:val="nil"/>
              <w:left w:val="nil"/>
              <w:bottom w:val="single" w:sz="4" w:space="0" w:color="auto"/>
              <w:right w:val="single" w:sz="4" w:space="0" w:color="auto"/>
            </w:tcBorders>
            <w:shd w:val="clear" w:color="auto" w:fill="auto"/>
            <w:noWrap/>
            <w:vAlign w:val="center"/>
          </w:tcPr>
          <w:p w14:paraId="30F3545A" w14:textId="77777777" w:rsidR="00B76C8F" w:rsidRPr="006B4DA4" w:rsidRDefault="00B76C8F" w:rsidP="00B76C8F">
            <w:pPr>
              <w:jc w:val="center"/>
              <w:rPr>
                <w:sz w:val="20"/>
                <w:szCs w:val="20"/>
                <w:highlight w:val="darkBlue"/>
              </w:rPr>
            </w:pPr>
            <w:r>
              <w:rPr>
                <w:b/>
                <w:bCs/>
                <w:color w:val="FFFFFF" w:themeColor="background1"/>
                <w:highlight w:val="darkBlue"/>
              </w:rPr>
              <w:t>КБМА-1500</w:t>
            </w:r>
            <w:r w:rsidRPr="006B4DA4">
              <w:rPr>
                <w:b/>
                <w:bCs/>
                <w:color w:val="FFFFFF" w:themeColor="background1"/>
                <w:highlight w:val="darkBlue"/>
              </w:rPr>
              <w:t xml:space="preserve"> п. Новый Урал</w:t>
            </w:r>
          </w:p>
        </w:tc>
      </w:tr>
      <w:tr w:rsidR="00B76C8F" w:rsidRPr="00944E5A" w14:paraId="5F12E78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96F9F13"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6A365290"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410A4F6B"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439589A6"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5ACE6D9C"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3C4FDE60" w14:textId="77777777" w:rsidR="00B76C8F" w:rsidRPr="00561DEE" w:rsidRDefault="00B76C8F" w:rsidP="00B76C8F">
            <w:pPr>
              <w:jc w:val="center"/>
              <w:rPr>
                <w:sz w:val="20"/>
                <w:szCs w:val="20"/>
                <w:highlight w:val="yellow"/>
              </w:rPr>
            </w:pPr>
          </w:p>
        </w:tc>
      </w:tr>
      <w:tr w:rsidR="00B76C8F" w:rsidRPr="00944E5A" w14:paraId="6F7F51D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3484FDF"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382D2290"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693AE3A" w14:textId="77777777" w:rsidR="00B76C8F" w:rsidRPr="00DB1840" w:rsidRDefault="00B76C8F" w:rsidP="00B76C8F">
            <w:pPr>
              <w:ind w:left="-108" w:right="-108"/>
              <w:jc w:val="center"/>
              <w:rPr>
                <w:sz w:val="20"/>
                <w:szCs w:val="20"/>
              </w:rPr>
            </w:pPr>
            <w:r w:rsidRPr="00DB1840">
              <w:rPr>
                <w:sz w:val="20"/>
                <w:szCs w:val="20"/>
              </w:rPr>
              <w:t>2908,22</w:t>
            </w:r>
          </w:p>
        </w:tc>
        <w:tc>
          <w:tcPr>
            <w:tcW w:w="1276" w:type="dxa"/>
            <w:tcBorders>
              <w:top w:val="nil"/>
              <w:left w:val="nil"/>
              <w:bottom w:val="single" w:sz="4" w:space="0" w:color="auto"/>
              <w:right w:val="single" w:sz="4" w:space="0" w:color="auto"/>
            </w:tcBorders>
            <w:shd w:val="clear" w:color="auto" w:fill="auto"/>
            <w:noWrap/>
            <w:vAlign w:val="center"/>
          </w:tcPr>
          <w:p w14:paraId="5A8FBE96" w14:textId="77777777" w:rsidR="00B76C8F" w:rsidRPr="00DB1840" w:rsidRDefault="00B76C8F" w:rsidP="00B76C8F">
            <w:pPr>
              <w:ind w:left="-108" w:right="-108"/>
              <w:jc w:val="center"/>
              <w:rPr>
                <w:sz w:val="20"/>
                <w:szCs w:val="20"/>
              </w:rPr>
            </w:pPr>
            <w:r w:rsidRPr="00DB1840">
              <w:rPr>
                <w:sz w:val="20"/>
                <w:szCs w:val="20"/>
              </w:rPr>
              <w:t>2876,81</w:t>
            </w:r>
          </w:p>
        </w:tc>
        <w:tc>
          <w:tcPr>
            <w:tcW w:w="1276" w:type="dxa"/>
            <w:tcBorders>
              <w:top w:val="nil"/>
              <w:left w:val="nil"/>
              <w:bottom w:val="single" w:sz="4" w:space="0" w:color="auto"/>
              <w:right w:val="single" w:sz="4" w:space="0" w:color="auto"/>
            </w:tcBorders>
            <w:shd w:val="clear" w:color="auto" w:fill="auto"/>
            <w:vAlign w:val="center"/>
          </w:tcPr>
          <w:p w14:paraId="578F6053" w14:textId="77777777" w:rsidR="00B76C8F" w:rsidRPr="00DB1840" w:rsidRDefault="00B76C8F" w:rsidP="00B76C8F">
            <w:pPr>
              <w:ind w:left="-108" w:right="-108"/>
              <w:jc w:val="center"/>
              <w:rPr>
                <w:sz w:val="20"/>
                <w:szCs w:val="20"/>
              </w:rPr>
            </w:pPr>
            <w:r w:rsidRPr="00DB1840">
              <w:rPr>
                <w:sz w:val="20"/>
                <w:szCs w:val="20"/>
              </w:rPr>
              <w:t>2876,81</w:t>
            </w:r>
          </w:p>
        </w:tc>
        <w:tc>
          <w:tcPr>
            <w:tcW w:w="1276" w:type="dxa"/>
            <w:tcBorders>
              <w:top w:val="nil"/>
              <w:left w:val="nil"/>
              <w:bottom w:val="single" w:sz="4" w:space="0" w:color="auto"/>
              <w:right w:val="single" w:sz="4" w:space="0" w:color="auto"/>
            </w:tcBorders>
            <w:shd w:val="clear" w:color="auto" w:fill="auto"/>
            <w:vAlign w:val="center"/>
          </w:tcPr>
          <w:p w14:paraId="326F3635" w14:textId="77777777" w:rsidR="00B76C8F" w:rsidRPr="00DB1840" w:rsidRDefault="00B76C8F" w:rsidP="00B76C8F">
            <w:pPr>
              <w:ind w:left="-108" w:right="-108"/>
              <w:jc w:val="center"/>
              <w:rPr>
                <w:sz w:val="20"/>
                <w:szCs w:val="20"/>
              </w:rPr>
            </w:pPr>
            <w:r w:rsidRPr="00DB1840">
              <w:rPr>
                <w:sz w:val="20"/>
                <w:szCs w:val="20"/>
              </w:rPr>
              <w:t>2876,81</w:t>
            </w:r>
          </w:p>
        </w:tc>
      </w:tr>
      <w:tr w:rsidR="00B76C8F" w:rsidRPr="00944E5A" w14:paraId="445AFC7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274777C"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49188E9D"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E23EA37" w14:textId="77777777" w:rsidR="00B76C8F" w:rsidRPr="00DB1840" w:rsidRDefault="00B76C8F" w:rsidP="00B76C8F">
            <w:pPr>
              <w:ind w:left="-108" w:right="-108"/>
              <w:jc w:val="center"/>
              <w:rPr>
                <w:sz w:val="20"/>
                <w:szCs w:val="20"/>
              </w:rPr>
            </w:pPr>
            <w:r w:rsidRPr="00DB1840">
              <w:rPr>
                <w:sz w:val="20"/>
                <w:szCs w:val="20"/>
              </w:rPr>
              <w:t>2 851,2</w:t>
            </w:r>
          </w:p>
        </w:tc>
        <w:tc>
          <w:tcPr>
            <w:tcW w:w="1276" w:type="dxa"/>
            <w:tcBorders>
              <w:top w:val="nil"/>
              <w:left w:val="nil"/>
              <w:bottom w:val="single" w:sz="4" w:space="0" w:color="auto"/>
              <w:right w:val="single" w:sz="4" w:space="0" w:color="auto"/>
            </w:tcBorders>
            <w:shd w:val="clear" w:color="auto" w:fill="auto"/>
            <w:noWrap/>
            <w:vAlign w:val="center"/>
          </w:tcPr>
          <w:p w14:paraId="52DD0DE8" w14:textId="77777777" w:rsidR="00B76C8F" w:rsidRPr="00DB1840" w:rsidRDefault="00B76C8F" w:rsidP="00B76C8F">
            <w:pPr>
              <w:ind w:left="-108" w:right="-108"/>
              <w:jc w:val="center"/>
              <w:rPr>
                <w:sz w:val="20"/>
                <w:szCs w:val="20"/>
              </w:rPr>
            </w:pPr>
            <w:r w:rsidRPr="00DB1840">
              <w:rPr>
                <w:sz w:val="20"/>
                <w:szCs w:val="20"/>
              </w:rPr>
              <w:t>2 820,4</w:t>
            </w:r>
          </w:p>
        </w:tc>
        <w:tc>
          <w:tcPr>
            <w:tcW w:w="1276" w:type="dxa"/>
            <w:tcBorders>
              <w:top w:val="nil"/>
              <w:left w:val="nil"/>
              <w:bottom w:val="single" w:sz="4" w:space="0" w:color="auto"/>
              <w:right w:val="single" w:sz="4" w:space="0" w:color="auto"/>
            </w:tcBorders>
            <w:shd w:val="clear" w:color="auto" w:fill="auto"/>
            <w:vAlign w:val="center"/>
          </w:tcPr>
          <w:p w14:paraId="056B5387" w14:textId="77777777" w:rsidR="00B76C8F" w:rsidRPr="00DB1840" w:rsidRDefault="00B76C8F" w:rsidP="00B76C8F">
            <w:pPr>
              <w:ind w:left="-108" w:right="-108"/>
              <w:jc w:val="center"/>
              <w:rPr>
                <w:sz w:val="20"/>
                <w:szCs w:val="20"/>
              </w:rPr>
            </w:pPr>
            <w:r w:rsidRPr="00DB1840">
              <w:rPr>
                <w:sz w:val="20"/>
                <w:szCs w:val="20"/>
              </w:rPr>
              <w:t>2 820,4</w:t>
            </w:r>
          </w:p>
        </w:tc>
        <w:tc>
          <w:tcPr>
            <w:tcW w:w="1276" w:type="dxa"/>
            <w:tcBorders>
              <w:top w:val="nil"/>
              <w:left w:val="nil"/>
              <w:bottom w:val="single" w:sz="4" w:space="0" w:color="auto"/>
              <w:right w:val="single" w:sz="4" w:space="0" w:color="auto"/>
            </w:tcBorders>
            <w:shd w:val="clear" w:color="auto" w:fill="auto"/>
            <w:vAlign w:val="center"/>
          </w:tcPr>
          <w:p w14:paraId="01701825" w14:textId="77777777" w:rsidR="00B76C8F" w:rsidRPr="00DB1840" w:rsidRDefault="00B76C8F" w:rsidP="00B76C8F">
            <w:pPr>
              <w:ind w:left="-108" w:right="-108"/>
              <w:jc w:val="center"/>
              <w:rPr>
                <w:sz w:val="20"/>
                <w:szCs w:val="20"/>
              </w:rPr>
            </w:pPr>
            <w:r w:rsidRPr="00DB1840">
              <w:rPr>
                <w:sz w:val="20"/>
                <w:szCs w:val="20"/>
              </w:rPr>
              <w:t>2 820,4</w:t>
            </w:r>
          </w:p>
        </w:tc>
      </w:tr>
      <w:tr w:rsidR="00B76C8F" w:rsidRPr="00944E5A" w14:paraId="17BEECA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1941D79"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5A3B91C2"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A53A169" w14:textId="77777777" w:rsidR="00B76C8F" w:rsidRPr="00DB1840" w:rsidRDefault="00B76C8F" w:rsidP="00B76C8F">
            <w:pPr>
              <w:ind w:left="-108" w:right="-108"/>
              <w:jc w:val="center"/>
              <w:rPr>
                <w:sz w:val="20"/>
                <w:szCs w:val="20"/>
              </w:rPr>
            </w:pPr>
            <w:r w:rsidRPr="00DB1840">
              <w:rPr>
                <w:sz w:val="20"/>
                <w:szCs w:val="20"/>
              </w:rPr>
              <w:t>464,175</w:t>
            </w:r>
          </w:p>
        </w:tc>
        <w:tc>
          <w:tcPr>
            <w:tcW w:w="1276" w:type="dxa"/>
            <w:tcBorders>
              <w:top w:val="nil"/>
              <w:left w:val="nil"/>
              <w:bottom w:val="single" w:sz="4" w:space="0" w:color="auto"/>
              <w:right w:val="single" w:sz="4" w:space="0" w:color="auto"/>
            </w:tcBorders>
            <w:shd w:val="clear" w:color="auto" w:fill="auto"/>
            <w:noWrap/>
            <w:vAlign w:val="center"/>
          </w:tcPr>
          <w:p w14:paraId="3563FC22"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57CC66A9"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578B5814" w14:textId="77777777" w:rsidR="00B76C8F" w:rsidRPr="00DB1840" w:rsidRDefault="00B76C8F" w:rsidP="00B76C8F">
            <w:pPr>
              <w:ind w:left="-108" w:right="-108"/>
              <w:jc w:val="center"/>
              <w:rPr>
                <w:sz w:val="20"/>
                <w:szCs w:val="20"/>
              </w:rPr>
            </w:pPr>
            <w:r w:rsidRPr="00DB1840">
              <w:rPr>
                <w:sz w:val="20"/>
                <w:szCs w:val="20"/>
              </w:rPr>
              <w:t>459,161</w:t>
            </w:r>
          </w:p>
        </w:tc>
      </w:tr>
      <w:tr w:rsidR="00B76C8F" w:rsidRPr="00944E5A" w14:paraId="76273D5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28A9AE4"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6A64E1D6"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B38B3BF" w14:textId="77777777" w:rsidR="00B76C8F" w:rsidRPr="00DB1840" w:rsidRDefault="00B76C8F" w:rsidP="00B76C8F">
            <w:pPr>
              <w:ind w:left="-108" w:right="-108"/>
              <w:jc w:val="center"/>
              <w:rPr>
                <w:sz w:val="20"/>
                <w:szCs w:val="20"/>
              </w:rPr>
            </w:pPr>
            <w:r w:rsidRPr="00DB1840">
              <w:rPr>
                <w:sz w:val="20"/>
                <w:szCs w:val="20"/>
              </w:rPr>
              <w:t>464,175</w:t>
            </w:r>
          </w:p>
        </w:tc>
        <w:tc>
          <w:tcPr>
            <w:tcW w:w="1276" w:type="dxa"/>
            <w:tcBorders>
              <w:top w:val="nil"/>
              <w:left w:val="nil"/>
              <w:bottom w:val="single" w:sz="4" w:space="0" w:color="auto"/>
              <w:right w:val="single" w:sz="4" w:space="0" w:color="auto"/>
            </w:tcBorders>
            <w:shd w:val="clear" w:color="auto" w:fill="auto"/>
            <w:noWrap/>
            <w:vAlign w:val="center"/>
          </w:tcPr>
          <w:p w14:paraId="09547A89"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08ED8C93"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1C369CBA" w14:textId="77777777" w:rsidR="00B76C8F" w:rsidRPr="00DB1840" w:rsidRDefault="00B76C8F" w:rsidP="00B76C8F">
            <w:pPr>
              <w:ind w:left="-108" w:right="-108"/>
              <w:jc w:val="center"/>
              <w:rPr>
                <w:sz w:val="20"/>
                <w:szCs w:val="20"/>
              </w:rPr>
            </w:pPr>
            <w:r w:rsidRPr="00DB1840">
              <w:rPr>
                <w:sz w:val="20"/>
                <w:szCs w:val="20"/>
              </w:rPr>
              <w:t>459,161</w:t>
            </w:r>
          </w:p>
        </w:tc>
      </w:tr>
      <w:tr w:rsidR="00B76C8F" w:rsidRPr="00944E5A" w14:paraId="2A33678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A686401"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71D165E2"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093E820C" w14:textId="77777777" w:rsidR="00B76C8F" w:rsidRPr="00DB1840" w:rsidRDefault="00B76C8F" w:rsidP="00B76C8F">
            <w:pPr>
              <w:ind w:left="-108" w:right="-108"/>
              <w:jc w:val="center"/>
              <w:rPr>
                <w:sz w:val="20"/>
                <w:szCs w:val="20"/>
              </w:rPr>
            </w:pPr>
            <w:r w:rsidRPr="00DB1840">
              <w:rPr>
                <w:sz w:val="20"/>
                <w:szCs w:val="20"/>
              </w:rPr>
              <w:t>406,814</w:t>
            </w:r>
          </w:p>
        </w:tc>
        <w:tc>
          <w:tcPr>
            <w:tcW w:w="1276" w:type="dxa"/>
            <w:tcBorders>
              <w:top w:val="nil"/>
              <w:left w:val="nil"/>
              <w:bottom w:val="single" w:sz="4" w:space="0" w:color="auto"/>
              <w:right w:val="single" w:sz="4" w:space="0" w:color="auto"/>
            </w:tcBorders>
            <w:shd w:val="clear" w:color="auto" w:fill="auto"/>
            <w:noWrap/>
            <w:vAlign w:val="center"/>
          </w:tcPr>
          <w:p w14:paraId="3E0FAC0C" w14:textId="77777777" w:rsidR="00B76C8F" w:rsidRPr="00DB1840" w:rsidRDefault="00B76C8F" w:rsidP="00B76C8F">
            <w:pPr>
              <w:ind w:left="-108" w:right="-108"/>
              <w:jc w:val="center"/>
              <w:rPr>
                <w:sz w:val="20"/>
                <w:szCs w:val="20"/>
              </w:rPr>
            </w:pPr>
            <w:r w:rsidRPr="00DB1840">
              <w:rPr>
                <w:sz w:val="20"/>
                <w:szCs w:val="20"/>
              </w:rPr>
              <w:t>402,420</w:t>
            </w:r>
          </w:p>
        </w:tc>
        <w:tc>
          <w:tcPr>
            <w:tcW w:w="1276" w:type="dxa"/>
            <w:tcBorders>
              <w:top w:val="nil"/>
              <w:left w:val="nil"/>
              <w:bottom w:val="single" w:sz="4" w:space="0" w:color="auto"/>
              <w:right w:val="single" w:sz="4" w:space="0" w:color="auto"/>
            </w:tcBorders>
            <w:shd w:val="clear" w:color="auto" w:fill="auto"/>
            <w:vAlign w:val="center"/>
          </w:tcPr>
          <w:p w14:paraId="7A483035" w14:textId="77777777" w:rsidR="00B76C8F" w:rsidRPr="00DB1840" w:rsidRDefault="00B76C8F" w:rsidP="00B76C8F">
            <w:pPr>
              <w:ind w:left="-108" w:right="-108"/>
              <w:jc w:val="center"/>
              <w:rPr>
                <w:sz w:val="20"/>
                <w:szCs w:val="20"/>
              </w:rPr>
            </w:pPr>
            <w:r w:rsidRPr="00DB1840">
              <w:rPr>
                <w:sz w:val="20"/>
                <w:szCs w:val="20"/>
              </w:rPr>
              <w:t>402,420</w:t>
            </w:r>
          </w:p>
        </w:tc>
        <w:tc>
          <w:tcPr>
            <w:tcW w:w="1276" w:type="dxa"/>
            <w:tcBorders>
              <w:top w:val="nil"/>
              <w:left w:val="nil"/>
              <w:bottom w:val="single" w:sz="4" w:space="0" w:color="auto"/>
              <w:right w:val="single" w:sz="4" w:space="0" w:color="auto"/>
            </w:tcBorders>
            <w:shd w:val="clear" w:color="auto" w:fill="auto"/>
            <w:vAlign w:val="center"/>
          </w:tcPr>
          <w:p w14:paraId="3E6E5804" w14:textId="77777777" w:rsidR="00B76C8F" w:rsidRPr="00DB1840" w:rsidRDefault="00B76C8F" w:rsidP="00B76C8F">
            <w:pPr>
              <w:ind w:left="-108" w:right="-108"/>
              <w:jc w:val="center"/>
              <w:rPr>
                <w:sz w:val="20"/>
                <w:szCs w:val="20"/>
              </w:rPr>
            </w:pPr>
            <w:r w:rsidRPr="00DB1840">
              <w:rPr>
                <w:sz w:val="20"/>
                <w:szCs w:val="20"/>
              </w:rPr>
              <w:t>402,420</w:t>
            </w:r>
          </w:p>
        </w:tc>
      </w:tr>
      <w:tr w:rsidR="00B76C8F" w:rsidRPr="00944E5A" w14:paraId="2DB4596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1183463"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689E7B3A"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22EA41EE" w14:textId="77777777" w:rsidR="00B76C8F" w:rsidRPr="00DB1840" w:rsidRDefault="00B76C8F" w:rsidP="00B76C8F">
            <w:pPr>
              <w:ind w:left="-108" w:right="-108"/>
              <w:jc w:val="center"/>
              <w:rPr>
                <w:sz w:val="20"/>
                <w:szCs w:val="20"/>
              </w:rPr>
            </w:pPr>
            <w:r w:rsidRPr="00DB1840">
              <w:rPr>
                <w:sz w:val="20"/>
                <w:szCs w:val="20"/>
              </w:rPr>
              <w:t>406,814</w:t>
            </w:r>
          </w:p>
        </w:tc>
        <w:tc>
          <w:tcPr>
            <w:tcW w:w="1276" w:type="dxa"/>
            <w:tcBorders>
              <w:top w:val="nil"/>
              <w:left w:val="nil"/>
              <w:bottom w:val="single" w:sz="4" w:space="0" w:color="auto"/>
              <w:right w:val="single" w:sz="4" w:space="0" w:color="auto"/>
            </w:tcBorders>
            <w:shd w:val="clear" w:color="auto" w:fill="auto"/>
            <w:noWrap/>
            <w:vAlign w:val="center"/>
          </w:tcPr>
          <w:p w14:paraId="0FF0037B" w14:textId="77777777" w:rsidR="00B76C8F" w:rsidRPr="00DB1840" w:rsidRDefault="00B76C8F" w:rsidP="00B76C8F">
            <w:pPr>
              <w:ind w:left="-108" w:right="-108"/>
              <w:jc w:val="center"/>
              <w:rPr>
                <w:sz w:val="20"/>
                <w:szCs w:val="20"/>
              </w:rPr>
            </w:pPr>
            <w:r w:rsidRPr="00DB1840">
              <w:rPr>
                <w:sz w:val="20"/>
                <w:szCs w:val="20"/>
              </w:rPr>
              <w:t>402,420</w:t>
            </w:r>
          </w:p>
        </w:tc>
        <w:tc>
          <w:tcPr>
            <w:tcW w:w="1276" w:type="dxa"/>
            <w:tcBorders>
              <w:top w:val="nil"/>
              <w:left w:val="nil"/>
              <w:bottom w:val="single" w:sz="4" w:space="0" w:color="auto"/>
              <w:right w:val="single" w:sz="4" w:space="0" w:color="auto"/>
            </w:tcBorders>
            <w:shd w:val="clear" w:color="auto" w:fill="auto"/>
            <w:vAlign w:val="center"/>
          </w:tcPr>
          <w:p w14:paraId="05C24C1F" w14:textId="77777777" w:rsidR="00B76C8F" w:rsidRPr="00DB1840" w:rsidRDefault="00B76C8F" w:rsidP="00B76C8F">
            <w:pPr>
              <w:ind w:left="-108" w:right="-108"/>
              <w:jc w:val="center"/>
              <w:rPr>
                <w:sz w:val="20"/>
                <w:szCs w:val="20"/>
              </w:rPr>
            </w:pPr>
            <w:r w:rsidRPr="00DB1840">
              <w:rPr>
                <w:sz w:val="20"/>
                <w:szCs w:val="20"/>
              </w:rPr>
              <w:t>402,420</w:t>
            </w:r>
          </w:p>
        </w:tc>
        <w:tc>
          <w:tcPr>
            <w:tcW w:w="1276" w:type="dxa"/>
            <w:tcBorders>
              <w:top w:val="nil"/>
              <w:left w:val="nil"/>
              <w:bottom w:val="single" w:sz="4" w:space="0" w:color="auto"/>
              <w:right w:val="single" w:sz="4" w:space="0" w:color="auto"/>
            </w:tcBorders>
            <w:shd w:val="clear" w:color="auto" w:fill="auto"/>
            <w:vAlign w:val="center"/>
          </w:tcPr>
          <w:p w14:paraId="09EEEADA" w14:textId="77777777" w:rsidR="00B76C8F" w:rsidRPr="00DB1840" w:rsidRDefault="00B76C8F" w:rsidP="00B76C8F">
            <w:pPr>
              <w:ind w:left="-108" w:right="-108"/>
              <w:jc w:val="center"/>
              <w:rPr>
                <w:sz w:val="20"/>
                <w:szCs w:val="20"/>
              </w:rPr>
            </w:pPr>
            <w:r w:rsidRPr="00DB1840">
              <w:rPr>
                <w:sz w:val="20"/>
                <w:szCs w:val="20"/>
              </w:rPr>
              <w:t>402,420</w:t>
            </w:r>
          </w:p>
        </w:tc>
      </w:tr>
      <w:tr w:rsidR="00B76C8F" w:rsidRPr="00944E5A" w14:paraId="34A0A9F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AD6A4B3"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17795087"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4131B4B" w14:textId="77777777" w:rsidR="00B76C8F" w:rsidRPr="00DB1840" w:rsidRDefault="00B76C8F" w:rsidP="00B76C8F">
            <w:pPr>
              <w:ind w:left="-108" w:right="-108"/>
              <w:jc w:val="center"/>
              <w:rPr>
                <w:sz w:val="20"/>
                <w:szCs w:val="20"/>
              </w:rPr>
            </w:pPr>
            <w:r w:rsidRPr="00DB1840">
              <w:rPr>
                <w:sz w:val="20"/>
                <w:szCs w:val="20"/>
              </w:rPr>
              <w:t>159,61</w:t>
            </w:r>
          </w:p>
        </w:tc>
        <w:tc>
          <w:tcPr>
            <w:tcW w:w="1276" w:type="dxa"/>
            <w:tcBorders>
              <w:top w:val="nil"/>
              <w:left w:val="nil"/>
              <w:bottom w:val="single" w:sz="4" w:space="0" w:color="auto"/>
              <w:right w:val="single" w:sz="4" w:space="0" w:color="auto"/>
            </w:tcBorders>
            <w:shd w:val="clear" w:color="auto" w:fill="auto"/>
            <w:noWrap/>
            <w:vAlign w:val="center"/>
          </w:tcPr>
          <w:p w14:paraId="0C0AD455" w14:textId="77777777" w:rsidR="00B76C8F" w:rsidRPr="00DB1840" w:rsidRDefault="00B76C8F" w:rsidP="00B76C8F">
            <w:pPr>
              <w:ind w:left="-108" w:right="-108"/>
              <w:jc w:val="center"/>
              <w:rPr>
                <w:sz w:val="20"/>
                <w:szCs w:val="20"/>
              </w:rPr>
            </w:pPr>
            <w:r w:rsidRPr="00DB1840">
              <w:rPr>
                <w:sz w:val="20"/>
                <w:szCs w:val="20"/>
              </w:rPr>
              <w:t>159,6</w:t>
            </w:r>
          </w:p>
        </w:tc>
        <w:tc>
          <w:tcPr>
            <w:tcW w:w="1276" w:type="dxa"/>
            <w:tcBorders>
              <w:top w:val="nil"/>
              <w:left w:val="nil"/>
              <w:bottom w:val="single" w:sz="4" w:space="0" w:color="auto"/>
              <w:right w:val="single" w:sz="4" w:space="0" w:color="auto"/>
            </w:tcBorders>
            <w:shd w:val="clear" w:color="auto" w:fill="auto"/>
            <w:vAlign w:val="center"/>
          </w:tcPr>
          <w:p w14:paraId="16806A51" w14:textId="77777777" w:rsidR="00B76C8F" w:rsidRPr="00DB1840" w:rsidRDefault="00B76C8F" w:rsidP="00B76C8F">
            <w:pPr>
              <w:ind w:left="-108" w:right="-108"/>
              <w:jc w:val="center"/>
              <w:rPr>
                <w:sz w:val="20"/>
                <w:szCs w:val="20"/>
              </w:rPr>
            </w:pPr>
            <w:r w:rsidRPr="00DB1840">
              <w:rPr>
                <w:sz w:val="20"/>
                <w:szCs w:val="20"/>
              </w:rPr>
              <w:t>159,6</w:t>
            </w:r>
          </w:p>
        </w:tc>
        <w:tc>
          <w:tcPr>
            <w:tcW w:w="1276" w:type="dxa"/>
            <w:tcBorders>
              <w:top w:val="nil"/>
              <w:left w:val="nil"/>
              <w:bottom w:val="single" w:sz="4" w:space="0" w:color="auto"/>
              <w:right w:val="single" w:sz="4" w:space="0" w:color="auto"/>
            </w:tcBorders>
            <w:shd w:val="clear" w:color="auto" w:fill="auto"/>
            <w:vAlign w:val="center"/>
          </w:tcPr>
          <w:p w14:paraId="577B6A0F" w14:textId="77777777" w:rsidR="00B76C8F" w:rsidRPr="00DB1840" w:rsidRDefault="00B76C8F" w:rsidP="00B76C8F">
            <w:pPr>
              <w:ind w:left="-108" w:right="-108"/>
              <w:jc w:val="center"/>
              <w:rPr>
                <w:sz w:val="20"/>
                <w:szCs w:val="20"/>
              </w:rPr>
            </w:pPr>
            <w:r w:rsidRPr="00DB1840">
              <w:rPr>
                <w:sz w:val="20"/>
                <w:szCs w:val="20"/>
              </w:rPr>
              <w:t>159,6</w:t>
            </w:r>
          </w:p>
        </w:tc>
      </w:tr>
      <w:tr w:rsidR="00B76C8F" w:rsidRPr="00944E5A" w14:paraId="3209256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2A59E36"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76B32E8B"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30D7BC9" w14:textId="77777777" w:rsidR="00B76C8F" w:rsidRPr="00DB1840" w:rsidRDefault="00B76C8F" w:rsidP="00B76C8F">
            <w:pPr>
              <w:ind w:left="-108" w:right="-108"/>
              <w:jc w:val="center"/>
              <w:rPr>
                <w:sz w:val="20"/>
                <w:szCs w:val="20"/>
              </w:rPr>
            </w:pPr>
            <w:r w:rsidRPr="00DB1840">
              <w:rPr>
                <w:sz w:val="20"/>
                <w:szCs w:val="20"/>
              </w:rPr>
              <w:t>162,8</w:t>
            </w:r>
          </w:p>
        </w:tc>
        <w:tc>
          <w:tcPr>
            <w:tcW w:w="1276" w:type="dxa"/>
            <w:tcBorders>
              <w:top w:val="nil"/>
              <w:left w:val="nil"/>
              <w:bottom w:val="single" w:sz="4" w:space="0" w:color="auto"/>
              <w:right w:val="single" w:sz="4" w:space="0" w:color="auto"/>
            </w:tcBorders>
            <w:shd w:val="clear" w:color="auto" w:fill="auto"/>
            <w:noWrap/>
          </w:tcPr>
          <w:p w14:paraId="4752C06F" w14:textId="77777777" w:rsidR="00B76C8F" w:rsidRPr="00DB1840" w:rsidRDefault="00B76C8F" w:rsidP="00B76C8F">
            <w:pPr>
              <w:ind w:left="-108" w:right="-108"/>
              <w:jc w:val="center"/>
              <w:rPr>
                <w:sz w:val="20"/>
                <w:szCs w:val="20"/>
              </w:rPr>
            </w:pPr>
            <w:r w:rsidRPr="00DB1840">
              <w:rPr>
                <w:sz w:val="20"/>
                <w:szCs w:val="20"/>
              </w:rPr>
              <w:t>162,8</w:t>
            </w:r>
          </w:p>
        </w:tc>
        <w:tc>
          <w:tcPr>
            <w:tcW w:w="1276" w:type="dxa"/>
            <w:tcBorders>
              <w:top w:val="nil"/>
              <w:left w:val="nil"/>
              <w:bottom w:val="single" w:sz="4" w:space="0" w:color="auto"/>
              <w:right w:val="single" w:sz="4" w:space="0" w:color="auto"/>
            </w:tcBorders>
            <w:shd w:val="clear" w:color="auto" w:fill="auto"/>
          </w:tcPr>
          <w:p w14:paraId="4CAD4A2D" w14:textId="77777777" w:rsidR="00B76C8F" w:rsidRPr="00DB1840" w:rsidRDefault="00B76C8F" w:rsidP="00B76C8F">
            <w:pPr>
              <w:ind w:left="-108" w:right="-108"/>
              <w:jc w:val="center"/>
              <w:rPr>
                <w:sz w:val="20"/>
                <w:szCs w:val="20"/>
              </w:rPr>
            </w:pPr>
            <w:r w:rsidRPr="00DB1840">
              <w:rPr>
                <w:sz w:val="20"/>
                <w:szCs w:val="20"/>
              </w:rPr>
              <w:t>162,8</w:t>
            </w:r>
          </w:p>
        </w:tc>
        <w:tc>
          <w:tcPr>
            <w:tcW w:w="1276" w:type="dxa"/>
            <w:tcBorders>
              <w:top w:val="nil"/>
              <w:left w:val="nil"/>
              <w:bottom w:val="single" w:sz="4" w:space="0" w:color="auto"/>
              <w:right w:val="single" w:sz="4" w:space="0" w:color="auto"/>
            </w:tcBorders>
            <w:shd w:val="clear" w:color="auto" w:fill="auto"/>
          </w:tcPr>
          <w:p w14:paraId="2F0370BF" w14:textId="77777777" w:rsidR="00B76C8F" w:rsidRPr="00DB1840" w:rsidRDefault="00B76C8F" w:rsidP="00B76C8F">
            <w:pPr>
              <w:ind w:left="-108" w:right="-108"/>
              <w:jc w:val="center"/>
              <w:rPr>
                <w:sz w:val="20"/>
                <w:szCs w:val="20"/>
              </w:rPr>
            </w:pPr>
            <w:r w:rsidRPr="00DB1840">
              <w:rPr>
                <w:sz w:val="20"/>
                <w:szCs w:val="20"/>
              </w:rPr>
              <w:t>162,8</w:t>
            </w:r>
          </w:p>
        </w:tc>
      </w:tr>
      <w:tr w:rsidR="00B76C8F" w:rsidRPr="00944E5A" w14:paraId="3EBC1E5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3ECCE57" w14:textId="77777777" w:rsidR="00B76C8F" w:rsidRPr="006B4DA4" w:rsidRDefault="00B76C8F" w:rsidP="00B76C8F">
            <w:pPr>
              <w:jc w:val="center"/>
              <w:rPr>
                <w:b/>
                <w:bCs/>
                <w:sz w:val="20"/>
                <w:szCs w:val="20"/>
              </w:rPr>
            </w:pPr>
            <w:r w:rsidRPr="006B4DA4">
              <w:rPr>
                <w:b/>
                <w:bCs/>
                <w:sz w:val="20"/>
                <w:szCs w:val="20"/>
              </w:rPr>
              <w:lastRenderedPageBreak/>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4EB4A4FD"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032A5F65" w14:textId="77777777" w:rsidR="00B76C8F" w:rsidRPr="00DB1840" w:rsidRDefault="00B76C8F" w:rsidP="00B76C8F">
            <w:pPr>
              <w:ind w:left="-108" w:right="-108"/>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0B9A653C" w14:textId="77777777" w:rsidR="00B76C8F" w:rsidRPr="00DB1840" w:rsidRDefault="00B76C8F" w:rsidP="00B76C8F">
            <w:pPr>
              <w:ind w:left="-108" w:right="-108"/>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3D2A6379" w14:textId="77777777" w:rsidR="00B76C8F" w:rsidRPr="00DB1840" w:rsidRDefault="00B76C8F" w:rsidP="00B76C8F">
            <w:pPr>
              <w:ind w:left="-108" w:right="-108"/>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1E36FE07" w14:textId="77777777" w:rsidR="00B76C8F" w:rsidRPr="00DB1840" w:rsidRDefault="00B76C8F" w:rsidP="00B76C8F">
            <w:pPr>
              <w:ind w:left="-108" w:right="-108"/>
              <w:jc w:val="center"/>
              <w:rPr>
                <w:sz w:val="20"/>
                <w:szCs w:val="20"/>
                <w:highlight w:val="yellow"/>
              </w:rPr>
            </w:pPr>
          </w:p>
        </w:tc>
      </w:tr>
      <w:tr w:rsidR="00B76C8F" w:rsidRPr="00944E5A" w14:paraId="22EB0F0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1E5F575"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7E066643"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568E1399" w14:textId="77777777" w:rsidR="00B76C8F" w:rsidRPr="00DB1840" w:rsidRDefault="00B76C8F" w:rsidP="00B76C8F">
            <w:pPr>
              <w:ind w:left="-108" w:right="-108"/>
              <w:jc w:val="center"/>
              <w:rPr>
                <w:sz w:val="20"/>
                <w:szCs w:val="20"/>
              </w:rPr>
            </w:pPr>
            <w:r w:rsidRPr="00DB1840">
              <w:rPr>
                <w:sz w:val="20"/>
                <w:szCs w:val="20"/>
              </w:rPr>
              <w:t>88,72</w:t>
            </w:r>
          </w:p>
        </w:tc>
        <w:tc>
          <w:tcPr>
            <w:tcW w:w="1276" w:type="dxa"/>
            <w:tcBorders>
              <w:top w:val="nil"/>
              <w:left w:val="nil"/>
              <w:bottom w:val="single" w:sz="4" w:space="0" w:color="auto"/>
              <w:right w:val="single" w:sz="4" w:space="0" w:color="auto"/>
            </w:tcBorders>
            <w:shd w:val="clear" w:color="auto" w:fill="auto"/>
            <w:noWrap/>
            <w:vAlign w:val="center"/>
          </w:tcPr>
          <w:p w14:paraId="2392A6C8" w14:textId="77777777" w:rsidR="00B76C8F" w:rsidRPr="00DB1840" w:rsidRDefault="00B76C8F" w:rsidP="00B76C8F">
            <w:pPr>
              <w:ind w:left="-108" w:right="-108"/>
              <w:jc w:val="center"/>
              <w:rPr>
                <w:sz w:val="20"/>
                <w:szCs w:val="20"/>
              </w:rPr>
            </w:pPr>
            <w:r w:rsidRPr="00DB1840">
              <w:rPr>
                <w:sz w:val="20"/>
                <w:szCs w:val="20"/>
              </w:rPr>
              <w:t>87,77</w:t>
            </w:r>
          </w:p>
        </w:tc>
        <w:tc>
          <w:tcPr>
            <w:tcW w:w="1276" w:type="dxa"/>
            <w:tcBorders>
              <w:top w:val="nil"/>
              <w:left w:val="nil"/>
              <w:bottom w:val="single" w:sz="4" w:space="0" w:color="auto"/>
              <w:right w:val="single" w:sz="4" w:space="0" w:color="auto"/>
            </w:tcBorders>
            <w:shd w:val="clear" w:color="auto" w:fill="auto"/>
            <w:vAlign w:val="center"/>
          </w:tcPr>
          <w:p w14:paraId="4C150419" w14:textId="77777777" w:rsidR="00B76C8F" w:rsidRPr="00DB1840" w:rsidRDefault="00B76C8F" w:rsidP="00B76C8F">
            <w:pPr>
              <w:ind w:left="-108" w:right="-108"/>
              <w:jc w:val="center"/>
              <w:rPr>
                <w:sz w:val="20"/>
                <w:szCs w:val="20"/>
              </w:rPr>
            </w:pPr>
            <w:r w:rsidRPr="00DB1840">
              <w:rPr>
                <w:sz w:val="20"/>
                <w:szCs w:val="20"/>
              </w:rPr>
              <w:t>87,77</w:t>
            </w:r>
          </w:p>
        </w:tc>
        <w:tc>
          <w:tcPr>
            <w:tcW w:w="1276" w:type="dxa"/>
            <w:tcBorders>
              <w:top w:val="nil"/>
              <w:left w:val="nil"/>
              <w:bottom w:val="single" w:sz="4" w:space="0" w:color="auto"/>
              <w:right w:val="single" w:sz="4" w:space="0" w:color="auto"/>
            </w:tcBorders>
            <w:shd w:val="clear" w:color="auto" w:fill="auto"/>
            <w:vAlign w:val="center"/>
          </w:tcPr>
          <w:p w14:paraId="5D4B0AD2" w14:textId="77777777" w:rsidR="00B76C8F" w:rsidRPr="00DB1840" w:rsidRDefault="00B76C8F" w:rsidP="00B76C8F">
            <w:pPr>
              <w:ind w:left="-108" w:right="-108"/>
              <w:jc w:val="center"/>
              <w:rPr>
                <w:sz w:val="20"/>
                <w:szCs w:val="20"/>
              </w:rPr>
            </w:pPr>
            <w:r w:rsidRPr="00DB1840">
              <w:rPr>
                <w:sz w:val="20"/>
                <w:szCs w:val="20"/>
              </w:rPr>
              <w:t>87,77</w:t>
            </w:r>
          </w:p>
        </w:tc>
      </w:tr>
      <w:tr w:rsidR="00B76C8F" w:rsidRPr="00944E5A" w14:paraId="3194B64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EAC593C"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24E81689"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76B54109"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28CEA1C"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2FE071F"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663E6A9" w14:textId="77777777" w:rsidR="00B76C8F" w:rsidRPr="00DB1840" w:rsidRDefault="00B76C8F" w:rsidP="00B76C8F">
            <w:pPr>
              <w:ind w:left="-108" w:right="-108"/>
              <w:jc w:val="center"/>
              <w:rPr>
                <w:sz w:val="20"/>
                <w:szCs w:val="20"/>
              </w:rPr>
            </w:pPr>
            <w:r w:rsidRPr="00DB1840">
              <w:rPr>
                <w:sz w:val="20"/>
                <w:szCs w:val="20"/>
              </w:rPr>
              <w:t>0</w:t>
            </w:r>
          </w:p>
        </w:tc>
      </w:tr>
      <w:tr w:rsidR="00B76C8F" w:rsidRPr="00944E5A" w14:paraId="18F5C1A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1220701"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01738E3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9231664" w14:textId="77777777" w:rsidR="00B76C8F" w:rsidRPr="00DB1840" w:rsidRDefault="00B76C8F" w:rsidP="00B76C8F">
            <w:pPr>
              <w:ind w:left="-108" w:right="-108"/>
              <w:jc w:val="center"/>
              <w:rPr>
                <w:sz w:val="20"/>
                <w:szCs w:val="20"/>
              </w:rPr>
            </w:pPr>
            <w:r w:rsidRPr="00DB1840">
              <w:rPr>
                <w:sz w:val="20"/>
                <w:szCs w:val="20"/>
              </w:rPr>
              <w:t>464,175</w:t>
            </w:r>
          </w:p>
        </w:tc>
        <w:tc>
          <w:tcPr>
            <w:tcW w:w="1276" w:type="dxa"/>
            <w:tcBorders>
              <w:top w:val="nil"/>
              <w:left w:val="nil"/>
              <w:bottom w:val="single" w:sz="4" w:space="0" w:color="auto"/>
              <w:right w:val="single" w:sz="4" w:space="0" w:color="auto"/>
            </w:tcBorders>
            <w:shd w:val="clear" w:color="auto" w:fill="auto"/>
            <w:noWrap/>
            <w:vAlign w:val="center"/>
          </w:tcPr>
          <w:p w14:paraId="621EC854"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51F82731" w14:textId="77777777" w:rsidR="00B76C8F" w:rsidRPr="00DB1840" w:rsidRDefault="00B76C8F" w:rsidP="00B76C8F">
            <w:pPr>
              <w:ind w:left="-108" w:right="-108"/>
              <w:jc w:val="center"/>
              <w:rPr>
                <w:sz w:val="20"/>
                <w:szCs w:val="20"/>
              </w:rPr>
            </w:pPr>
            <w:r w:rsidRPr="00DB1840">
              <w:rPr>
                <w:sz w:val="20"/>
                <w:szCs w:val="20"/>
              </w:rPr>
              <w:t>459,161</w:t>
            </w:r>
          </w:p>
        </w:tc>
        <w:tc>
          <w:tcPr>
            <w:tcW w:w="1276" w:type="dxa"/>
            <w:tcBorders>
              <w:top w:val="nil"/>
              <w:left w:val="nil"/>
              <w:bottom w:val="single" w:sz="4" w:space="0" w:color="auto"/>
              <w:right w:val="single" w:sz="4" w:space="0" w:color="auto"/>
            </w:tcBorders>
            <w:shd w:val="clear" w:color="auto" w:fill="auto"/>
            <w:vAlign w:val="center"/>
          </w:tcPr>
          <w:p w14:paraId="38045320" w14:textId="77777777" w:rsidR="00B76C8F" w:rsidRPr="00DB1840" w:rsidRDefault="00B76C8F" w:rsidP="00B76C8F">
            <w:pPr>
              <w:ind w:left="-108" w:right="-108"/>
              <w:jc w:val="center"/>
              <w:rPr>
                <w:sz w:val="20"/>
                <w:szCs w:val="20"/>
              </w:rPr>
            </w:pPr>
            <w:r w:rsidRPr="00DB1840">
              <w:rPr>
                <w:sz w:val="20"/>
                <w:szCs w:val="20"/>
              </w:rPr>
              <w:t>459,161</w:t>
            </w:r>
          </w:p>
        </w:tc>
      </w:tr>
      <w:tr w:rsidR="00B76C8F" w:rsidRPr="00944E5A" w14:paraId="51E1675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713D587"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3EF3610D"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9DF14BB"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1E2AF7B8"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16E00A4" w14:textId="77777777" w:rsidR="00B76C8F" w:rsidRPr="00DB1840" w:rsidRDefault="00B76C8F" w:rsidP="00B76C8F">
            <w:pPr>
              <w:ind w:left="-108" w:right="-108"/>
              <w:jc w:val="center"/>
              <w:rPr>
                <w:sz w:val="20"/>
                <w:szCs w:val="20"/>
              </w:rPr>
            </w:pPr>
            <w:r w:rsidRPr="00DB1840">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241B99A0" w14:textId="77777777" w:rsidR="00B76C8F" w:rsidRPr="00DB1840" w:rsidRDefault="00B76C8F" w:rsidP="00B76C8F">
            <w:pPr>
              <w:ind w:left="-108" w:right="-108"/>
              <w:jc w:val="center"/>
              <w:rPr>
                <w:sz w:val="20"/>
                <w:szCs w:val="20"/>
              </w:rPr>
            </w:pPr>
            <w:r w:rsidRPr="00DB1840">
              <w:rPr>
                <w:sz w:val="20"/>
                <w:szCs w:val="20"/>
              </w:rPr>
              <w:t>0</w:t>
            </w:r>
          </w:p>
        </w:tc>
      </w:tr>
      <w:tr w:rsidR="00B76C8F" w:rsidRPr="00944E5A" w14:paraId="5B23DF3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F45603F"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338A3837"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9</w:t>
            </w:r>
          </w:p>
        </w:tc>
        <w:tc>
          <w:tcPr>
            <w:tcW w:w="4678" w:type="dxa"/>
            <w:gridSpan w:val="4"/>
            <w:tcBorders>
              <w:top w:val="nil"/>
              <w:left w:val="nil"/>
              <w:bottom w:val="single" w:sz="4" w:space="0" w:color="auto"/>
              <w:right w:val="single" w:sz="4" w:space="0" w:color="auto"/>
            </w:tcBorders>
            <w:shd w:val="clear" w:color="auto" w:fill="auto"/>
            <w:noWrap/>
            <w:vAlign w:val="center"/>
          </w:tcPr>
          <w:p w14:paraId="589B5BF6" w14:textId="77777777" w:rsidR="00B76C8F" w:rsidRDefault="00B76C8F" w:rsidP="00B76C8F">
            <w:pPr>
              <w:jc w:val="center"/>
              <w:rPr>
                <w:sz w:val="20"/>
                <w:szCs w:val="20"/>
              </w:rPr>
            </w:pPr>
            <w:r w:rsidRPr="006B4DA4">
              <w:rPr>
                <w:b/>
                <w:bCs/>
                <w:color w:val="FFFFFF" w:themeColor="background1"/>
                <w:highlight w:val="darkBlue"/>
              </w:rPr>
              <w:t>ТКУ «Школа» п. Красный Октябрь</w:t>
            </w:r>
          </w:p>
        </w:tc>
      </w:tr>
      <w:tr w:rsidR="00B76C8F" w:rsidRPr="00944E5A" w14:paraId="63FD671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A37C5BC"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18A974F9"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37F9265C"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6C417036"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257AAAD3"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6DF82702" w14:textId="77777777" w:rsidR="00B76C8F" w:rsidRPr="00561DEE" w:rsidRDefault="00B76C8F" w:rsidP="00B76C8F">
            <w:pPr>
              <w:jc w:val="center"/>
              <w:rPr>
                <w:sz w:val="20"/>
                <w:szCs w:val="20"/>
                <w:highlight w:val="yellow"/>
              </w:rPr>
            </w:pPr>
          </w:p>
        </w:tc>
      </w:tr>
      <w:tr w:rsidR="00B76C8F" w:rsidRPr="00944E5A" w14:paraId="581FFAB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B67F462"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2E171B16"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776D968" w14:textId="77777777" w:rsidR="00B76C8F" w:rsidRPr="00D82229" w:rsidRDefault="00B76C8F" w:rsidP="00B76C8F">
            <w:pPr>
              <w:jc w:val="center"/>
              <w:rPr>
                <w:sz w:val="20"/>
                <w:szCs w:val="20"/>
              </w:rPr>
            </w:pPr>
            <w:r w:rsidRPr="00D82229">
              <w:rPr>
                <w:sz w:val="20"/>
                <w:szCs w:val="20"/>
              </w:rPr>
              <w:t>587,16</w:t>
            </w:r>
          </w:p>
        </w:tc>
        <w:tc>
          <w:tcPr>
            <w:tcW w:w="1276" w:type="dxa"/>
            <w:tcBorders>
              <w:top w:val="nil"/>
              <w:left w:val="nil"/>
              <w:bottom w:val="single" w:sz="4" w:space="0" w:color="auto"/>
              <w:right w:val="single" w:sz="4" w:space="0" w:color="auto"/>
            </w:tcBorders>
            <w:shd w:val="clear" w:color="auto" w:fill="auto"/>
            <w:noWrap/>
            <w:vAlign w:val="center"/>
          </w:tcPr>
          <w:p w14:paraId="357F5063" w14:textId="77777777" w:rsidR="00B76C8F" w:rsidRPr="00D82229" w:rsidRDefault="00B76C8F" w:rsidP="00B76C8F">
            <w:pPr>
              <w:jc w:val="center"/>
              <w:rPr>
                <w:sz w:val="20"/>
                <w:szCs w:val="20"/>
              </w:rPr>
            </w:pPr>
            <w:r w:rsidRPr="00D82229">
              <w:rPr>
                <w:sz w:val="20"/>
                <w:szCs w:val="20"/>
              </w:rPr>
              <w:t>587,16</w:t>
            </w:r>
          </w:p>
        </w:tc>
        <w:tc>
          <w:tcPr>
            <w:tcW w:w="1276" w:type="dxa"/>
            <w:tcBorders>
              <w:top w:val="nil"/>
              <w:left w:val="nil"/>
              <w:bottom w:val="single" w:sz="4" w:space="0" w:color="auto"/>
              <w:right w:val="single" w:sz="4" w:space="0" w:color="auto"/>
            </w:tcBorders>
            <w:shd w:val="clear" w:color="auto" w:fill="auto"/>
            <w:vAlign w:val="center"/>
          </w:tcPr>
          <w:p w14:paraId="703BA520" w14:textId="77777777" w:rsidR="00B76C8F" w:rsidRPr="00D82229" w:rsidRDefault="00B76C8F" w:rsidP="00B76C8F">
            <w:pPr>
              <w:jc w:val="center"/>
              <w:rPr>
                <w:sz w:val="20"/>
                <w:szCs w:val="20"/>
              </w:rPr>
            </w:pPr>
            <w:r w:rsidRPr="00D82229">
              <w:rPr>
                <w:sz w:val="20"/>
                <w:szCs w:val="20"/>
              </w:rPr>
              <w:t>587,16</w:t>
            </w:r>
          </w:p>
        </w:tc>
        <w:tc>
          <w:tcPr>
            <w:tcW w:w="1276" w:type="dxa"/>
            <w:tcBorders>
              <w:top w:val="nil"/>
              <w:left w:val="nil"/>
              <w:bottom w:val="single" w:sz="4" w:space="0" w:color="auto"/>
              <w:right w:val="single" w:sz="4" w:space="0" w:color="auto"/>
            </w:tcBorders>
            <w:shd w:val="clear" w:color="auto" w:fill="auto"/>
            <w:vAlign w:val="center"/>
          </w:tcPr>
          <w:p w14:paraId="3B3AC18C" w14:textId="77777777" w:rsidR="00B76C8F" w:rsidRPr="00D82229" w:rsidRDefault="00B76C8F" w:rsidP="00B76C8F">
            <w:pPr>
              <w:jc w:val="center"/>
              <w:rPr>
                <w:sz w:val="20"/>
                <w:szCs w:val="20"/>
              </w:rPr>
            </w:pPr>
            <w:r w:rsidRPr="00D82229">
              <w:rPr>
                <w:sz w:val="20"/>
                <w:szCs w:val="20"/>
              </w:rPr>
              <w:t>587,16</w:t>
            </w:r>
          </w:p>
        </w:tc>
      </w:tr>
      <w:tr w:rsidR="00B76C8F" w:rsidRPr="00944E5A" w14:paraId="23FE4CD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DE1222E"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20E91C4C"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29EF646E" w14:textId="77777777" w:rsidR="00B76C8F" w:rsidRPr="00D82229" w:rsidRDefault="00B76C8F" w:rsidP="00B76C8F">
            <w:pPr>
              <w:jc w:val="center"/>
              <w:rPr>
                <w:sz w:val="20"/>
                <w:szCs w:val="20"/>
              </w:rPr>
            </w:pPr>
            <w:r w:rsidRPr="00D82229">
              <w:rPr>
                <w:sz w:val="20"/>
                <w:szCs w:val="20"/>
              </w:rPr>
              <w:t>575,65</w:t>
            </w:r>
          </w:p>
        </w:tc>
        <w:tc>
          <w:tcPr>
            <w:tcW w:w="1276" w:type="dxa"/>
            <w:tcBorders>
              <w:top w:val="nil"/>
              <w:left w:val="nil"/>
              <w:bottom w:val="single" w:sz="4" w:space="0" w:color="auto"/>
              <w:right w:val="single" w:sz="4" w:space="0" w:color="auto"/>
            </w:tcBorders>
            <w:shd w:val="clear" w:color="auto" w:fill="auto"/>
            <w:noWrap/>
            <w:vAlign w:val="center"/>
          </w:tcPr>
          <w:p w14:paraId="5FEC9B1D" w14:textId="77777777" w:rsidR="00B76C8F" w:rsidRPr="00D82229" w:rsidRDefault="00B76C8F" w:rsidP="00B76C8F">
            <w:pPr>
              <w:jc w:val="center"/>
              <w:rPr>
                <w:sz w:val="20"/>
                <w:szCs w:val="20"/>
              </w:rPr>
            </w:pPr>
            <w:r w:rsidRPr="00D82229">
              <w:rPr>
                <w:sz w:val="20"/>
                <w:szCs w:val="20"/>
              </w:rPr>
              <w:t>575,65</w:t>
            </w:r>
          </w:p>
        </w:tc>
        <w:tc>
          <w:tcPr>
            <w:tcW w:w="1276" w:type="dxa"/>
            <w:tcBorders>
              <w:top w:val="nil"/>
              <w:left w:val="nil"/>
              <w:bottom w:val="single" w:sz="4" w:space="0" w:color="auto"/>
              <w:right w:val="single" w:sz="4" w:space="0" w:color="auto"/>
            </w:tcBorders>
            <w:shd w:val="clear" w:color="auto" w:fill="auto"/>
            <w:vAlign w:val="center"/>
          </w:tcPr>
          <w:p w14:paraId="1307887F" w14:textId="77777777" w:rsidR="00B76C8F" w:rsidRPr="00D82229" w:rsidRDefault="00B76C8F" w:rsidP="00B76C8F">
            <w:pPr>
              <w:jc w:val="center"/>
              <w:rPr>
                <w:sz w:val="20"/>
                <w:szCs w:val="20"/>
              </w:rPr>
            </w:pPr>
            <w:r w:rsidRPr="00D82229">
              <w:rPr>
                <w:sz w:val="20"/>
                <w:szCs w:val="20"/>
              </w:rPr>
              <w:t>575,65</w:t>
            </w:r>
          </w:p>
        </w:tc>
        <w:tc>
          <w:tcPr>
            <w:tcW w:w="1276" w:type="dxa"/>
            <w:tcBorders>
              <w:top w:val="nil"/>
              <w:left w:val="nil"/>
              <w:bottom w:val="single" w:sz="4" w:space="0" w:color="auto"/>
              <w:right w:val="single" w:sz="4" w:space="0" w:color="auto"/>
            </w:tcBorders>
            <w:shd w:val="clear" w:color="auto" w:fill="auto"/>
            <w:vAlign w:val="center"/>
          </w:tcPr>
          <w:p w14:paraId="230C2543" w14:textId="77777777" w:rsidR="00B76C8F" w:rsidRPr="00D82229" w:rsidRDefault="00B76C8F" w:rsidP="00B76C8F">
            <w:pPr>
              <w:jc w:val="center"/>
              <w:rPr>
                <w:sz w:val="20"/>
                <w:szCs w:val="20"/>
              </w:rPr>
            </w:pPr>
            <w:r w:rsidRPr="00D82229">
              <w:rPr>
                <w:sz w:val="20"/>
                <w:szCs w:val="20"/>
              </w:rPr>
              <w:t>575,65</w:t>
            </w:r>
          </w:p>
        </w:tc>
      </w:tr>
      <w:tr w:rsidR="00B76C8F" w:rsidRPr="00944E5A" w14:paraId="755B7B7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DD785BC"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00327A22"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B840F25"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noWrap/>
            <w:vAlign w:val="center"/>
          </w:tcPr>
          <w:p w14:paraId="0445B90A"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01D87826"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6885F02A" w14:textId="77777777" w:rsidR="00B76C8F" w:rsidRPr="00D82229" w:rsidRDefault="00B76C8F" w:rsidP="00B76C8F">
            <w:pPr>
              <w:jc w:val="center"/>
              <w:rPr>
                <w:sz w:val="20"/>
                <w:szCs w:val="20"/>
              </w:rPr>
            </w:pPr>
            <w:r w:rsidRPr="00D82229">
              <w:rPr>
                <w:sz w:val="20"/>
                <w:szCs w:val="20"/>
              </w:rPr>
              <w:t>91,949</w:t>
            </w:r>
          </w:p>
        </w:tc>
      </w:tr>
      <w:tr w:rsidR="00B76C8F" w:rsidRPr="00944E5A" w14:paraId="38D36A6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19C468B"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734B12E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220B136"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noWrap/>
            <w:vAlign w:val="center"/>
          </w:tcPr>
          <w:p w14:paraId="5B3B2C2C"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081A7FBC"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7BA30A69" w14:textId="77777777" w:rsidR="00B76C8F" w:rsidRPr="00D82229" w:rsidRDefault="00B76C8F" w:rsidP="00B76C8F">
            <w:pPr>
              <w:jc w:val="center"/>
              <w:rPr>
                <w:sz w:val="20"/>
                <w:szCs w:val="20"/>
              </w:rPr>
            </w:pPr>
            <w:r w:rsidRPr="00D82229">
              <w:rPr>
                <w:sz w:val="20"/>
                <w:szCs w:val="20"/>
              </w:rPr>
              <w:t>91,949</w:t>
            </w:r>
          </w:p>
        </w:tc>
      </w:tr>
      <w:tr w:rsidR="00B76C8F" w:rsidRPr="00944E5A" w14:paraId="630C729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1A6192F"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7C20EE25"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65D0BFD"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noWrap/>
            <w:vAlign w:val="center"/>
          </w:tcPr>
          <w:p w14:paraId="0AA196D8"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vAlign w:val="center"/>
          </w:tcPr>
          <w:p w14:paraId="74249D34"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vAlign w:val="center"/>
          </w:tcPr>
          <w:p w14:paraId="3BAFD1B2" w14:textId="77777777" w:rsidR="00B76C8F" w:rsidRPr="00D82229" w:rsidRDefault="00B76C8F" w:rsidP="00B76C8F">
            <w:pPr>
              <w:jc w:val="center"/>
              <w:rPr>
                <w:sz w:val="20"/>
                <w:szCs w:val="20"/>
              </w:rPr>
            </w:pPr>
            <w:r w:rsidRPr="00D82229">
              <w:rPr>
                <w:sz w:val="20"/>
                <w:szCs w:val="20"/>
              </w:rPr>
              <w:t>80,586</w:t>
            </w:r>
          </w:p>
        </w:tc>
      </w:tr>
      <w:tr w:rsidR="00B76C8F" w:rsidRPr="00944E5A" w14:paraId="3D02122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F956F16"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52D38378"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76782C4"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noWrap/>
            <w:vAlign w:val="center"/>
          </w:tcPr>
          <w:p w14:paraId="79104974"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vAlign w:val="center"/>
          </w:tcPr>
          <w:p w14:paraId="00DEE673" w14:textId="77777777" w:rsidR="00B76C8F" w:rsidRPr="00D82229" w:rsidRDefault="00B76C8F" w:rsidP="00B76C8F">
            <w:pPr>
              <w:jc w:val="center"/>
              <w:rPr>
                <w:sz w:val="20"/>
                <w:szCs w:val="20"/>
              </w:rPr>
            </w:pPr>
            <w:r w:rsidRPr="00D82229">
              <w:rPr>
                <w:sz w:val="20"/>
                <w:szCs w:val="20"/>
              </w:rPr>
              <w:t>80,586</w:t>
            </w:r>
          </w:p>
        </w:tc>
        <w:tc>
          <w:tcPr>
            <w:tcW w:w="1276" w:type="dxa"/>
            <w:tcBorders>
              <w:top w:val="nil"/>
              <w:left w:val="nil"/>
              <w:bottom w:val="single" w:sz="4" w:space="0" w:color="auto"/>
              <w:right w:val="single" w:sz="4" w:space="0" w:color="auto"/>
            </w:tcBorders>
            <w:shd w:val="clear" w:color="auto" w:fill="auto"/>
            <w:vAlign w:val="center"/>
          </w:tcPr>
          <w:p w14:paraId="023B6E46" w14:textId="77777777" w:rsidR="00B76C8F" w:rsidRPr="00D82229" w:rsidRDefault="00B76C8F" w:rsidP="00B76C8F">
            <w:pPr>
              <w:jc w:val="center"/>
              <w:rPr>
                <w:sz w:val="20"/>
                <w:szCs w:val="20"/>
              </w:rPr>
            </w:pPr>
            <w:r w:rsidRPr="00D82229">
              <w:rPr>
                <w:sz w:val="20"/>
                <w:szCs w:val="20"/>
              </w:rPr>
              <w:t>80,586</w:t>
            </w:r>
          </w:p>
        </w:tc>
      </w:tr>
      <w:tr w:rsidR="00B76C8F" w:rsidRPr="00944E5A" w14:paraId="07AAF7A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37F3347"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11DEF281"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109EBD2" w14:textId="77777777" w:rsidR="00B76C8F" w:rsidRPr="00D82229" w:rsidRDefault="00B76C8F" w:rsidP="00B76C8F">
            <w:pPr>
              <w:jc w:val="center"/>
              <w:rPr>
                <w:sz w:val="20"/>
                <w:szCs w:val="20"/>
              </w:rPr>
            </w:pPr>
            <w:r w:rsidRPr="00D82229">
              <w:rPr>
                <w:sz w:val="20"/>
                <w:szCs w:val="20"/>
              </w:rPr>
              <w:t>156,60</w:t>
            </w:r>
          </w:p>
        </w:tc>
        <w:tc>
          <w:tcPr>
            <w:tcW w:w="1276" w:type="dxa"/>
            <w:tcBorders>
              <w:top w:val="nil"/>
              <w:left w:val="nil"/>
              <w:bottom w:val="single" w:sz="4" w:space="0" w:color="auto"/>
              <w:right w:val="single" w:sz="4" w:space="0" w:color="auto"/>
            </w:tcBorders>
            <w:shd w:val="clear" w:color="auto" w:fill="auto"/>
            <w:noWrap/>
            <w:vAlign w:val="center"/>
          </w:tcPr>
          <w:p w14:paraId="64A8B087" w14:textId="77777777" w:rsidR="00B76C8F" w:rsidRPr="00D82229" w:rsidRDefault="00B76C8F" w:rsidP="00B76C8F">
            <w:pPr>
              <w:jc w:val="center"/>
              <w:rPr>
                <w:sz w:val="20"/>
                <w:szCs w:val="20"/>
              </w:rPr>
            </w:pPr>
            <w:r w:rsidRPr="00D82229">
              <w:rPr>
                <w:sz w:val="20"/>
                <w:szCs w:val="20"/>
              </w:rPr>
              <w:t>156,60</w:t>
            </w:r>
          </w:p>
        </w:tc>
        <w:tc>
          <w:tcPr>
            <w:tcW w:w="1276" w:type="dxa"/>
            <w:tcBorders>
              <w:top w:val="nil"/>
              <w:left w:val="nil"/>
              <w:bottom w:val="single" w:sz="4" w:space="0" w:color="auto"/>
              <w:right w:val="single" w:sz="4" w:space="0" w:color="auto"/>
            </w:tcBorders>
            <w:shd w:val="clear" w:color="auto" w:fill="auto"/>
            <w:vAlign w:val="center"/>
          </w:tcPr>
          <w:p w14:paraId="368911B2" w14:textId="77777777" w:rsidR="00B76C8F" w:rsidRPr="00D82229" w:rsidRDefault="00B76C8F" w:rsidP="00B76C8F">
            <w:pPr>
              <w:jc w:val="center"/>
              <w:rPr>
                <w:sz w:val="20"/>
                <w:szCs w:val="20"/>
              </w:rPr>
            </w:pPr>
            <w:r w:rsidRPr="00D82229">
              <w:rPr>
                <w:sz w:val="20"/>
                <w:szCs w:val="20"/>
              </w:rPr>
              <w:t>156,60</w:t>
            </w:r>
          </w:p>
        </w:tc>
        <w:tc>
          <w:tcPr>
            <w:tcW w:w="1276" w:type="dxa"/>
            <w:tcBorders>
              <w:top w:val="nil"/>
              <w:left w:val="nil"/>
              <w:bottom w:val="single" w:sz="4" w:space="0" w:color="auto"/>
              <w:right w:val="single" w:sz="4" w:space="0" w:color="auto"/>
            </w:tcBorders>
            <w:shd w:val="clear" w:color="auto" w:fill="auto"/>
            <w:vAlign w:val="center"/>
          </w:tcPr>
          <w:p w14:paraId="4378ADA9" w14:textId="77777777" w:rsidR="00B76C8F" w:rsidRPr="00D82229" w:rsidRDefault="00B76C8F" w:rsidP="00B76C8F">
            <w:pPr>
              <w:jc w:val="center"/>
              <w:rPr>
                <w:sz w:val="20"/>
                <w:szCs w:val="20"/>
              </w:rPr>
            </w:pPr>
            <w:r w:rsidRPr="00D82229">
              <w:rPr>
                <w:sz w:val="20"/>
                <w:szCs w:val="20"/>
              </w:rPr>
              <w:t>156,60</w:t>
            </w:r>
          </w:p>
        </w:tc>
      </w:tr>
      <w:tr w:rsidR="00B76C8F" w:rsidRPr="00944E5A" w14:paraId="523FCC8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4EA76B0"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71D8154D"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9B6233C"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noWrap/>
            <w:vAlign w:val="center"/>
          </w:tcPr>
          <w:p w14:paraId="2B727CCE"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vAlign w:val="center"/>
          </w:tcPr>
          <w:p w14:paraId="622AB3AA"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vAlign w:val="center"/>
          </w:tcPr>
          <w:p w14:paraId="1B3B6FE1" w14:textId="77777777" w:rsidR="00B76C8F" w:rsidRPr="00D82229" w:rsidRDefault="00B76C8F" w:rsidP="00B76C8F">
            <w:pPr>
              <w:jc w:val="center"/>
              <w:rPr>
                <w:sz w:val="20"/>
                <w:szCs w:val="20"/>
              </w:rPr>
            </w:pPr>
            <w:r w:rsidRPr="00D82229">
              <w:rPr>
                <w:sz w:val="20"/>
                <w:szCs w:val="20"/>
              </w:rPr>
              <w:t>159,73</w:t>
            </w:r>
          </w:p>
        </w:tc>
      </w:tr>
      <w:tr w:rsidR="00B76C8F" w:rsidRPr="00944E5A" w14:paraId="300FC53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4961CF3"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3DE1822D"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0F4BC168"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68476A14"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16BD5D0E"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79A7A91D" w14:textId="77777777" w:rsidR="00B76C8F" w:rsidRPr="00D82229" w:rsidRDefault="00B76C8F" w:rsidP="00B76C8F">
            <w:pPr>
              <w:jc w:val="center"/>
              <w:rPr>
                <w:sz w:val="20"/>
                <w:szCs w:val="20"/>
              </w:rPr>
            </w:pPr>
          </w:p>
        </w:tc>
      </w:tr>
      <w:tr w:rsidR="00B76C8F" w:rsidRPr="00944E5A" w14:paraId="177C5D6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80E4079"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05CC4C36"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09945676" w14:textId="77777777" w:rsidR="00B76C8F" w:rsidRPr="00D82229" w:rsidRDefault="00B76C8F" w:rsidP="00B76C8F">
            <w:pPr>
              <w:jc w:val="center"/>
              <w:rPr>
                <w:sz w:val="20"/>
                <w:szCs w:val="20"/>
              </w:rPr>
            </w:pPr>
            <w:r w:rsidRPr="00D82229">
              <w:rPr>
                <w:sz w:val="20"/>
                <w:szCs w:val="20"/>
              </w:rPr>
              <w:t>17,57</w:t>
            </w:r>
          </w:p>
        </w:tc>
        <w:tc>
          <w:tcPr>
            <w:tcW w:w="1276" w:type="dxa"/>
            <w:tcBorders>
              <w:top w:val="nil"/>
              <w:left w:val="nil"/>
              <w:bottom w:val="single" w:sz="4" w:space="0" w:color="auto"/>
              <w:right w:val="single" w:sz="4" w:space="0" w:color="auto"/>
            </w:tcBorders>
            <w:shd w:val="clear" w:color="auto" w:fill="auto"/>
            <w:noWrap/>
            <w:vAlign w:val="center"/>
          </w:tcPr>
          <w:p w14:paraId="1AC5B21B" w14:textId="77777777" w:rsidR="00B76C8F" w:rsidRPr="00D82229" w:rsidRDefault="00B76C8F" w:rsidP="00B76C8F">
            <w:pPr>
              <w:jc w:val="center"/>
              <w:rPr>
                <w:sz w:val="20"/>
                <w:szCs w:val="20"/>
              </w:rPr>
            </w:pPr>
            <w:r w:rsidRPr="00D82229">
              <w:rPr>
                <w:sz w:val="20"/>
                <w:szCs w:val="20"/>
              </w:rPr>
              <w:t>17,57</w:t>
            </w:r>
          </w:p>
        </w:tc>
        <w:tc>
          <w:tcPr>
            <w:tcW w:w="1276" w:type="dxa"/>
            <w:tcBorders>
              <w:top w:val="nil"/>
              <w:left w:val="nil"/>
              <w:bottom w:val="single" w:sz="4" w:space="0" w:color="auto"/>
              <w:right w:val="single" w:sz="4" w:space="0" w:color="auto"/>
            </w:tcBorders>
            <w:shd w:val="clear" w:color="auto" w:fill="auto"/>
            <w:vAlign w:val="center"/>
          </w:tcPr>
          <w:p w14:paraId="2D4E62FE" w14:textId="77777777" w:rsidR="00B76C8F" w:rsidRPr="00D82229" w:rsidRDefault="00B76C8F" w:rsidP="00B76C8F">
            <w:pPr>
              <w:jc w:val="center"/>
              <w:rPr>
                <w:sz w:val="20"/>
                <w:szCs w:val="20"/>
              </w:rPr>
            </w:pPr>
            <w:r w:rsidRPr="00D82229">
              <w:rPr>
                <w:sz w:val="20"/>
                <w:szCs w:val="20"/>
              </w:rPr>
              <w:t>17,57</w:t>
            </w:r>
          </w:p>
        </w:tc>
        <w:tc>
          <w:tcPr>
            <w:tcW w:w="1276" w:type="dxa"/>
            <w:tcBorders>
              <w:top w:val="nil"/>
              <w:left w:val="nil"/>
              <w:bottom w:val="single" w:sz="4" w:space="0" w:color="auto"/>
              <w:right w:val="single" w:sz="4" w:space="0" w:color="auto"/>
            </w:tcBorders>
            <w:shd w:val="clear" w:color="auto" w:fill="auto"/>
            <w:vAlign w:val="center"/>
          </w:tcPr>
          <w:p w14:paraId="3338720E" w14:textId="77777777" w:rsidR="00B76C8F" w:rsidRPr="00D82229" w:rsidRDefault="00B76C8F" w:rsidP="00B76C8F">
            <w:pPr>
              <w:jc w:val="center"/>
              <w:rPr>
                <w:sz w:val="20"/>
                <w:szCs w:val="20"/>
              </w:rPr>
            </w:pPr>
            <w:r w:rsidRPr="00D82229">
              <w:rPr>
                <w:sz w:val="20"/>
                <w:szCs w:val="20"/>
              </w:rPr>
              <w:t>17,57</w:t>
            </w:r>
          </w:p>
        </w:tc>
      </w:tr>
      <w:tr w:rsidR="00B76C8F" w:rsidRPr="00944E5A" w14:paraId="55AEFD7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91700FF"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228DF74D"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3B551572"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4A249366"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83799DA"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8162C52" w14:textId="77777777" w:rsidR="00B76C8F" w:rsidRPr="00D82229" w:rsidRDefault="00B76C8F" w:rsidP="00B76C8F">
            <w:pPr>
              <w:jc w:val="center"/>
              <w:rPr>
                <w:sz w:val="20"/>
                <w:szCs w:val="20"/>
              </w:rPr>
            </w:pPr>
            <w:r w:rsidRPr="00D82229">
              <w:rPr>
                <w:sz w:val="20"/>
                <w:szCs w:val="20"/>
              </w:rPr>
              <w:t>0</w:t>
            </w:r>
          </w:p>
        </w:tc>
      </w:tr>
      <w:tr w:rsidR="00B76C8F" w:rsidRPr="00944E5A" w14:paraId="51A46FA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53E7022"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3760A12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112C549"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noWrap/>
            <w:vAlign w:val="center"/>
          </w:tcPr>
          <w:p w14:paraId="182747E1"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35FD4BB8" w14:textId="77777777" w:rsidR="00B76C8F" w:rsidRPr="00D82229" w:rsidRDefault="00B76C8F" w:rsidP="00B76C8F">
            <w:pPr>
              <w:jc w:val="center"/>
              <w:rPr>
                <w:sz w:val="20"/>
                <w:szCs w:val="20"/>
              </w:rPr>
            </w:pPr>
            <w:r w:rsidRPr="00D82229">
              <w:rPr>
                <w:sz w:val="20"/>
                <w:szCs w:val="20"/>
              </w:rPr>
              <w:t>91,949</w:t>
            </w:r>
          </w:p>
        </w:tc>
        <w:tc>
          <w:tcPr>
            <w:tcW w:w="1276" w:type="dxa"/>
            <w:tcBorders>
              <w:top w:val="nil"/>
              <w:left w:val="nil"/>
              <w:bottom w:val="single" w:sz="4" w:space="0" w:color="auto"/>
              <w:right w:val="single" w:sz="4" w:space="0" w:color="auto"/>
            </w:tcBorders>
            <w:shd w:val="clear" w:color="auto" w:fill="auto"/>
            <w:vAlign w:val="center"/>
          </w:tcPr>
          <w:p w14:paraId="514EA889" w14:textId="77777777" w:rsidR="00B76C8F" w:rsidRPr="00D82229" w:rsidRDefault="00B76C8F" w:rsidP="00B76C8F">
            <w:pPr>
              <w:jc w:val="center"/>
              <w:rPr>
                <w:sz w:val="20"/>
                <w:szCs w:val="20"/>
              </w:rPr>
            </w:pPr>
            <w:r w:rsidRPr="00D82229">
              <w:rPr>
                <w:sz w:val="20"/>
                <w:szCs w:val="20"/>
              </w:rPr>
              <w:t>91,949</w:t>
            </w:r>
          </w:p>
        </w:tc>
      </w:tr>
      <w:tr w:rsidR="00B76C8F" w:rsidRPr="00944E5A" w14:paraId="52F9B22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C5D2CDF"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0D8F2581"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79E8C12"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8706FF3"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C8375D8"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A4CE4FD" w14:textId="77777777" w:rsidR="00B76C8F" w:rsidRPr="00D82229" w:rsidRDefault="00B76C8F" w:rsidP="00B76C8F">
            <w:pPr>
              <w:jc w:val="center"/>
              <w:rPr>
                <w:sz w:val="20"/>
                <w:szCs w:val="20"/>
              </w:rPr>
            </w:pPr>
            <w:r w:rsidRPr="00D82229">
              <w:rPr>
                <w:sz w:val="20"/>
                <w:szCs w:val="20"/>
              </w:rPr>
              <w:t>0</w:t>
            </w:r>
          </w:p>
        </w:tc>
      </w:tr>
      <w:tr w:rsidR="00B76C8F" w:rsidRPr="00944E5A" w14:paraId="6AFA70D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03344E6"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59E70C23"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10</w:t>
            </w:r>
          </w:p>
        </w:tc>
        <w:tc>
          <w:tcPr>
            <w:tcW w:w="4678" w:type="dxa"/>
            <w:gridSpan w:val="4"/>
            <w:tcBorders>
              <w:top w:val="nil"/>
              <w:left w:val="nil"/>
              <w:bottom w:val="single" w:sz="4" w:space="0" w:color="auto"/>
              <w:right w:val="single" w:sz="4" w:space="0" w:color="auto"/>
            </w:tcBorders>
            <w:shd w:val="clear" w:color="auto" w:fill="auto"/>
            <w:noWrap/>
            <w:vAlign w:val="center"/>
          </w:tcPr>
          <w:p w14:paraId="0FC979BA" w14:textId="77777777" w:rsidR="00B76C8F" w:rsidRDefault="00B76C8F" w:rsidP="00B76C8F">
            <w:pPr>
              <w:jc w:val="center"/>
              <w:rPr>
                <w:b/>
                <w:bCs/>
                <w:color w:val="FFFFFF" w:themeColor="background1"/>
                <w:highlight w:val="darkBlue"/>
              </w:rPr>
            </w:pPr>
            <w:r w:rsidRPr="006B4DA4">
              <w:rPr>
                <w:b/>
                <w:bCs/>
                <w:color w:val="FFFFFF" w:themeColor="background1"/>
                <w:highlight w:val="darkBlue"/>
              </w:rPr>
              <w:t xml:space="preserve">ТКУ «Дом культуры» </w:t>
            </w:r>
          </w:p>
          <w:p w14:paraId="3F4F9456" w14:textId="77777777" w:rsidR="00B76C8F" w:rsidRPr="006B4DA4" w:rsidRDefault="00B76C8F" w:rsidP="00B76C8F">
            <w:pPr>
              <w:jc w:val="center"/>
              <w:rPr>
                <w:sz w:val="20"/>
                <w:szCs w:val="20"/>
                <w:highlight w:val="darkBlue"/>
              </w:rPr>
            </w:pPr>
            <w:r w:rsidRPr="006B4DA4">
              <w:rPr>
                <w:b/>
                <w:bCs/>
                <w:color w:val="FFFFFF" w:themeColor="background1"/>
                <w:highlight w:val="darkBlue"/>
              </w:rPr>
              <w:t>п.</w:t>
            </w:r>
            <w:r>
              <w:rPr>
                <w:b/>
                <w:bCs/>
                <w:color w:val="FFFFFF" w:themeColor="background1"/>
                <w:highlight w:val="darkBlue"/>
              </w:rPr>
              <w:t xml:space="preserve"> </w:t>
            </w:r>
            <w:r w:rsidRPr="006B4DA4">
              <w:rPr>
                <w:b/>
                <w:bCs/>
                <w:color w:val="FFFFFF" w:themeColor="background1"/>
                <w:highlight w:val="darkBlue"/>
              </w:rPr>
              <w:t>Красный Октябрь</w:t>
            </w:r>
          </w:p>
        </w:tc>
      </w:tr>
      <w:tr w:rsidR="00B76C8F" w:rsidRPr="00944E5A" w14:paraId="7DEEEDB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4C7105E"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03CBA52B"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368C0CE2"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35D6FEA9"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13F47AF4"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251DA926" w14:textId="77777777" w:rsidR="00B76C8F" w:rsidRPr="00561DEE" w:rsidRDefault="00B76C8F" w:rsidP="00B76C8F">
            <w:pPr>
              <w:jc w:val="center"/>
              <w:rPr>
                <w:sz w:val="20"/>
                <w:szCs w:val="20"/>
                <w:highlight w:val="yellow"/>
              </w:rPr>
            </w:pPr>
          </w:p>
        </w:tc>
      </w:tr>
      <w:tr w:rsidR="00B76C8F" w:rsidRPr="00944E5A" w14:paraId="034FC0D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222A0A8"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157A2DC4"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B3A7ECA" w14:textId="77777777" w:rsidR="00B76C8F" w:rsidRPr="00D82229" w:rsidRDefault="00B76C8F" w:rsidP="00B76C8F">
            <w:pPr>
              <w:jc w:val="center"/>
              <w:rPr>
                <w:sz w:val="20"/>
                <w:szCs w:val="20"/>
              </w:rPr>
            </w:pPr>
            <w:r w:rsidRPr="00D82229">
              <w:rPr>
                <w:sz w:val="20"/>
                <w:szCs w:val="20"/>
              </w:rPr>
              <w:t>722,18</w:t>
            </w:r>
          </w:p>
        </w:tc>
        <w:tc>
          <w:tcPr>
            <w:tcW w:w="1276" w:type="dxa"/>
            <w:tcBorders>
              <w:top w:val="nil"/>
              <w:left w:val="nil"/>
              <w:bottom w:val="single" w:sz="4" w:space="0" w:color="auto"/>
              <w:right w:val="single" w:sz="4" w:space="0" w:color="auto"/>
            </w:tcBorders>
            <w:shd w:val="clear" w:color="auto" w:fill="auto"/>
            <w:noWrap/>
            <w:vAlign w:val="center"/>
          </w:tcPr>
          <w:p w14:paraId="5E1EC2E7" w14:textId="77777777" w:rsidR="00B76C8F" w:rsidRPr="00D82229" w:rsidRDefault="00B76C8F" w:rsidP="00B76C8F">
            <w:pPr>
              <w:jc w:val="center"/>
              <w:rPr>
                <w:sz w:val="20"/>
                <w:szCs w:val="20"/>
              </w:rPr>
            </w:pPr>
            <w:r w:rsidRPr="00D82229">
              <w:rPr>
                <w:sz w:val="20"/>
                <w:szCs w:val="20"/>
              </w:rPr>
              <w:t>722,18</w:t>
            </w:r>
          </w:p>
        </w:tc>
        <w:tc>
          <w:tcPr>
            <w:tcW w:w="1276" w:type="dxa"/>
            <w:tcBorders>
              <w:top w:val="nil"/>
              <w:left w:val="nil"/>
              <w:bottom w:val="single" w:sz="4" w:space="0" w:color="auto"/>
              <w:right w:val="single" w:sz="4" w:space="0" w:color="auto"/>
            </w:tcBorders>
            <w:shd w:val="clear" w:color="auto" w:fill="auto"/>
            <w:vAlign w:val="center"/>
          </w:tcPr>
          <w:p w14:paraId="5D28089C" w14:textId="77777777" w:rsidR="00B76C8F" w:rsidRPr="00D82229" w:rsidRDefault="00B76C8F" w:rsidP="00B76C8F">
            <w:pPr>
              <w:jc w:val="center"/>
              <w:rPr>
                <w:sz w:val="20"/>
                <w:szCs w:val="20"/>
              </w:rPr>
            </w:pPr>
            <w:r w:rsidRPr="00D82229">
              <w:rPr>
                <w:sz w:val="20"/>
                <w:szCs w:val="20"/>
              </w:rPr>
              <w:t>722,18</w:t>
            </w:r>
          </w:p>
        </w:tc>
        <w:tc>
          <w:tcPr>
            <w:tcW w:w="1276" w:type="dxa"/>
            <w:tcBorders>
              <w:top w:val="nil"/>
              <w:left w:val="nil"/>
              <w:bottom w:val="single" w:sz="4" w:space="0" w:color="auto"/>
              <w:right w:val="single" w:sz="4" w:space="0" w:color="auto"/>
            </w:tcBorders>
            <w:shd w:val="clear" w:color="auto" w:fill="auto"/>
            <w:vAlign w:val="center"/>
          </w:tcPr>
          <w:p w14:paraId="63DF29B4" w14:textId="77777777" w:rsidR="00B76C8F" w:rsidRPr="00D82229" w:rsidRDefault="00B76C8F" w:rsidP="00B76C8F">
            <w:pPr>
              <w:jc w:val="center"/>
              <w:rPr>
                <w:sz w:val="20"/>
                <w:szCs w:val="20"/>
              </w:rPr>
            </w:pPr>
            <w:r w:rsidRPr="00D82229">
              <w:rPr>
                <w:sz w:val="20"/>
                <w:szCs w:val="20"/>
              </w:rPr>
              <w:t>722,18</w:t>
            </w:r>
          </w:p>
        </w:tc>
      </w:tr>
      <w:tr w:rsidR="00B76C8F" w:rsidRPr="00944E5A" w14:paraId="7B5A142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5A6123C"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6F1653A0"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6930B13" w14:textId="77777777" w:rsidR="00B76C8F" w:rsidRPr="00D82229" w:rsidRDefault="00B76C8F" w:rsidP="00B76C8F">
            <w:pPr>
              <w:jc w:val="center"/>
              <w:rPr>
                <w:sz w:val="20"/>
                <w:szCs w:val="20"/>
              </w:rPr>
            </w:pPr>
            <w:r w:rsidRPr="00D82229">
              <w:rPr>
                <w:sz w:val="20"/>
                <w:szCs w:val="20"/>
              </w:rPr>
              <w:t>708,02</w:t>
            </w:r>
          </w:p>
        </w:tc>
        <w:tc>
          <w:tcPr>
            <w:tcW w:w="1276" w:type="dxa"/>
            <w:tcBorders>
              <w:top w:val="nil"/>
              <w:left w:val="nil"/>
              <w:bottom w:val="single" w:sz="4" w:space="0" w:color="auto"/>
              <w:right w:val="single" w:sz="4" w:space="0" w:color="auto"/>
            </w:tcBorders>
            <w:shd w:val="clear" w:color="auto" w:fill="auto"/>
            <w:noWrap/>
            <w:vAlign w:val="center"/>
          </w:tcPr>
          <w:p w14:paraId="121CABC0" w14:textId="77777777" w:rsidR="00B76C8F" w:rsidRPr="00D82229" w:rsidRDefault="00B76C8F" w:rsidP="00B76C8F">
            <w:pPr>
              <w:jc w:val="center"/>
              <w:rPr>
                <w:sz w:val="20"/>
                <w:szCs w:val="20"/>
              </w:rPr>
            </w:pPr>
            <w:r w:rsidRPr="00D82229">
              <w:rPr>
                <w:sz w:val="20"/>
                <w:szCs w:val="20"/>
              </w:rPr>
              <w:t>708,02</w:t>
            </w:r>
          </w:p>
        </w:tc>
        <w:tc>
          <w:tcPr>
            <w:tcW w:w="1276" w:type="dxa"/>
            <w:tcBorders>
              <w:top w:val="nil"/>
              <w:left w:val="nil"/>
              <w:bottom w:val="single" w:sz="4" w:space="0" w:color="auto"/>
              <w:right w:val="single" w:sz="4" w:space="0" w:color="auto"/>
            </w:tcBorders>
            <w:shd w:val="clear" w:color="auto" w:fill="auto"/>
            <w:vAlign w:val="center"/>
          </w:tcPr>
          <w:p w14:paraId="70F5A20A" w14:textId="77777777" w:rsidR="00B76C8F" w:rsidRPr="00D82229" w:rsidRDefault="00B76C8F" w:rsidP="00B76C8F">
            <w:pPr>
              <w:jc w:val="center"/>
              <w:rPr>
                <w:sz w:val="20"/>
                <w:szCs w:val="20"/>
              </w:rPr>
            </w:pPr>
            <w:r w:rsidRPr="00D82229">
              <w:rPr>
                <w:sz w:val="20"/>
                <w:szCs w:val="20"/>
              </w:rPr>
              <w:t>708,02</w:t>
            </w:r>
          </w:p>
        </w:tc>
        <w:tc>
          <w:tcPr>
            <w:tcW w:w="1276" w:type="dxa"/>
            <w:tcBorders>
              <w:top w:val="nil"/>
              <w:left w:val="nil"/>
              <w:bottom w:val="single" w:sz="4" w:space="0" w:color="auto"/>
              <w:right w:val="single" w:sz="4" w:space="0" w:color="auto"/>
            </w:tcBorders>
            <w:shd w:val="clear" w:color="auto" w:fill="auto"/>
            <w:vAlign w:val="center"/>
          </w:tcPr>
          <w:p w14:paraId="1A5649CE" w14:textId="77777777" w:rsidR="00B76C8F" w:rsidRPr="00D82229" w:rsidRDefault="00B76C8F" w:rsidP="00B76C8F">
            <w:pPr>
              <w:jc w:val="center"/>
              <w:rPr>
                <w:sz w:val="20"/>
                <w:szCs w:val="20"/>
              </w:rPr>
            </w:pPr>
            <w:r w:rsidRPr="00D82229">
              <w:rPr>
                <w:sz w:val="20"/>
                <w:szCs w:val="20"/>
              </w:rPr>
              <w:t>708,02</w:t>
            </w:r>
          </w:p>
        </w:tc>
      </w:tr>
      <w:tr w:rsidR="00B76C8F" w:rsidRPr="00944E5A" w14:paraId="6CF3683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9C46F2A"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0FE98B48"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D9107A6"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noWrap/>
            <w:vAlign w:val="center"/>
          </w:tcPr>
          <w:p w14:paraId="0FDF3184"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007B5000"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15B8C893" w14:textId="77777777" w:rsidR="00B76C8F" w:rsidRPr="00D82229" w:rsidRDefault="00B76C8F" w:rsidP="00B76C8F">
            <w:pPr>
              <w:jc w:val="center"/>
              <w:rPr>
                <w:sz w:val="20"/>
                <w:szCs w:val="20"/>
              </w:rPr>
            </w:pPr>
            <w:r w:rsidRPr="00D82229">
              <w:rPr>
                <w:sz w:val="20"/>
                <w:szCs w:val="20"/>
              </w:rPr>
              <w:t>113,09</w:t>
            </w:r>
          </w:p>
        </w:tc>
      </w:tr>
      <w:tr w:rsidR="00B76C8F" w:rsidRPr="00944E5A" w14:paraId="69CE4A7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0F145BB"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530CE708"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107FE6A"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noWrap/>
            <w:vAlign w:val="center"/>
          </w:tcPr>
          <w:p w14:paraId="1AB8008D"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1FF9E51C"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50D72C60" w14:textId="77777777" w:rsidR="00B76C8F" w:rsidRPr="00D82229" w:rsidRDefault="00B76C8F" w:rsidP="00B76C8F">
            <w:pPr>
              <w:jc w:val="center"/>
              <w:rPr>
                <w:sz w:val="20"/>
                <w:szCs w:val="20"/>
              </w:rPr>
            </w:pPr>
            <w:r w:rsidRPr="00D82229">
              <w:rPr>
                <w:sz w:val="20"/>
                <w:szCs w:val="20"/>
              </w:rPr>
              <w:t>113,09</w:t>
            </w:r>
          </w:p>
        </w:tc>
      </w:tr>
      <w:tr w:rsidR="00B76C8F" w:rsidRPr="00944E5A" w14:paraId="535E643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A0BD781"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235737A6"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63FE8F3A"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noWrap/>
            <w:vAlign w:val="center"/>
          </w:tcPr>
          <w:p w14:paraId="37C99F8E"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vAlign w:val="center"/>
          </w:tcPr>
          <w:p w14:paraId="4CFACB40"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vAlign w:val="center"/>
          </w:tcPr>
          <w:p w14:paraId="4C5426B9" w14:textId="77777777" w:rsidR="00B76C8F" w:rsidRPr="00D82229" w:rsidRDefault="00B76C8F" w:rsidP="00B76C8F">
            <w:pPr>
              <w:jc w:val="center"/>
              <w:rPr>
                <w:sz w:val="20"/>
                <w:szCs w:val="20"/>
              </w:rPr>
            </w:pPr>
            <w:r w:rsidRPr="00D82229">
              <w:rPr>
                <w:sz w:val="20"/>
                <w:szCs w:val="20"/>
              </w:rPr>
              <w:t>99,117</w:t>
            </w:r>
          </w:p>
        </w:tc>
      </w:tr>
      <w:tr w:rsidR="00B76C8F" w:rsidRPr="00944E5A" w14:paraId="1333362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7369599"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3415FAB4"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4A3FA95A"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noWrap/>
            <w:vAlign w:val="center"/>
          </w:tcPr>
          <w:p w14:paraId="0750B2FF"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vAlign w:val="center"/>
          </w:tcPr>
          <w:p w14:paraId="3DEF972F" w14:textId="77777777" w:rsidR="00B76C8F" w:rsidRPr="00D82229" w:rsidRDefault="00B76C8F" w:rsidP="00B76C8F">
            <w:pPr>
              <w:jc w:val="center"/>
              <w:rPr>
                <w:sz w:val="20"/>
                <w:szCs w:val="20"/>
              </w:rPr>
            </w:pPr>
            <w:r w:rsidRPr="00D82229">
              <w:rPr>
                <w:sz w:val="20"/>
                <w:szCs w:val="20"/>
              </w:rPr>
              <w:t>99,117</w:t>
            </w:r>
          </w:p>
        </w:tc>
        <w:tc>
          <w:tcPr>
            <w:tcW w:w="1276" w:type="dxa"/>
            <w:tcBorders>
              <w:top w:val="nil"/>
              <w:left w:val="nil"/>
              <w:bottom w:val="single" w:sz="4" w:space="0" w:color="auto"/>
              <w:right w:val="single" w:sz="4" w:space="0" w:color="auto"/>
            </w:tcBorders>
            <w:shd w:val="clear" w:color="auto" w:fill="auto"/>
            <w:vAlign w:val="center"/>
          </w:tcPr>
          <w:p w14:paraId="2B87C8E8" w14:textId="77777777" w:rsidR="00B76C8F" w:rsidRPr="00D82229" w:rsidRDefault="00B76C8F" w:rsidP="00B76C8F">
            <w:pPr>
              <w:jc w:val="center"/>
              <w:rPr>
                <w:sz w:val="20"/>
                <w:szCs w:val="20"/>
              </w:rPr>
            </w:pPr>
            <w:r w:rsidRPr="00D82229">
              <w:rPr>
                <w:sz w:val="20"/>
                <w:szCs w:val="20"/>
              </w:rPr>
              <w:t>99,117</w:t>
            </w:r>
          </w:p>
        </w:tc>
      </w:tr>
      <w:tr w:rsidR="00B76C8F" w:rsidRPr="00944E5A" w14:paraId="5589EE8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EB1A07B" w14:textId="77777777" w:rsidR="00B76C8F" w:rsidRPr="006B4DA4" w:rsidRDefault="00B76C8F" w:rsidP="00B76C8F">
            <w:pPr>
              <w:rPr>
                <w:sz w:val="20"/>
                <w:szCs w:val="20"/>
              </w:rPr>
            </w:pPr>
            <w:r w:rsidRPr="006B4DA4">
              <w:rPr>
                <w:sz w:val="20"/>
                <w:szCs w:val="20"/>
              </w:rPr>
              <w:lastRenderedPageBreak/>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6F666380"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6041704" w14:textId="77777777" w:rsidR="00B76C8F" w:rsidRPr="00D82229" w:rsidRDefault="00B76C8F" w:rsidP="00B76C8F">
            <w:pPr>
              <w:jc w:val="center"/>
              <w:rPr>
                <w:sz w:val="20"/>
                <w:szCs w:val="20"/>
              </w:rPr>
            </w:pPr>
            <w:r w:rsidRPr="00D82229">
              <w:rPr>
                <w:sz w:val="20"/>
                <w:szCs w:val="20"/>
              </w:rPr>
              <w:t>156,59</w:t>
            </w:r>
          </w:p>
        </w:tc>
        <w:tc>
          <w:tcPr>
            <w:tcW w:w="1276" w:type="dxa"/>
            <w:tcBorders>
              <w:top w:val="nil"/>
              <w:left w:val="nil"/>
              <w:bottom w:val="single" w:sz="4" w:space="0" w:color="auto"/>
              <w:right w:val="single" w:sz="4" w:space="0" w:color="auto"/>
            </w:tcBorders>
            <w:shd w:val="clear" w:color="auto" w:fill="auto"/>
            <w:noWrap/>
            <w:vAlign w:val="center"/>
          </w:tcPr>
          <w:p w14:paraId="25F3D57D" w14:textId="77777777" w:rsidR="00B76C8F" w:rsidRPr="00D82229" w:rsidRDefault="00B76C8F" w:rsidP="00B76C8F">
            <w:pPr>
              <w:jc w:val="center"/>
              <w:rPr>
                <w:sz w:val="20"/>
                <w:szCs w:val="20"/>
              </w:rPr>
            </w:pPr>
            <w:r w:rsidRPr="00D82229">
              <w:rPr>
                <w:sz w:val="20"/>
                <w:szCs w:val="20"/>
              </w:rPr>
              <w:t>156,59</w:t>
            </w:r>
          </w:p>
        </w:tc>
        <w:tc>
          <w:tcPr>
            <w:tcW w:w="1276" w:type="dxa"/>
            <w:tcBorders>
              <w:top w:val="nil"/>
              <w:left w:val="nil"/>
              <w:bottom w:val="single" w:sz="4" w:space="0" w:color="auto"/>
              <w:right w:val="single" w:sz="4" w:space="0" w:color="auto"/>
            </w:tcBorders>
            <w:shd w:val="clear" w:color="auto" w:fill="auto"/>
            <w:vAlign w:val="center"/>
          </w:tcPr>
          <w:p w14:paraId="1651D881" w14:textId="77777777" w:rsidR="00B76C8F" w:rsidRPr="00D82229" w:rsidRDefault="00B76C8F" w:rsidP="00B76C8F">
            <w:pPr>
              <w:jc w:val="center"/>
              <w:rPr>
                <w:sz w:val="20"/>
                <w:szCs w:val="20"/>
              </w:rPr>
            </w:pPr>
            <w:r w:rsidRPr="00D82229">
              <w:rPr>
                <w:sz w:val="20"/>
                <w:szCs w:val="20"/>
              </w:rPr>
              <w:t>156,59</w:t>
            </w:r>
          </w:p>
        </w:tc>
        <w:tc>
          <w:tcPr>
            <w:tcW w:w="1276" w:type="dxa"/>
            <w:tcBorders>
              <w:top w:val="nil"/>
              <w:left w:val="nil"/>
              <w:bottom w:val="single" w:sz="4" w:space="0" w:color="auto"/>
              <w:right w:val="single" w:sz="4" w:space="0" w:color="auto"/>
            </w:tcBorders>
            <w:shd w:val="clear" w:color="auto" w:fill="auto"/>
            <w:vAlign w:val="center"/>
          </w:tcPr>
          <w:p w14:paraId="5CEB9A43" w14:textId="77777777" w:rsidR="00B76C8F" w:rsidRPr="00D82229" w:rsidRDefault="00B76C8F" w:rsidP="00B76C8F">
            <w:pPr>
              <w:jc w:val="center"/>
              <w:rPr>
                <w:sz w:val="20"/>
                <w:szCs w:val="20"/>
              </w:rPr>
            </w:pPr>
            <w:r w:rsidRPr="00D82229">
              <w:rPr>
                <w:sz w:val="20"/>
                <w:szCs w:val="20"/>
              </w:rPr>
              <w:t>156,59</w:t>
            </w:r>
          </w:p>
        </w:tc>
      </w:tr>
      <w:tr w:rsidR="00B76C8F" w:rsidRPr="00944E5A" w14:paraId="2A89E06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790AA5B"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73E41B74"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10FE2C67"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noWrap/>
            <w:vAlign w:val="center"/>
          </w:tcPr>
          <w:p w14:paraId="01FA1741"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vAlign w:val="center"/>
          </w:tcPr>
          <w:p w14:paraId="725AD60D" w14:textId="77777777" w:rsidR="00B76C8F" w:rsidRPr="00D82229" w:rsidRDefault="00B76C8F" w:rsidP="00B76C8F">
            <w:pPr>
              <w:jc w:val="center"/>
              <w:rPr>
                <w:sz w:val="20"/>
                <w:szCs w:val="20"/>
              </w:rPr>
            </w:pPr>
            <w:r w:rsidRPr="00D82229">
              <w:rPr>
                <w:sz w:val="20"/>
                <w:szCs w:val="20"/>
              </w:rPr>
              <w:t>159,73</w:t>
            </w:r>
          </w:p>
        </w:tc>
        <w:tc>
          <w:tcPr>
            <w:tcW w:w="1276" w:type="dxa"/>
            <w:tcBorders>
              <w:top w:val="nil"/>
              <w:left w:val="nil"/>
              <w:bottom w:val="single" w:sz="4" w:space="0" w:color="auto"/>
              <w:right w:val="single" w:sz="4" w:space="0" w:color="auto"/>
            </w:tcBorders>
            <w:shd w:val="clear" w:color="auto" w:fill="auto"/>
            <w:vAlign w:val="center"/>
          </w:tcPr>
          <w:p w14:paraId="21D2AED5" w14:textId="77777777" w:rsidR="00B76C8F" w:rsidRPr="00D82229" w:rsidRDefault="00B76C8F" w:rsidP="00B76C8F">
            <w:pPr>
              <w:jc w:val="center"/>
              <w:rPr>
                <w:sz w:val="20"/>
                <w:szCs w:val="20"/>
              </w:rPr>
            </w:pPr>
            <w:r w:rsidRPr="00D82229">
              <w:rPr>
                <w:sz w:val="20"/>
                <w:szCs w:val="20"/>
              </w:rPr>
              <w:t>159,73</w:t>
            </w:r>
          </w:p>
        </w:tc>
      </w:tr>
      <w:tr w:rsidR="00B76C8F" w:rsidRPr="00944E5A" w14:paraId="0E74DEF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6725351"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6AF30EFC"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0992BB1B"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5D20C177"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4CAAD715" w14:textId="77777777" w:rsidR="00B76C8F" w:rsidRPr="00D82229"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510A2D33" w14:textId="77777777" w:rsidR="00B76C8F" w:rsidRPr="00D82229" w:rsidRDefault="00B76C8F" w:rsidP="00B76C8F">
            <w:pPr>
              <w:jc w:val="center"/>
              <w:rPr>
                <w:sz w:val="20"/>
                <w:szCs w:val="20"/>
              </w:rPr>
            </w:pPr>
          </w:p>
        </w:tc>
      </w:tr>
      <w:tr w:rsidR="00B76C8F" w:rsidRPr="00944E5A" w14:paraId="7577638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49955C2"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797BD2A2"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1E4C84EB" w14:textId="77777777" w:rsidR="00B76C8F" w:rsidRPr="00D82229" w:rsidRDefault="00B76C8F" w:rsidP="00B76C8F">
            <w:pPr>
              <w:jc w:val="center"/>
              <w:rPr>
                <w:sz w:val="20"/>
                <w:szCs w:val="20"/>
              </w:rPr>
            </w:pPr>
            <w:r w:rsidRPr="00D82229">
              <w:rPr>
                <w:sz w:val="20"/>
                <w:szCs w:val="20"/>
              </w:rPr>
              <w:t>21,62</w:t>
            </w:r>
          </w:p>
        </w:tc>
        <w:tc>
          <w:tcPr>
            <w:tcW w:w="1276" w:type="dxa"/>
            <w:tcBorders>
              <w:top w:val="nil"/>
              <w:left w:val="nil"/>
              <w:bottom w:val="single" w:sz="4" w:space="0" w:color="auto"/>
              <w:right w:val="single" w:sz="4" w:space="0" w:color="auto"/>
            </w:tcBorders>
            <w:shd w:val="clear" w:color="auto" w:fill="auto"/>
            <w:noWrap/>
            <w:vAlign w:val="center"/>
          </w:tcPr>
          <w:p w14:paraId="7893ECC8" w14:textId="77777777" w:rsidR="00B76C8F" w:rsidRPr="00D82229" w:rsidRDefault="00B76C8F" w:rsidP="00B76C8F">
            <w:pPr>
              <w:jc w:val="center"/>
              <w:rPr>
                <w:sz w:val="20"/>
                <w:szCs w:val="20"/>
              </w:rPr>
            </w:pPr>
            <w:r w:rsidRPr="00D82229">
              <w:rPr>
                <w:sz w:val="20"/>
                <w:szCs w:val="20"/>
              </w:rPr>
              <w:t>21,62</w:t>
            </w:r>
          </w:p>
        </w:tc>
        <w:tc>
          <w:tcPr>
            <w:tcW w:w="1276" w:type="dxa"/>
            <w:tcBorders>
              <w:top w:val="nil"/>
              <w:left w:val="nil"/>
              <w:bottom w:val="single" w:sz="4" w:space="0" w:color="auto"/>
              <w:right w:val="single" w:sz="4" w:space="0" w:color="auto"/>
            </w:tcBorders>
            <w:shd w:val="clear" w:color="auto" w:fill="auto"/>
            <w:vAlign w:val="center"/>
          </w:tcPr>
          <w:p w14:paraId="5DEFA473" w14:textId="77777777" w:rsidR="00B76C8F" w:rsidRPr="00D82229" w:rsidRDefault="00B76C8F" w:rsidP="00B76C8F">
            <w:pPr>
              <w:jc w:val="center"/>
              <w:rPr>
                <w:sz w:val="20"/>
                <w:szCs w:val="20"/>
              </w:rPr>
            </w:pPr>
            <w:r w:rsidRPr="00D82229">
              <w:rPr>
                <w:sz w:val="20"/>
                <w:szCs w:val="20"/>
              </w:rPr>
              <w:t>21,62</w:t>
            </w:r>
          </w:p>
        </w:tc>
        <w:tc>
          <w:tcPr>
            <w:tcW w:w="1276" w:type="dxa"/>
            <w:tcBorders>
              <w:top w:val="nil"/>
              <w:left w:val="nil"/>
              <w:bottom w:val="single" w:sz="4" w:space="0" w:color="auto"/>
              <w:right w:val="single" w:sz="4" w:space="0" w:color="auto"/>
            </w:tcBorders>
            <w:shd w:val="clear" w:color="auto" w:fill="auto"/>
            <w:vAlign w:val="center"/>
          </w:tcPr>
          <w:p w14:paraId="4D84A9EA" w14:textId="77777777" w:rsidR="00B76C8F" w:rsidRPr="00D82229" w:rsidRDefault="00B76C8F" w:rsidP="00B76C8F">
            <w:pPr>
              <w:jc w:val="center"/>
              <w:rPr>
                <w:sz w:val="20"/>
                <w:szCs w:val="20"/>
              </w:rPr>
            </w:pPr>
            <w:r w:rsidRPr="00D82229">
              <w:rPr>
                <w:sz w:val="20"/>
                <w:szCs w:val="20"/>
              </w:rPr>
              <w:t>21,62</w:t>
            </w:r>
          </w:p>
        </w:tc>
      </w:tr>
      <w:tr w:rsidR="00B76C8F" w:rsidRPr="00944E5A" w14:paraId="5A9AC1D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033077F"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40B33C93"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3727980A"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500882F"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07530AB"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2AD8CF70" w14:textId="77777777" w:rsidR="00B76C8F" w:rsidRPr="00D82229" w:rsidRDefault="00B76C8F" w:rsidP="00B76C8F">
            <w:pPr>
              <w:jc w:val="center"/>
              <w:rPr>
                <w:sz w:val="20"/>
                <w:szCs w:val="20"/>
              </w:rPr>
            </w:pPr>
            <w:r w:rsidRPr="00D82229">
              <w:rPr>
                <w:sz w:val="20"/>
                <w:szCs w:val="20"/>
              </w:rPr>
              <w:t>0</w:t>
            </w:r>
          </w:p>
        </w:tc>
      </w:tr>
      <w:tr w:rsidR="00B76C8F" w:rsidRPr="00944E5A" w14:paraId="57A00BC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E0A7B3A"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732651CF"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201D6837"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noWrap/>
            <w:vAlign w:val="center"/>
          </w:tcPr>
          <w:p w14:paraId="2333BCC1"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12DD097D" w14:textId="77777777" w:rsidR="00B76C8F" w:rsidRPr="00D82229" w:rsidRDefault="00B76C8F" w:rsidP="00B76C8F">
            <w:pPr>
              <w:jc w:val="center"/>
              <w:rPr>
                <w:sz w:val="20"/>
                <w:szCs w:val="20"/>
              </w:rPr>
            </w:pPr>
            <w:r w:rsidRPr="00D82229">
              <w:rPr>
                <w:sz w:val="20"/>
                <w:szCs w:val="20"/>
              </w:rPr>
              <w:t>113,09</w:t>
            </w:r>
          </w:p>
        </w:tc>
        <w:tc>
          <w:tcPr>
            <w:tcW w:w="1276" w:type="dxa"/>
            <w:tcBorders>
              <w:top w:val="nil"/>
              <w:left w:val="nil"/>
              <w:bottom w:val="single" w:sz="4" w:space="0" w:color="auto"/>
              <w:right w:val="single" w:sz="4" w:space="0" w:color="auto"/>
            </w:tcBorders>
            <w:shd w:val="clear" w:color="auto" w:fill="auto"/>
            <w:vAlign w:val="center"/>
          </w:tcPr>
          <w:p w14:paraId="44C1BDED" w14:textId="77777777" w:rsidR="00B76C8F" w:rsidRPr="00D82229" w:rsidRDefault="00B76C8F" w:rsidP="00B76C8F">
            <w:pPr>
              <w:jc w:val="center"/>
              <w:rPr>
                <w:sz w:val="20"/>
                <w:szCs w:val="20"/>
              </w:rPr>
            </w:pPr>
            <w:r w:rsidRPr="00D82229">
              <w:rPr>
                <w:sz w:val="20"/>
                <w:szCs w:val="20"/>
              </w:rPr>
              <w:t>113,09</w:t>
            </w:r>
          </w:p>
        </w:tc>
      </w:tr>
      <w:tr w:rsidR="00B76C8F" w:rsidRPr="00944E5A" w14:paraId="632FB71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1F1CE74"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248A1235"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FE93B77"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119B37A0"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AB19E1D" w14:textId="77777777" w:rsidR="00B76C8F" w:rsidRPr="00D82229" w:rsidRDefault="00B76C8F" w:rsidP="00B76C8F">
            <w:pPr>
              <w:jc w:val="center"/>
              <w:rPr>
                <w:sz w:val="20"/>
                <w:szCs w:val="20"/>
              </w:rPr>
            </w:pPr>
            <w:r w:rsidRPr="00D82229">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B0B7FB9" w14:textId="77777777" w:rsidR="00B76C8F" w:rsidRPr="00D82229" w:rsidRDefault="00B76C8F" w:rsidP="00B76C8F">
            <w:pPr>
              <w:jc w:val="center"/>
              <w:rPr>
                <w:sz w:val="20"/>
                <w:szCs w:val="20"/>
              </w:rPr>
            </w:pPr>
            <w:r w:rsidRPr="00D82229">
              <w:rPr>
                <w:sz w:val="20"/>
                <w:szCs w:val="20"/>
              </w:rPr>
              <w:t>0</w:t>
            </w:r>
          </w:p>
        </w:tc>
      </w:tr>
      <w:tr w:rsidR="00B76C8F" w:rsidRPr="00944E5A" w14:paraId="10D289A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88FFA39"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067F22C5"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11</w:t>
            </w:r>
          </w:p>
        </w:tc>
        <w:tc>
          <w:tcPr>
            <w:tcW w:w="4678" w:type="dxa"/>
            <w:gridSpan w:val="4"/>
            <w:tcBorders>
              <w:top w:val="nil"/>
              <w:left w:val="nil"/>
              <w:bottom w:val="single" w:sz="4" w:space="0" w:color="auto"/>
              <w:right w:val="single" w:sz="4" w:space="0" w:color="auto"/>
            </w:tcBorders>
            <w:shd w:val="clear" w:color="auto" w:fill="auto"/>
            <w:noWrap/>
            <w:vAlign w:val="center"/>
          </w:tcPr>
          <w:p w14:paraId="56658CAC" w14:textId="77777777" w:rsidR="00B76C8F" w:rsidRPr="006B4DA4" w:rsidRDefault="00B76C8F" w:rsidP="00B76C8F">
            <w:pPr>
              <w:jc w:val="center"/>
              <w:rPr>
                <w:sz w:val="20"/>
                <w:szCs w:val="20"/>
                <w:highlight w:val="darkBlue"/>
              </w:rPr>
            </w:pPr>
            <w:r w:rsidRPr="006B4DA4">
              <w:rPr>
                <w:b/>
                <w:bCs/>
                <w:color w:val="FFFFFF" w:themeColor="background1"/>
                <w:highlight w:val="darkBlue"/>
              </w:rPr>
              <w:t>ТКУ п. Новопокровка</w:t>
            </w:r>
          </w:p>
        </w:tc>
      </w:tr>
      <w:tr w:rsidR="00B76C8F" w:rsidRPr="00944E5A" w14:paraId="5EE5611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7F7F6CD"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7EC41194"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42E34564"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23E9D317"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5C53D0F3"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1683F1F1" w14:textId="77777777" w:rsidR="00B76C8F" w:rsidRPr="00561DEE" w:rsidRDefault="00B76C8F" w:rsidP="00B76C8F">
            <w:pPr>
              <w:jc w:val="center"/>
              <w:rPr>
                <w:sz w:val="20"/>
                <w:szCs w:val="20"/>
                <w:highlight w:val="yellow"/>
              </w:rPr>
            </w:pPr>
          </w:p>
        </w:tc>
      </w:tr>
      <w:tr w:rsidR="00B76C8F" w:rsidRPr="00944E5A" w14:paraId="12C7BEF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0CADEEA"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21D680E4"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D1B620D" w14:textId="77777777" w:rsidR="00B76C8F" w:rsidRPr="00E82A36" w:rsidRDefault="00B76C8F" w:rsidP="00B76C8F">
            <w:pPr>
              <w:jc w:val="center"/>
              <w:rPr>
                <w:sz w:val="20"/>
                <w:szCs w:val="20"/>
              </w:rPr>
            </w:pPr>
            <w:r w:rsidRPr="00E82A36">
              <w:rPr>
                <w:sz w:val="20"/>
                <w:szCs w:val="20"/>
              </w:rPr>
              <w:t>1030,3</w:t>
            </w:r>
          </w:p>
        </w:tc>
        <w:tc>
          <w:tcPr>
            <w:tcW w:w="1276" w:type="dxa"/>
            <w:tcBorders>
              <w:top w:val="nil"/>
              <w:left w:val="nil"/>
              <w:bottom w:val="single" w:sz="4" w:space="0" w:color="auto"/>
              <w:right w:val="single" w:sz="4" w:space="0" w:color="auto"/>
            </w:tcBorders>
            <w:shd w:val="clear" w:color="auto" w:fill="auto"/>
            <w:noWrap/>
            <w:vAlign w:val="center"/>
          </w:tcPr>
          <w:p w14:paraId="5E8D618A" w14:textId="77777777" w:rsidR="00B76C8F" w:rsidRPr="00E82A36" w:rsidRDefault="00B76C8F" w:rsidP="00B76C8F">
            <w:pPr>
              <w:jc w:val="center"/>
              <w:rPr>
                <w:sz w:val="20"/>
                <w:szCs w:val="20"/>
              </w:rPr>
            </w:pPr>
            <w:r w:rsidRPr="00E82A36">
              <w:rPr>
                <w:sz w:val="20"/>
                <w:szCs w:val="20"/>
              </w:rPr>
              <w:t>1030,3</w:t>
            </w:r>
          </w:p>
        </w:tc>
        <w:tc>
          <w:tcPr>
            <w:tcW w:w="1276" w:type="dxa"/>
            <w:tcBorders>
              <w:top w:val="nil"/>
              <w:left w:val="nil"/>
              <w:bottom w:val="single" w:sz="4" w:space="0" w:color="auto"/>
              <w:right w:val="single" w:sz="4" w:space="0" w:color="auto"/>
            </w:tcBorders>
            <w:shd w:val="clear" w:color="auto" w:fill="auto"/>
            <w:vAlign w:val="center"/>
          </w:tcPr>
          <w:p w14:paraId="70E3DCA6" w14:textId="77777777" w:rsidR="00B76C8F" w:rsidRPr="00E82A36" w:rsidRDefault="00B76C8F" w:rsidP="00B76C8F">
            <w:pPr>
              <w:jc w:val="center"/>
              <w:rPr>
                <w:sz w:val="20"/>
                <w:szCs w:val="20"/>
              </w:rPr>
            </w:pPr>
            <w:r w:rsidRPr="00E82A36">
              <w:rPr>
                <w:sz w:val="20"/>
                <w:szCs w:val="20"/>
              </w:rPr>
              <w:t>1030,3</w:t>
            </w:r>
          </w:p>
        </w:tc>
        <w:tc>
          <w:tcPr>
            <w:tcW w:w="1276" w:type="dxa"/>
            <w:tcBorders>
              <w:top w:val="nil"/>
              <w:left w:val="nil"/>
              <w:bottom w:val="single" w:sz="4" w:space="0" w:color="auto"/>
              <w:right w:val="single" w:sz="4" w:space="0" w:color="auto"/>
            </w:tcBorders>
            <w:shd w:val="clear" w:color="auto" w:fill="auto"/>
            <w:vAlign w:val="center"/>
          </w:tcPr>
          <w:p w14:paraId="7094AD42" w14:textId="77777777" w:rsidR="00B76C8F" w:rsidRPr="00E82A36" w:rsidRDefault="00B76C8F" w:rsidP="00B76C8F">
            <w:pPr>
              <w:jc w:val="center"/>
              <w:rPr>
                <w:sz w:val="20"/>
                <w:szCs w:val="20"/>
              </w:rPr>
            </w:pPr>
            <w:r w:rsidRPr="00E82A36">
              <w:rPr>
                <w:sz w:val="20"/>
                <w:szCs w:val="20"/>
              </w:rPr>
              <w:t>1030,3</w:t>
            </w:r>
          </w:p>
        </w:tc>
      </w:tr>
      <w:tr w:rsidR="00B76C8F" w:rsidRPr="00944E5A" w14:paraId="048D363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3F65C5B"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6D41D93C"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1237CC42" w14:textId="77777777" w:rsidR="00B76C8F" w:rsidRPr="00E82A36" w:rsidRDefault="00B76C8F" w:rsidP="00B76C8F">
            <w:pPr>
              <w:jc w:val="center"/>
              <w:rPr>
                <w:sz w:val="20"/>
                <w:szCs w:val="20"/>
              </w:rPr>
            </w:pPr>
            <w:r w:rsidRPr="00E82A36">
              <w:rPr>
                <w:sz w:val="20"/>
                <w:szCs w:val="20"/>
              </w:rPr>
              <w:t>1010,1</w:t>
            </w:r>
          </w:p>
        </w:tc>
        <w:tc>
          <w:tcPr>
            <w:tcW w:w="1276" w:type="dxa"/>
            <w:tcBorders>
              <w:top w:val="nil"/>
              <w:left w:val="nil"/>
              <w:bottom w:val="single" w:sz="4" w:space="0" w:color="auto"/>
              <w:right w:val="single" w:sz="4" w:space="0" w:color="auto"/>
            </w:tcBorders>
            <w:shd w:val="clear" w:color="auto" w:fill="auto"/>
            <w:noWrap/>
            <w:vAlign w:val="center"/>
          </w:tcPr>
          <w:p w14:paraId="01A3C464" w14:textId="77777777" w:rsidR="00B76C8F" w:rsidRPr="00E82A36" w:rsidRDefault="00B76C8F" w:rsidP="00B76C8F">
            <w:pPr>
              <w:jc w:val="center"/>
              <w:rPr>
                <w:sz w:val="20"/>
                <w:szCs w:val="20"/>
              </w:rPr>
            </w:pPr>
            <w:r w:rsidRPr="00E82A36">
              <w:rPr>
                <w:sz w:val="20"/>
                <w:szCs w:val="20"/>
              </w:rPr>
              <w:t>1010,1</w:t>
            </w:r>
          </w:p>
        </w:tc>
        <w:tc>
          <w:tcPr>
            <w:tcW w:w="1276" w:type="dxa"/>
            <w:tcBorders>
              <w:top w:val="nil"/>
              <w:left w:val="nil"/>
              <w:bottom w:val="single" w:sz="4" w:space="0" w:color="auto"/>
              <w:right w:val="single" w:sz="4" w:space="0" w:color="auto"/>
            </w:tcBorders>
            <w:shd w:val="clear" w:color="auto" w:fill="auto"/>
            <w:vAlign w:val="center"/>
          </w:tcPr>
          <w:p w14:paraId="02B1DD97" w14:textId="77777777" w:rsidR="00B76C8F" w:rsidRPr="00E82A36" w:rsidRDefault="00B76C8F" w:rsidP="00B76C8F">
            <w:pPr>
              <w:jc w:val="center"/>
              <w:rPr>
                <w:sz w:val="20"/>
                <w:szCs w:val="20"/>
              </w:rPr>
            </w:pPr>
            <w:r w:rsidRPr="00E82A36">
              <w:rPr>
                <w:sz w:val="20"/>
                <w:szCs w:val="20"/>
              </w:rPr>
              <w:t>1010,1</w:t>
            </w:r>
          </w:p>
        </w:tc>
        <w:tc>
          <w:tcPr>
            <w:tcW w:w="1276" w:type="dxa"/>
            <w:tcBorders>
              <w:top w:val="nil"/>
              <w:left w:val="nil"/>
              <w:bottom w:val="single" w:sz="4" w:space="0" w:color="auto"/>
              <w:right w:val="single" w:sz="4" w:space="0" w:color="auto"/>
            </w:tcBorders>
            <w:shd w:val="clear" w:color="auto" w:fill="auto"/>
            <w:vAlign w:val="center"/>
          </w:tcPr>
          <w:p w14:paraId="7C8E923D" w14:textId="77777777" w:rsidR="00B76C8F" w:rsidRPr="00E82A36" w:rsidRDefault="00B76C8F" w:rsidP="00B76C8F">
            <w:pPr>
              <w:jc w:val="center"/>
              <w:rPr>
                <w:sz w:val="20"/>
                <w:szCs w:val="20"/>
              </w:rPr>
            </w:pPr>
            <w:r w:rsidRPr="00E82A36">
              <w:rPr>
                <w:sz w:val="20"/>
                <w:szCs w:val="20"/>
              </w:rPr>
              <w:t>1010,1</w:t>
            </w:r>
          </w:p>
        </w:tc>
      </w:tr>
      <w:tr w:rsidR="00B76C8F" w:rsidRPr="00944E5A" w14:paraId="60F6755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864C30D"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0C9BADFB"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B6E2B02"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noWrap/>
            <w:vAlign w:val="center"/>
          </w:tcPr>
          <w:p w14:paraId="5C74C7BD"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071F799A"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5D88B78D" w14:textId="77777777" w:rsidR="00B76C8F" w:rsidRPr="00E82A36" w:rsidRDefault="00B76C8F" w:rsidP="00B76C8F">
            <w:pPr>
              <w:jc w:val="center"/>
              <w:rPr>
                <w:sz w:val="20"/>
                <w:szCs w:val="20"/>
              </w:rPr>
            </w:pPr>
            <w:r w:rsidRPr="00E82A36">
              <w:rPr>
                <w:sz w:val="20"/>
                <w:szCs w:val="20"/>
              </w:rPr>
              <w:t>160,54</w:t>
            </w:r>
          </w:p>
        </w:tc>
      </w:tr>
      <w:tr w:rsidR="00B76C8F" w:rsidRPr="00944E5A" w14:paraId="05FA0B7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9FF56C6"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03B0EC89"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356EE7E3"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noWrap/>
            <w:vAlign w:val="center"/>
          </w:tcPr>
          <w:p w14:paraId="7AC2B811"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1B1C64C1"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2B520E44" w14:textId="77777777" w:rsidR="00B76C8F" w:rsidRPr="00E82A36" w:rsidRDefault="00B76C8F" w:rsidP="00B76C8F">
            <w:pPr>
              <w:jc w:val="center"/>
              <w:rPr>
                <w:sz w:val="20"/>
                <w:szCs w:val="20"/>
              </w:rPr>
            </w:pPr>
            <w:r w:rsidRPr="00E82A36">
              <w:rPr>
                <w:sz w:val="20"/>
                <w:szCs w:val="20"/>
              </w:rPr>
              <w:t>160,54</w:t>
            </w:r>
          </w:p>
        </w:tc>
      </w:tr>
      <w:tr w:rsidR="00B76C8F" w:rsidRPr="00944E5A" w14:paraId="2BCAEE6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4978A82"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24A97DBC"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5496D57"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noWrap/>
            <w:vAlign w:val="center"/>
          </w:tcPr>
          <w:p w14:paraId="3CF4667E"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vAlign w:val="center"/>
          </w:tcPr>
          <w:p w14:paraId="070CB8FB"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vAlign w:val="center"/>
          </w:tcPr>
          <w:p w14:paraId="0E213A6C" w14:textId="77777777" w:rsidR="00B76C8F" w:rsidRPr="00E82A36" w:rsidRDefault="00B76C8F" w:rsidP="00B76C8F">
            <w:pPr>
              <w:jc w:val="center"/>
              <w:rPr>
                <w:sz w:val="20"/>
                <w:szCs w:val="20"/>
              </w:rPr>
            </w:pPr>
            <w:r w:rsidRPr="00E82A36">
              <w:rPr>
                <w:sz w:val="20"/>
                <w:szCs w:val="20"/>
              </w:rPr>
              <w:t>140,71</w:t>
            </w:r>
          </w:p>
        </w:tc>
      </w:tr>
      <w:tr w:rsidR="00B76C8F" w:rsidRPr="00944E5A" w14:paraId="5B0AF61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32946A8"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01884EF6"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6549E21F"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noWrap/>
            <w:vAlign w:val="center"/>
          </w:tcPr>
          <w:p w14:paraId="5E74A64A"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vAlign w:val="center"/>
          </w:tcPr>
          <w:p w14:paraId="3C1C40D2" w14:textId="77777777" w:rsidR="00B76C8F" w:rsidRPr="00E82A36" w:rsidRDefault="00B76C8F" w:rsidP="00B76C8F">
            <w:pPr>
              <w:jc w:val="center"/>
              <w:rPr>
                <w:sz w:val="20"/>
                <w:szCs w:val="20"/>
              </w:rPr>
            </w:pPr>
            <w:r w:rsidRPr="00E82A36">
              <w:rPr>
                <w:sz w:val="20"/>
                <w:szCs w:val="20"/>
              </w:rPr>
              <w:t>140,71</w:t>
            </w:r>
          </w:p>
        </w:tc>
        <w:tc>
          <w:tcPr>
            <w:tcW w:w="1276" w:type="dxa"/>
            <w:tcBorders>
              <w:top w:val="nil"/>
              <w:left w:val="nil"/>
              <w:bottom w:val="single" w:sz="4" w:space="0" w:color="auto"/>
              <w:right w:val="single" w:sz="4" w:space="0" w:color="auto"/>
            </w:tcBorders>
            <w:shd w:val="clear" w:color="auto" w:fill="auto"/>
            <w:vAlign w:val="center"/>
          </w:tcPr>
          <w:p w14:paraId="22EF8D43" w14:textId="77777777" w:rsidR="00B76C8F" w:rsidRPr="00E82A36" w:rsidRDefault="00B76C8F" w:rsidP="00B76C8F">
            <w:pPr>
              <w:jc w:val="center"/>
              <w:rPr>
                <w:sz w:val="20"/>
                <w:szCs w:val="20"/>
              </w:rPr>
            </w:pPr>
            <w:r w:rsidRPr="00E82A36">
              <w:rPr>
                <w:sz w:val="20"/>
                <w:szCs w:val="20"/>
              </w:rPr>
              <w:t>140,71</w:t>
            </w:r>
          </w:p>
        </w:tc>
      </w:tr>
      <w:tr w:rsidR="00B76C8F" w:rsidRPr="00944E5A" w14:paraId="26E42A5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E8EC2E4"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55D78110"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77F33A8" w14:textId="77777777" w:rsidR="00B76C8F" w:rsidRPr="00E82A36" w:rsidRDefault="00B76C8F" w:rsidP="00B76C8F">
            <w:pPr>
              <w:jc w:val="center"/>
              <w:rPr>
                <w:sz w:val="20"/>
                <w:szCs w:val="20"/>
              </w:rPr>
            </w:pPr>
            <w:r w:rsidRPr="00E82A36">
              <w:rPr>
                <w:sz w:val="20"/>
                <w:szCs w:val="20"/>
              </w:rPr>
              <w:t>155,82</w:t>
            </w:r>
          </w:p>
        </w:tc>
        <w:tc>
          <w:tcPr>
            <w:tcW w:w="1276" w:type="dxa"/>
            <w:tcBorders>
              <w:top w:val="nil"/>
              <w:left w:val="nil"/>
              <w:bottom w:val="single" w:sz="4" w:space="0" w:color="auto"/>
              <w:right w:val="single" w:sz="4" w:space="0" w:color="auto"/>
            </w:tcBorders>
            <w:shd w:val="clear" w:color="auto" w:fill="auto"/>
            <w:noWrap/>
            <w:vAlign w:val="center"/>
          </w:tcPr>
          <w:p w14:paraId="75ED7CA2" w14:textId="77777777" w:rsidR="00B76C8F" w:rsidRPr="00E82A36" w:rsidRDefault="00B76C8F" w:rsidP="00B76C8F">
            <w:pPr>
              <w:jc w:val="center"/>
              <w:rPr>
                <w:sz w:val="20"/>
                <w:szCs w:val="20"/>
              </w:rPr>
            </w:pPr>
            <w:r w:rsidRPr="00E82A36">
              <w:rPr>
                <w:sz w:val="20"/>
                <w:szCs w:val="20"/>
              </w:rPr>
              <w:t>155,82</w:t>
            </w:r>
          </w:p>
        </w:tc>
        <w:tc>
          <w:tcPr>
            <w:tcW w:w="1276" w:type="dxa"/>
            <w:tcBorders>
              <w:top w:val="nil"/>
              <w:left w:val="nil"/>
              <w:bottom w:val="single" w:sz="4" w:space="0" w:color="auto"/>
              <w:right w:val="single" w:sz="4" w:space="0" w:color="auto"/>
            </w:tcBorders>
            <w:shd w:val="clear" w:color="auto" w:fill="auto"/>
            <w:vAlign w:val="center"/>
          </w:tcPr>
          <w:p w14:paraId="32D3536E" w14:textId="77777777" w:rsidR="00B76C8F" w:rsidRPr="00E82A36" w:rsidRDefault="00B76C8F" w:rsidP="00B76C8F">
            <w:pPr>
              <w:jc w:val="center"/>
              <w:rPr>
                <w:sz w:val="20"/>
                <w:szCs w:val="20"/>
              </w:rPr>
            </w:pPr>
            <w:r w:rsidRPr="00E82A36">
              <w:rPr>
                <w:sz w:val="20"/>
                <w:szCs w:val="20"/>
              </w:rPr>
              <w:t>155,82</w:t>
            </w:r>
          </w:p>
        </w:tc>
        <w:tc>
          <w:tcPr>
            <w:tcW w:w="1276" w:type="dxa"/>
            <w:tcBorders>
              <w:top w:val="nil"/>
              <w:left w:val="nil"/>
              <w:bottom w:val="single" w:sz="4" w:space="0" w:color="auto"/>
              <w:right w:val="single" w:sz="4" w:space="0" w:color="auto"/>
            </w:tcBorders>
            <w:shd w:val="clear" w:color="auto" w:fill="auto"/>
            <w:vAlign w:val="center"/>
          </w:tcPr>
          <w:p w14:paraId="7034711C" w14:textId="77777777" w:rsidR="00B76C8F" w:rsidRPr="00E82A36" w:rsidRDefault="00B76C8F" w:rsidP="00B76C8F">
            <w:pPr>
              <w:jc w:val="center"/>
              <w:rPr>
                <w:sz w:val="20"/>
                <w:szCs w:val="20"/>
              </w:rPr>
            </w:pPr>
            <w:r w:rsidRPr="00E82A36">
              <w:rPr>
                <w:sz w:val="20"/>
                <w:szCs w:val="20"/>
              </w:rPr>
              <w:t>155,82</w:t>
            </w:r>
          </w:p>
        </w:tc>
      </w:tr>
      <w:tr w:rsidR="00B76C8F" w:rsidRPr="00944E5A" w14:paraId="1F79016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A385C0A"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7F2FB3B6"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40E4347" w14:textId="77777777" w:rsidR="00B76C8F" w:rsidRPr="00E82A36" w:rsidRDefault="00B76C8F" w:rsidP="00B76C8F">
            <w:pPr>
              <w:jc w:val="center"/>
              <w:rPr>
                <w:sz w:val="20"/>
                <w:szCs w:val="20"/>
              </w:rPr>
            </w:pPr>
            <w:r w:rsidRPr="00E82A36">
              <w:rPr>
                <w:sz w:val="20"/>
                <w:szCs w:val="20"/>
              </w:rPr>
              <w:t>158,94</w:t>
            </w:r>
          </w:p>
        </w:tc>
        <w:tc>
          <w:tcPr>
            <w:tcW w:w="1276" w:type="dxa"/>
            <w:tcBorders>
              <w:top w:val="nil"/>
              <w:left w:val="nil"/>
              <w:bottom w:val="single" w:sz="4" w:space="0" w:color="auto"/>
              <w:right w:val="single" w:sz="4" w:space="0" w:color="auto"/>
            </w:tcBorders>
            <w:shd w:val="clear" w:color="auto" w:fill="auto"/>
            <w:noWrap/>
            <w:vAlign w:val="center"/>
          </w:tcPr>
          <w:p w14:paraId="1237E5DE" w14:textId="77777777" w:rsidR="00B76C8F" w:rsidRPr="00E82A36" w:rsidRDefault="00B76C8F" w:rsidP="00B76C8F">
            <w:pPr>
              <w:jc w:val="center"/>
              <w:rPr>
                <w:sz w:val="20"/>
                <w:szCs w:val="20"/>
              </w:rPr>
            </w:pPr>
            <w:r w:rsidRPr="00E82A36">
              <w:rPr>
                <w:sz w:val="20"/>
                <w:szCs w:val="20"/>
              </w:rPr>
              <w:t>158,94</w:t>
            </w:r>
          </w:p>
        </w:tc>
        <w:tc>
          <w:tcPr>
            <w:tcW w:w="1276" w:type="dxa"/>
            <w:tcBorders>
              <w:top w:val="nil"/>
              <w:left w:val="nil"/>
              <w:bottom w:val="single" w:sz="4" w:space="0" w:color="auto"/>
              <w:right w:val="single" w:sz="4" w:space="0" w:color="auto"/>
            </w:tcBorders>
            <w:shd w:val="clear" w:color="auto" w:fill="auto"/>
            <w:vAlign w:val="center"/>
          </w:tcPr>
          <w:p w14:paraId="057A3EC8" w14:textId="77777777" w:rsidR="00B76C8F" w:rsidRPr="00E82A36" w:rsidRDefault="00B76C8F" w:rsidP="00B76C8F">
            <w:pPr>
              <w:jc w:val="center"/>
              <w:rPr>
                <w:sz w:val="20"/>
                <w:szCs w:val="20"/>
              </w:rPr>
            </w:pPr>
            <w:r w:rsidRPr="00E82A36">
              <w:rPr>
                <w:sz w:val="20"/>
                <w:szCs w:val="20"/>
              </w:rPr>
              <w:t>158,94</w:t>
            </w:r>
          </w:p>
        </w:tc>
        <w:tc>
          <w:tcPr>
            <w:tcW w:w="1276" w:type="dxa"/>
            <w:tcBorders>
              <w:top w:val="nil"/>
              <w:left w:val="nil"/>
              <w:bottom w:val="single" w:sz="4" w:space="0" w:color="auto"/>
              <w:right w:val="single" w:sz="4" w:space="0" w:color="auto"/>
            </w:tcBorders>
            <w:shd w:val="clear" w:color="auto" w:fill="auto"/>
            <w:vAlign w:val="center"/>
          </w:tcPr>
          <w:p w14:paraId="3DC73CEC" w14:textId="77777777" w:rsidR="00B76C8F" w:rsidRPr="00E82A36" w:rsidRDefault="00B76C8F" w:rsidP="00B76C8F">
            <w:pPr>
              <w:jc w:val="center"/>
              <w:rPr>
                <w:sz w:val="20"/>
                <w:szCs w:val="20"/>
              </w:rPr>
            </w:pPr>
            <w:r w:rsidRPr="00E82A36">
              <w:rPr>
                <w:sz w:val="20"/>
                <w:szCs w:val="20"/>
              </w:rPr>
              <w:t>158,94</w:t>
            </w:r>
          </w:p>
        </w:tc>
      </w:tr>
      <w:tr w:rsidR="00B76C8F" w:rsidRPr="00944E5A" w14:paraId="05801FD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03793D4"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6F2EE376"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74D90F97" w14:textId="77777777" w:rsidR="00B76C8F" w:rsidRPr="00E82A36"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46380778" w14:textId="77777777" w:rsidR="00B76C8F" w:rsidRPr="00E82A36"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6E836AEC" w14:textId="77777777" w:rsidR="00B76C8F" w:rsidRPr="00E82A36"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42A9C1E4" w14:textId="77777777" w:rsidR="00B76C8F" w:rsidRPr="00E82A36" w:rsidRDefault="00B76C8F" w:rsidP="00B76C8F">
            <w:pPr>
              <w:jc w:val="center"/>
              <w:rPr>
                <w:sz w:val="20"/>
                <w:szCs w:val="20"/>
              </w:rPr>
            </w:pPr>
          </w:p>
        </w:tc>
      </w:tr>
      <w:tr w:rsidR="00B76C8F" w:rsidRPr="00944E5A" w14:paraId="0897BB6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F5371E6"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5F454DC2"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00C4F714" w14:textId="77777777" w:rsidR="00B76C8F" w:rsidRPr="00E82A36" w:rsidRDefault="00B76C8F" w:rsidP="00B76C8F">
            <w:pPr>
              <w:jc w:val="center"/>
              <w:rPr>
                <w:sz w:val="20"/>
                <w:szCs w:val="20"/>
              </w:rPr>
            </w:pPr>
            <w:r w:rsidRPr="00E82A36">
              <w:rPr>
                <w:sz w:val="20"/>
                <w:szCs w:val="20"/>
              </w:rPr>
              <w:t>30,68</w:t>
            </w:r>
          </w:p>
        </w:tc>
        <w:tc>
          <w:tcPr>
            <w:tcW w:w="1276" w:type="dxa"/>
            <w:tcBorders>
              <w:top w:val="nil"/>
              <w:left w:val="nil"/>
              <w:bottom w:val="single" w:sz="4" w:space="0" w:color="auto"/>
              <w:right w:val="single" w:sz="4" w:space="0" w:color="auto"/>
            </w:tcBorders>
            <w:shd w:val="clear" w:color="auto" w:fill="auto"/>
            <w:noWrap/>
            <w:vAlign w:val="center"/>
          </w:tcPr>
          <w:p w14:paraId="1F476773" w14:textId="77777777" w:rsidR="00B76C8F" w:rsidRPr="00E82A36" w:rsidRDefault="00B76C8F" w:rsidP="00B76C8F">
            <w:pPr>
              <w:jc w:val="center"/>
              <w:rPr>
                <w:sz w:val="20"/>
                <w:szCs w:val="20"/>
              </w:rPr>
            </w:pPr>
            <w:r w:rsidRPr="00E82A36">
              <w:rPr>
                <w:sz w:val="20"/>
                <w:szCs w:val="20"/>
              </w:rPr>
              <w:t>30,68</w:t>
            </w:r>
          </w:p>
        </w:tc>
        <w:tc>
          <w:tcPr>
            <w:tcW w:w="1276" w:type="dxa"/>
            <w:tcBorders>
              <w:top w:val="nil"/>
              <w:left w:val="nil"/>
              <w:bottom w:val="single" w:sz="4" w:space="0" w:color="auto"/>
              <w:right w:val="single" w:sz="4" w:space="0" w:color="auto"/>
            </w:tcBorders>
            <w:shd w:val="clear" w:color="auto" w:fill="auto"/>
            <w:vAlign w:val="center"/>
          </w:tcPr>
          <w:p w14:paraId="11586E90" w14:textId="77777777" w:rsidR="00B76C8F" w:rsidRPr="00E82A36" w:rsidRDefault="00B76C8F" w:rsidP="00B76C8F">
            <w:pPr>
              <w:jc w:val="center"/>
              <w:rPr>
                <w:sz w:val="20"/>
                <w:szCs w:val="20"/>
              </w:rPr>
            </w:pPr>
            <w:r w:rsidRPr="00E82A36">
              <w:rPr>
                <w:sz w:val="20"/>
                <w:szCs w:val="20"/>
              </w:rPr>
              <w:t>30,68</w:t>
            </w:r>
          </w:p>
        </w:tc>
        <w:tc>
          <w:tcPr>
            <w:tcW w:w="1276" w:type="dxa"/>
            <w:tcBorders>
              <w:top w:val="nil"/>
              <w:left w:val="nil"/>
              <w:bottom w:val="single" w:sz="4" w:space="0" w:color="auto"/>
              <w:right w:val="single" w:sz="4" w:space="0" w:color="auto"/>
            </w:tcBorders>
            <w:shd w:val="clear" w:color="auto" w:fill="auto"/>
            <w:vAlign w:val="center"/>
          </w:tcPr>
          <w:p w14:paraId="089649BE" w14:textId="77777777" w:rsidR="00B76C8F" w:rsidRPr="00E82A36" w:rsidRDefault="00B76C8F" w:rsidP="00B76C8F">
            <w:pPr>
              <w:jc w:val="center"/>
              <w:rPr>
                <w:sz w:val="20"/>
                <w:szCs w:val="20"/>
              </w:rPr>
            </w:pPr>
            <w:r w:rsidRPr="00E82A36">
              <w:rPr>
                <w:sz w:val="20"/>
                <w:szCs w:val="20"/>
              </w:rPr>
              <w:t>30,68</w:t>
            </w:r>
          </w:p>
        </w:tc>
      </w:tr>
      <w:tr w:rsidR="00B76C8F" w:rsidRPr="00944E5A" w14:paraId="3474D18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FFE2C09"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14EC38E4"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454F35EE"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0AD4C0A8"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EEFB4AA"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CF2AA1B" w14:textId="77777777" w:rsidR="00B76C8F" w:rsidRPr="00E82A36" w:rsidRDefault="00B76C8F" w:rsidP="00B76C8F">
            <w:pPr>
              <w:jc w:val="center"/>
              <w:rPr>
                <w:sz w:val="20"/>
                <w:szCs w:val="20"/>
              </w:rPr>
            </w:pPr>
            <w:r w:rsidRPr="00E82A36">
              <w:rPr>
                <w:sz w:val="20"/>
                <w:szCs w:val="20"/>
              </w:rPr>
              <w:t>0</w:t>
            </w:r>
          </w:p>
        </w:tc>
      </w:tr>
      <w:tr w:rsidR="00B76C8F" w:rsidRPr="00944E5A" w14:paraId="663E2F5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09734D6"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43D2B4D5"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57026FA"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noWrap/>
            <w:vAlign w:val="center"/>
          </w:tcPr>
          <w:p w14:paraId="3A93EA5C"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5792A556" w14:textId="77777777" w:rsidR="00B76C8F" w:rsidRPr="00E82A36" w:rsidRDefault="00B76C8F" w:rsidP="00B76C8F">
            <w:pPr>
              <w:jc w:val="center"/>
              <w:rPr>
                <w:sz w:val="20"/>
                <w:szCs w:val="20"/>
              </w:rPr>
            </w:pPr>
            <w:r w:rsidRPr="00E82A36">
              <w:rPr>
                <w:sz w:val="20"/>
                <w:szCs w:val="20"/>
              </w:rPr>
              <w:t>160,54</w:t>
            </w:r>
          </w:p>
        </w:tc>
        <w:tc>
          <w:tcPr>
            <w:tcW w:w="1276" w:type="dxa"/>
            <w:tcBorders>
              <w:top w:val="nil"/>
              <w:left w:val="nil"/>
              <w:bottom w:val="single" w:sz="4" w:space="0" w:color="auto"/>
              <w:right w:val="single" w:sz="4" w:space="0" w:color="auto"/>
            </w:tcBorders>
            <w:shd w:val="clear" w:color="auto" w:fill="auto"/>
            <w:vAlign w:val="center"/>
          </w:tcPr>
          <w:p w14:paraId="2FDDACE2" w14:textId="77777777" w:rsidR="00B76C8F" w:rsidRPr="00E82A36" w:rsidRDefault="00B76C8F" w:rsidP="00B76C8F">
            <w:pPr>
              <w:jc w:val="center"/>
              <w:rPr>
                <w:sz w:val="20"/>
                <w:szCs w:val="20"/>
              </w:rPr>
            </w:pPr>
            <w:r w:rsidRPr="00E82A36">
              <w:rPr>
                <w:sz w:val="20"/>
                <w:szCs w:val="20"/>
              </w:rPr>
              <w:t>160,54</w:t>
            </w:r>
          </w:p>
        </w:tc>
      </w:tr>
      <w:tr w:rsidR="00B76C8F" w:rsidRPr="00944E5A" w14:paraId="1DD59AD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AAC1E1C"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380C06C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06C6AF0"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1A4F5BF2"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718715D3" w14:textId="77777777" w:rsidR="00B76C8F" w:rsidRPr="00E82A36" w:rsidRDefault="00B76C8F" w:rsidP="00B76C8F">
            <w:pPr>
              <w:jc w:val="center"/>
              <w:rPr>
                <w:sz w:val="20"/>
                <w:szCs w:val="20"/>
              </w:rPr>
            </w:pPr>
            <w:r w:rsidRPr="00E82A36">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665D215B" w14:textId="77777777" w:rsidR="00B76C8F" w:rsidRPr="00E82A36" w:rsidRDefault="00B76C8F" w:rsidP="00B76C8F">
            <w:pPr>
              <w:jc w:val="center"/>
              <w:rPr>
                <w:sz w:val="20"/>
                <w:szCs w:val="20"/>
              </w:rPr>
            </w:pPr>
            <w:r w:rsidRPr="00E82A36">
              <w:rPr>
                <w:sz w:val="20"/>
                <w:szCs w:val="20"/>
              </w:rPr>
              <w:t>0</w:t>
            </w:r>
          </w:p>
        </w:tc>
      </w:tr>
      <w:tr w:rsidR="00B76C8F" w:rsidRPr="00944E5A" w14:paraId="03DA87D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6A30553"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5710105A"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12</w:t>
            </w:r>
          </w:p>
        </w:tc>
        <w:tc>
          <w:tcPr>
            <w:tcW w:w="4678" w:type="dxa"/>
            <w:gridSpan w:val="4"/>
            <w:tcBorders>
              <w:top w:val="nil"/>
              <w:left w:val="nil"/>
              <w:bottom w:val="single" w:sz="4" w:space="0" w:color="auto"/>
              <w:right w:val="single" w:sz="4" w:space="0" w:color="auto"/>
            </w:tcBorders>
            <w:shd w:val="clear" w:color="auto" w:fill="auto"/>
            <w:noWrap/>
            <w:vAlign w:val="center"/>
          </w:tcPr>
          <w:p w14:paraId="1E502650" w14:textId="77777777" w:rsidR="00B76C8F" w:rsidRPr="006B4DA4" w:rsidRDefault="00B76C8F" w:rsidP="00B76C8F">
            <w:pPr>
              <w:jc w:val="center"/>
              <w:rPr>
                <w:sz w:val="20"/>
                <w:szCs w:val="20"/>
                <w:highlight w:val="darkBlue"/>
              </w:rPr>
            </w:pPr>
            <w:r w:rsidRPr="006B4DA4">
              <w:rPr>
                <w:b/>
                <w:bCs/>
                <w:color w:val="FFFFFF" w:themeColor="background1"/>
                <w:highlight w:val="darkBlue"/>
              </w:rPr>
              <w:t xml:space="preserve">ТКУ </w:t>
            </w:r>
            <w:proofErr w:type="gramStart"/>
            <w:r w:rsidRPr="006B4DA4">
              <w:rPr>
                <w:b/>
                <w:bCs/>
                <w:color w:val="FFFFFF" w:themeColor="background1"/>
                <w:highlight w:val="darkBlue"/>
              </w:rPr>
              <w:t>Школа  с.</w:t>
            </w:r>
            <w:proofErr w:type="gramEnd"/>
            <w:r w:rsidRPr="006B4DA4">
              <w:rPr>
                <w:b/>
                <w:bCs/>
                <w:color w:val="FFFFFF" w:themeColor="background1"/>
                <w:highlight w:val="darkBlue"/>
              </w:rPr>
              <w:t xml:space="preserve"> Николаевка</w:t>
            </w:r>
          </w:p>
        </w:tc>
      </w:tr>
      <w:tr w:rsidR="00B76C8F" w:rsidRPr="00944E5A" w14:paraId="59249E8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199B5C4"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30DF13AB"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79025D83"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6ACA54FC"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6F2B450D"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6A04E726" w14:textId="77777777" w:rsidR="00B76C8F" w:rsidRPr="00561DEE" w:rsidRDefault="00B76C8F" w:rsidP="00B76C8F">
            <w:pPr>
              <w:jc w:val="center"/>
              <w:rPr>
                <w:sz w:val="20"/>
                <w:szCs w:val="20"/>
                <w:highlight w:val="yellow"/>
              </w:rPr>
            </w:pPr>
          </w:p>
        </w:tc>
      </w:tr>
      <w:tr w:rsidR="00B76C8F" w:rsidRPr="00944E5A" w14:paraId="2D41E64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CE1A4CF"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277C9342"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712A20C4" w14:textId="77777777" w:rsidR="00B76C8F" w:rsidRPr="00A662BB" w:rsidRDefault="00B76C8F" w:rsidP="00B76C8F">
            <w:pPr>
              <w:jc w:val="center"/>
              <w:rPr>
                <w:sz w:val="20"/>
                <w:szCs w:val="20"/>
              </w:rPr>
            </w:pPr>
            <w:r w:rsidRPr="00A662BB">
              <w:rPr>
                <w:sz w:val="20"/>
                <w:szCs w:val="20"/>
              </w:rPr>
              <w:t>282</w:t>
            </w:r>
          </w:p>
        </w:tc>
        <w:tc>
          <w:tcPr>
            <w:tcW w:w="1276" w:type="dxa"/>
            <w:tcBorders>
              <w:top w:val="nil"/>
              <w:left w:val="nil"/>
              <w:bottom w:val="single" w:sz="4" w:space="0" w:color="auto"/>
              <w:right w:val="single" w:sz="4" w:space="0" w:color="auto"/>
            </w:tcBorders>
            <w:shd w:val="clear" w:color="auto" w:fill="auto"/>
            <w:noWrap/>
            <w:vAlign w:val="center"/>
          </w:tcPr>
          <w:p w14:paraId="7837FE94" w14:textId="77777777" w:rsidR="00B76C8F" w:rsidRPr="00A662BB" w:rsidRDefault="00B76C8F" w:rsidP="00B76C8F">
            <w:pPr>
              <w:jc w:val="center"/>
              <w:rPr>
                <w:sz w:val="20"/>
                <w:szCs w:val="20"/>
              </w:rPr>
            </w:pPr>
            <w:r w:rsidRPr="00A662BB">
              <w:rPr>
                <w:sz w:val="20"/>
                <w:szCs w:val="20"/>
              </w:rPr>
              <w:t>282</w:t>
            </w:r>
          </w:p>
        </w:tc>
        <w:tc>
          <w:tcPr>
            <w:tcW w:w="1276" w:type="dxa"/>
            <w:tcBorders>
              <w:top w:val="nil"/>
              <w:left w:val="nil"/>
              <w:bottom w:val="single" w:sz="4" w:space="0" w:color="auto"/>
              <w:right w:val="single" w:sz="4" w:space="0" w:color="auto"/>
            </w:tcBorders>
            <w:shd w:val="clear" w:color="auto" w:fill="auto"/>
            <w:vAlign w:val="center"/>
          </w:tcPr>
          <w:p w14:paraId="172E6BE1" w14:textId="77777777" w:rsidR="00B76C8F" w:rsidRPr="00A662BB" w:rsidRDefault="00B76C8F" w:rsidP="00B76C8F">
            <w:pPr>
              <w:jc w:val="center"/>
              <w:rPr>
                <w:sz w:val="20"/>
                <w:szCs w:val="20"/>
              </w:rPr>
            </w:pPr>
            <w:r w:rsidRPr="00A662BB">
              <w:rPr>
                <w:sz w:val="20"/>
                <w:szCs w:val="20"/>
              </w:rPr>
              <w:t>282</w:t>
            </w:r>
          </w:p>
        </w:tc>
        <w:tc>
          <w:tcPr>
            <w:tcW w:w="1276" w:type="dxa"/>
            <w:tcBorders>
              <w:top w:val="nil"/>
              <w:left w:val="nil"/>
              <w:bottom w:val="single" w:sz="4" w:space="0" w:color="auto"/>
              <w:right w:val="single" w:sz="4" w:space="0" w:color="auto"/>
            </w:tcBorders>
            <w:shd w:val="clear" w:color="auto" w:fill="auto"/>
            <w:vAlign w:val="center"/>
          </w:tcPr>
          <w:p w14:paraId="6AED50CE" w14:textId="77777777" w:rsidR="00B76C8F" w:rsidRPr="00A662BB" w:rsidRDefault="00B76C8F" w:rsidP="00B76C8F">
            <w:pPr>
              <w:jc w:val="center"/>
              <w:rPr>
                <w:sz w:val="20"/>
                <w:szCs w:val="20"/>
              </w:rPr>
            </w:pPr>
            <w:r w:rsidRPr="00A662BB">
              <w:rPr>
                <w:sz w:val="20"/>
                <w:szCs w:val="20"/>
              </w:rPr>
              <w:t>282</w:t>
            </w:r>
          </w:p>
        </w:tc>
      </w:tr>
      <w:tr w:rsidR="00B76C8F" w:rsidRPr="00944E5A" w14:paraId="301F376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42BD396"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3060F843"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1320E2DB" w14:textId="77777777" w:rsidR="00B76C8F" w:rsidRPr="00A662BB" w:rsidRDefault="00B76C8F" w:rsidP="00B76C8F">
            <w:pPr>
              <w:jc w:val="center"/>
              <w:rPr>
                <w:sz w:val="20"/>
                <w:szCs w:val="20"/>
              </w:rPr>
            </w:pPr>
            <w:r w:rsidRPr="00A662BB">
              <w:rPr>
                <w:sz w:val="20"/>
                <w:szCs w:val="20"/>
              </w:rPr>
              <w:t>277</w:t>
            </w:r>
          </w:p>
        </w:tc>
        <w:tc>
          <w:tcPr>
            <w:tcW w:w="1276" w:type="dxa"/>
            <w:tcBorders>
              <w:top w:val="nil"/>
              <w:left w:val="nil"/>
              <w:bottom w:val="single" w:sz="4" w:space="0" w:color="auto"/>
              <w:right w:val="single" w:sz="4" w:space="0" w:color="auto"/>
            </w:tcBorders>
            <w:shd w:val="clear" w:color="auto" w:fill="auto"/>
            <w:noWrap/>
            <w:vAlign w:val="center"/>
          </w:tcPr>
          <w:p w14:paraId="6FABAE18" w14:textId="77777777" w:rsidR="00B76C8F" w:rsidRPr="00A662BB" w:rsidRDefault="00B76C8F" w:rsidP="00B76C8F">
            <w:pPr>
              <w:jc w:val="center"/>
              <w:rPr>
                <w:sz w:val="20"/>
                <w:szCs w:val="20"/>
              </w:rPr>
            </w:pPr>
            <w:r w:rsidRPr="00A662BB">
              <w:rPr>
                <w:sz w:val="20"/>
                <w:szCs w:val="20"/>
              </w:rPr>
              <w:t>277</w:t>
            </w:r>
          </w:p>
        </w:tc>
        <w:tc>
          <w:tcPr>
            <w:tcW w:w="1276" w:type="dxa"/>
            <w:tcBorders>
              <w:top w:val="nil"/>
              <w:left w:val="nil"/>
              <w:bottom w:val="single" w:sz="4" w:space="0" w:color="auto"/>
              <w:right w:val="single" w:sz="4" w:space="0" w:color="auto"/>
            </w:tcBorders>
            <w:shd w:val="clear" w:color="auto" w:fill="auto"/>
            <w:vAlign w:val="center"/>
          </w:tcPr>
          <w:p w14:paraId="2842B3F3" w14:textId="77777777" w:rsidR="00B76C8F" w:rsidRPr="00A662BB" w:rsidRDefault="00B76C8F" w:rsidP="00B76C8F">
            <w:pPr>
              <w:jc w:val="center"/>
              <w:rPr>
                <w:sz w:val="20"/>
                <w:szCs w:val="20"/>
              </w:rPr>
            </w:pPr>
            <w:r w:rsidRPr="00A662BB">
              <w:rPr>
                <w:sz w:val="20"/>
                <w:szCs w:val="20"/>
              </w:rPr>
              <w:t>277</w:t>
            </w:r>
          </w:p>
        </w:tc>
        <w:tc>
          <w:tcPr>
            <w:tcW w:w="1276" w:type="dxa"/>
            <w:tcBorders>
              <w:top w:val="nil"/>
              <w:left w:val="nil"/>
              <w:bottom w:val="single" w:sz="4" w:space="0" w:color="auto"/>
              <w:right w:val="single" w:sz="4" w:space="0" w:color="auto"/>
            </w:tcBorders>
            <w:shd w:val="clear" w:color="auto" w:fill="auto"/>
            <w:vAlign w:val="center"/>
          </w:tcPr>
          <w:p w14:paraId="21FE340A" w14:textId="77777777" w:rsidR="00B76C8F" w:rsidRPr="00A662BB" w:rsidRDefault="00B76C8F" w:rsidP="00B76C8F">
            <w:pPr>
              <w:jc w:val="center"/>
              <w:rPr>
                <w:sz w:val="20"/>
                <w:szCs w:val="20"/>
              </w:rPr>
            </w:pPr>
            <w:r w:rsidRPr="00A662BB">
              <w:rPr>
                <w:sz w:val="20"/>
                <w:szCs w:val="20"/>
              </w:rPr>
              <w:t>277</w:t>
            </w:r>
          </w:p>
        </w:tc>
      </w:tr>
      <w:tr w:rsidR="00B76C8F" w:rsidRPr="00944E5A" w14:paraId="2A8FAC7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89D471B"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04BDA4BD"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A659689"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noWrap/>
            <w:vAlign w:val="center"/>
          </w:tcPr>
          <w:p w14:paraId="264D0899"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744F8EC0"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2B244C4B" w14:textId="77777777" w:rsidR="00B76C8F" w:rsidRPr="00A662BB" w:rsidRDefault="00B76C8F" w:rsidP="00B76C8F">
            <w:pPr>
              <w:jc w:val="center"/>
              <w:rPr>
                <w:sz w:val="20"/>
                <w:szCs w:val="20"/>
              </w:rPr>
            </w:pPr>
            <w:r w:rsidRPr="00A662BB">
              <w:rPr>
                <w:sz w:val="20"/>
                <w:szCs w:val="20"/>
              </w:rPr>
              <w:t>45,835</w:t>
            </w:r>
          </w:p>
        </w:tc>
      </w:tr>
      <w:tr w:rsidR="00B76C8F" w:rsidRPr="00944E5A" w14:paraId="61E0A0DE"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4D9300B"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7B1500C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6FCB592F"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noWrap/>
            <w:vAlign w:val="center"/>
          </w:tcPr>
          <w:p w14:paraId="6729552F"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37B5E8AE"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58AC37AC" w14:textId="77777777" w:rsidR="00B76C8F" w:rsidRPr="00A662BB" w:rsidRDefault="00B76C8F" w:rsidP="00B76C8F">
            <w:pPr>
              <w:jc w:val="center"/>
              <w:rPr>
                <w:sz w:val="20"/>
                <w:szCs w:val="20"/>
              </w:rPr>
            </w:pPr>
            <w:r w:rsidRPr="00A662BB">
              <w:rPr>
                <w:sz w:val="20"/>
                <w:szCs w:val="20"/>
              </w:rPr>
              <w:t>45,835</w:t>
            </w:r>
          </w:p>
        </w:tc>
      </w:tr>
      <w:tr w:rsidR="00B76C8F" w:rsidRPr="00944E5A" w14:paraId="50EF738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1884742"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642263F3"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6614B3B"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noWrap/>
            <w:vAlign w:val="center"/>
          </w:tcPr>
          <w:p w14:paraId="2D8FCF3B"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vAlign w:val="center"/>
          </w:tcPr>
          <w:p w14:paraId="010DD823"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vAlign w:val="center"/>
          </w:tcPr>
          <w:p w14:paraId="0B29780E" w14:textId="77777777" w:rsidR="00B76C8F" w:rsidRPr="00A662BB" w:rsidRDefault="00B76C8F" w:rsidP="00B76C8F">
            <w:pPr>
              <w:jc w:val="center"/>
              <w:rPr>
                <w:sz w:val="20"/>
                <w:szCs w:val="20"/>
              </w:rPr>
            </w:pPr>
            <w:r w:rsidRPr="00A662BB">
              <w:rPr>
                <w:sz w:val="20"/>
                <w:szCs w:val="20"/>
              </w:rPr>
              <w:t>40,171</w:t>
            </w:r>
          </w:p>
        </w:tc>
      </w:tr>
      <w:tr w:rsidR="00B76C8F" w:rsidRPr="00944E5A" w14:paraId="02990C1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D30ABA0" w14:textId="77777777" w:rsidR="00B76C8F" w:rsidRPr="006B4DA4" w:rsidRDefault="00B76C8F" w:rsidP="00B76C8F">
            <w:pPr>
              <w:rPr>
                <w:sz w:val="20"/>
                <w:szCs w:val="20"/>
              </w:rPr>
            </w:pPr>
            <w:r w:rsidRPr="006B4DA4">
              <w:rPr>
                <w:sz w:val="20"/>
                <w:szCs w:val="20"/>
              </w:rPr>
              <w:lastRenderedPageBreak/>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1F34C82F"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46F0693F"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noWrap/>
            <w:vAlign w:val="center"/>
          </w:tcPr>
          <w:p w14:paraId="10027C3E"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vAlign w:val="center"/>
          </w:tcPr>
          <w:p w14:paraId="4A650EA5" w14:textId="77777777" w:rsidR="00B76C8F" w:rsidRPr="00A662BB" w:rsidRDefault="00B76C8F" w:rsidP="00B76C8F">
            <w:pPr>
              <w:jc w:val="center"/>
              <w:rPr>
                <w:sz w:val="20"/>
                <w:szCs w:val="20"/>
              </w:rPr>
            </w:pPr>
            <w:r w:rsidRPr="00A662BB">
              <w:rPr>
                <w:sz w:val="20"/>
                <w:szCs w:val="20"/>
              </w:rPr>
              <w:t>40,171</w:t>
            </w:r>
          </w:p>
        </w:tc>
        <w:tc>
          <w:tcPr>
            <w:tcW w:w="1276" w:type="dxa"/>
            <w:tcBorders>
              <w:top w:val="nil"/>
              <w:left w:val="nil"/>
              <w:bottom w:val="single" w:sz="4" w:space="0" w:color="auto"/>
              <w:right w:val="single" w:sz="4" w:space="0" w:color="auto"/>
            </w:tcBorders>
            <w:shd w:val="clear" w:color="auto" w:fill="auto"/>
            <w:vAlign w:val="center"/>
          </w:tcPr>
          <w:p w14:paraId="21EFABA8" w14:textId="77777777" w:rsidR="00B76C8F" w:rsidRPr="00A662BB" w:rsidRDefault="00B76C8F" w:rsidP="00B76C8F">
            <w:pPr>
              <w:jc w:val="center"/>
              <w:rPr>
                <w:sz w:val="20"/>
                <w:szCs w:val="20"/>
              </w:rPr>
            </w:pPr>
            <w:r w:rsidRPr="00A662BB">
              <w:rPr>
                <w:sz w:val="20"/>
                <w:szCs w:val="20"/>
              </w:rPr>
              <w:t>40,171</w:t>
            </w:r>
          </w:p>
        </w:tc>
      </w:tr>
      <w:tr w:rsidR="00B76C8F" w:rsidRPr="00944E5A" w14:paraId="0F820270"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471DA2C"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5ECBA194"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5028235" w14:textId="77777777" w:rsidR="00B76C8F" w:rsidRPr="00A662BB" w:rsidRDefault="00B76C8F" w:rsidP="00B76C8F">
            <w:pPr>
              <w:jc w:val="center"/>
              <w:rPr>
                <w:sz w:val="20"/>
                <w:szCs w:val="20"/>
              </w:rPr>
            </w:pPr>
            <w:r w:rsidRPr="00A662BB">
              <w:rPr>
                <w:sz w:val="20"/>
                <w:szCs w:val="20"/>
              </w:rPr>
              <w:t>162,54</w:t>
            </w:r>
          </w:p>
        </w:tc>
        <w:tc>
          <w:tcPr>
            <w:tcW w:w="1276" w:type="dxa"/>
            <w:tcBorders>
              <w:top w:val="nil"/>
              <w:left w:val="nil"/>
              <w:bottom w:val="single" w:sz="4" w:space="0" w:color="auto"/>
              <w:right w:val="single" w:sz="4" w:space="0" w:color="auto"/>
            </w:tcBorders>
            <w:shd w:val="clear" w:color="auto" w:fill="auto"/>
            <w:noWrap/>
            <w:vAlign w:val="center"/>
          </w:tcPr>
          <w:p w14:paraId="0C4A041F" w14:textId="77777777" w:rsidR="00B76C8F" w:rsidRPr="00A662BB" w:rsidRDefault="00B76C8F" w:rsidP="00B76C8F">
            <w:pPr>
              <w:jc w:val="center"/>
              <w:rPr>
                <w:sz w:val="20"/>
                <w:szCs w:val="20"/>
              </w:rPr>
            </w:pPr>
            <w:r w:rsidRPr="00A662BB">
              <w:rPr>
                <w:sz w:val="20"/>
                <w:szCs w:val="20"/>
              </w:rPr>
              <w:t>162,54</w:t>
            </w:r>
          </w:p>
        </w:tc>
        <w:tc>
          <w:tcPr>
            <w:tcW w:w="1276" w:type="dxa"/>
            <w:tcBorders>
              <w:top w:val="nil"/>
              <w:left w:val="nil"/>
              <w:bottom w:val="single" w:sz="4" w:space="0" w:color="auto"/>
              <w:right w:val="single" w:sz="4" w:space="0" w:color="auto"/>
            </w:tcBorders>
            <w:shd w:val="clear" w:color="auto" w:fill="auto"/>
            <w:vAlign w:val="center"/>
          </w:tcPr>
          <w:p w14:paraId="0E8CDD13" w14:textId="77777777" w:rsidR="00B76C8F" w:rsidRPr="00A662BB" w:rsidRDefault="00B76C8F" w:rsidP="00B76C8F">
            <w:pPr>
              <w:jc w:val="center"/>
              <w:rPr>
                <w:sz w:val="20"/>
                <w:szCs w:val="20"/>
              </w:rPr>
            </w:pPr>
            <w:r w:rsidRPr="00A662BB">
              <w:rPr>
                <w:sz w:val="20"/>
                <w:szCs w:val="20"/>
              </w:rPr>
              <w:t>162,54</w:t>
            </w:r>
          </w:p>
        </w:tc>
        <w:tc>
          <w:tcPr>
            <w:tcW w:w="1276" w:type="dxa"/>
            <w:tcBorders>
              <w:top w:val="nil"/>
              <w:left w:val="nil"/>
              <w:bottom w:val="single" w:sz="4" w:space="0" w:color="auto"/>
              <w:right w:val="single" w:sz="4" w:space="0" w:color="auto"/>
            </w:tcBorders>
            <w:shd w:val="clear" w:color="auto" w:fill="auto"/>
            <w:vAlign w:val="center"/>
          </w:tcPr>
          <w:p w14:paraId="4D09E423" w14:textId="77777777" w:rsidR="00B76C8F" w:rsidRPr="00A662BB" w:rsidRDefault="00B76C8F" w:rsidP="00B76C8F">
            <w:pPr>
              <w:jc w:val="center"/>
              <w:rPr>
                <w:sz w:val="20"/>
                <w:szCs w:val="20"/>
              </w:rPr>
            </w:pPr>
            <w:r w:rsidRPr="00A662BB">
              <w:rPr>
                <w:sz w:val="20"/>
                <w:szCs w:val="20"/>
              </w:rPr>
              <w:t>162,54</w:t>
            </w:r>
          </w:p>
        </w:tc>
      </w:tr>
      <w:tr w:rsidR="00B76C8F" w:rsidRPr="00944E5A" w14:paraId="5A79A49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9A42F80"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7ABEE670"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89B4596"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noWrap/>
            <w:vAlign w:val="center"/>
          </w:tcPr>
          <w:p w14:paraId="47C93860"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0D848D26"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3127AF37" w14:textId="77777777" w:rsidR="00B76C8F" w:rsidRPr="00A662BB" w:rsidRDefault="00B76C8F" w:rsidP="00B76C8F">
            <w:pPr>
              <w:jc w:val="center"/>
              <w:rPr>
                <w:sz w:val="20"/>
                <w:szCs w:val="20"/>
              </w:rPr>
            </w:pPr>
            <w:r w:rsidRPr="00A662BB">
              <w:rPr>
                <w:sz w:val="20"/>
                <w:szCs w:val="20"/>
              </w:rPr>
              <w:t>165,47</w:t>
            </w:r>
          </w:p>
        </w:tc>
      </w:tr>
      <w:tr w:rsidR="00B76C8F" w:rsidRPr="00944E5A" w14:paraId="09D93E4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07AC76B3"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7E5260D4"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3959A0DF"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3E7D6E98"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6D08800D"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7A2573D2" w14:textId="77777777" w:rsidR="00B76C8F" w:rsidRPr="00A662BB" w:rsidRDefault="00B76C8F" w:rsidP="00B76C8F">
            <w:pPr>
              <w:jc w:val="center"/>
              <w:rPr>
                <w:sz w:val="20"/>
                <w:szCs w:val="20"/>
              </w:rPr>
            </w:pPr>
          </w:p>
        </w:tc>
      </w:tr>
      <w:tr w:rsidR="00B76C8F" w:rsidRPr="00944E5A" w14:paraId="77B5E4D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E379896"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65E5AE6C"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37614FDC" w14:textId="77777777" w:rsidR="00B76C8F" w:rsidRPr="00A662BB" w:rsidRDefault="00B76C8F" w:rsidP="00B76C8F">
            <w:pPr>
              <w:jc w:val="center"/>
              <w:rPr>
                <w:sz w:val="20"/>
                <w:szCs w:val="20"/>
              </w:rPr>
            </w:pPr>
            <w:r w:rsidRPr="00A662BB">
              <w:rPr>
                <w:sz w:val="20"/>
                <w:szCs w:val="20"/>
              </w:rPr>
              <w:t>8,76</w:t>
            </w:r>
          </w:p>
        </w:tc>
        <w:tc>
          <w:tcPr>
            <w:tcW w:w="1276" w:type="dxa"/>
            <w:tcBorders>
              <w:top w:val="nil"/>
              <w:left w:val="nil"/>
              <w:bottom w:val="single" w:sz="4" w:space="0" w:color="auto"/>
              <w:right w:val="single" w:sz="4" w:space="0" w:color="auto"/>
            </w:tcBorders>
            <w:shd w:val="clear" w:color="auto" w:fill="auto"/>
            <w:noWrap/>
            <w:vAlign w:val="center"/>
          </w:tcPr>
          <w:p w14:paraId="2B41709B" w14:textId="77777777" w:rsidR="00B76C8F" w:rsidRPr="00A662BB" w:rsidRDefault="00B76C8F" w:rsidP="00B76C8F">
            <w:pPr>
              <w:jc w:val="center"/>
              <w:rPr>
                <w:sz w:val="20"/>
                <w:szCs w:val="20"/>
              </w:rPr>
            </w:pPr>
            <w:r w:rsidRPr="00A662BB">
              <w:rPr>
                <w:sz w:val="20"/>
                <w:szCs w:val="20"/>
              </w:rPr>
              <w:t>8,76</w:t>
            </w:r>
          </w:p>
        </w:tc>
        <w:tc>
          <w:tcPr>
            <w:tcW w:w="1276" w:type="dxa"/>
            <w:tcBorders>
              <w:top w:val="nil"/>
              <w:left w:val="nil"/>
              <w:bottom w:val="single" w:sz="4" w:space="0" w:color="auto"/>
              <w:right w:val="single" w:sz="4" w:space="0" w:color="auto"/>
            </w:tcBorders>
            <w:shd w:val="clear" w:color="auto" w:fill="auto"/>
            <w:vAlign w:val="center"/>
          </w:tcPr>
          <w:p w14:paraId="0889C14E" w14:textId="77777777" w:rsidR="00B76C8F" w:rsidRPr="00A662BB" w:rsidRDefault="00B76C8F" w:rsidP="00B76C8F">
            <w:pPr>
              <w:jc w:val="center"/>
              <w:rPr>
                <w:sz w:val="20"/>
                <w:szCs w:val="20"/>
              </w:rPr>
            </w:pPr>
            <w:r w:rsidRPr="00A662BB">
              <w:rPr>
                <w:sz w:val="20"/>
                <w:szCs w:val="20"/>
              </w:rPr>
              <w:t>8,76</w:t>
            </w:r>
          </w:p>
        </w:tc>
        <w:tc>
          <w:tcPr>
            <w:tcW w:w="1276" w:type="dxa"/>
            <w:tcBorders>
              <w:top w:val="nil"/>
              <w:left w:val="nil"/>
              <w:bottom w:val="single" w:sz="4" w:space="0" w:color="auto"/>
              <w:right w:val="single" w:sz="4" w:space="0" w:color="auto"/>
            </w:tcBorders>
            <w:shd w:val="clear" w:color="auto" w:fill="auto"/>
            <w:vAlign w:val="center"/>
          </w:tcPr>
          <w:p w14:paraId="27C97C65" w14:textId="77777777" w:rsidR="00B76C8F" w:rsidRPr="00A662BB" w:rsidRDefault="00B76C8F" w:rsidP="00B76C8F">
            <w:pPr>
              <w:jc w:val="center"/>
              <w:rPr>
                <w:sz w:val="20"/>
                <w:szCs w:val="20"/>
              </w:rPr>
            </w:pPr>
            <w:r w:rsidRPr="00A662BB">
              <w:rPr>
                <w:sz w:val="20"/>
                <w:szCs w:val="20"/>
              </w:rPr>
              <w:t>8,76</w:t>
            </w:r>
          </w:p>
        </w:tc>
      </w:tr>
      <w:tr w:rsidR="00B76C8F" w:rsidRPr="00944E5A" w14:paraId="6427D6F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819D8A4"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3298C3DA"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299E457C"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37DC5DDF"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C09F3DA"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4DCC2BE" w14:textId="77777777" w:rsidR="00B76C8F" w:rsidRPr="00A662BB" w:rsidRDefault="00B76C8F" w:rsidP="00B76C8F">
            <w:pPr>
              <w:jc w:val="center"/>
              <w:rPr>
                <w:sz w:val="20"/>
                <w:szCs w:val="20"/>
              </w:rPr>
            </w:pPr>
            <w:r w:rsidRPr="00A662BB">
              <w:rPr>
                <w:sz w:val="20"/>
                <w:szCs w:val="20"/>
              </w:rPr>
              <w:t>0</w:t>
            </w:r>
          </w:p>
        </w:tc>
      </w:tr>
      <w:tr w:rsidR="00B76C8F" w:rsidRPr="00944E5A" w14:paraId="42305F2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76F1A7F"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2C5866A2"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6662F4A"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noWrap/>
            <w:vAlign w:val="center"/>
          </w:tcPr>
          <w:p w14:paraId="29310CF1"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59CA31F8" w14:textId="77777777" w:rsidR="00B76C8F" w:rsidRPr="00A662BB" w:rsidRDefault="00B76C8F" w:rsidP="00B76C8F">
            <w:pPr>
              <w:jc w:val="center"/>
              <w:rPr>
                <w:sz w:val="20"/>
                <w:szCs w:val="20"/>
              </w:rPr>
            </w:pPr>
            <w:r w:rsidRPr="00A662BB">
              <w:rPr>
                <w:sz w:val="20"/>
                <w:szCs w:val="20"/>
              </w:rPr>
              <w:t>45,835</w:t>
            </w:r>
          </w:p>
        </w:tc>
        <w:tc>
          <w:tcPr>
            <w:tcW w:w="1276" w:type="dxa"/>
            <w:tcBorders>
              <w:top w:val="nil"/>
              <w:left w:val="nil"/>
              <w:bottom w:val="single" w:sz="4" w:space="0" w:color="auto"/>
              <w:right w:val="single" w:sz="4" w:space="0" w:color="auto"/>
            </w:tcBorders>
            <w:shd w:val="clear" w:color="auto" w:fill="auto"/>
            <w:vAlign w:val="center"/>
          </w:tcPr>
          <w:p w14:paraId="3CEBEEAE" w14:textId="77777777" w:rsidR="00B76C8F" w:rsidRPr="00A662BB" w:rsidRDefault="00B76C8F" w:rsidP="00B76C8F">
            <w:pPr>
              <w:jc w:val="center"/>
              <w:rPr>
                <w:sz w:val="20"/>
                <w:szCs w:val="20"/>
              </w:rPr>
            </w:pPr>
            <w:r w:rsidRPr="00A662BB">
              <w:rPr>
                <w:sz w:val="20"/>
                <w:szCs w:val="20"/>
              </w:rPr>
              <w:t>45,835</w:t>
            </w:r>
          </w:p>
        </w:tc>
      </w:tr>
      <w:tr w:rsidR="00B76C8F" w:rsidRPr="00944E5A" w14:paraId="163CA8C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4BF421E"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485868C4"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2B80850"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6923A81F"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7F59CE9"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491537D" w14:textId="77777777" w:rsidR="00B76C8F" w:rsidRPr="00A662BB" w:rsidRDefault="00B76C8F" w:rsidP="00B76C8F">
            <w:pPr>
              <w:jc w:val="center"/>
              <w:rPr>
                <w:sz w:val="20"/>
                <w:szCs w:val="20"/>
              </w:rPr>
            </w:pPr>
            <w:r w:rsidRPr="00A662BB">
              <w:rPr>
                <w:sz w:val="20"/>
                <w:szCs w:val="20"/>
              </w:rPr>
              <w:t>0</w:t>
            </w:r>
          </w:p>
        </w:tc>
      </w:tr>
      <w:tr w:rsidR="00B76C8F" w:rsidRPr="00944E5A" w14:paraId="244D0303"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023568C"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56BC0F8D"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13</w:t>
            </w:r>
          </w:p>
        </w:tc>
        <w:tc>
          <w:tcPr>
            <w:tcW w:w="4678" w:type="dxa"/>
            <w:gridSpan w:val="4"/>
            <w:tcBorders>
              <w:top w:val="nil"/>
              <w:left w:val="nil"/>
              <w:bottom w:val="single" w:sz="4" w:space="0" w:color="auto"/>
              <w:right w:val="single" w:sz="4" w:space="0" w:color="auto"/>
            </w:tcBorders>
            <w:shd w:val="clear" w:color="auto" w:fill="auto"/>
            <w:vAlign w:val="center"/>
          </w:tcPr>
          <w:p w14:paraId="07AD7422" w14:textId="77777777" w:rsidR="00B76C8F" w:rsidRPr="006B4DA4" w:rsidRDefault="00B76C8F" w:rsidP="00B76C8F">
            <w:pPr>
              <w:jc w:val="center"/>
              <w:rPr>
                <w:sz w:val="20"/>
                <w:szCs w:val="20"/>
                <w:highlight w:val="darkBlue"/>
              </w:rPr>
            </w:pPr>
            <w:r w:rsidRPr="006B4DA4">
              <w:rPr>
                <w:b/>
                <w:bCs/>
                <w:color w:val="FFFFFF" w:themeColor="background1"/>
                <w:highlight w:val="darkBlue"/>
              </w:rPr>
              <w:t>ТКУ «Детский сад» с. Николаевка</w:t>
            </w:r>
          </w:p>
        </w:tc>
      </w:tr>
      <w:tr w:rsidR="00B76C8F" w:rsidRPr="00944E5A" w14:paraId="7FEF321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9794895"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7CE24255"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0F17BEA7"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1CF9C53E"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35109452"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5816DB7D" w14:textId="77777777" w:rsidR="00B76C8F" w:rsidRPr="00561DEE" w:rsidRDefault="00B76C8F" w:rsidP="00B76C8F">
            <w:pPr>
              <w:jc w:val="center"/>
              <w:rPr>
                <w:sz w:val="20"/>
                <w:szCs w:val="20"/>
                <w:highlight w:val="yellow"/>
              </w:rPr>
            </w:pPr>
          </w:p>
        </w:tc>
      </w:tr>
      <w:tr w:rsidR="00B76C8F" w:rsidRPr="00944E5A" w14:paraId="79BE8A3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6624500"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52FDC8F8"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6D13C63B" w14:textId="77777777" w:rsidR="00B76C8F" w:rsidRPr="00A662BB" w:rsidRDefault="00B76C8F" w:rsidP="00B76C8F">
            <w:pPr>
              <w:jc w:val="center"/>
              <w:rPr>
                <w:sz w:val="20"/>
                <w:szCs w:val="20"/>
              </w:rPr>
            </w:pPr>
            <w:r w:rsidRPr="00A662BB">
              <w:rPr>
                <w:sz w:val="20"/>
                <w:szCs w:val="20"/>
              </w:rPr>
              <w:t>2</w:t>
            </w:r>
            <w:r>
              <w:rPr>
                <w:sz w:val="20"/>
                <w:szCs w:val="20"/>
              </w:rPr>
              <w:t>47</w:t>
            </w:r>
          </w:p>
        </w:tc>
        <w:tc>
          <w:tcPr>
            <w:tcW w:w="1276" w:type="dxa"/>
            <w:tcBorders>
              <w:top w:val="nil"/>
              <w:left w:val="nil"/>
              <w:bottom w:val="single" w:sz="4" w:space="0" w:color="auto"/>
              <w:right w:val="single" w:sz="4" w:space="0" w:color="auto"/>
            </w:tcBorders>
            <w:shd w:val="clear" w:color="auto" w:fill="auto"/>
            <w:noWrap/>
            <w:vAlign w:val="center"/>
          </w:tcPr>
          <w:p w14:paraId="2AA8B41B" w14:textId="77777777" w:rsidR="00B76C8F" w:rsidRPr="00A662BB" w:rsidRDefault="00B76C8F" w:rsidP="00B76C8F">
            <w:pPr>
              <w:jc w:val="center"/>
              <w:rPr>
                <w:sz w:val="20"/>
                <w:szCs w:val="20"/>
              </w:rPr>
            </w:pPr>
            <w:r w:rsidRPr="00A662BB">
              <w:rPr>
                <w:sz w:val="20"/>
                <w:szCs w:val="20"/>
              </w:rPr>
              <w:t>2</w:t>
            </w:r>
            <w:r>
              <w:rPr>
                <w:sz w:val="20"/>
                <w:szCs w:val="20"/>
              </w:rPr>
              <w:t>47</w:t>
            </w:r>
          </w:p>
        </w:tc>
        <w:tc>
          <w:tcPr>
            <w:tcW w:w="1276" w:type="dxa"/>
            <w:tcBorders>
              <w:top w:val="nil"/>
              <w:left w:val="nil"/>
              <w:bottom w:val="single" w:sz="4" w:space="0" w:color="auto"/>
              <w:right w:val="single" w:sz="4" w:space="0" w:color="auto"/>
            </w:tcBorders>
            <w:shd w:val="clear" w:color="auto" w:fill="auto"/>
            <w:vAlign w:val="center"/>
          </w:tcPr>
          <w:p w14:paraId="25122E3A" w14:textId="77777777" w:rsidR="00B76C8F" w:rsidRPr="00A662BB" w:rsidRDefault="00B76C8F" w:rsidP="00B76C8F">
            <w:pPr>
              <w:jc w:val="center"/>
              <w:rPr>
                <w:sz w:val="20"/>
                <w:szCs w:val="20"/>
              </w:rPr>
            </w:pPr>
            <w:r w:rsidRPr="00A662BB">
              <w:rPr>
                <w:sz w:val="20"/>
                <w:szCs w:val="20"/>
              </w:rPr>
              <w:t>2</w:t>
            </w:r>
            <w:r>
              <w:rPr>
                <w:sz w:val="20"/>
                <w:szCs w:val="20"/>
              </w:rPr>
              <w:t>47</w:t>
            </w:r>
          </w:p>
        </w:tc>
        <w:tc>
          <w:tcPr>
            <w:tcW w:w="1276" w:type="dxa"/>
            <w:tcBorders>
              <w:top w:val="nil"/>
              <w:left w:val="nil"/>
              <w:bottom w:val="single" w:sz="4" w:space="0" w:color="auto"/>
              <w:right w:val="single" w:sz="4" w:space="0" w:color="auto"/>
            </w:tcBorders>
            <w:shd w:val="clear" w:color="auto" w:fill="auto"/>
            <w:vAlign w:val="center"/>
          </w:tcPr>
          <w:p w14:paraId="4584264F" w14:textId="77777777" w:rsidR="00B76C8F" w:rsidRPr="00A662BB" w:rsidRDefault="00B76C8F" w:rsidP="00B76C8F">
            <w:pPr>
              <w:jc w:val="center"/>
              <w:rPr>
                <w:sz w:val="20"/>
                <w:szCs w:val="20"/>
              </w:rPr>
            </w:pPr>
            <w:r w:rsidRPr="00A662BB">
              <w:rPr>
                <w:sz w:val="20"/>
                <w:szCs w:val="20"/>
              </w:rPr>
              <w:t>2</w:t>
            </w:r>
            <w:r>
              <w:rPr>
                <w:sz w:val="20"/>
                <w:szCs w:val="20"/>
              </w:rPr>
              <w:t>47</w:t>
            </w:r>
          </w:p>
        </w:tc>
      </w:tr>
      <w:tr w:rsidR="00B76C8F" w:rsidRPr="00944E5A" w14:paraId="4CF70A8B"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DC9B1A2"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5DB05051"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500623AB" w14:textId="77777777" w:rsidR="00B76C8F" w:rsidRPr="00A662BB" w:rsidRDefault="00B76C8F" w:rsidP="00B76C8F">
            <w:pPr>
              <w:jc w:val="center"/>
              <w:rPr>
                <w:sz w:val="20"/>
                <w:szCs w:val="20"/>
              </w:rPr>
            </w:pPr>
            <w:r>
              <w:rPr>
                <w:sz w:val="20"/>
                <w:szCs w:val="20"/>
              </w:rPr>
              <w:t>243</w:t>
            </w:r>
          </w:p>
        </w:tc>
        <w:tc>
          <w:tcPr>
            <w:tcW w:w="1276" w:type="dxa"/>
            <w:tcBorders>
              <w:top w:val="nil"/>
              <w:left w:val="nil"/>
              <w:bottom w:val="single" w:sz="4" w:space="0" w:color="auto"/>
              <w:right w:val="single" w:sz="4" w:space="0" w:color="auto"/>
            </w:tcBorders>
            <w:shd w:val="clear" w:color="auto" w:fill="auto"/>
            <w:noWrap/>
            <w:vAlign w:val="center"/>
          </w:tcPr>
          <w:p w14:paraId="169334B6" w14:textId="77777777" w:rsidR="00B76C8F" w:rsidRPr="00A662BB" w:rsidRDefault="00B76C8F" w:rsidP="00B76C8F">
            <w:pPr>
              <w:jc w:val="center"/>
              <w:rPr>
                <w:sz w:val="20"/>
                <w:szCs w:val="20"/>
              </w:rPr>
            </w:pPr>
            <w:r>
              <w:rPr>
                <w:sz w:val="20"/>
                <w:szCs w:val="20"/>
              </w:rPr>
              <w:t>243</w:t>
            </w:r>
          </w:p>
        </w:tc>
        <w:tc>
          <w:tcPr>
            <w:tcW w:w="1276" w:type="dxa"/>
            <w:tcBorders>
              <w:top w:val="nil"/>
              <w:left w:val="nil"/>
              <w:bottom w:val="single" w:sz="4" w:space="0" w:color="auto"/>
              <w:right w:val="single" w:sz="4" w:space="0" w:color="auto"/>
            </w:tcBorders>
            <w:shd w:val="clear" w:color="auto" w:fill="auto"/>
            <w:vAlign w:val="center"/>
          </w:tcPr>
          <w:p w14:paraId="2859D893" w14:textId="77777777" w:rsidR="00B76C8F" w:rsidRPr="00A662BB" w:rsidRDefault="00B76C8F" w:rsidP="00B76C8F">
            <w:pPr>
              <w:jc w:val="center"/>
              <w:rPr>
                <w:sz w:val="20"/>
                <w:szCs w:val="20"/>
              </w:rPr>
            </w:pPr>
            <w:r>
              <w:rPr>
                <w:sz w:val="20"/>
                <w:szCs w:val="20"/>
              </w:rPr>
              <w:t>243</w:t>
            </w:r>
          </w:p>
        </w:tc>
        <w:tc>
          <w:tcPr>
            <w:tcW w:w="1276" w:type="dxa"/>
            <w:tcBorders>
              <w:top w:val="nil"/>
              <w:left w:val="nil"/>
              <w:bottom w:val="single" w:sz="4" w:space="0" w:color="auto"/>
              <w:right w:val="single" w:sz="4" w:space="0" w:color="auto"/>
            </w:tcBorders>
            <w:shd w:val="clear" w:color="auto" w:fill="auto"/>
            <w:vAlign w:val="center"/>
          </w:tcPr>
          <w:p w14:paraId="19D64A8F" w14:textId="77777777" w:rsidR="00B76C8F" w:rsidRPr="00A662BB" w:rsidRDefault="00B76C8F" w:rsidP="00B76C8F">
            <w:pPr>
              <w:jc w:val="center"/>
              <w:rPr>
                <w:sz w:val="20"/>
                <w:szCs w:val="20"/>
              </w:rPr>
            </w:pPr>
            <w:r>
              <w:rPr>
                <w:sz w:val="20"/>
                <w:szCs w:val="20"/>
              </w:rPr>
              <w:t>243</w:t>
            </w:r>
          </w:p>
        </w:tc>
      </w:tr>
      <w:tr w:rsidR="00B76C8F" w:rsidRPr="00944E5A" w14:paraId="472017D3"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C5C51FC"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3CC20212"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9D637FD"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noWrap/>
            <w:vAlign w:val="center"/>
          </w:tcPr>
          <w:p w14:paraId="2A2EE1BE"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6397012D"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3314FC4E" w14:textId="77777777" w:rsidR="00B76C8F" w:rsidRPr="00A662BB" w:rsidRDefault="00B76C8F" w:rsidP="00B76C8F">
            <w:pPr>
              <w:jc w:val="center"/>
              <w:rPr>
                <w:sz w:val="20"/>
                <w:szCs w:val="20"/>
              </w:rPr>
            </w:pPr>
            <w:r w:rsidRPr="00A662BB">
              <w:rPr>
                <w:sz w:val="20"/>
                <w:szCs w:val="20"/>
              </w:rPr>
              <w:t>4</w:t>
            </w:r>
            <w:r>
              <w:rPr>
                <w:sz w:val="20"/>
                <w:szCs w:val="20"/>
              </w:rPr>
              <w:t>0,209</w:t>
            </w:r>
          </w:p>
        </w:tc>
      </w:tr>
      <w:tr w:rsidR="00B76C8F" w:rsidRPr="00944E5A" w14:paraId="4389284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53ECB2D"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450548CD"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6C6B6F0"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noWrap/>
            <w:vAlign w:val="center"/>
          </w:tcPr>
          <w:p w14:paraId="4065068E"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7EB948AE"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252625E9" w14:textId="77777777" w:rsidR="00B76C8F" w:rsidRPr="00A662BB" w:rsidRDefault="00B76C8F" w:rsidP="00B76C8F">
            <w:pPr>
              <w:jc w:val="center"/>
              <w:rPr>
                <w:sz w:val="20"/>
                <w:szCs w:val="20"/>
              </w:rPr>
            </w:pPr>
            <w:r w:rsidRPr="00A662BB">
              <w:rPr>
                <w:sz w:val="20"/>
                <w:szCs w:val="20"/>
              </w:rPr>
              <w:t>4</w:t>
            </w:r>
            <w:r>
              <w:rPr>
                <w:sz w:val="20"/>
                <w:szCs w:val="20"/>
              </w:rPr>
              <w:t>0,209</w:t>
            </w:r>
          </w:p>
        </w:tc>
      </w:tr>
      <w:tr w:rsidR="00B76C8F" w:rsidRPr="00944E5A" w14:paraId="418FA95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FDBBE7A" w14:textId="77777777" w:rsidR="00B76C8F" w:rsidRPr="006B4DA4" w:rsidRDefault="00B76C8F" w:rsidP="00B76C8F">
            <w:pPr>
              <w:rPr>
                <w:b/>
                <w:sz w:val="20"/>
                <w:szCs w:val="20"/>
              </w:rPr>
            </w:pPr>
            <w:r w:rsidRPr="006B4DA4">
              <w:rPr>
                <w:b/>
                <w:sz w:val="20"/>
                <w:szCs w:val="20"/>
              </w:rPr>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2C274A7A"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7A610368"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noWrap/>
            <w:vAlign w:val="center"/>
          </w:tcPr>
          <w:p w14:paraId="76CCABDB"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vAlign w:val="center"/>
          </w:tcPr>
          <w:p w14:paraId="24E9F329"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vAlign w:val="center"/>
          </w:tcPr>
          <w:p w14:paraId="3E223673" w14:textId="77777777" w:rsidR="00B76C8F" w:rsidRPr="00A662BB" w:rsidRDefault="00B76C8F" w:rsidP="00B76C8F">
            <w:pPr>
              <w:jc w:val="center"/>
              <w:rPr>
                <w:sz w:val="20"/>
                <w:szCs w:val="20"/>
              </w:rPr>
            </w:pPr>
            <w:r>
              <w:rPr>
                <w:sz w:val="20"/>
                <w:szCs w:val="20"/>
              </w:rPr>
              <w:t>35,240</w:t>
            </w:r>
          </w:p>
        </w:tc>
      </w:tr>
      <w:tr w:rsidR="00B76C8F" w:rsidRPr="00944E5A" w14:paraId="081630D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F60B7CA"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7C778EE8"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11B241E9"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noWrap/>
            <w:vAlign w:val="center"/>
          </w:tcPr>
          <w:p w14:paraId="7E974336"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vAlign w:val="center"/>
          </w:tcPr>
          <w:p w14:paraId="0BFA57F8" w14:textId="77777777" w:rsidR="00B76C8F" w:rsidRPr="00A662BB" w:rsidRDefault="00B76C8F" w:rsidP="00B76C8F">
            <w:pPr>
              <w:jc w:val="center"/>
              <w:rPr>
                <w:sz w:val="20"/>
                <w:szCs w:val="20"/>
              </w:rPr>
            </w:pPr>
            <w:r>
              <w:rPr>
                <w:sz w:val="20"/>
                <w:szCs w:val="20"/>
              </w:rPr>
              <w:t>35,240</w:t>
            </w:r>
          </w:p>
        </w:tc>
        <w:tc>
          <w:tcPr>
            <w:tcW w:w="1276" w:type="dxa"/>
            <w:tcBorders>
              <w:top w:val="nil"/>
              <w:left w:val="nil"/>
              <w:bottom w:val="single" w:sz="4" w:space="0" w:color="auto"/>
              <w:right w:val="single" w:sz="4" w:space="0" w:color="auto"/>
            </w:tcBorders>
            <w:shd w:val="clear" w:color="auto" w:fill="auto"/>
            <w:vAlign w:val="center"/>
          </w:tcPr>
          <w:p w14:paraId="1E0D878F" w14:textId="77777777" w:rsidR="00B76C8F" w:rsidRPr="00A662BB" w:rsidRDefault="00B76C8F" w:rsidP="00B76C8F">
            <w:pPr>
              <w:jc w:val="center"/>
              <w:rPr>
                <w:sz w:val="20"/>
                <w:szCs w:val="20"/>
              </w:rPr>
            </w:pPr>
            <w:r>
              <w:rPr>
                <w:sz w:val="20"/>
                <w:szCs w:val="20"/>
              </w:rPr>
              <w:t>35,240</w:t>
            </w:r>
          </w:p>
        </w:tc>
      </w:tr>
      <w:tr w:rsidR="00B76C8F" w:rsidRPr="00944E5A" w14:paraId="53944FC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65CBBA3"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3E974F01"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4DBEBDB1" w14:textId="77777777" w:rsidR="00B76C8F" w:rsidRPr="00A662BB" w:rsidRDefault="00B76C8F" w:rsidP="00B76C8F">
            <w:pPr>
              <w:jc w:val="center"/>
              <w:rPr>
                <w:sz w:val="20"/>
                <w:szCs w:val="20"/>
              </w:rPr>
            </w:pPr>
            <w:r>
              <w:rPr>
                <w:sz w:val="20"/>
                <w:szCs w:val="20"/>
              </w:rPr>
              <w:t>162,79</w:t>
            </w:r>
          </w:p>
        </w:tc>
        <w:tc>
          <w:tcPr>
            <w:tcW w:w="1276" w:type="dxa"/>
            <w:tcBorders>
              <w:top w:val="nil"/>
              <w:left w:val="nil"/>
              <w:bottom w:val="single" w:sz="4" w:space="0" w:color="auto"/>
              <w:right w:val="single" w:sz="4" w:space="0" w:color="auto"/>
            </w:tcBorders>
            <w:shd w:val="clear" w:color="auto" w:fill="auto"/>
            <w:noWrap/>
            <w:vAlign w:val="center"/>
          </w:tcPr>
          <w:p w14:paraId="29801175" w14:textId="77777777" w:rsidR="00B76C8F" w:rsidRPr="00A662BB" w:rsidRDefault="00B76C8F" w:rsidP="00B76C8F">
            <w:pPr>
              <w:jc w:val="center"/>
              <w:rPr>
                <w:sz w:val="20"/>
                <w:szCs w:val="20"/>
              </w:rPr>
            </w:pPr>
            <w:r>
              <w:rPr>
                <w:sz w:val="20"/>
                <w:szCs w:val="20"/>
              </w:rPr>
              <w:t>162,79</w:t>
            </w:r>
          </w:p>
        </w:tc>
        <w:tc>
          <w:tcPr>
            <w:tcW w:w="1276" w:type="dxa"/>
            <w:tcBorders>
              <w:top w:val="nil"/>
              <w:left w:val="nil"/>
              <w:bottom w:val="single" w:sz="4" w:space="0" w:color="auto"/>
              <w:right w:val="single" w:sz="4" w:space="0" w:color="auto"/>
            </w:tcBorders>
            <w:shd w:val="clear" w:color="auto" w:fill="auto"/>
            <w:vAlign w:val="center"/>
          </w:tcPr>
          <w:p w14:paraId="312A8D65" w14:textId="77777777" w:rsidR="00B76C8F" w:rsidRPr="00A662BB" w:rsidRDefault="00B76C8F" w:rsidP="00B76C8F">
            <w:pPr>
              <w:jc w:val="center"/>
              <w:rPr>
                <w:sz w:val="20"/>
                <w:szCs w:val="20"/>
              </w:rPr>
            </w:pPr>
            <w:r>
              <w:rPr>
                <w:sz w:val="20"/>
                <w:szCs w:val="20"/>
              </w:rPr>
              <w:t>162,79</w:t>
            </w:r>
          </w:p>
        </w:tc>
        <w:tc>
          <w:tcPr>
            <w:tcW w:w="1276" w:type="dxa"/>
            <w:tcBorders>
              <w:top w:val="nil"/>
              <w:left w:val="nil"/>
              <w:bottom w:val="single" w:sz="4" w:space="0" w:color="auto"/>
              <w:right w:val="single" w:sz="4" w:space="0" w:color="auto"/>
            </w:tcBorders>
            <w:shd w:val="clear" w:color="auto" w:fill="auto"/>
            <w:vAlign w:val="center"/>
          </w:tcPr>
          <w:p w14:paraId="487F3801" w14:textId="77777777" w:rsidR="00B76C8F" w:rsidRPr="00A662BB" w:rsidRDefault="00B76C8F" w:rsidP="00B76C8F">
            <w:pPr>
              <w:jc w:val="center"/>
              <w:rPr>
                <w:sz w:val="20"/>
                <w:szCs w:val="20"/>
              </w:rPr>
            </w:pPr>
            <w:r>
              <w:rPr>
                <w:sz w:val="20"/>
                <w:szCs w:val="20"/>
              </w:rPr>
              <w:t>162,79</w:t>
            </w:r>
          </w:p>
        </w:tc>
      </w:tr>
      <w:tr w:rsidR="00B76C8F" w:rsidRPr="00944E5A" w14:paraId="1A18A5A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BC6A30B"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0E69DDF3"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E747DFC"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noWrap/>
            <w:vAlign w:val="center"/>
          </w:tcPr>
          <w:p w14:paraId="2611E3B2"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1758F184"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4A36243A" w14:textId="77777777" w:rsidR="00B76C8F" w:rsidRPr="00A662BB" w:rsidRDefault="00B76C8F" w:rsidP="00B76C8F">
            <w:pPr>
              <w:jc w:val="center"/>
              <w:rPr>
                <w:sz w:val="20"/>
                <w:szCs w:val="20"/>
              </w:rPr>
            </w:pPr>
            <w:r w:rsidRPr="00A662BB">
              <w:rPr>
                <w:sz w:val="20"/>
                <w:szCs w:val="20"/>
              </w:rPr>
              <w:t>165,47</w:t>
            </w:r>
          </w:p>
        </w:tc>
      </w:tr>
      <w:tr w:rsidR="00B76C8F" w:rsidRPr="00944E5A" w14:paraId="4001E899"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E97D6AD"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621390F9"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23AD9067"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54898121"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3A2BB44B"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39B06AE7" w14:textId="77777777" w:rsidR="00B76C8F" w:rsidRPr="00A662BB" w:rsidRDefault="00B76C8F" w:rsidP="00B76C8F">
            <w:pPr>
              <w:jc w:val="center"/>
              <w:rPr>
                <w:sz w:val="20"/>
                <w:szCs w:val="20"/>
              </w:rPr>
            </w:pPr>
          </w:p>
        </w:tc>
      </w:tr>
      <w:tr w:rsidR="00B76C8F" w:rsidRPr="00944E5A" w14:paraId="0426D8E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44516C4"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0987273C"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20F8EDF5" w14:textId="77777777" w:rsidR="00B76C8F" w:rsidRPr="00A662BB" w:rsidRDefault="00B76C8F" w:rsidP="00B76C8F">
            <w:pPr>
              <w:jc w:val="center"/>
              <w:rPr>
                <w:sz w:val="20"/>
                <w:szCs w:val="20"/>
              </w:rPr>
            </w:pPr>
            <w:r>
              <w:rPr>
                <w:sz w:val="20"/>
                <w:szCs w:val="20"/>
              </w:rPr>
              <w:t>7,69</w:t>
            </w:r>
          </w:p>
        </w:tc>
        <w:tc>
          <w:tcPr>
            <w:tcW w:w="1276" w:type="dxa"/>
            <w:tcBorders>
              <w:top w:val="nil"/>
              <w:left w:val="nil"/>
              <w:bottom w:val="single" w:sz="4" w:space="0" w:color="auto"/>
              <w:right w:val="single" w:sz="4" w:space="0" w:color="auto"/>
            </w:tcBorders>
            <w:shd w:val="clear" w:color="auto" w:fill="auto"/>
            <w:noWrap/>
            <w:vAlign w:val="center"/>
          </w:tcPr>
          <w:p w14:paraId="08CD9C96" w14:textId="77777777" w:rsidR="00B76C8F" w:rsidRPr="00A662BB" w:rsidRDefault="00B76C8F" w:rsidP="00B76C8F">
            <w:pPr>
              <w:jc w:val="center"/>
              <w:rPr>
                <w:sz w:val="20"/>
                <w:szCs w:val="20"/>
              </w:rPr>
            </w:pPr>
            <w:r>
              <w:rPr>
                <w:sz w:val="20"/>
                <w:szCs w:val="20"/>
              </w:rPr>
              <w:t>7,69</w:t>
            </w:r>
          </w:p>
        </w:tc>
        <w:tc>
          <w:tcPr>
            <w:tcW w:w="1276" w:type="dxa"/>
            <w:tcBorders>
              <w:top w:val="nil"/>
              <w:left w:val="nil"/>
              <w:bottom w:val="single" w:sz="4" w:space="0" w:color="auto"/>
              <w:right w:val="single" w:sz="4" w:space="0" w:color="auto"/>
            </w:tcBorders>
            <w:shd w:val="clear" w:color="auto" w:fill="auto"/>
            <w:vAlign w:val="center"/>
          </w:tcPr>
          <w:p w14:paraId="52FCCC08" w14:textId="77777777" w:rsidR="00B76C8F" w:rsidRPr="00A662BB" w:rsidRDefault="00B76C8F" w:rsidP="00B76C8F">
            <w:pPr>
              <w:jc w:val="center"/>
              <w:rPr>
                <w:sz w:val="20"/>
                <w:szCs w:val="20"/>
              </w:rPr>
            </w:pPr>
            <w:r>
              <w:rPr>
                <w:sz w:val="20"/>
                <w:szCs w:val="20"/>
              </w:rPr>
              <w:t>7,69</w:t>
            </w:r>
          </w:p>
        </w:tc>
        <w:tc>
          <w:tcPr>
            <w:tcW w:w="1276" w:type="dxa"/>
            <w:tcBorders>
              <w:top w:val="nil"/>
              <w:left w:val="nil"/>
              <w:bottom w:val="single" w:sz="4" w:space="0" w:color="auto"/>
              <w:right w:val="single" w:sz="4" w:space="0" w:color="auto"/>
            </w:tcBorders>
            <w:shd w:val="clear" w:color="auto" w:fill="auto"/>
            <w:vAlign w:val="center"/>
          </w:tcPr>
          <w:p w14:paraId="472C28D2" w14:textId="77777777" w:rsidR="00B76C8F" w:rsidRPr="00A662BB" w:rsidRDefault="00B76C8F" w:rsidP="00B76C8F">
            <w:pPr>
              <w:jc w:val="center"/>
              <w:rPr>
                <w:sz w:val="20"/>
                <w:szCs w:val="20"/>
              </w:rPr>
            </w:pPr>
            <w:r>
              <w:rPr>
                <w:sz w:val="20"/>
                <w:szCs w:val="20"/>
              </w:rPr>
              <w:t>7,69</w:t>
            </w:r>
          </w:p>
        </w:tc>
      </w:tr>
      <w:tr w:rsidR="00B76C8F" w:rsidRPr="00944E5A" w14:paraId="56F5725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15CF7BA"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46988F89"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65C74300"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86234BD"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5A8DF30D"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12B22300" w14:textId="77777777" w:rsidR="00B76C8F" w:rsidRPr="00A662BB" w:rsidRDefault="00B76C8F" w:rsidP="00B76C8F">
            <w:pPr>
              <w:jc w:val="center"/>
              <w:rPr>
                <w:sz w:val="20"/>
                <w:szCs w:val="20"/>
              </w:rPr>
            </w:pPr>
            <w:r w:rsidRPr="00A662BB">
              <w:rPr>
                <w:sz w:val="20"/>
                <w:szCs w:val="20"/>
              </w:rPr>
              <w:t>0</w:t>
            </w:r>
          </w:p>
        </w:tc>
      </w:tr>
      <w:tr w:rsidR="00B76C8F" w:rsidRPr="00944E5A" w14:paraId="485B7C5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1306E6A"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5A08A72E"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19028547"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noWrap/>
            <w:vAlign w:val="center"/>
          </w:tcPr>
          <w:p w14:paraId="10BFA80C"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239E9121" w14:textId="77777777" w:rsidR="00B76C8F" w:rsidRPr="00A662BB" w:rsidRDefault="00B76C8F" w:rsidP="00B76C8F">
            <w:pPr>
              <w:jc w:val="center"/>
              <w:rPr>
                <w:sz w:val="20"/>
                <w:szCs w:val="20"/>
              </w:rPr>
            </w:pPr>
            <w:r w:rsidRPr="00A662BB">
              <w:rPr>
                <w:sz w:val="20"/>
                <w:szCs w:val="20"/>
              </w:rPr>
              <w:t>4</w:t>
            </w:r>
            <w:r>
              <w:rPr>
                <w:sz w:val="20"/>
                <w:szCs w:val="20"/>
              </w:rPr>
              <w:t>0,209</w:t>
            </w:r>
          </w:p>
        </w:tc>
        <w:tc>
          <w:tcPr>
            <w:tcW w:w="1276" w:type="dxa"/>
            <w:tcBorders>
              <w:top w:val="nil"/>
              <w:left w:val="nil"/>
              <w:bottom w:val="single" w:sz="4" w:space="0" w:color="auto"/>
              <w:right w:val="single" w:sz="4" w:space="0" w:color="auto"/>
            </w:tcBorders>
            <w:shd w:val="clear" w:color="auto" w:fill="auto"/>
            <w:vAlign w:val="center"/>
          </w:tcPr>
          <w:p w14:paraId="15325E61" w14:textId="77777777" w:rsidR="00B76C8F" w:rsidRPr="00A662BB" w:rsidRDefault="00B76C8F" w:rsidP="00B76C8F">
            <w:pPr>
              <w:jc w:val="center"/>
              <w:rPr>
                <w:sz w:val="20"/>
                <w:szCs w:val="20"/>
              </w:rPr>
            </w:pPr>
            <w:r w:rsidRPr="00A662BB">
              <w:rPr>
                <w:sz w:val="20"/>
                <w:szCs w:val="20"/>
              </w:rPr>
              <w:t>4</w:t>
            </w:r>
            <w:r>
              <w:rPr>
                <w:sz w:val="20"/>
                <w:szCs w:val="20"/>
              </w:rPr>
              <w:t>0,209</w:t>
            </w:r>
          </w:p>
        </w:tc>
      </w:tr>
      <w:tr w:rsidR="00B76C8F" w:rsidRPr="00944E5A" w14:paraId="51846E45"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8BDEBEB"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2910A02A"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DDD4698"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2CEA1F2B"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2CBA8878"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B1220E3" w14:textId="77777777" w:rsidR="00B76C8F" w:rsidRPr="00A662BB" w:rsidRDefault="00B76C8F" w:rsidP="00B76C8F">
            <w:pPr>
              <w:jc w:val="center"/>
              <w:rPr>
                <w:sz w:val="20"/>
                <w:szCs w:val="20"/>
              </w:rPr>
            </w:pPr>
            <w:r w:rsidRPr="00A662BB">
              <w:rPr>
                <w:sz w:val="20"/>
                <w:szCs w:val="20"/>
              </w:rPr>
              <w:t>0</w:t>
            </w:r>
          </w:p>
        </w:tc>
      </w:tr>
      <w:tr w:rsidR="00B76C8F" w:rsidRPr="00944E5A" w14:paraId="329CC56A"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08723AF" w14:textId="77777777" w:rsidR="00B76C8F" w:rsidRPr="006B4DA4" w:rsidRDefault="00B76C8F" w:rsidP="00B76C8F">
            <w:pPr>
              <w:jc w:val="right"/>
              <w:rPr>
                <w:b/>
                <w:bCs/>
                <w:color w:val="FFFFFF" w:themeColor="background1"/>
                <w:highlight w:val="darkBlue"/>
              </w:rPr>
            </w:pPr>
            <w:r w:rsidRPr="006B4DA4">
              <w:rPr>
                <w:b/>
                <w:bCs/>
                <w:color w:val="FFFFFF" w:themeColor="background1"/>
                <w:highlight w:val="darkBlue"/>
              </w:rPr>
              <w:t>Теплоисточник №</w:t>
            </w:r>
          </w:p>
        </w:tc>
        <w:tc>
          <w:tcPr>
            <w:tcW w:w="1138" w:type="dxa"/>
            <w:tcBorders>
              <w:top w:val="nil"/>
              <w:left w:val="nil"/>
              <w:bottom w:val="single" w:sz="4" w:space="0" w:color="auto"/>
              <w:right w:val="single" w:sz="4" w:space="0" w:color="auto"/>
            </w:tcBorders>
            <w:shd w:val="clear" w:color="auto" w:fill="auto"/>
            <w:vAlign w:val="center"/>
          </w:tcPr>
          <w:p w14:paraId="3B70C984" w14:textId="77777777" w:rsidR="00B76C8F" w:rsidRPr="006B4DA4" w:rsidRDefault="00B76C8F" w:rsidP="00B76C8F">
            <w:pPr>
              <w:jc w:val="center"/>
              <w:rPr>
                <w:b/>
                <w:bCs/>
                <w:color w:val="FFFFFF" w:themeColor="background1"/>
                <w:highlight w:val="darkBlue"/>
              </w:rPr>
            </w:pPr>
            <w:r>
              <w:rPr>
                <w:b/>
                <w:bCs/>
                <w:color w:val="FFFFFF" w:themeColor="background1"/>
                <w:highlight w:val="darkBlue"/>
              </w:rPr>
              <w:t>14</w:t>
            </w:r>
          </w:p>
        </w:tc>
        <w:tc>
          <w:tcPr>
            <w:tcW w:w="4678" w:type="dxa"/>
            <w:gridSpan w:val="4"/>
            <w:tcBorders>
              <w:top w:val="nil"/>
              <w:left w:val="nil"/>
              <w:bottom w:val="single" w:sz="4" w:space="0" w:color="auto"/>
              <w:right w:val="single" w:sz="4" w:space="0" w:color="auto"/>
            </w:tcBorders>
            <w:shd w:val="clear" w:color="auto" w:fill="auto"/>
            <w:noWrap/>
            <w:vAlign w:val="center"/>
          </w:tcPr>
          <w:p w14:paraId="70EF97BB" w14:textId="77777777" w:rsidR="00B76C8F" w:rsidRPr="006B4DA4" w:rsidRDefault="00B76C8F" w:rsidP="00B76C8F">
            <w:pPr>
              <w:jc w:val="center"/>
              <w:rPr>
                <w:sz w:val="20"/>
                <w:szCs w:val="20"/>
                <w:highlight w:val="darkBlue"/>
              </w:rPr>
            </w:pPr>
            <w:r w:rsidRPr="006B4DA4">
              <w:rPr>
                <w:b/>
                <w:bCs/>
                <w:color w:val="FFFFFF" w:themeColor="background1"/>
                <w:highlight w:val="darkBlue"/>
              </w:rPr>
              <w:t>БТУ-300 «Школа» п. Арчаглы-Аят</w:t>
            </w:r>
          </w:p>
        </w:tc>
      </w:tr>
      <w:tr w:rsidR="00B76C8F" w:rsidRPr="00944E5A" w14:paraId="153824C2"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434E3D50" w14:textId="77777777" w:rsidR="00B76C8F" w:rsidRPr="006B4DA4" w:rsidRDefault="00B76C8F" w:rsidP="00B76C8F">
            <w:pPr>
              <w:jc w:val="center"/>
              <w:rPr>
                <w:b/>
                <w:bCs/>
                <w:sz w:val="20"/>
                <w:szCs w:val="20"/>
              </w:rPr>
            </w:pPr>
            <w:r w:rsidRPr="006B4DA4">
              <w:rPr>
                <w:b/>
                <w:bCs/>
                <w:sz w:val="20"/>
                <w:szCs w:val="20"/>
              </w:rPr>
              <w:t>Перспективный топливный баланс</w:t>
            </w:r>
          </w:p>
        </w:tc>
        <w:tc>
          <w:tcPr>
            <w:tcW w:w="1138" w:type="dxa"/>
            <w:tcBorders>
              <w:top w:val="nil"/>
              <w:left w:val="nil"/>
              <w:bottom w:val="single" w:sz="4" w:space="0" w:color="auto"/>
              <w:right w:val="single" w:sz="4" w:space="0" w:color="auto"/>
            </w:tcBorders>
            <w:shd w:val="clear" w:color="auto" w:fill="auto"/>
            <w:vAlign w:val="center"/>
          </w:tcPr>
          <w:p w14:paraId="2B92FCAE"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40F47827"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noWrap/>
            <w:vAlign w:val="center"/>
          </w:tcPr>
          <w:p w14:paraId="7DB23AF1"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398C3A65" w14:textId="77777777" w:rsidR="00B76C8F" w:rsidRPr="00561DEE" w:rsidRDefault="00B76C8F" w:rsidP="00B76C8F">
            <w:pPr>
              <w:jc w:val="center"/>
              <w:rPr>
                <w:sz w:val="20"/>
                <w:szCs w:val="20"/>
                <w:highlight w:val="yellow"/>
              </w:rPr>
            </w:pPr>
          </w:p>
        </w:tc>
        <w:tc>
          <w:tcPr>
            <w:tcW w:w="1276" w:type="dxa"/>
            <w:tcBorders>
              <w:top w:val="nil"/>
              <w:left w:val="nil"/>
              <w:bottom w:val="single" w:sz="4" w:space="0" w:color="auto"/>
              <w:right w:val="single" w:sz="4" w:space="0" w:color="auto"/>
            </w:tcBorders>
            <w:shd w:val="clear" w:color="auto" w:fill="auto"/>
            <w:vAlign w:val="center"/>
          </w:tcPr>
          <w:p w14:paraId="53A8FE7F" w14:textId="77777777" w:rsidR="00B76C8F" w:rsidRPr="00561DEE" w:rsidRDefault="00B76C8F" w:rsidP="00B76C8F">
            <w:pPr>
              <w:jc w:val="center"/>
              <w:rPr>
                <w:sz w:val="20"/>
                <w:szCs w:val="20"/>
                <w:highlight w:val="yellow"/>
              </w:rPr>
            </w:pPr>
          </w:p>
        </w:tc>
      </w:tr>
      <w:tr w:rsidR="00B76C8F" w:rsidRPr="00944E5A" w14:paraId="573F8F38"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5E6D90E" w14:textId="77777777" w:rsidR="00B76C8F" w:rsidRPr="006B4DA4" w:rsidRDefault="00B76C8F" w:rsidP="00B76C8F">
            <w:pPr>
              <w:rPr>
                <w:b/>
                <w:sz w:val="20"/>
                <w:szCs w:val="20"/>
              </w:rPr>
            </w:pPr>
            <w:r w:rsidRPr="006B4DA4">
              <w:rPr>
                <w:b/>
                <w:sz w:val="20"/>
                <w:szCs w:val="20"/>
              </w:rPr>
              <w:t>Выработка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2421B8DE"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CBDDAC4" w14:textId="77777777" w:rsidR="00B76C8F" w:rsidRPr="00A662BB" w:rsidRDefault="00B76C8F" w:rsidP="00B76C8F">
            <w:pPr>
              <w:jc w:val="center"/>
              <w:rPr>
                <w:sz w:val="20"/>
                <w:szCs w:val="20"/>
              </w:rPr>
            </w:pPr>
            <w:r>
              <w:rPr>
                <w:sz w:val="20"/>
                <w:szCs w:val="20"/>
              </w:rPr>
              <w:t>344</w:t>
            </w:r>
          </w:p>
        </w:tc>
        <w:tc>
          <w:tcPr>
            <w:tcW w:w="1276" w:type="dxa"/>
            <w:tcBorders>
              <w:top w:val="nil"/>
              <w:left w:val="nil"/>
              <w:bottom w:val="single" w:sz="4" w:space="0" w:color="auto"/>
              <w:right w:val="single" w:sz="4" w:space="0" w:color="auto"/>
            </w:tcBorders>
            <w:shd w:val="clear" w:color="auto" w:fill="auto"/>
            <w:noWrap/>
            <w:vAlign w:val="center"/>
          </w:tcPr>
          <w:p w14:paraId="5A7E5AEE" w14:textId="77777777" w:rsidR="00B76C8F" w:rsidRPr="00A662BB" w:rsidRDefault="00B76C8F" w:rsidP="00B76C8F">
            <w:pPr>
              <w:jc w:val="center"/>
              <w:rPr>
                <w:sz w:val="20"/>
                <w:szCs w:val="20"/>
              </w:rPr>
            </w:pPr>
            <w:r>
              <w:rPr>
                <w:sz w:val="20"/>
                <w:szCs w:val="20"/>
              </w:rPr>
              <w:t>344</w:t>
            </w:r>
          </w:p>
        </w:tc>
        <w:tc>
          <w:tcPr>
            <w:tcW w:w="1276" w:type="dxa"/>
            <w:tcBorders>
              <w:top w:val="nil"/>
              <w:left w:val="nil"/>
              <w:bottom w:val="single" w:sz="4" w:space="0" w:color="auto"/>
              <w:right w:val="single" w:sz="4" w:space="0" w:color="auto"/>
            </w:tcBorders>
            <w:shd w:val="clear" w:color="auto" w:fill="auto"/>
            <w:vAlign w:val="center"/>
          </w:tcPr>
          <w:p w14:paraId="3C735279" w14:textId="77777777" w:rsidR="00B76C8F" w:rsidRPr="00A662BB" w:rsidRDefault="00B76C8F" w:rsidP="00B76C8F">
            <w:pPr>
              <w:jc w:val="center"/>
              <w:rPr>
                <w:sz w:val="20"/>
                <w:szCs w:val="20"/>
              </w:rPr>
            </w:pPr>
            <w:r>
              <w:rPr>
                <w:sz w:val="20"/>
                <w:szCs w:val="20"/>
              </w:rPr>
              <w:t>344</w:t>
            </w:r>
          </w:p>
        </w:tc>
        <w:tc>
          <w:tcPr>
            <w:tcW w:w="1276" w:type="dxa"/>
            <w:tcBorders>
              <w:top w:val="nil"/>
              <w:left w:val="nil"/>
              <w:bottom w:val="single" w:sz="4" w:space="0" w:color="auto"/>
              <w:right w:val="single" w:sz="4" w:space="0" w:color="auto"/>
            </w:tcBorders>
            <w:shd w:val="clear" w:color="auto" w:fill="auto"/>
            <w:vAlign w:val="center"/>
          </w:tcPr>
          <w:p w14:paraId="2F2FC905" w14:textId="77777777" w:rsidR="00B76C8F" w:rsidRPr="00A662BB" w:rsidRDefault="00B76C8F" w:rsidP="00B76C8F">
            <w:pPr>
              <w:jc w:val="center"/>
              <w:rPr>
                <w:sz w:val="20"/>
                <w:szCs w:val="20"/>
              </w:rPr>
            </w:pPr>
            <w:r>
              <w:rPr>
                <w:sz w:val="20"/>
                <w:szCs w:val="20"/>
              </w:rPr>
              <w:t>344</w:t>
            </w:r>
          </w:p>
        </w:tc>
      </w:tr>
      <w:tr w:rsidR="00B76C8F" w:rsidRPr="00944E5A" w14:paraId="7980E30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C663F58" w14:textId="77777777" w:rsidR="00B76C8F" w:rsidRPr="006B4DA4" w:rsidRDefault="00B76C8F" w:rsidP="00B76C8F">
            <w:pPr>
              <w:rPr>
                <w:b/>
                <w:sz w:val="20"/>
                <w:szCs w:val="20"/>
              </w:rPr>
            </w:pPr>
            <w:r w:rsidRPr="006B4DA4">
              <w:rPr>
                <w:b/>
                <w:sz w:val="20"/>
                <w:szCs w:val="20"/>
              </w:rPr>
              <w:t>Отпуск в сеть</w:t>
            </w:r>
          </w:p>
        </w:tc>
        <w:tc>
          <w:tcPr>
            <w:tcW w:w="1138" w:type="dxa"/>
            <w:tcBorders>
              <w:top w:val="nil"/>
              <w:left w:val="nil"/>
              <w:bottom w:val="single" w:sz="4" w:space="0" w:color="auto"/>
              <w:right w:val="single" w:sz="4" w:space="0" w:color="auto"/>
            </w:tcBorders>
            <w:shd w:val="clear" w:color="auto" w:fill="auto"/>
            <w:vAlign w:val="center"/>
          </w:tcPr>
          <w:p w14:paraId="3998F14E" w14:textId="77777777" w:rsidR="00B76C8F" w:rsidRPr="006B4DA4" w:rsidRDefault="00B76C8F" w:rsidP="00B76C8F">
            <w:pPr>
              <w:jc w:val="center"/>
              <w:rPr>
                <w:sz w:val="20"/>
                <w:szCs w:val="20"/>
              </w:rPr>
            </w:pPr>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B6E0B1D" w14:textId="77777777" w:rsidR="00B76C8F" w:rsidRPr="00A662BB" w:rsidRDefault="00B76C8F" w:rsidP="00B76C8F">
            <w:pPr>
              <w:jc w:val="center"/>
              <w:rPr>
                <w:sz w:val="20"/>
                <w:szCs w:val="20"/>
              </w:rPr>
            </w:pPr>
            <w:r>
              <w:rPr>
                <w:sz w:val="20"/>
                <w:szCs w:val="20"/>
              </w:rPr>
              <w:t>337</w:t>
            </w:r>
          </w:p>
        </w:tc>
        <w:tc>
          <w:tcPr>
            <w:tcW w:w="1276" w:type="dxa"/>
            <w:tcBorders>
              <w:top w:val="nil"/>
              <w:left w:val="nil"/>
              <w:bottom w:val="single" w:sz="4" w:space="0" w:color="auto"/>
              <w:right w:val="single" w:sz="4" w:space="0" w:color="auto"/>
            </w:tcBorders>
            <w:shd w:val="clear" w:color="auto" w:fill="auto"/>
            <w:noWrap/>
            <w:vAlign w:val="center"/>
          </w:tcPr>
          <w:p w14:paraId="07AD1FD8" w14:textId="77777777" w:rsidR="00B76C8F" w:rsidRPr="00A662BB" w:rsidRDefault="00B76C8F" w:rsidP="00B76C8F">
            <w:pPr>
              <w:jc w:val="center"/>
              <w:rPr>
                <w:sz w:val="20"/>
                <w:szCs w:val="20"/>
              </w:rPr>
            </w:pPr>
            <w:r>
              <w:rPr>
                <w:sz w:val="20"/>
                <w:szCs w:val="20"/>
              </w:rPr>
              <w:t>337</w:t>
            </w:r>
          </w:p>
        </w:tc>
        <w:tc>
          <w:tcPr>
            <w:tcW w:w="1276" w:type="dxa"/>
            <w:tcBorders>
              <w:top w:val="nil"/>
              <w:left w:val="nil"/>
              <w:bottom w:val="single" w:sz="4" w:space="0" w:color="auto"/>
              <w:right w:val="single" w:sz="4" w:space="0" w:color="auto"/>
            </w:tcBorders>
            <w:shd w:val="clear" w:color="auto" w:fill="auto"/>
            <w:vAlign w:val="center"/>
          </w:tcPr>
          <w:p w14:paraId="17AB5FD0" w14:textId="77777777" w:rsidR="00B76C8F" w:rsidRPr="00A662BB" w:rsidRDefault="00B76C8F" w:rsidP="00B76C8F">
            <w:pPr>
              <w:jc w:val="center"/>
              <w:rPr>
                <w:sz w:val="20"/>
                <w:szCs w:val="20"/>
              </w:rPr>
            </w:pPr>
            <w:r>
              <w:rPr>
                <w:sz w:val="20"/>
                <w:szCs w:val="20"/>
              </w:rPr>
              <w:t>337</w:t>
            </w:r>
          </w:p>
        </w:tc>
        <w:tc>
          <w:tcPr>
            <w:tcW w:w="1276" w:type="dxa"/>
            <w:tcBorders>
              <w:top w:val="nil"/>
              <w:left w:val="nil"/>
              <w:bottom w:val="single" w:sz="4" w:space="0" w:color="auto"/>
              <w:right w:val="single" w:sz="4" w:space="0" w:color="auto"/>
            </w:tcBorders>
            <w:shd w:val="clear" w:color="auto" w:fill="auto"/>
            <w:vAlign w:val="center"/>
          </w:tcPr>
          <w:p w14:paraId="248766D6" w14:textId="77777777" w:rsidR="00B76C8F" w:rsidRPr="00A662BB" w:rsidRDefault="00B76C8F" w:rsidP="00B76C8F">
            <w:pPr>
              <w:jc w:val="center"/>
              <w:rPr>
                <w:sz w:val="20"/>
                <w:szCs w:val="20"/>
              </w:rPr>
            </w:pPr>
            <w:r>
              <w:rPr>
                <w:sz w:val="20"/>
                <w:szCs w:val="20"/>
              </w:rPr>
              <w:t>337</w:t>
            </w:r>
          </w:p>
        </w:tc>
      </w:tr>
      <w:tr w:rsidR="00B76C8F" w:rsidRPr="00944E5A" w14:paraId="4D0192C1"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09261BA" w14:textId="77777777" w:rsidR="00B76C8F" w:rsidRPr="006B4DA4" w:rsidRDefault="00B76C8F" w:rsidP="00B76C8F">
            <w:pPr>
              <w:rPr>
                <w:b/>
                <w:sz w:val="20"/>
                <w:szCs w:val="20"/>
              </w:rPr>
            </w:pPr>
            <w:r w:rsidRPr="006B4DA4">
              <w:rPr>
                <w:b/>
                <w:sz w:val="20"/>
                <w:szCs w:val="20"/>
              </w:rPr>
              <w:t>Затрачено условного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6ABC02D8"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49C61659"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noWrap/>
            <w:vAlign w:val="center"/>
          </w:tcPr>
          <w:p w14:paraId="4F54342A"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6C62154F"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09D860AD" w14:textId="77777777" w:rsidR="00B76C8F" w:rsidRPr="00A662BB" w:rsidRDefault="00B76C8F" w:rsidP="00B76C8F">
            <w:pPr>
              <w:jc w:val="center"/>
              <w:rPr>
                <w:sz w:val="20"/>
                <w:szCs w:val="20"/>
              </w:rPr>
            </w:pPr>
            <w:r>
              <w:rPr>
                <w:sz w:val="20"/>
                <w:szCs w:val="20"/>
              </w:rPr>
              <w:t>55,763</w:t>
            </w:r>
          </w:p>
        </w:tc>
      </w:tr>
      <w:tr w:rsidR="00B76C8F" w:rsidRPr="00944E5A" w14:paraId="37397C4C"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067E202"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3C565625"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5733A71A"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noWrap/>
            <w:vAlign w:val="center"/>
          </w:tcPr>
          <w:p w14:paraId="739E6C3B"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1FAB00D5"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7E4BA658" w14:textId="77777777" w:rsidR="00B76C8F" w:rsidRPr="00A662BB" w:rsidRDefault="00B76C8F" w:rsidP="00B76C8F">
            <w:pPr>
              <w:jc w:val="center"/>
              <w:rPr>
                <w:sz w:val="20"/>
                <w:szCs w:val="20"/>
              </w:rPr>
            </w:pPr>
            <w:r>
              <w:rPr>
                <w:sz w:val="20"/>
                <w:szCs w:val="20"/>
              </w:rPr>
              <w:t>55,763</w:t>
            </w:r>
          </w:p>
        </w:tc>
      </w:tr>
      <w:tr w:rsidR="00B76C8F" w:rsidRPr="00944E5A" w14:paraId="6338B83F"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3362530A" w14:textId="77777777" w:rsidR="00B76C8F" w:rsidRPr="006B4DA4" w:rsidRDefault="00B76C8F" w:rsidP="00B76C8F">
            <w:pPr>
              <w:rPr>
                <w:b/>
                <w:sz w:val="20"/>
                <w:szCs w:val="20"/>
              </w:rPr>
            </w:pPr>
            <w:r w:rsidRPr="006B4DA4">
              <w:rPr>
                <w:b/>
                <w:sz w:val="20"/>
                <w:szCs w:val="20"/>
              </w:rPr>
              <w:lastRenderedPageBreak/>
              <w:t>Затрачено натурального топлива, в т.ч.:</w:t>
            </w:r>
          </w:p>
        </w:tc>
        <w:tc>
          <w:tcPr>
            <w:tcW w:w="1138" w:type="dxa"/>
            <w:tcBorders>
              <w:top w:val="nil"/>
              <w:left w:val="nil"/>
              <w:bottom w:val="single" w:sz="4" w:space="0" w:color="auto"/>
              <w:right w:val="single" w:sz="4" w:space="0" w:color="auto"/>
            </w:tcBorders>
            <w:shd w:val="clear" w:color="auto" w:fill="auto"/>
            <w:vAlign w:val="center"/>
          </w:tcPr>
          <w:p w14:paraId="5E1881E5"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6D3C112B"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noWrap/>
            <w:vAlign w:val="center"/>
          </w:tcPr>
          <w:p w14:paraId="346B9CCD"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vAlign w:val="center"/>
          </w:tcPr>
          <w:p w14:paraId="1F6B39D1"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vAlign w:val="center"/>
          </w:tcPr>
          <w:p w14:paraId="6F95DC7E" w14:textId="77777777" w:rsidR="00B76C8F" w:rsidRPr="00A662BB" w:rsidRDefault="00B76C8F" w:rsidP="00B76C8F">
            <w:pPr>
              <w:jc w:val="center"/>
              <w:rPr>
                <w:sz w:val="20"/>
                <w:szCs w:val="20"/>
              </w:rPr>
            </w:pPr>
            <w:r>
              <w:rPr>
                <w:sz w:val="20"/>
                <w:szCs w:val="20"/>
              </w:rPr>
              <w:t>48,872</w:t>
            </w:r>
          </w:p>
        </w:tc>
      </w:tr>
      <w:tr w:rsidR="00B76C8F" w:rsidRPr="00944E5A" w14:paraId="7F7C155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2012713" w14:textId="77777777" w:rsidR="00B76C8F" w:rsidRPr="006B4DA4" w:rsidRDefault="00B76C8F" w:rsidP="00B76C8F">
            <w:pPr>
              <w:rPr>
                <w:sz w:val="20"/>
                <w:szCs w:val="20"/>
              </w:rPr>
            </w:pPr>
            <w:r w:rsidRPr="006B4DA4">
              <w:rPr>
                <w:sz w:val="20"/>
                <w:szCs w:val="20"/>
              </w:rPr>
              <w:t xml:space="preserve">    природный газ</w:t>
            </w:r>
          </w:p>
        </w:tc>
        <w:tc>
          <w:tcPr>
            <w:tcW w:w="1138" w:type="dxa"/>
            <w:tcBorders>
              <w:top w:val="nil"/>
              <w:left w:val="nil"/>
              <w:bottom w:val="single" w:sz="4" w:space="0" w:color="auto"/>
              <w:right w:val="single" w:sz="4" w:space="0" w:color="auto"/>
            </w:tcBorders>
            <w:shd w:val="clear" w:color="auto" w:fill="auto"/>
            <w:vAlign w:val="center"/>
          </w:tcPr>
          <w:p w14:paraId="5144C3BE" w14:textId="77777777" w:rsidR="00B76C8F" w:rsidRPr="006B4DA4" w:rsidRDefault="00B76C8F" w:rsidP="00B76C8F">
            <w:pPr>
              <w:jc w:val="center"/>
              <w:rPr>
                <w:sz w:val="20"/>
                <w:szCs w:val="20"/>
              </w:rPr>
            </w:pPr>
            <w:r w:rsidRPr="006B4DA4">
              <w:rPr>
                <w:sz w:val="20"/>
                <w:szCs w:val="20"/>
              </w:rPr>
              <w:t>тыс. м</w:t>
            </w:r>
            <w:r w:rsidRPr="006B4DA4">
              <w:rPr>
                <w:sz w:val="20"/>
                <w:szCs w:val="20"/>
                <w:vertAlign w:val="superscript"/>
              </w:rPr>
              <w:t>3</w:t>
            </w:r>
          </w:p>
        </w:tc>
        <w:tc>
          <w:tcPr>
            <w:tcW w:w="850" w:type="dxa"/>
            <w:tcBorders>
              <w:top w:val="nil"/>
              <w:left w:val="nil"/>
              <w:bottom w:val="single" w:sz="4" w:space="0" w:color="auto"/>
              <w:right w:val="single" w:sz="4" w:space="0" w:color="auto"/>
            </w:tcBorders>
            <w:shd w:val="clear" w:color="auto" w:fill="auto"/>
            <w:noWrap/>
            <w:vAlign w:val="center"/>
          </w:tcPr>
          <w:p w14:paraId="56162092"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noWrap/>
            <w:vAlign w:val="center"/>
          </w:tcPr>
          <w:p w14:paraId="29EC64FF"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vAlign w:val="center"/>
          </w:tcPr>
          <w:p w14:paraId="6CEB49F3" w14:textId="77777777" w:rsidR="00B76C8F" w:rsidRPr="00A662BB" w:rsidRDefault="00B76C8F" w:rsidP="00B76C8F">
            <w:pPr>
              <w:jc w:val="center"/>
              <w:rPr>
                <w:sz w:val="20"/>
                <w:szCs w:val="20"/>
              </w:rPr>
            </w:pPr>
            <w:r>
              <w:rPr>
                <w:sz w:val="20"/>
                <w:szCs w:val="20"/>
              </w:rPr>
              <w:t>48,872</w:t>
            </w:r>
          </w:p>
        </w:tc>
        <w:tc>
          <w:tcPr>
            <w:tcW w:w="1276" w:type="dxa"/>
            <w:tcBorders>
              <w:top w:val="nil"/>
              <w:left w:val="nil"/>
              <w:bottom w:val="single" w:sz="4" w:space="0" w:color="auto"/>
              <w:right w:val="single" w:sz="4" w:space="0" w:color="auto"/>
            </w:tcBorders>
            <w:shd w:val="clear" w:color="auto" w:fill="auto"/>
            <w:vAlign w:val="center"/>
          </w:tcPr>
          <w:p w14:paraId="1980DBC7" w14:textId="77777777" w:rsidR="00B76C8F" w:rsidRPr="00A662BB" w:rsidRDefault="00B76C8F" w:rsidP="00B76C8F">
            <w:pPr>
              <w:jc w:val="center"/>
              <w:rPr>
                <w:sz w:val="20"/>
                <w:szCs w:val="20"/>
              </w:rPr>
            </w:pPr>
            <w:r>
              <w:rPr>
                <w:sz w:val="20"/>
                <w:szCs w:val="20"/>
              </w:rPr>
              <w:t>48,872</w:t>
            </w:r>
          </w:p>
        </w:tc>
      </w:tr>
      <w:tr w:rsidR="00B76C8F" w:rsidRPr="00944E5A" w14:paraId="725099D6"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564C9A34" w14:textId="77777777" w:rsidR="00B76C8F" w:rsidRPr="006B4DA4" w:rsidRDefault="00B76C8F" w:rsidP="00B76C8F">
            <w:pPr>
              <w:rPr>
                <w:sz w:val="20"/>
                <w:szCs w:val="20"/>
              </w:rPr>
            </w:pPr>
            <w:r w:rsidRPr="006B4DA4">
              <w:rPr>
                <w:sz w:val="20"/>
                <w:szCs w:val="20"/>
              </w:rPr>
              <w:t>УРУТ на выработку тепловой энергии</w:t>
            </w:r>
          </w:p>
        </w:tc>
        <w:tc>
          <w:tcPr>
            <w:tcW w:w="1138" w:type="dxa"/>
            <w:tcBorders>
              <w:top w:val="nil"/>
              <w:left w:val="nil"/>
              <w:bottom w:val="single" w:sz="4" w:space="0" w:color="auto"/>
              <w:right w:val="single" w:sz="4" w:space="0" w:color="auto"/>
            </w:tcBorders>
            <w:shd w:val="clear" w:color="auto" w:fill="auto"/>
            <w:vAlign w:val="center"/>
          </w:tcPr>
          <w:p w14:paraId="53C49BD3"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389ACCD0" w14:textId="77777777" w:rsidR="00B76C8F" w:rsidRPr="00A662BB" w:rsidRDefault="00B76C8F" w:rsidP="00B76C8F">
            <w:pPr>
              <w:jc w:val="center"/>
              <w:rPr>
                <w:sz w:val="20"/>
                <w:szCs w:val="20"/>
              </w:rPr>
            </w:pPr>
            <w:r>
              <w:rPr>
                <w:sz w:val="20"/>
                <w:szCs w:val="20"/>
              </w:rPr>
              <w:t>162,10</w:t>
            </w:r>
          </w:p>
        </w:tc>
        <w:tc>
          <w:tcPr>
            <w:tcW w:w="1276" w:type="dxa"/>
            <w:tcBorders>
              <w:top w:val="nil"/>
              <w:left w:val="nil"/>
              <w:bottom w:val="single" w:sz="4" w:space="0" w:color="auto"/>
              <w:right w:val="single" w:sz="4" w:space="0" w:color="auto"/>
            </w:tcBorders>
            <w:shd w:val="clear" w:color="auto" w:fill="auto"/>
            <w:noWrap/>
            <w:vAlign w:val="center"/>
          </w:tcPr>
          <w:p w14:paraId="25B01544" w14:textId="77777777" w:rsidR="00B76C8F" w:rsidRPr="00A662BB" w:rsidRDefault="00B76C8F" w:rsidP="00B76C8F">
            <w:pPr>
              <w:jc w:val="center"/>
              <w:rPr>
                <w:sz w:val="20"/>
                <w:szCs w:val="20"/>
              </w:rPr>
            </w:pPr>
            <w:r>
              <w:rPr>
                <w:sz w:val="20"/>
                <w:szCs w:val="20"/>
              </w:rPr>
              <w:t>162,10</w:t>
            </w:r>
          </w:p>
        </w:tc>
        <w:tc>
          <w:tcPr>
            <w:tcW w:w="1276" w:type="dxa"/>
            <w:tcBorders>
              <w:top w:val="nil"/>
              <w:left w:val="nil"/>
              <w:bottom w:val="single" w:sz="4" w:space="0" w:color="auto"/>
              <w:right w:val="single" w:sz="4" w:space="0" w:color="auto"/>
            </w:tcBorders>
            <w:shd w:val="clear" w:color="auto" w:fill="auto"/>
            <w:vAlign w:val="center"/>
          </w:tcPr>
          <w:p w14:paraId="6F2C930A" w14:textId="77777777" w:rsidR="00B76C8F" w:rsidRPr="00A662BB" w:rsidRDefault="00B76C8F" w:rsidP="00B76C8F">
            <w:pPr>
              <w:jc w:val="center"/>
              <w:rPr>
                <w:sz w:val="20"/>
                <w:szCs w:val="20"/>
              </w:rPr>
            </w:pPr>
            <w:r>
              <w:rPr>
                <w:sz w:val="20"/>
                <w:szCs w:val="20"/>
              </w:rPr>
              <w:t>162,10</w:t>
            </w:r>
          </w:p>
        </w:tc>
        <w:tc>
          <w:tcPr>
            <w:tcW w:w="1276" w:type="dxa"/>
            <w:tcBorders>
              <w:top w:val="nil"/>
              <w:left w:val="nil"/>
              <w:bottom w:val="single" w:sz="4" w:space="0" w:color="auto"/>
              <w:right w:val="single" w:sz="4" w:space="0" w:color="auto"/>
            </w:tcBorders>
            <w:shd w:val="clear" w:color="auto" w:fill="auto"/>
            <w:vAlign w:val="center"/>
          </w:tcPr>
          <w:p w14:paraId="1C11CF76" w14:textId="77777777" w:rsidR="00B76C8F" w:rsidRPr="00A662BB" w:rsidRDefault="00B76C8F" w:rsidP="00B76C8F">
            <w:pPr>
              <w:jc w:val="center"/>
              <w:rPr>
                <w:sz w:val="20"/>
                <w:szCs w:val="20"/>
              </w:rPr>
            </w:pPr>
            <w:r>
              <w:rPr>
                <w:sz w:val="20"/>
                <w:szCs w:val="20"/>
              </w:rPr>
              <w:t>162,10</w:t>
            </w:r>
          </w:p>
        </w:tc>
      </w:tr>
      <w:tr w:rsidR="00B76C8F" w:rsidRPr="00944E5A" w14:paraId="051BA2D4"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92A9AE2" w14:textId="77777777" w:rsidR="00B76C8F" w:rsidRPr="006B4DA4" w:rsidRDefault="00B76C8F" w:rsidP="00B76C8F">
            <w:pPr>
              <w:rPr>
                <w:sz w:val="20"/>
                <w:szCs w:val="20"/>
              </w:rPr>
            </w:pPr>
            <w:r w:rsidRPr="006B4DA4">
              <w:rPr>
                <w:sz w:val="20"/>
                <w:szCs w:val="20"/>
              </w:rPr>
              <w:t>УРУТ на отпуск в сеть</w:t>
            </w:r>
          </w:p>
        </w:tc>
        <w:tc>
          <w:tcPr>
            <w:tcW w:w="1138" w:type="dxa"/>
            <w:tcBorders>
              <w:top w:val="nil"/>
              <w:left w:val="nil"/>
              <w:bottom w:val="single" w:sz="4" w:space="0" w:color="auto"/>
              <w:right w:val="single" w:sz="4" w:space="0" w:color="auto"/>
            </w:tcBorders>
            <w:shd w:val="clear" w:color="auto" w:fill="auto"/>
            <w:vAlign w:val="center"/>
          </w:tcPr>
          <w:p w14:paraId="1284988F" w14:textId="77777777" w:rsidR="00B76C8F" w:rsidRPr="006B4DA4" w:rsidRDefault="00B76C8F" w:rsidP="00B76C8F">
            <w:pPr>
              <w:jc w:val="center"/>
              <w:rPr>
                <w:sz w:val="20"/>
                <w:szCs w:val="20"/>
              </w:rPr>
            </w:pPr>
            <w:proofErr w:type="spellStart"/>
            <w:proofErr w:type="gramStart"/>
            <w:r w:rsidRPr="006B4DA4">
              <w:rPr>
                <w:sz w:val="20"/>
                <w:szCs w:val="20"/>
              </w:rPr>
              <w:t>кг</w:t>
            </w:r>
            <w:r w:rsidRPr="006B4DA4">
              <w:rPr>
                <w:sz w:val="20"/>
                <w:szCs w:val="20"/>
                <w:vertAlign w:val="subscript"/>
              </w:rPr>
              <w:t>у.т</w:t>
            </w:r>
            <w:proofErr w:type="spellEnd"/>
            <w:proofErr w:type="gramEnd"/>
            <w:r w:rsidRPr="006B4DA4">
              <w:rPr>
                <w:sz w:val="20"/>
                <w:szCs w:val="20"/>
              </w:rPr>
              <w:t>/Гкал</w:t>
            </w:r>
          </w:p>
        </w:tc>
        <w:tc>
          <w:tcPr>
            <w:tcW w:w="850" w:type="dxa"/>
            <w:tcBorders>
              <w:top w:val="nil"/>
              <w:left w:val="nil"/>
              <w:bottom w:val="single" w:sz="4" w:space="0" w:color="auto"/>
              <w:right w:val="single" w:sz="4" w:space="0" w:color="auto"/>
            </w:tcBorders>
            <w:shd w:val="clear" w:color="auto" w:fill="auto"/>
            <w:noWrap/>
            <w:vAlign w:val="center"/>
          </w:tcPr>
          <w:p w14:paraId="03DD723B"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noWrap/>
            <w:vAlign w:val="center"/>
          </w:tcPr>
          <w:p w14:paraId="6173F176"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38032644" w14:textId="77777777" w:rsidR="00B76C8F" w:rsidRPr="00A662BB" w:rsidRDefault="00B76C8F" w:rsidP="00B76C8F">
            <w:pPr>
              <w:jc w:val="center"/>
              <w:rPr>
                <w:sz w:val="20"/>
                <w:szCs w:val="20"/>
              </w:rPr>
            </w:pPr>
            <w:r w:rsidRPr="00A662BB">
              <w:rPr>
                <w:sz w:val="20"/>
                <w:szCs w:val="20"/>
              </w:rPr>
              <w:t>165,47</w:t>
            </w:r>
          </w:p>
        </w:tc>
        <w:tc>
          <w:tcPr>
            <w:tcW w:w="1276" w:type="dxa"/>
            <w:tcBorders>
              <w:top w:val="nil"/>
              <w:left w:val="nil"/>
              <w:bottom w:val="single" w:sz="4" w:space="0" w:color="auto"/>
              <w:right w:val="single" w:sz="4" w:space="0" w:color="auto"/>
            </w:tcBorders>
            <w:shd w:val="clear" w:color="auto" w:fill="auto"/>
            <w:vAlign w:val="center"/>
          </w:tcPr>
          <w:p w14:paraId="6BDFD5D8" w14:textId="77777777" w:rsidR="00B76C8F" w:rsidRPr="00A662BB" w:rsidRDefault="00B76C8F" w:rsidP="00B76C8F">
            <w:pPr>
              <w:jc w:val="center"/>
              <w:rPr>
                <w:sz w:val="20"/>
                <w:szCs w:val="20"/>
              </w:rPr>
            </w:pPr>
            <w:r w:rsidRPr="00A662BB">
              <w:rPr>
                <w:sz w:val="20"/>
                <w:szCs w:val="20"/>
              </w:rPr>
              <w:t>165,47</w:t>
            </w:r>
          </w:p>
        </w:tc>
      </w:tr>
      <w:tr w:rsidR="00B76C8F" w:rsidRPr="00944E5A" w14:paraId="4AF64B4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0424D1A" w14:textId="77777777" w:rsidR="00B76C8F" w:rsidRPr="006B4DA4" w:rsidRDefault="00B76C8F" w:rsidP="00B76C8F">
            <w:pPr>
              <w:jc w:val="center"/>
              <w:rPr>
                <w:b/>
                <w:bCs/>
                <w:sz w:val="20"/>
                <w:szCs w:val="20"/>
              </w:rPr>
            </w:pPr>
            <w:r w:rsidRPr="006B4DA4">
              <w:rPr>
                <w:b/>
                <w:bCs/>
                <w:sz w:val="20"/>
                <w:szCs w:val="20"/>
              </w:rPr>
              <w:t>Расходы топлива по временам года</w:t>
            </w:r>
          </w:p>
        </w:tc>
        <w:tc>
          <w:tcPr>
            <w:tcW w:w="1138" w:type="dxa"/>
            <w:tcBorders>
              <w:top w:val="nil"/>
              <w:left w:val="nil"/>
              <w:bottom w:val="single" w:sz="4" w:space="0" w:color="auto"/>
              <w:right w:val="single" w:sz="4" w:space="0" w:color="auto"/>
            </w:tcBorders>
            <w:shd w:val="clear" w:color="auto" w:fill="auto"/>
            <w:vAlign w:val="center"/>
          </w:tcPr>
          <w:p w14:paraId="5A9486C1" w14:textId="77777777" w:rsidR="00B76C8F" w:rsidRPr="006B4DA4" w:rsidRDefault="00B76C8F" w:rsidP="00B76C8F">
            <w:pPr>
              <w:jc w:val="center"/>
              <w:rPr>
                <w:b/>
                <w:bCs/>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0F028FAE"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noWrap/>
            <w:vAlign w:val="center"/>
          </w:tcPr>
          <w:p w14:paraId="704EB976"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172DC700" w14:textId="77777777" w:rsidR="00B76C8F" w:rsidRPr="00A662BB" w:rsidRDefault="00B76C8F" w:rsidP="00B76C8F">
            <w:pPr>
              <w:jc w:val="center"/>
              <w:rPr>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52380A77" w14:textId="77777777" w:rsidR="00B76C8F" w:rsidRPr="00A662BB" w:rsidRDefault="00B76C8F" w:rsidP="00B76C8F">
            <w:pPr>
              <w:jc w:val="center"/>
              <w:rPr>
                <w:sz w:val="20"/>
                <w:szCs w:val="20"/>
              </w:rPr>
            </w:pPr>
          </w:p>
        </w:tc>
      </w:tr>
      <w:tr w:rsidR="00B76C8F" w:rsidRPr="00944E5A" w14:paraId="5A725EC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65B39B2B"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зимний период</w:t>
            </w:r>
          </w:p>
        </w:tc>
        <w:tc>
          <w:tcPr>
            <w:tcW w:w="1138" w:type="dxa"/>
            <w:tcBorders>
              <w:top w:val="nil"/>
              <w:left w:val="nil"/>
              <w:bottom w:val="single" w:sz="4" w:space="0" w:color="auto"/>
              <w:right w:val="single" w:sz="4" w:space="0" w:color="auto"/>
            </w:tcBorders>
            <w:shd w:val="clear" w:color="auto" w:fill="auto"/>
            <w:vAlign w:val="center"/>
          </w:tcPr>
          <w:p w14:paraId="3654A46D"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6834C156" w14:textId="77777777" w:rsidR="00B76C8F" w:rsidRPr="00A662BB" w:rsidRDefault="00B76C8F" w:rsidP="00B76C8F">
            <w:pPr>
              <w:jc w:val="center"/>
              <w:rPr>
                <w:sz w:val="20"/>
                <w:szCs w:val="20"/>
              </w:rPr>
            </w:pPr>
            <w:r>
              <w:rPr>
                <w:sz w:val="20"/>
                <w:szCs w:val="20"/>
              </w:rPr>
              <w:t>10,66</w:t>
            </w:r>
          </w:p>
        </w:tc>
        <w:tc>
          <w:tcPr>
            <w:tcW w:w="1276" w:type="dxa"/>
            <w:tcBorders>
              <w:top w:val="nil"/>
              <w:left w:val="nil"/>
              <w:bottom w:val="single" w:sz="4" w:space="0" w:color="auto"/>
              <w:right w:val="single" w:sz="4" w:space="0" w:color="auto"/>
            </w:tcBorders>
            <w:shd w:val="clear" w:color="auto" w:fill="auto"/>
            <w:noWrap/>
            <w:vAlign w:val="center"/>
          </w:tcPr>
          <w:p w14:paraId="4AE9F4FB" w14:textId="77777777" w:rsidR="00B76C8F" w:rsidRPr="00A662BB" w:rsidRDefault="00B76C8F" w:rsidP="00B76C8F">
            <w:pPr>
              <w:jc w:val="center"/>
              <w:rPr>
                <w:sz w:val="20"/>
                <w:szCs w:val="20"/>
              </w:rPr>
            </w:pPr>
            <w:r>
              <w:rPr>
                <w:sz w:val="20"/>
                <w:szCs w:val="20"/>
              </w:rPr>
              <w:t>10,66</w:t>
            </w:r>
          </w:p>
        </w:tc>
        <w:tc>
          <w:tcPr>
            <w:tcW w:w="1276" w:type="dxa"/>
            <w:tcBorders>
              <w:top w:val="nil"/>
              <w:left w:val="nil"/>
              <w:bottom w:val="single" w:sz="4" w:space="0" w:color="auto"/>
              <w:right w:val="single" w:sz="4" w:space="0" w:color="auto"/>
            </w:tcBorders>
            <w:shd w:val="clear" w:color="auto" w:fill="auto"/>
            <w:vAlign w:val="center"/>
          </w:tcPr>
          <w:p w14:paraId="0C681AE0" w14:textId="77777777" w:rsidR="00B76C8F" w:rsidRPr="00A662BB" w:rsidRDefault="00B76C8F" w:rsidP="00B76C8F">
            <w:pPr>
              <w:jc w:val="center"/>
              <w:rPr>
                <w:sz w:val="20"/>
                <w:szCs w:val="20"/>
              </w:rPr>
            </w:pPr>
            <w:r>
              <w:rPr>
                <w:sz w:val="20"/>
                <w:szCs w:val="20"/>
              </w:rPr>
              <w:t>10,66</w:t>
            </w:r>
          </w:p>
        </w:tc>
        <w:tc>
          <w:tcPr>
            <w:tcW w:w="1276" w:type="dxa"/>
            <w:tcBorders>
              <w:top w:val="nil"/>
              <w:left w:val="nil"/>
              <w:bottom w:val="single" w:sz="4" w:space="0" w:color="auto"/>
              <w:right w:val="single" w:sz="4" w:space="0" w:color="auto"/>
            </w:tcBorders>
            <w:shd w:val="clear" w:color="auto" w:fill="auto"/>
            <w:vAlign w:val="center"/>
          </w:tcPr>
          <w:p w14:paraId="10DBC71D" w14:textId="77777777" w:rsidR="00B76C8F" w:rsidRPr="00A662BB" w:rsidRDefault="00B76C8F" w:rsidP="00B76C8F">
            <w:pPr>
              <w:jc w:val="center"/>
              <w:rPr>
                <w:sz w:val="20"/>
                <w:szCs w:val="20"/>
              </w:rPr>
            </w:pPr>
            <w:r>
              <w:rPr>
                <w:sz w:val="20"/>
                <w:szCs w:val="20"/>
              </w:rPr>
              <w:t>10,66</w:t>
            </w:r>
          </w:p>
        </w:tc>
      </w:tr>
      <w:tr w:rsidR="00B76C8F" w:rsidRPr="00944E5A" w14:paraId="0FAA5507"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70ABD24F" w14:textId="77777777" w:rsidR="00B76C8F" w:rsidRPr="006B4DA4" w:rsidRDefault="00B76C8F" w:rsidP="00B76C8F">
            <w:pPr>
              <w:rPr>
                <w:sz w:val="20"/>
                <w:szCs w:val="20"/>
              </w:rPr>
            </w:pPr>
            <w:r w:rsidRPr="006B4DA4">
              <w:rPr>
                <w:sz w:val="20"/>
                <w:szCs w:val="20"/>
              </w:rPr>
              <w:t>Максимальный часовой расход условного топлива на выработку тепловой энергии в переходный период</w:t>
            </w:r>
          </w:p>
        </w:tc>
        <w:tc>
          <w:tcPr>
            <w:tcW w:w="1138" w:type="dxa"/>
            <w:tcBorders>
              <w:top w:val="nil"/>
              <w:left w:val="nil"/>
              <w:bottom w:val="single" w:sz="4" w:space="0" w:color="auto"/>
              <w:right w:val="single" w:sz="4" w:space="0" w:color="auto"/>
            </w:tcBorders>
            <w:shd w:val="clear" w:color="auto" w:fill="auto"/>
            <w:vAlign w:val="center"/>
          </w:tcPr>
          <w:p w14:paraId="0AB019DD" w14:textId="77777777" w:rsidR="00B76C8F" w:rsidRPr="006B4DA4" w:rsidRDefault="00B76C8F" w:rsidP="00B76C8F">
            <w:pPr>
              <w:jc w:val="center"/>
              <w:rPr>
                <w:sz w:val="20"/>
                <w:szCs w:val="20"/>
              </w:rPr>
            </w:pPr>
            <w:proofErr w:type="spellStart"/>
            <w:proofErr w:type="gramStart"/>
            <w:r w:rsidRPr="006B4DA4">
              <w:rPr>
                <w:sz w:val="20"/>
                <w:szCs w:val="20"/>
              </w:rPr>
              <w:t>т</w:t>
            </w:r>
            <w:r w:rsidRPr="006B4DA4">
              <w:rPr>
                <w:sz w:val="20"/>
                <w:szCs w:val="20"/>
                <w:vertAlign w:val="subscript"/>
              </w:rPr>
              <w:t>у.т</w:t>
            </w:r>
            <w:proofErr w:type="spellEnd"/>
            <w:proofErr w:type="gramEnd"/>
            <w:r w:rsidRPr="006B4DA4">
              <w:rPr>
                <w:sz w:val="20"/>
                <w:szCs w:val="20"/>
              </w:rPr>
              <w:t>/ч</w:t>
            </w:r>
          </w:p>
        </w:tc>
        <w:tc>
          <w:tcPr>
            <w:tcW w:w="850" w:type="dxa"/>
            <w:tcBorders>
              <w:top w:val="nil"/>
              <w:left w:val="nil"/>
              <w:bottom w:val="single" w:sz="4" w:space="0" w:color="auto"/>
              <w:right w:val="single" w:sz="4" w:space="0" w:color="auto"/>
            </w:tcBorders>
            <w:shd w:val="clear" w:color="auto" w:fill="auto"/>
            <w:noWrap/>
            <w:vAlign w:val="center"/>
          </w:tcPr>
          <w:p w14:paraId="20DCDBD3"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53E9EB64"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FF84EF1"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03F957CF" w14:textId="77777777" w:rsidR="00B76C8F" w:rsidRPr="00A662BB" w:rsidRDefault="00B76C8F" w:rsidP="00B76C8F">
            <w:pPr>
              <w:jc w:val="center"/>
              <w:rPr>
                <w:sz w:val="20"/>
                <w:szCs w:val="20"/>
              </w:rPr>
            </w:pPr>
            <w:r w:rsidRPr="00A662BB">
              <w:rPr>
                <w:sz w:val="20"/>
                <w:szCs w:val="20"/>
              </w:rPr>
              <w:t>0</w:t>
            </w:r>
          </w:p>
        </w:tc>
      </w:tr>
      <w:tr w:rsidR="00B76C8F" w:rsidRPr="00944E5A" w14:paraId="0BF3F65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148CA332"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nil"/>
              <w:left w:val="nil"/>
              <w:bottom w:val="single" w:sz="4" w:space="0" w:color="auto"/>
              <w:right w:val="single" w:sz="4" w:space="0" w:color="auto"/>
            </w:tcBorders>
            <w:shd w:val="clear" w:color="auto" w:fill="auto"/>
            <w:vAlign w:val="center"/>
          </w:tcPr>
          <w:p w14:paraId="725D6ABC"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04D4A9A2"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noWrap/>
            <w:vAlign w:val="center"/>
          </w:tcPr>
          <w:p w14:paraId="6D7C5EBA"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574AEC39" w14:textId="77777777" w:rsidR="00B76C8F" w:rsidRPr="00A662BB" w:rsidRDefault="00B76C8F" w:rsidP="00B76C8F">
            <w:pPr>
              <w:jc w:val="center"/>
              <w:rPr>
                <w:sz w:val="20"/>
                <w:szCs w:val="20"/>
              </w:rPr>
            </w:pPr>
            <w:r>
              <w:rPr>
                <w:sz w:val="20"/>
                <w:szCs w:val="20"/>
              </w:rPr>
              <w:t>55,763</w:t>
            </w:r>
          </w:p>
        </w:tc>
        <w:tc>
          <w:tcPr>
            <w:tcW w:w="1276" w:type="dxa"/>
            <w:tcBorders>
              <w:top w:val="nil"/>
              <w:left w:val="nil"/>
              <w:bottom w:val="single" w:sz="4" w:space="0" w:color="auto"/>
              <w:right w:val="single" w:sz="4" w:space="0" w:color="auto"/>
            </w:tcBorders>
            <w:shd w:val="clear" w:color="auto" w:fill="auto"/>
            <w:vAlign w:val="center"/>
          </w:tcPr>
          <w:p w14:paraId="70551AD9" w14:textId="77777777" w:rsidR="00B76C8F" w:rsidRPr="00A662BB" w:rsidRDefault="00B76C8F" w:rsidP="00B76C8F">
            <w:pPr>
              <w:jc w:val="center"/>
              <w:rPr>
                <w:sz w:val="20"/>
                <w:szCs w:val="20"/>
              </w:rPr>
            </w:pPr>
            <w:r>
              <w:rPr>
                <w:sz w:val="20"/>
                <w:szCs w:val="20"/>
              </w:rPr>
              <w:t>55,763</w:t>
            </w:r>
          </w:p>
        </w:tc>
      </w:tr>
      <w:tr w:rsidR="00B76C8F" w:rsidRPr="00944E5A" w14:paraId="57DE5E3D" w14:textId="77777777" w:rsidTr="00B76C8F">
        <w:trPr>
          <w:gridAfter w:val="4"/>
          <w:wAfter w:w="15837" w:type="dxa"/>
          <w:trHeight w:val="320"/>
        </w:trPr>
        <w:tc>
          <w:tcPr>
            <w:tcW w:w="9919" w:type="dxa"/>
            <w:tcBorders>
              <w:top w:val="nil"/>
              <w:left w:val="single" w:sz="4" w:space="0" w:color="auto"/>
              <w:bottom w:val="single" w:sz="4" w:space="0" w:color="auto"/>
              <w:right w:val="single" w:sz="4" w:space="0" w:color="auto"/>
            </w:tcBorders>
            <w:shd w:val="clear" w:color="auto" w:fill="auto"/>
            <w:vAlign w:val="center"/>
          </w:tcPr>
          <w:p w14:paraId="293F0742" w14:textId="77777777" w:rsidR="00B76C8F" w:rsidRPr="006B4DA4" w:rsidRDefault="00B76C8F" w:rsidP="00B76C8F">
            <w:pPr>
              <w:rPr>
                <w:sz w:val="20"/>
                <w:szCs w:val="20"/>
              </w:rPr>
            </w:pPr>
            <w:r w:rsidRPr="006B4DA4">
              <w:rPr>
                <w:sz w:val="20"/>
                <w:szCs w:val="20"/>
              </w:rPr>
              <w:t>Годовой расход условного топлива на выработку тепловой энергии в переходный период (май, сентябрь)</w:t>
            </w:r>
          </w:p>
        </w:tc>
        <w:tc>
          <w:tcPr>
            <w:tcW w:w="1138" w:type="dxa"/>
            <w:tcBorders>
              <w:top w:val="nil"/>
              <w:left w:val="nil"/>
              <w:bottom w:val="single" w:sz="4" w:space="0" w:color="auto"/>
              <w:right w:val="single" w:sz="4" w:space="0" w:color="auto"/>
            </w:tcBorders>
            <w:shd w:val="clear" w:color="auto" w:fill="auto"/>
            <w:vAlign w:val="center"/>
          </w:tcPr>
          <w:p w14:paraId="72062EAA" w14:textId="77777777" w:rsidR="00B76C8F" w:rsidRPr="006B4DA4" w:rsidRDefault="00B76C8F" w:rsidP="00B76C8F">
            <w:pPr>
              <w:jc w:val="center"/>
              <w:rPr>
                <w:sz w:val="20"/>
                <w:szCs w:val="20"/>
              </w:rPr>
            </w:pPr>
            <w:r w:rsidRPr="006B4DA4">
              <w:rPr>
                <w:sz w:val="20"/>
                <w:szCs w:val="20"/>
              </w:rPr>
              <w:t xml:space="preserve">тыс. </w:t>
            </w:r>
            <w:proofErr w:type="spellStart"/>
            <w:proofErr w:type="gramStart"/>
            <w:r w:rsidRPr="006B4DA4">
              <w:rPr>
                <w:sz w:val="20"/>
                <w:szCs w:val="20"/>
              </w:rPr>
              <w:t>т</w:t>
            </w:r>
            <w:r w:rsidRPr="006B4DA4">
              <w:rPr>
                <w:sz w:val="20"/>
                <w:szCs w:val="20"/>
                <w:vertAlign w:val="subscript"/>
              </w:rPr>
              <w:t>у.т</w:t>
            </w:r>
            <w:proofErr w:type="spellEnd"/>
            <w:proofErr w:type="gramEnd"/>
          </w:p>
        </w:tc>
        <w:tc>
          <w:tcPr>
            <w:tcW w:w="850" w:type="dxa"/>
            <w:tcBorders>
              <w:top w:val="nil"/>
              <w:left w:val="nil"/>
              <w:bottom w:val="single" w:sz="4" w:space="0" w:color="auto"/>
              <w:right w:val="single" w:sz="4" w:space="0" w:color="auto"/>
            </w:tcBorders>
            <w:shd w:val="clear" w:color="auto" w:fill="auto"/>
            <w:noWrap/>
            <w:vAlign w:val="center"/>
          </w:tcPr>
          <w:p w14:paraId="723918BB"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noWrap/>
            <w:vAlign w:val="center"/>
          </w:tcPr>
          <w:p w14:paraId="1376AA35"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4A6C78DD" w14:textId="77777777" w:rsidR="00B76C8F" w:rsidRPr="00A662BB" w:rsidRDefault="00B76C8F" w:rsidP="00B76C8F">
            <w:pPr>
              <w:jc w:val="center"/>
              <w:rPr>
                <w:sz w:val="20"/>
                <w:szCs w:val="20"/>
              </w:rPr>
            </w:pPr>
            <w:r w:rsidRPr="00A662BB">
              <w:rPr>
                <w:sz w:val="20"/>
                <w:szCs w:val="20"/>
              </w:rPr>
              <w:t>0</w:t>
            </w:r>
          </w:p>
        </w:tc>
        <w:tc>
          <w:tcPr>
            <w:tcW w:w="1276" w:type="dxa"/>
            <w:tcBorders>
              <w:top w:val="nil"/>
              <w:left w:val="nil"/>
              <w:bottom w:val="single" w:sz="4" w:space="0" w:color="auto"/>
              <w:right w:val="single" w:sz="4" w:space="0" w:color="auto"/>
            </w:tcBorders>
            <w:shd w:val="clear" w:color="auto" w:fill="auto"/>
            <w:vAlign w:val="center"/>
          </w:tcPr>
          <w:p w14:paraId="3E65864F" w14:textId="77777777" w:rsidR="00B76C8F" w:rsidRPr="00A662BB" w:rsidRDefault="00B76C8F" w:rsidP="00B76C8F">
            <w:pPr>
              <w:jc w:val="center"/>
              <w:rPr>
                <w:sz w:val="20"/>
                <w:szCs w:val="20"/>
              </w:rPr>
            </w:pPr>
            <w:r w:rsidRPr="00A662BB">
              <w:rPr>
                <w:sz w:val="20"/>
                <w:szCs w:val="20"/>
              </w:rPr>
              <w:t>0</w:t>
            </w:r>
          </w:p>
        </w:tc>
      </w:tr>
      <w:tr w:rsidR="00B76C8F" w:rsidRPr="00B03050" w14:paraId="1DEDA37D" w14:textId="77777777" w:rsidTr="00B76C8F">
        <w:trPr>
          <w:gridAfter w:val="4"/>
          <w:wAfter w:w="15837" w:type="dxa"/>
          <w:trHeight w:val="387"/>
        </w:trPr>
        <w:tc>
          <w:tcPr>
            <w:tcW w:w="110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D22653" w14:textId="77777777" w:rsidR="00B76C8F" w:rsidRPr="00B03050" w:rsidRDefault="00B76C8F" w:rsidP="00B76C8F">
            <w:pPr>
              <w:jc w:val="center"/>
              <w:rPr>
                <w:b/>
                <w:sz w:val="20"/>
                <w:szCs w:val="20"/>
              </w:rPr>
            </w:pPr>
            <w:r w:rsidRPr="00B03050">
              <w:rPr>
                <w:b/>
                <w:sz w:val="20"/>
                <w:szCs w:val="20"/>
              </w:rPr>
              <w:t>ИТОГО по котельным Варненского сельского поселения</w:t>
            </w:r>
          </w:p>
        </w:tc>
        <w:tc>
          <w:tcPr>
            <w:tcW w:w="467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1501AB" w14:textId="77777777" w:rsidR="00B76C8F" w:rsidRPr="00B03050" w:rsidRDefault="00B76C8F" w:rsidP="00B76C8F">
            <w:pPr>
              <w:jc w:val="center"/>
              <w:rPr>
                <w:b/>
                <w:sz w:val="20"/>
                <w:szCs w:val="20"/>
              </w:rPr>
            </w:pPr>
          </w:p>
        </w:tc>
      </w:tr>
      <w:tr w:rsidR="00B76C8F" w:rsidRPr="00B03050" w14:paraId="18729F38" w14:textId="77777777" w:rsidTr="00B76C8F">
        <w:trPr>
          <w:gridAfter w:val="4"/>
          <w:wAfter w:w="15837" w:type="dxa"/>
          <w:trHeight w:val="265"/>
        </w:trPr>
        <w:tc>
          <w:tcPr>
            <w:tcW w:w="110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5A5E3" w14:textId="77777777" w:rsidR="00B76C8F" w:rsidRPr="00B03050" w:rsidRDefault="00B76C8F" w:rsidP="00B76C8F">
            <w:pPr>
              <w:jc w:val="center"/>
              <w:rPr>
                <w:b/>
                <w:sz w:val="20"/>
                <w:szCs w:val="20"/>
              </w:rPr>
            </w:pPr>
            <w:r w:rsidRPr="00B03050">
              <w:rPr>
                <w:b/>
                <w:sz w:val="20"/>
                <w:szCs w:val="20"/>
              </w:rPr>
              <w:t>Перспективный топливный баланс</w:t>
            </w:r>
          </w:p>
        </w:tc>
        <w:tc>
          <w:tcPr>
            <w:tcW w:w="467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9D2A4" w14:textId="77777777" w:rsidR="00B76C8F" w:rsidRPr="00B03050" w:rsidRDefault="00B76C8F" w:rsidP="00B76C8F">
            <w:pPr>
              <w:jc w:val="center"/>
              <w:rPr>
                <w:b/>
                <w:sz w:val="20"/>
                <w:szCs w:val="20"/>
              </w:rPr>
            </w:pPr>
          </w:p>
        </w:tc>
      </w:tr>
      <w:tr w:rsidR="00B76C8F" w:rsidRPr="00B03050" w14:paraId="44CF2022" w14:textId="77777777" w:rsidTr="00B76C8F">
        <w:trPr>
          <w:gridAfter w:val="4"/>
          <w:wAfter w:w="15837" w:type="dxa"/>
          <w:trHeight w:val="331"/>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52DF52" w14:textId="77777777" w:rsidR="00B76C8F" w:rsidRPr="00B03050" w:rsidRDefault="00B76C8F" w:rsidP="004B4BFE">
            <w:pPr>
              <w:spacing w:line="360" w:lineRule="auto"/>
              <w:rPr>
                <w:b/>
                <w:color w:val="000000"/>
                <w:sz w:val="20"/>
                <w:szCs w:val="20"/>
              </w:rPr>
            </w:pPr>
            <w:r w:rsidRPr="00B03050">
              <w:rPr>
                <w:b/>
                <w:color w:val="000000"/>
                <w:sz w:val="20"/>
                <w:szCs w:val="20"/>
              </w:rPr>
              <w:t>Выработка тепловой энергии</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64DF435" w14:textId="77777777" w:rsidR="00B76C8F" w:rsidRPr="00B03050" w:rsidRDefault="00B76C8F" w:rsidP="00B76C8F">
            <w:pPr>
              <w:jc w:val="center"/>
              <w:rPr>
                <w:b/>
                <w:color w:val="000000"/>
                <w:sz w:val="20"/>
                <w:szCs w:val="20"/>
              </w:rPr>
            </w:pPr>
            <w:r w:rsidRPr="00B03050">
              <w:rPr>
                <w:b/>
                <w:color w:val="000000"/>
                <w:sz w:val="20"/>
                <w:szCs w:val="20"/>
              </w:rPr>
              <w:t>Гкал</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79E3732" w14:textId="77777777" w:rsidR="00B76C8F" w:rsidRPr="00B03050" w:rsidRDefault="00B76C8F" w:rsidP="00B76C8F">
            <w:pPr>
              <w:jc w:val="center"/>
              <w:rPr>
                <w:sz w:val="20"/>
                <w:szCs w:val="20"/>
              </w:rPr>
            </w:pPr>
            <w:r w:rsidRPr="00B03050">
              <w:rPr>
                <w:sz w:val="20"/>
                <w:szCs w:val="20"/>
              </w:rPr>
              <w:t>33,655</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BB86C3E" w14:textId="77777777" w:rsidR="00B76C8F" w:rsidRPr="00B03050" w:rsidRDefault="00B76C8F" w:rsidP="00B76C8F">
            <w:pPr>
              <w:jc w:val="center"/>
              <w:rPr>
                <w:sz w:val="20"/>
                <w:szCs w:val="20"/>
              </w:rPr>
            </w:pPr>
            <w:r w:rsidRPr="00B03050">
              <w:rPr>
                <w:sz w:val="20"/>
                <w:szCs w:val="20"/>
              </w:rPr>
              <w:t>33,655</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D1D4996" w14:textId="77777777" w:rsidR="00B76C8F" w:rsidRPr="00B03050" w:rsidRDefault="00B76C8F" w:rsidP="00B76C8F">
            <w:pPr>
              <w:jc w:val="center"/>
              <w:rPr>
                <w:sz w:val="20"/>
                <w:szCs w:val="20"/>
              </w:rPr>
            </w:pPr>
            <w:r w:rsidRPr="00B03050">
              <w:rPr>
                <w:sz w:val="20"/>
                <w:szCs w:val="20"/>
              </w:rPr>
              <w:t>33,655</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9CC8C6" w14:textId="77777777" w:rsidR="00B76C8F" w:rsidRPr="00B03050" w:rsidRDefault="00B76C8F" w:rsidP="00B76C8F">
            <w:pPr>
              <w:jc w:val="center"/>
              <w:rPr>
                <w:sz w:val="20"/>
                <w:szCs w:val="20"/>
              </w:rPr>
            </w:pPr>
            <w:r w:rsidRPr="00B03050">
              <w:rPr>
                <w:sz w:val="20"/>
                <w:szCs w:val="20"/>
              </w:rPr>
              <w:t>33,655</w:t>
            </w:r>
          </w:p>
        </w:tc>
      </w:tr>
      <w:tr w:rsidR="00B76C8F" w:rsidRPr="00B03050" w14:paraId="0069C991" w14:textId="77777777" w:rsidTr="00B76C8F">
        <w:trPr>
          <w:gridAfter w:val="4"/>
          <w:wAfter w:w="15837" w:type="dxa"/>
          <w:trHeight w:val="123"/>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1087C6" w14:textId="77777777" w:rsidR="00B76C8F" w:rsidRPr="00B03050" w:rsidRDefault="00B76C8F" w:rsidP="004B4BFE">
            <w:pPr>
              <w:spacing w:line="360" w:lineRule="auto"/>
              <w:rPr>
                <w:b/>
                <w:color w:val="000000"/>
                <w:sz w:val="20"/>
                <w:szCs w:val="20"/>
              </w:rPr>
            </w:pPr>
            <w:r w:rsidRPr="00B03050">
              <w:rPr>
                <w:b/>
                <w:color w:val="000000"/>
                <w:sz w:val="20"/>
                <w:szCs w:val="20"/>
              </w:rPr>
              <w:t>Отпуск в сеть</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A35A572" w14:textId="77777777" w:rsidR="00B76C8F" w:rsidRPr="00B03050" w:rsidRDefault="00B76C8F" w:rsidP="00B76C8F">
            <w:pPr>
              <w:jc w:val="center"/>
              <w:rPr>
                <w:b/>
                <w:color w:val="000000"/>
                <w:sz w:val="20"/>
                <w:szCs w:val="20"/>
              </w:rPr>
            </w:pPr>
            <w:r w:rsidRPr="00B03050">
              <w:rPr>
                <w:b/>
                <w:color w:val="000000"/>
                <w:sz w:val="20"/>
                <w:szCs w:val="20"/>
              </w:rPr>
              <w:t>Гкал</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719038C" w14:textId="77777777" w:rsidR="00B76C8F" w:rsidRPr="00B03050" w:rsidRDefault="00B76C8F" w:rsidP="00B76C8F">
            <w:pPr>
              <w:jc w:val="center"/>
              <w:rPr>
                <w:sz w:val="20"/>
                <w:szCs w:val="20"/>
              </w:rPr>
            </w:pPr>
            <w:r w:rsidRPr="00B03050">
              <w:rPr>
                <w:b/>
                <w:sz w:val="20"/>
                <w:szCs w:val="20"/>
              </w:rPr>
              <w:t>32,998</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5A9D260" w14:textId="77777777" w:rsidR="00B76C8F" w:rsidRPr="00B03050" w:rsidRDefault="00B76C8F" w:rsidP="00B76C8F">
            <w:pPr>
              <w:jc w:val="center"/>
              <w:rPr>
                <w:sz w:val="20"/>
                <w:szCs w:val="20"/>
              </w:rPr>
            </w:pPr>
            <w:r w:rsidRPr="00B03050">
              <w:rPr>
                <w:b/>
                <w:sz w:val="20"/>
                <w:szCs w:val="20"/>
              </w:rPr>
              <w:t>32,998</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EF86F69" w14:textId="77777777" w:rsidR="00B76C8F" w:rsidRPr="00B03050" w:rsidRDefault="00B76C8F" w:rsidP="00B76C8F">
            <w:pPr>
              <w:jc w:val="center"/>
              <w:rPr>
                <w:sz w:val="20"/>
                <w:szCs w:val="20"/>
              </w:rPr>
            </w:pPr>
            <w:r w:rsidRPr="00B03050">
              <w:rPr>
                <w:b/>
                <w:sz w:val="20"/>
                <w:szCs w:val="20"/>
              </w:rPr>
              <w:t>32,998</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BD6F45F" w14:textId="77777777" w:rsidR="00B76C8F" w:rsidRPr="00B03050" w:rsidRDefault="00B76C8F" w:rsidP="00B76C8F">
            <w:pPr>
              <w:jc w:val="center"/>
              <w:rPr>
                <w:sz w:val="20"/>
                <w:szCs w:val="20"/>
              </w:rPr>
            </w:pPr>
            <w:r w:rsidRPr="00B03050">
              <w:rPr>
                <w:b/>
                <w:sz w:val="20"/>
                <w:szCs w:val="20"/>
              </w:rPr>
              <w:t>32,998</w:t>
            </w:r>
          </w:p>
        </w:tc>
      </w:tr>
      <w:tr w:rsidR="00B76C8F" w:rsidRPr="00B03050" w14:paraId="11A3B38A" w14:textId="77777777" w:rsidTr="00B76C8F">
        <w:trPr>
          <w:gridAfter w:val="4"/>
          <w:wAfter w:w="15837" w:type="dxa"/>
          <w:trHeight w:val="185"/>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66643" w14:textId="77777777" w:rsidR="00B76C8F" w:rsidRPr="00B03050" w:rsidRDefault="00B76C8F" w:rsidP="004B4BFE">
            <w:pPr>
              <w:spacing w:line="360" w:lineRule="auto"/>
              <w:rPr>
                <w:b/>
                <w:color w:val="000000"/>
                <w:sz w:val="20"/>
                <w:szCs w:val="20"/>
              </w:rPr>
            </w:pPr>
            <w:r w:rsidRPr="00B03050">
              <w:rPr>
                <w:b/>
                <w:color w:val="000000"/>
                <w:sz w:val="20"/>
                <w:szCs w:val="20"/>
              </w:rPr>
              <w:t>Затрачено условного топлива, в т.ч.:</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46E0715" w14:textId="77777777" w:rsidR="00B76C8F" w:rsidRPr="00B03050" w:rsidRDefault="00B76C8F" w:rsidP="00B76C8F">
            <w:pPr>
              <w:jc w:val="center"/>
              <w:rPr>
                <w:b/>
                <w:color w:val="000000"/>
                <w:sz w:val="20"/>
                <w:szCs w:val="20"/>
              </w:rPr>
            </w:pPr>
            <w:r w:rsidRPr="00B03050">
              <w:rPr>
                <w:b/>
                <w:color w:val="000000"/>
                <w:sz w:val="20"/>
                <w:szCs w:val="20"/>
              </w:rPr>
              <w:t xml:space="preserve">тыс. </w:t>
            </w:r>
            <w:proofErr w:type="spellStart"/>
            <w:proofErr w:type="gramStart"/>
            <w:r w:rsidRPr="00B03050">
              <w:rPr>
                <w:b/>
                <w:color w:val="000000"/>
                <w:sz w:val="20"/>
                <w:szCs w:val="20"/>
              </w:rPr>
              <w:t>т</w:t>
            </w:r>
            <w:r w:rsidRPr="00B03050">
              <w:rPr>
                <w:b/>
                <w:color w:val="000000"/>
                <w:sz w:val="20"/>
                <w:szCs w:val="20"/>
                <w:vertAlign w:val="subscript"/>
              </w:rPr>
              <w:t>у.т</w:t>
            </w:r>
            <w:proofErr w:type="spellEnd"/>
            <w:proofErr w:type="gramEnd"/>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C12AAB0"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32AF7BB"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26E99F4"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814D106" w14:textId="77777777" w:rsidR="00B76C8F" w:rsidRPr="00B03050" w:rsidRDefault="00B76C8F" w:rsidP="00B76C8F">
            <w:pPr>
              <w:jc w:val="center"/>
              <w:rPr>
                <w:sz w:val="20"/>
                <w:szCs w:val="20"/>
              </w:rPr>
            </w:pPr>
            <w:r w:rsidRPr="00B03050">
              <w:rPr>
                <w:sz w:val="20"/>
                <w:szCs w:val="20"/>
              </w:rPr>
              <w:t>5495,2</w:t>
            </w:r>
          </w:p>
        </w:tc>
      </w:tr>
      <w:tr w:rsidR="00B76C8F" w:rsidRPr="00B03050" w14:paraId="2095AE21" w14:textId="77777777" w:rsidTr="00B76C8F">
        <w:trPr>
          <w:gridAfter w:val="4"/>
          <w:wAfter w:w="15837" w:type="dxa"/>
          <w:trHeight w:val="60"/>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2B7F3C" w14:textId="77777777" w:rsidR="00B76C8F" w:rsidRPr="00B03050" w:rsidRDefault="00B76C8F" w:rsidP="004B4BFE">
            <w:pPr>
              <w:spacing w:line="360" w:lineRule="auto"/>
              <w:rPr>
                <w:color w:val="000000"/>
                <w:sz w:val="20"/>
                <w:szCs w:val="20"/>
              </w:rPr>
            </w:pPr>
            <w:r w:rsidRPr="00B03050">
              <w:rPr>
                <w:color w:val="000000"/>
                <w:sz w:val="20"/>
                <w:szCs w:val="20"/>
              </w:rPr>
              <w:t xml:space="preserve">    природный газ</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FBD134A" w14:textId="77777777" w:rsidR="00B76C8F" w:rsidRPr="00B03050" w:rsidRDefault="00B76C8F" w:rsidP="00B76C8F">
            <w:pPr>
              <w:jc w:val="center"/>
              <w:rPr>
                <w:color w:val="000000"/>
                <w:sz w:val="20"/>
                <w:szCs w:val="20"/>
              </w:rPr>
            </w:pPr>
            <w:r w:rsidRPr="00B03050">
              <w:rPr>
                <w:color w:val="000000"/>
                <w:sz w:val="20"/>
                <w:szCs w:val="20"/>
              </w:rPr>
              <w:t xml:space="preserve">тыс. </w:t>
            </w: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399C658"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D5AC3E2"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E198B7E"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5094B2D" w14:textId="77777777" w:rsidR="00B76C8F" w:rsidRPr="00B03050" w:rsidRDefault="00B76C8F" w:rsidP="00B76C8F">
            <w:pPr>
              <w:jc w:val="center"/>
              <w:rPr>
                <w:sz w:val="20"/>
                <w:szCs w:val="20"/>
              </w:rPr>
            </w:pPr>
            <w:r w:rsidRPr="00B03050">
              <w:rPr>
                <w:sz w:val="20"/>
                <w:szCs w:val="20"/>
              </w:rPr>
              <w:t>5495,2</w:t>
            </w:r>
          </w:p>
        </w:tc>
      </w:tr>
      <w:tr w:rsidR="00B76C8F" w:rsidRPr="00B03050" w14:paraId="5E147A7B" w14:textId="77777777" w:rsidTr="00B76C8F">
        <w:trPr>
          <w:gridAfter w:val="4"/>
          <w:wAfter w:w="15837" w:type="dxa"/>
          <w:trHeight w:val="274"/>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45E4FB" w14:textId="77777777" w:rsidR="00B76C8F" w:rsidRPr="00B03050" w:rsidRDefault="00B76C8F" w:rsidP="004B4BFE">
            <w:pPr>
              <w:spacing w:line="360" w:lineRule="auto"/>
              <w:rPr>
                <w:b/>
                <w:color w:val="000000"/>
                <w:sz w:val="20"/>
                <w:szCs w:val="20"/>
              </w:rPr>
            </w:pPr>
            <w:r w:rsidRPr="00B03050">
              <w:rPr>
                <w:b/>
                <w:color w:val="000000"/>
                <w:sz w:val="20"/>
                <w:szCs w:val="20"/>
              </w:rPr>
              <w:t>Затрачено натурального топлива, в т.ч.:</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96E457A" w14:textId="77777777" w:rsidR="00B76C8F" w:rsidRPr="00B03050" w:rsidRDefault="00B76C8F" w:rsidP="00B76C8F">
            <w:pPr>
              <w:jc w:val="center"/>
              <w:rPr>
                <w:b/>
                <w:color w:val="000000"/>
                <w:sz w:val="20"/>
                <w:szCs w:val="20"/>
              </w:rPr>
            </w:pPr>
            <w:r w:rsidRPr="00B03050">
              <w:rPr>
                <w:b/>
                <w:color w:val="000000"/>
                <w:sz w:val="20"/>
                <w:szCs w:val="20"/>
              </w:rPr>
              <w:t>тыс. м</w:t>
            </w:r>
            <w:r w:rsidRPr="00B03050">
              <w:rPr>
                <w:b/>
                <w:color w:val="000000"/>
                <w:sz w:val="20"/>
                <w:szCs w:val="20"/>
                <w:vertAlign w:val="superscript"/>
              </w:rPr>
              <w:t>3</w:t>
            </w:r>
            <w:r w:rsidRPr="00B03050">
              <w:rPr>
                <w:b/>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66C406D"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1F046AD"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9D433B7"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CD0B74B" w14:textId="77777777" w:rsidR="00B76C8F" w:rsidRPr="00B03050" w:rsidRDefault="00B76C8F" w:rsidP="00B76C8F">
            <w:pPr>
              <w:jc w:val="center"/>
              <w:rPr>
                <w:sz w:val="20"/>
                <w:szCs w:val="20"/>
              </w:rPr>
            </w:pPr>
            <w:r w:rsidRPr="00B03050">
              <w:rPr>
                <w:sz w:val="20"/>
                <w:szCs w:val="20"/>
              </w:rPr>
              <w:t>4816,1</w:t>
            </w:r>
          </w:p>
        </w:tc>
      </w:tr>
      <w:tr w:rsidR="00B76C8F" w:rsidRPr="00B03050" w14:paraId="1F6E0C4E" w14:textId="77777777" w:rsidTr="00B76C8F">
        <w:trPr>
          <w:gridAfter w:val="4"/>
          <w:wAfter w:w="15837" w:type="dxa"/>
          <w:trHeight w:val="69"/>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ABB067" w14:textId="77777777" w:rsidR="00B76C8F" w:rsidRPr="00B03050" w:rsidRDefault="00B76C8F" w:rsidP="004B4BFE">
            <w:pPr>
              <w:spacing w:line="360" w:lineRule="auto"/>
              <w:rPr>
                <w:color w:val="000000"/>
                <w:sz w:val="20"/>
                <w:szCs w:val="20"/>
              </w:rPr>
            </w:pPr>
            <w:r w:rsidRPr="00B03050">
              <w:rPr>
                <w:color w:val="000000"/>
                <w:sz w:val="20"/>
                <w:szCs w:val="20"/>
              </w:rPr>
              <w:t xml:space="preserve">    природный газ</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F9B3297" w14:textId="77777777" w:rsidR="00B76C8F" w:rsidRPr="00B03050" w:rsidRDefault="00B76C8F" w:rsidP="00B76C8F">
            <w:pPr>
              <w:jc w:val="center"/>
              <w:rPr>
                <w:color w:val="000000"/>
                <w:sz w:val="20"/>
                <w:szCs w:val="20"/>
              </w:rPr>
            </w:pPr>
            <w:r w:rsidRPr="00B03050">
              <w:rPr>
                <w:color w:val="000000"/>
                <w:sz w:val="20"/>
                <w:szCs w:val="20"/>
              </w:rPr>
              <w:t>тыс. м</w:t>
            </w:r>
            <w:r w:rsidRPr="00B03050">
              <w:rPr>
                <w:color w:val="000000"/>
                <w:sz w:val="20"/>
                <w:szCs w:val="20"/>
                <w:vertAlign w:val="superscript"/>
              </w:rPr>
              <w:t>3</w:t>
            </w:r>
            <w:r w:rsidRPr="00B03050">
              <w:rPr>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FF09629"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BBD6B6C"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CCF07D7" w14:textId="77777777" w:rsidR="00B76C8F" w:rsidRPr="00B03050" w:rsidRDefault="00B76C8F" w:rsidP="00B76C8F">
            <w:pPr>
              <w:jc w:val="center"/>
              <w:rPr>
                <w:sz w:val="20"/>
                <w:szCs w:val="20"/>
              </w:rPr>
            </w:pPr>
            <w:r w:rsidRPr="00B03050">
              <w:rPr>
                <w:sz w:val="20"/>
                <w:szCs w:val="20"/>
              </w:rPr>
              <w:t>4816,1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D6CBBD1" w14:textId="77777777" w:rsidR="00B76C8F" w:rsidRPr="00B03050" w:rsidRDefault="00B76C8F" w:rsidP="00B76C8F">
            <w:pPr>
              <w:jc w:val="center"/>
              <w:rPr>
                <w:sz w:val="20"/>
                <w:szCs w:val="20"/>
              </w:rPr>
            </w:pPr>
            <w:r w:rsidRPr="00B03050">
              <w:rPr>
                <w:sz w:val="20"/>
                <w:szCs w:val="20"/>
              </w:rPr>
              <w:t>4816,1</w:t>
            </w:r>
          </w:p>
        </w:tc>
      </w:tr>
      <w:tr w:rsidR="00B76C8F" w:rsidRPr="00B03050" w14:paraId="1AB5CD88" w14:textId="77777777" w:rsidTr="00B76C8F">
        <w:trPr>
          <w:trHeight w:val="352"/>
        </w:trPr>
        <w:tc>
          <w:tcPr>
            <w:tcW w:w="110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DADBD5" w14:textId="77777777" w:rsidR="00B76C8F" w:rsidRPr="00B03050" w:rsidRDefault="00B76C8F" w:rsidP="00B76C8F">
            <w:pPr>
              <w:jc w:val="center"/>
              <w:rPr>
                <w:b/>
                <w:sz w:val="20"/>
                <w:szCs w:val="20"/>
              </w:rPr>
            </w:pPr>
            <w:r w:rsidRPr="00B03050">
              <w:rPr>
                <w:b/>
                <w:sz w:val="20"/>
                <w:szCs w:val="20"/>
              </w:rPr>
              <w:t>Расходы топлива по временам года</w:t>
            </w:r>
          </w:p>
        </w:tc>
        <w:tc>
          <w:tcPr>
            <w:tcW w:w="467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06FDD" w14:textId="77777777" w:rsidR="00B76C8F" w:rsidRPr="00B03050" w:rsidRDefault="00B76C8F" w:rsidP="00B76C8F">
            <w:pPr>
              <w:jc w:val="center"/>
              <w:rPr>
                <w:b/>
                <w:sz w:val="20"/>
                <w:szCs w:val="20"/>
              </w:rPr>
            </w:pPr>
          </w:p>
        </w:tc>
        <w:tc>
          <w:tcPr>
            <w:tcW w:w="4678" w:type="dxa"/>
          </w:tcPr>
          <w:p w14:paraId="3B406A4C" w14:textId="77777777" w:rsidR="00B76C8F" w:rsidRPr="00B03050" w:rsidRDefault="00B76C8F" w:rsidP="00B76C8F"/>
        </w:tc>
        <w:tc>
          <w:tcPr>
            <w:tcW w:w="4678" w:type="dxa"/>
            <w:vAlign w:val="center"/>
          </w:tcPr>
          <w:p w14:paraId="313AA693" w14:textId="77777777" w:rsidR="00B76C8F" w:rsidRPr="00B03050" w:rsidRDefault="00B76C8F" w:rsidP="00B76C8F">
            <w:pPr>
              <w:jc w:val="center"/>
              <w:rPr>
                <w:b/>
                <w:sz w:val="20"/>
                <w:szCs w:val="20"/>
              </w:rPr>
            </w:pPr>
          </w:p>
        </w:tc>
        <w:tc>
          <w:tcPr>
            <w:tcW w:w="4678" w:type="dxa"/>
            <w:vAlign w:val="center"/>
          </w:tcPr>
          <w:p w14:paraId="32151B63" w14:textId="77777777" w:rsidR="00B76C8F" w:rsidRPr="00B03050" w:rsidRDefault="00B76C8F" w:rsidP="00B76C8F">
            <w:pPr>
              <w:jc w:val="center"/>
              <w:rPr>
                <w:b/>
                <w:sz w:val="20"/>
                <w:szCs w:val="20"/>
              </w:rPr>
            </w:pPr>
          </w:p>
        </w:tc>
        <w:tc>
          <w:tcPr>
            <w:tcW w:w="1803" w:type="dxa"/>
            <w:vAlign w:val="center"/>
          </w:tcPr>
          <w:p w14:paraId="6EC87177" w14:textId="77777777" w:rsidR="00B76C8F" w:rsidRPr="00B03050" w:rsidRDefault="00B76C8F" w:rsidP="00B76C8F">
            <w:pPr>
              <w:jc w:val="center"/>
              <w:rPr>
                <w:b/>
                <w:sz w:val="20"/>
                <w:szCs w:val="20"/>
              </w:rPr>
            </w:pPr>
          </w:p>
        </w:tc>
      </w:tr>
      <w:tr w:rsidR="00B76C8F" w:rsidRPr="00B03050" w14:paraId="5C268BF7" w14:textId="77777777" w:rsidTr="00B76C8F">
        <w:trPr>
          <w:gridAfter w:val="4"/>
          <w:wAfter w:w="15837" w:type="dxa"/>
          <w:trHeight w:val="413"/>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A9214" w14:textId="77777777" w:rsidR="00B76C8F" w:rsidRPr="00B03050" w:rsidRDefault="00B76C8F" w:rsidP="00B76C8F">
            <w:pPr>
              <w:rPr>
                <w:color w:val="000000"/>
                <w:sz w:val="20"/>
                <w:szCs w:val="20"/>
              </w:rPr>
            </w:pPr>
            <w:r w:rsidRPr="00B03050">
              <w:rPr>
                <w:color w:val="000000"/>
                <w:sz w:val="20"/>
                <w:szCs w:val="20"/>
              </w:rPr>
              <w:t>Максимальный часовой расход условного топлива на выработку тепловой энергии в зимний период</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3E2E189" w14:textId="77777777" w:rsidR="00B76C8F" w:rsidRPr="00B03050" w:rsidRDefault="00B76C8F" w:rsidP="00B76C8F">
            <w:pPr>
              <w:jc w:val="center"/>
              <w:rPr>
                <w:color w:val="000000"/>
                <w:sz w:val="20"/>
                <w:szCs w:val="20"/>
              </w:rPr>
            </w:pP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r w:rsidRPr="00B03050">
              <w:rPr>
                <w:color w:val="000000"/>
                <w:sz w:val="20"/>
                <w:szCs w:val="20"/>
              </w:rPr>
              <w:t>/ч</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1F2F733" w14:textId="77777777" w:rsidR="00B76C8F" w:rsidRPr="00B03050" w:rsidRDefault="00B76C8F" w:rsidP="00B76C8F">
            <w:pPr>
              <w:jc w:val="center"/>
              <w:rPr>
                <w:sz w:val="20"/>
                <w:szCs w:val="20"/>
              </w:rPr>
            </w:pPr>
            <w:r w:rsidRPr="00B03050">
              <w:rPr>
                <w:sz w:val="20"/>
                <w:szCs w:val="20"/>
              </w:rPr>
              <w:t>1050,3</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1021C5E" w14:textId="77777777" w:rsidR="00B76C8F" w:rsidRPr="00B03050" w:rsidRDefault="00B76C8F" w:rsidP="00B76C8F">
            <w:pPr>
              <w:jc w:val="center"/>
              <w:rPr>
                <w:sz w:val="20"/>
                <w:szCs w:val="20"/>
              </w:rPr>
            </w:pPr>
            <w:r w:rsidRPr="00B03050">
              <w:rPr>
                <w:sz w:val="20"/>
                <w:szCs w:val="20"/>
              </w:rPr>
              <w:t>1050,3</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9072EDE" w14:textId="77777777" w:rsidR="00B76C8F" w:rsidRPr="00B03050" w:rsidRDefault="00B76C8F" w:rsidP="00B76C8F">
            <w:pPr>
              <w:jc w:val="center"/>
              <w:rPr>
                <w:sz w:val="20"/>
                <w:szCs w:val="20"/>
              </w:rPr>
            </w:pPr>
            <w:r w:rsidRPr="00B03050">
              <w:rPr>
                <w:sz w:val="20"/>
                <w:szCs w:val="20"/>
              </w:rPr>
              <w:t>1050,3</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39DE9FF" w14:textId="77777777" w:rsidR="00B76C8F" w:rsidRPr="00B03050" w:rsidRDefault="00B76C8F" w:rsidP="00B76C8F">
            <w:pPr>
              <w:jc w:val="center"/>
              <w:rPr>
                <w:sz w:val="20"/>
                <w:szCs w:val="20"/>
              </w:rPr>
            </w:pPr>
            <w:r w:rsidRPr="00B03050">
              <w:rPr>
                <w:sz w:val="20"/>
                <w:szCs w:val="20"/>
              </w:rPr>
              <w:t>1050,3</w:t>
            </w:r>
          </w:p>
        </w:tc>
      </w:tr>
      <w:tr w:rsidR="00B76C8F" w:rsidRPr="00B03050" w14:paraId="32317F04" w14:textId="77777777" w:rsidTr="00B76C8F">
        <w:trPr>
          <w:gridAfter w:val="4"/>
          <w:wAfter w:w="15837" w:type="dxa"/>
          <w:trHeight w:val="405"/>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D462A3" w14:textId="77777777" w:rsidR="00B76C8F" w:rsidRPr="00B03050" w:rsidRDefault="00B76C8F" w:rsidP="00B76C8F">
            <w:pPr>
              <w:rPr>
                <w:color w:val="000000"/>
                <w:sz w:val="20"/>
                <w:szCs w:val="20"/>
              </w:rPr>
            </w:pPr>
            <w:r w:rsidRPr="00B03050">
              <w:rPr>
                <w:color w:val="000000"/>
                <w:sz w:val="20"/>
                <w:szCs w:val="20"/>
              </w:rPr>
              <w:t>Максимальный часовой расход условного топлива на выработку тепловой энергии в летний период</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7D8F43C" w14:textId="77777777" w:rsidR="00B76C8F" w:rsidRPr="00B03050" w:rsidRDefault="00B76C8F" w:rsidP="00B76C8F">
            <w:pPr>
              <w:jc w:val="center"/>
              <w:rPr>
                <w:color w:val="000000"/>
                <w:sz w:val="20"/>
                <w:szCs w:val="20"/>
              </w:rPr>
            </w:pP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r w:rsidRPr="00B03050">
              <w:rPr>
                <w:color w:val="000000"/>
                <w:sz w:val="20"/>
                <w:szCs w:val="20"/>
              </w:rPr>
              <w:t>/ч</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91E86A7"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3207ADF"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016C4C8"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4880B97" w14:textId="77777777" w:rsidR="00B76C8F" w:rsidRPr="00B03050" w:rsidRDefault="00B76C8F" w:rsidP="00B76C8F">
            <w:pPr>
              <w:jc w:val="center"/>
              <w:rPr>
                <w:sz w:val="20"/>
                <w:szCs w:val="20"/>
              </w:rPr>
            </w:pPr>
            <w:r w:rsidRPr="00B03050">
              <w:rPr>
                <w:sz w:val="20"/>
                <w:szCs w:val="20"/>
              </w:rPr>
              <w:t>-</w:t>
            </w:r>
          </w:p>
        </w:tc>
      </w:tr>
      <w:tr w:rsidR="00B76C8F" w:rsidRPr="00B03050" w14:paraId="68E60C8C" w14:textId="77777777" w:rsidTr="00B76C8F">
        <w:trPr>
          <w:gridAfter w:val="4"/>
          <w:wAfter w:w="15837" w:type="dxa"/>
          <w:trHeight w:val="425"/>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E28A28" w14:textId="77777777" w:rsidR="00B76C8F" w:rsidRPr="00B03050" w:rsidRDefault="00B76C8F" w:rsidP="00B76C8F">
            <w:pPr>
              <w:rPr>
                <w:color w:val="000000"/>
                <w:sz w:val="20"/>
                <w:szCs w:val="20"/>
              </w:rPr>
            </w:pPr>
            <w:r w:rsidRPr="00B03050">
              <w:rPr>
                <w:color w:val="000000"/>
                <w:sz w:val="20"/>
                <w:szCs w:val="20"/>
              </w:rPr>
              <w:t>Максимальный часовой расход условного топлива на выработку тепловой энергии в переходный период</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0DAE1DF" w14:textId="77777777" w:rsidR="00B76C8F" w:rsidRPr="00B03050" w:rsidRDefault="00B76C8F" w:rsidP="00B76C8F">
            <w:pPr>
              <w:jc w:val="center"/>
              <w:rPr>
                <w:color w:val="000000"/>
                <w:sz w:val="20"/>
                <w:szCs w:val="20"/>
              </w:rPr>
            </w:pP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r w:rsidRPr="00B03050">
              <w:rPr>
                <w:color w:val="000000"/>
                <w:sz w:val="20"/>
                <w:szCs w:val="20"/>
              </w:rPr>
              <w:t>/ч</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817EA7A"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88B0238"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E0E527"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9C3D597" w14:textId="77777777" w:rsidR="00B76C8F" w:rsidRPr="00B03050" w:rsidRDefault="00B76C8F" w:rsidP="00B76C8F">
            <w:pPr>
              <w:jc w:val="center"/>
              <w:rPr>
                <w:sz w:val="20"/>
                <w:szCs w:val="20"/>
              </w:rPr>
            </w:pPr>
            <w:r w:rsidRPr="00B03050">
              <w:rPr>
                <w:sz w:val="20"/>
                <w:szCs w:val="20"/>
              </w:rPr>
              <w:t>-</w:t>
            </w:r>
          </w:p>
        </w:tc>
      </w:tr>
      <w:tr w:rsidR="00B76C8F" w:rsidRPr="00B03050" w14:paraId="65984B06" w14:textId="77777777" w:rsidTr="00B76C8F">
        <w:trPr>
          <w:gridAfter w:val="4"/>
          <w:wAfter w:w="15837" w:type="dxa"/>
          <w:trHeight w:val="403"/>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7C3917" w14:textId="77777777" w:rsidR="00B76C8F" w:rsidRPr="00B03050" w:rsidRDefault="00B76C8F" w:rsidP="00B76C8F">
            <w:pPr>
              <w:rPr>
                <w:color w:val="000000"/>
                <w:sz w:val="20"/>
                <w:szCs w:val="20"/>
              </w:rPr>
            </w:pPr>
            <w:r w:rsidRPr="00B03050">
              <w:rPr>
                <w:color w:val="000000"/>
                <w:sz w:val="20"/>
                <w:szCs w:val="20"/>
              </w:rPr>
              <w:t>Годовой расход условного топлива на выработку тепловой энергии в зимний период (январь-апрель, октябрь-декабрь)</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4A70637" w14:textId="77777777" w:rsidR="00B76C8F" w:rsidRPr="00B03050" w:rsidRDefault="00B76C8F" w:rsidP="00B76C8F">
            <w:pPr>
              <w:jc w:val="center"/>
              <w:rPr>
                <w:color w:val="000000"/>
                <w:sz w:val="20"/>
                <w:szCs w:val="20"/>
              </w:rPr>
            </w:pPr>
            <w:r w:rsidRPr="00B03050">
              <w:rPr>
                <w:color w:val="000000"/>
                <w:sz w:val="20"/>
                <w:szCs w:val="20"/>
              </w:rPr>
              <w:t xml:space="preserve">тыс. </w:t>
            </w: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6A6442C"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3921DCF"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78E4F2A" w14:textId="77777777" w:rsidR="00B76C8F" w:rsidRPr="00B03050" w:rsidRDefault="00B76C8F" w:rsidP="00B76C8F">
            <w:pPr>
              <w:jc w:val="center"/>
              <w:rPr>
                <w:sz w:val="20"/>
                <w:szCs w:val="20"/>
              </w:rPr>
            </w:pPr>
            <w:r w:rsidRPr="00B03050">
              <w:rPr>
                <w:sz w:val="20"/>
                <w:szCs w:val="20"/>
              </w:rPr>
              <w:t>5495,2</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97FC43D" w14:textId="77777777" w:rsidR="00B76C8F" w:rsidRPr="00B03050" w:rsidRDefault="00B76C8F" w:rsidP="00B76C8F">
            <w:pPr>
              <w:jc w:val="center"/>
              <w:rPr>
                <w:sz w:val="20"/>
                <w:szCs w:val="20"/>
              </w:rPr>
            </w:pPr>
            <w:r w:rsidRPr="00B03050">
              <w:rPr>
                <w:sz w:val="20"/>
                <w:szCs w:val="20"/>
              </w:rPr>
              <w:t>5495,2</w:t>
            </w:r>
          </w:p>
        </w:tc>
      </w:tr>
      <w:tr w:rsidR="00B76C8F" w:rsidRPr="00B03050" w14:paraId="154DE3BA" w14:textId="77777777" w:rsidTr="00B76C8F">
        <w:trPr>
          <w:gridAfter w:val="4"/>
          <w:wAfter w:w="15837" w:type="dxa"/>
          <w:trHeight w:val="366"/>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83107B" w14:textId="77777777" w:rsidR="00B76C8F" w:rsidRPr="00B03050" w:rsidRDefault="00B76C8F" w:rsidP="00B76C8F">
            <w:pPr>
              <w:rPr>
                <w:color w:val="000000"/>
                <w:sz w:val="20"/>
                <w:szCs w:val="20"/>
              </w:rPr>
            </w:pPr>
            <w:r w:rsidRPr="00B03050">
              <w:rPr>
                <w:color w:val="000000"/>
                <w:sz w:val="20"/>
                <w:szCs w:val="20"/>
              </w:rPr>
              <w:t>Годовой расход условного топлива на выработку тепловой энергии в летний период (июнь-август)</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51BF65B" w14:textId="77777777" w:rsidR="00B76C8F" w:rsidRPr="00B03050" w:rsidRDefault="00B76C8F" w:rsidP="00B76C8F">
            <w:pPr>
              <w:jc w:val="center"/>
              <w:rPr>
                <w:color w:val="000000"/>
                <w:sz w:val="20"/>
                <w:szCs w:val="20"/>
              </w:rPr>
            </w:pPr>
            <w:r w:rsidRPr="00B03050">
              <w:rPr>
                <w:color w:val="000000"/>
                <w:sz w:val="20"/>
                <w:szCs w:val="20"/>
              </w:rPr>
              <w:t xml:space="preserve">тыс. </w:t>
            </w: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CC6D953"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38C1DF2"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16589C2"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F629DD5" w14:textId="77777777" w:rsidR="00B76C8F" w:rsidRPr="00B03050" w:rsidRDefault="00B76C8F" w:rsidP="00B76C8F">
            <w:pPr>
              <w:jc w:val="center"/>
              <w:rPr>
                <w:sz w:val="20"/>
                <w:szCs w:val="20"/>
              </w:rPr>
            </w:pPr>
            <w:r w:rsidRPr="00B03050">
              <w:rPr>
                <w:sz w:val="20"/>
                <w:szCs w:val="20"/>
              </w:rPr>
              <w:t>-</w:t>
            </w:r>
          </w:p>
        </w:tc>
      </w:tr>
      <w:tr w:rsidR="00B76C8F" w:rsidRPr="00944E5A" w14:paraId="56883CEE" w14:textId="77777777" w:rsidTr="00B76C8F">
        <w:trPr>
          <w:gridAfter w:val="4"/>
          <w:wAfter w:w="15837" w:type="dxa"/>
          <w:trHeight w:val="372"/>
        </w:trPr>
        <w:tc>
          <w:tcPr>
            <w:tcW w:w="9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2606E6" w14:textId="77777777" w:rsidR="00B76C8F" w:rsidRPr="00B03050" w:rsidRDefault="00B76C8F" w:rsidP="00B76C8F">
            <w:pPr>
              <w:rPr>
                <w:color w:val="000000"/>
                <w:sz w:val="20"/>
                <w:szCs w:val="20"/>
              </w:rPr>
            </w:pPr>
            <w:r w:rsidRPr="00B03050">
              <w:rPr>
                <w:color w:val="000000"/>
                <w:sz w:val="20"/>
                <w:szCs w:val="20"/>
              </w:rPr>
              <w:t>Годовой расход условного топлива на выработку тепловой энергии в переходный период (май, сентябрь)</w:t>
            </w:r>
          </w:p>
        </w:tc>
        <w:tc>
          <w:tcPr>
            <w:tcW w:w="113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5E38577" w14:textId="77777777" w:rsidR="00B76C8F" w:rsidRPr="00B03050" w:rsidRDefault="00B76C8F" w:rsidP="00B76C8F">
            <w:pPr>
              <w:jc w:val="center"/>
              <w:rPr>
                <w:color w:val="000000"/>
                <w:sz w:val="20"/>
                <w:szCs w:val="20"/>
              </w:rPr>
            </w:pPr>
            <w:r w:rsidRPr="00B03050">
              <w:rPr>
                <w:color w:val="000000"/>
                <w:sz w:val="20"/>
                <w:szCs w:val="20"/>
              </w:rPr>
              <w:t xml:space="preserve">тыс. </w:t>
            </w:r>
            <w:proofErr w:type="spellStart"/>
            <w:proofErr w:type="gramStart"/>
            <w:r w:rsidRPr="00B03050">
              <w:rPr>
                <w:color w:val="000000"/>
                <w:sz w:val="20"/>
                <w:szCs w:val="20"/>
              </w:rPr>
              <w:t>т</w:t>
            </w:r>
            <w:r w:rsidRPr="00B03050">
              <w:rPr>
                <w:color w:val="000000"/>
                <w:sz w:val="20"/>
                <w:szCs w:val="20"/>
                <w:vertAlign w:val="subscript"/>
              </w:rPr>
              <w:t>у.т</w:t>
            </w:r>
            <w:proofErr w:type="spellEnd"/>
            <w:proofErr w:type="gramEnd"/>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483ECE3"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423A551"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68A00FF" w14:textId="77777777" w:rsidR="00B76C8F" w:rsidRPr="00B03050" w:rsidRDefault="00B76C8F" w:rsidP="00B76C8F">
            <w:pPr>
              <w:jc w:val="center"/>
              <w:rPr>
                <w:sz w:val="20"/>
                <w:szCs w:val="20"/>
              </w:rPr>
            </w:pPr>
            <w:r w:rsidRPr="00B03050">
              <w:rPr>
                <w:sz w:val="20"/>
                <w:szCs w:val="20"/>
              </w:rPr>
              <w: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755180B" w14:textId="77777777" w:rsidR="00B76C8F" w:rsidRPr="00B03050" w:rsidRDefault="00B76C8F" w:rsidP="00B76C8F">
            <w:pPr>
              <w:jc w:val="center"/>
              <w:rPr>
                <w:sz w:val="20"/>
                <w:szCs w:val="20"/>
              </w:rPr>
            </w:pPr>
            <w:r w:rsidRPr="00B03050">
              <w:rPr>
                <w:sz w:val="20"/>
                <w:szCs w:val="20"/>
              </w:rPr>
              <w:t>-</w:t>
            </w:r>
          </w:p>
        </w:tc>
      </w:tr>
    </w:tbl>
    <w:p w14:paraId="4396559F" w14:textId="77777777" w:rsidR="000813E5" w:rsidRDefault="000813E5" w:rsidP="000813E5">
      <w:pPr>
        <w:rPr>
          <w:lang w:val="en-US" w:eastAsia="en-US"/>
        </w:rPr>
      </w:pPr>
    </w:p>
    <w:p w14:paraId="795F8276" w14:textId="77777777" w:rsidR="00390A44" w:rsidRPr="00390A44" w:rsidRDefault="00390A44" w:rsidP="000813E5">
      <w:pPr>
        <w:rPr>
          <w:lang w:val="en-US" w:eastAsia="en-US"/>
        </w:rPr>
        <w:sectPr w:rsidR="00390A44" w:rsidRPr="00390A44" w:rsidSect="00CE517D">
          <w:pgSz w:w="16838" w:h="11906" w:orient="landscape"/>
          <w:pgMar w:top="1276" w:right="813" w:bottom="567" w:left="567" w:header="283" w:footer="283" w:gutter="0"/>
          <w:cols w:space="708"/>
          <w:docGrid w:linePitch="360"/>
        </w:sectPr>
      </w:pPr>
    </w:p>
    <w:p w14:paraId="601CD091" w14:textId="77777777" w:rsidR="00AF19CE" w:rsidRPr="00443425" w:rsidRDefault="00EA79DD" w:rsidP="00F44133">
      <w:pPr>
        <w:pStyle w:val="16"/>
        <w:tabs>
          <w:tab w:val="clear" w:pos="644"/>
        </w:tabs>
        <w:ind w:left="0" w:firstLine="567"/>
        <w:jc w:val="both"/>
        <w:rPr>
          <w:rFonts w:ascii="Times New Roman" w:hAnsi="Times New Roman"/>
          <w:color w:val="C00000"/>
          <w:sz w:val="24"/>
          <w:szCs w:val="24"/>
        </w:rPr>
      </w:pPr>
      <w:r w:rsidRPr="00443425">
        <w:rPr>
          <w:rFonts w:ascii="Times New Roman" w:hAnsi="Times New Roman"/>
          <w:color w:val="C00000"/>
          <w:sz w:val="24"/>
          <w:szCs w:val="24"/>
        </w:rPr>
        <w:lastRenderedPageBreak/>
        <w:t>Инвестиции в строительство, реконструкцию, техни</w:t>
      </w:r>
      <w:r w:rsidR="00F44133" w:rsidRPr="00443425">
        <w:rPr>
          <w:rFonts w:ascii="Times New Roman" w:hAnsi="Times New Roman"/>
          <w:color w:val="C00000"/>
          <w:sz w:val="24"/>
          <w:szCs w:val="24"/>
        </w:rPr>
        <w:t>-</w:t>
      </w:r>
      <w:r w:rsidRPr="00443425">
        <w:rPr>
          <w:rFonts w:ascii="Times New Roman" w:hAnsi="Times New Roman"/>
          <w:color w:val="C00000"/>
          <w:sz w:val="24"/>
          <w:szCs w:val="24"/>
        </w:rPr>
        <w:t>ческое перевооружение и (или) модернизацию</w:t>
      </w:r>
      <w:bookmarkEnd w:id="96"/>
    </w:p>
    <w:p w14:paraId="4C7A3380" w14:textId="77777777" w:rsidR="00F44133" w:rsidRPr="00443425" w:rsidRDefault="00F44133" w:rsidP="00F44133">
      <w:pPr>
        <w:rPr>
          <w:sz w:val="10"/>
          <w:szCs w:val="10"/>
          <w:lang w:eastAsia="en-US"/>
        </w:rPr>
      </w:pPr>
    </w:p>
    <w:p w14:paraId="071693C3" w14:textId="77777777" w:rsidR="005F1126" w:rsidRPr="00443425" w:rsidRDefault="008F07EC" w:rsidP="00F44133">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98" w:name="_Toc26449304"/>
      <w:bookmarkStart w:id="99" w:name="_Toc396135429"/>
      <w:bookmarkEnd w:id="97"/>
      <w:r w:rsidRPr="00443425">
        <w:rPr>
          <w:rFonts w:ascii="Times New Roman" w:hAnsi="Times New Roman"/>
          <w:color w:val="C00000"/>
          <w:sz w:val="24"/>
          <w:szCs w:val="24"/>
          <w:shd w:val="clear" w:color="auto" w:fill="FFFFFF"/>
        </w:rPr>
        <w:t>П</w:t>
      </w:r>
      <w:r w:rsidR="00EA79DD" w:rsidRPr="00443425">
        <w:rPr>
          <w:rFonts w:ascii="Times New Roman" w:hAnsi="Times New Roman"/>
          <w:color w:val="C00000"/>
          <w:sz w:val="24"/>
          <w:szCs w:val="24"/>
          <w:shd w:val="clear" w:color="auto" w:fill="FFFFFF"/>
        </w:rPr>
        <w:t>редложения по величине необходим</w:t>
      </w:r>
      <w:r w:rsidRPr="00443425">
        <w:rPr>
          <w:rFonts w:ascii="Times New Roman" w:hAnsi="Times New Roman"/>
          <w:color w:val="C00000"/>
          <w:sz w:val="24"/>
          <w:szCs w:val="24"/>
          <w:shd w:val="clear" w:color="auto" w:fill="FFFFFF"/>
        </w:rPr>
        <w:t xml:space="preserve">ых инвестиций в строительство, </w:t>
      </w:r>
      <w:r w:rsidR="00EA79DD" w:rsidRPr="00443425">
        <w:rPr>
          <w:rFonts w:ascii="Times New Roman" w:hAnsi="Times New Roman"/>
          <w:color w:val="C00000"/>
          <w:sz w:val="24"/>
          <w:szCs w:val="24"/>
          <w:shd w:val="clear" w:color="auto" w:fill="FFFFFF"/>
        </w:rPr>
        <w:t>реконструкцию, техническое пере</w:t>
      </w:r>
      <w:r w:rsidRPr="00443425">
        <w:rPr>
          <w:rFonts w:ascii="Times New Roman" w:hAnsi="Times New Roman"/>
          <w:color w:val="C00000"/>
          <w:sz w:val="24"/>
          <w:szCs w:val="24"/>
          <w:shd w:val="clear" w:color="auto" w:fill="FFFFFF"/>
        </w:rPr>
        <w:t>вооружение и (или) модернизацию</w:t>
      </w:r>
      <w:r w:rsidR="00EA79DD" w:rsidRPr="00443425">
        <w:rPr>
          <w:rFonts w:ascii="Times New Roman" w:hAnsi="Times New Roman"/>
          <w:color w:val="C00000"/>
          <w:sz w:val="24"/>
          <w:szCs w:val="24"/>
          <w:shd w:val="clear" w:color="auto" w:fill="FFFFFF"/>
        </w:rPr>
        <w:t xml:space="preserve"> источников тепловой энергии на каждом этапе</w:t>
      </w:r>
      <w:bookmarkEnd w:id="98"/>
    </w:p>
    <w:bookmarkEnd w:id="99"/>
    <w:p w14:paraId="082F66A7" w14:textId="77777777" w:rsidR="00A82C20" w:rsidRPr="00443425" w:rsidRDefault="00A82C20" w:rsidP="00234388">
      <w:pPr>
        <w:tabs>
          <w:tab w:val="num" w:pos="0"/>
        </w:tabs>
        <w:spacing w:line="480" w:lineRule="auto"/>
        <w:ind w:firstLine="567"/>
        <w:jc w:val="both"/>
        <w:rPr>
          <w:rFonts w:eastAsia="Arial Unicode MS"/>
          <w:color w:val="0F243E" w:themeColor="text2" w:themeShade="80"/>
        </w:rPr>
      </w:pPr>
      <w:r w:rsidRPr="00443425">
        <w:rPr>
          <w:rFonts w:eastAsia="Arial Unicode MS"/>
          <w:color w:val="0F243E" w:themeColor="text2" w:themeShade="80"/>
        </w:rPr>
        <w:t xml:space="preserve">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 </w:t>
      </w:r>
    </w:p>
    <w:p w14:paraId="1D81BABC" w14:textId="77777777" w:rsidR="00A82C20" w:rsidRPr="00443425" w:rsidRDefault="00A82C20" w:rsidP="00234388">
      <w:pPr>
        <w:tabs>
          <w:tab w:val="num" w:pos="0"/>
        </w:tabs>
        <w:spacing w:line="480" w:lineRule="auto"/>
        <w:ind w:firstLine="567"/>
        <w:jc w:val="both"/>
        <w:rPr>
          <w:rFonts w:eastAsia="Arial Unicode MS"/>
          <w:color w:val="0F243E" w:themeColor="text2" w:themeShade="80"/>
        </w:rPr>
      </w:pPr>
      <w:r w:rsidRPr="00443425">
        <w:rPr>
          <w:rFonts w:eastAsia="Arial Unicode MS"/>
          <w:color w:val="0F243E" w:themeColor="text2" w:themeShade="80"/>
        </w:rPr>
        <w:t xml:space="preserve">Полный перечень мероприятий, предлагаемых к реализации, представлен в </w:t>
      </w:r>
      <w:r w:rsidR="00526F6C" w:rsidRPr="00443425">
        <w:rPr>
          <w:rFonts w:eastAsia="Arial Unicode MS"/>
          <w:color w:val="0F243E" w:themeColor="text2" w:themeShade="80"/>
        </w:rPr>
        <w:t xml:space="preserve">Главе 5, </w:t>
      </w:r>
      <w:r w:rsidR="00877E3C" w:rsidRPr="00443425">
        <w:rPr>
          <w:rFonts w:eastAsia="Arial Unicode MS"/>
          <w:color w:val="0F243E" w:themeColor="text2" w:themeShade="80"/>
        </w:rPr>
        <w:t>Главе 7</w:t>
      </w:r>
      <w:r w:rsidR="00526F6C" w:rsidRPr="00443425">
        <w:rPr>
          <w:rFonts w:eastAsia="Arial Unicode MS"/>
          <w:color w:val="0F243E" w:themeColor="text2" w:themeShade="80"/>
        </w:rPr>
        <w:t xml:space="preserve"> и </w:t>
      </w:r>
      <w:r w:rsidR="00D00DB5" w:rsidRPr="00443425">
        <w:rPr>
          <w:rFonts w:eastAsia="Arial Unicode MS"/>
          <w:color w:val="0F243E" w:themeColor="text2" w:themeShade="80"/>
        </w:rPr>
        <w:t xml:space="preserve"> Главе 12</w:t>
      </w:r>
      <w:r w:rsidR="00F1102D" w:rsidRPr="00443425">
        <w:rPr>
          <w:rFonts w:eastAsia="Arial Unicode MS"/>
          <w:color w:val="0F243E" w:themeColor="text2" w:themeShade="80"/>
        </w:rPr>
        <w:t>.</w:t>
      </w:r>
    </w:p>
    <w:p w14:paraId="14E57C44" w14:textId="77777777" w:rsidR="00A82C20" w:rsidRPr="00443425" w:rsidRDefault="00A82C20" w:rsidP="00234388">
      <w:pPr>
        <w:tabs>
          <w:tab w:val="num" w:pos="0"/>
        </w:tabs>
        <w:spacing w:line="480" w:lineRule="auto"/>
        <w:ind w:firstLine="567"/>
        <w:jc w:val="both"/>
        <w:rPr>
          <w:rFonts w:eastAsia="Arial Unicode MS"/>
          <w:color w:val="0F243E" w:themeColor="text2" w:themeShade="80"/>
        </w:rPr>
      </w:pPr>
      <w:r w:rsidRPr="00443425">
        <w:rPr>
          <w:rFonts w:eastAsia="Arial Unicode MS"/>
          <w:color w:val="0F243E" w:themeColor="text2" w:themeShade="80"/>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w:t>
      </w:r>
      <w:r w:rsidR="00D00DB5" w:rsidRPr="00443425">
        <w:rPr>
          <w:rFonts w:eastAsia="Arial Unicode MS"/>
          <w:color w:val="0F243E" w:themeColor="text2" w:themeShade="80"/>
        </w:rPr>
        <w:t>, а также из сборников укрупненных цен строительства</w:t>
      </w:r>
      <w:r w:rsidRPr="00443425">
        <w:rPr>
          <w:rFonts w:eastAsia="Arial Unicode MS"/>
          <w:color w:val="0F243E" w:themeColor="text2" w:themeShade="80"/>
        </w:rPr>
        <w:t>.</w:t>
      </w:r>
    </w:p>
    <w:p w14:paraId="42DCF87F" w14:textId="77777777" w:rsidR="00A82C20" w:rsidRPr="00443425" w:rsidRDefault="00A82C20" w:rsidP="00234388">
      <w:pPr>
        <w:tabs>
          <w:tab w:val="num" w:pos="0"/>
        </w:tabs>
        <w:spacing w:line="480" w:lineRule="auto"/>
        <w:ind w:firstLine="567"/>
        <w:jc w:val="both"/>
        <w:rPr>
          <w:rFonts w:eastAsia="Arial Unicode MS"/>
          <w:color w:val="0F243E" w:themeColor="text2" w:themeShade="80"/>
        </w:rPr>
      </w:pPr>
      <w:r w:rsidRPr="00443425">
        <w:rPr>
          <w:rFonts w:eastAsia="Arial Unicode MS"/>
          <w:color w:val="0F243E" w:themeColor="text2" w:themeShade="80"/>
        </w:rPr>
        <w:t>Стоимость проектов нового строительства, реконструкции и перевооружения источников централизованного теплоснабжения по группам проектов приведена в таблицах ниже.</w:t>
      </w:r>
    </w:p>
    <w:p w14:paraId="3235F807" w14:textId="77777777" w:rsidR="0055490E" w:rsidRPr="00443425" w:rsidRDefault="0055490E" w:rsidP="00234388">
      <w:pPr>
        <w:widowControl w:val="0"/>
        <w:tabs>
          <w:tab w:val="num" w:pos="0"/>
        </w:tabs>
        <w:spacing w:line="480" w:lineRule="auto"/>
        <w:ind w:firstLine="567"/>
        <w:jc w:val="both"/>
        <w:rPr>
          <w:color w:val="0F243E" w:themeColor="text2" w:themeShade="80"/>
        </w:rPr>
      </w:pPr>
      <w:r w:rsidRPr="00443425">
        <w:rPr>
          <w:color w:val="0F243E" w:themeColor="text2" w:themeShade="80"/>
        </w:rPr>
        <w:t xml:space="preserve">В мероприятия по строительству, реконструкции и техническому перевооружению </w:t>
      </w:r>
      <w:r w:rsidRPr="00443425">
        <w:rPr>
          <w:b/>
          <w:color w:val="0F243E" w:themeColor="text2" w:themeShade="80"/>
        </w:rPr>
        <w:t>источников тепловой энергии</w:t>
      </w:r>
      <w:r w:rsidRPr="00443425">
        <w:rPr>
          <w:color w:val="0F243E" w:themeColor="text2" w:themeShade="80"/>
        </w:rPr>
        <w:t xml:space="preserve"> входят 9 групп проектов, в том числе:</w:t>
      </w:r>
    </w:p>
    <w:p w14:paraId="5B7900DA"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1)</w:t>
      </w:r>
      <w:r w:rsidRPr="00443425">
        <w:rPr>
          <w:color w:val="0F243E" w:themeColor="text2" w:themeShade="80"/>
        </w:rPr>
        <w:tab/>
        <w:t>Группа проектов 11 - новое строительство источников тепловой энергии с комбинированной выработкой тепловой и электрической энергии для обеспечения перспективных нагрузок;</w:t>
      </w:r>
    </w:p>
    <w:p w14:paraId="4C22A301"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2)</w:t>
      </w:r>
      <w:r w:rsidRPr="00443425">
        <w:rPr>
          <w:color w:val="0F243E" w:themeColor="text2" w:themeShade="80"/>
        </w:rPr>
        <w:tab/>
        <w:t>Группа проектов 12 - 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67D44835"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3)</w:t>
      </w:r>
      <w:r w:rsidRPr="00443425">
        <w:rPr>
          <w:color w:val="0F243E" w:themeColor="text2" w:themeShade="80"/>
        </w:rPr>
        <w:tab/>
        <w:t>Группа проектов 13 - 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55E31A34"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4)</w:t>
      </w:r>
      <w:r w:rsidRPr="00443425">
        <w:rPr>
          <w:color w:val="0F243E" w:themeColor="text2" w:themeShade="80"/>
        </w:rPr>
        <w:tab/>
        <w:t xml:space="preserve">Группа проектов 14 - реконструкция действующих источников тепловой энергии с комбинированной выработкой тепловой и электрической энергии в связи с физическим износом </w:t>
      </w:r>
      <w:r w:rsidRPr="00443425">
        <w:rPr>
          <w:color w:val="0F243E" w:themeColor="text2" w:themeShade="80"/>
        </w:rPr>
        <w:lastRenderedPageBreak/>
        <w:t>оборудования;</w:t>
      </w:r>
    </w:p>
    <w:p w14:paraId="04712DE3"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5)</w:t>
      </w:r>
      <w:r w:rsidRPr="00443425">
        <w:rPr>
          <w:color w:val="0F243E" w:themeColor="text2" w:themeShade="80"/>
        </w:rPr>
        <w:tab/>
        <w:t>Группа проектов 15 – строительство и реконструкция действующих котельных для обеспечения перспективных приростов тепловых нагрузок;</w:t>
      </w:r>
    </w:p>
    <w:p w14:paraId="04FA0DA6"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6)</w:t>
      </w:r>
      <w:r w:rsidRPr="00443425">
        <w:rPr>
          <w:color w:val="0F243E" w:themeColor="text2" w:themeShade="80"/>
        </w:rPr>
        <w:tab/>
        <w:t xml:space="preserve">Группа проектов </w:t>
      </w:r>
      <w:r w:rsidR="007977D6" w:rsidRPr="00443425">
        <w:rPr>
          <w:color w:val="0F243E" w:themeColor="text2" w:themeShade="80"/>
        </w:rPr>
        <w:t xml:space="preserve">16 - реконструкция действующих </w:t>
      </w:r>
      <w:r w:rsidRPr="00443425">
        <w:rPr>
          <w:color w:val="0F243E" w:themeColor="text2" w:themeShade="80"/>
        </w:rPr>
        <w:t>котельных для повышения эффективности работы;</w:t>
      </w:r>
    </w:p>
    <w:p w14:paraId="07EA44EB"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7)</w:t>
      </w:r>
      <w:r w:rsidRPr="00443425">
        <w:rPr>
          <w:color w:val="0F243E" w:themeColor="text2" w:themeShade="80"/>
        </w:rPr>
        <w:tab/>
        <w:t>Группа проектов</w:t>
      </w:r>
      <w:r w:rsidR="007977D6" w:rsidRPr="00443425">
        <w:rPr>
          <w:color w:val="0F243E" w:themeColor="text2" w:themeShade="80"/>
        </w:rPr>
        <w:t xml:space="preserve"> 17 - реконструкция действующих</w:t>
      </w:r>
      <w:r w:rsidRPr="00443425">
        <w:rPr>
          <w:color w:val="0F243E" w:themeColor="text2" w:themeShade="80"/>
        </w:rPr>
        <w:t xml:space="preserve"> котельных в связи с физическим износом оборудования;</w:t>
      </w:r>
    </w:p>
    <w:p w14:paraId="416293E8" w14:textId="77777777" w:rsidR="0055490E" w:rsidRPr="00443425" w:rsidRDefault="0055490E" w:rsidP="00234388">
      <w:pPr>
        <w:widowControl w:val="0"/>
        <w:tabs>
          <w:tab w:val="num" w:pos="0"/>
          <w:tab w:val="left" w:pos="993"/>
        </w:tabs>
        <w:spacing w:line="480" w:lineRule="auto"/>
        <w:ind w:firstLine="567"/>
        <w:jc w:val="both"/>
        <w:rPr>
          <w:color w:val="0F243E" w:themeColor="text2" w:themeShade="80"/>
        </w:rPr>
      </w:pPr>
      <w:r w:rsidRPr="00443425">
        <w:rPr>
          <w:color w:val="0F243E" w:themeColor="text2" w:themeShade="80"/>
        </w:rPr>
        <w:t>8)</w:t>
      </w:r>
      <w:r w:rsidRPr="00443425">
        <w:rPr>
          <w:color w:val="0F243E" w:themeColor="text2" w:themeShade="80"/>
        </w:rPr>
        <w:tab/>
        <w:t>Группа проектов 18 - новое строительство для обеспечения существующих потребителей;</w:t>
      </w:r>
    </w:p>
    <w:p w14:paraId="7DD10F62" w14:textId="77777777" w:rsidR="00474B64" w:rsidRDefault="0055490E" w:rsidP="00061B0B">
      <w:pPr>
        <w:tabs>
          <w:tab w:val="num" w:pos="0"/>
          <w:tab w:val="left" w:pos="993"/>
        </w:tabs>
        <w:spacing w:line="480" w:lineRule="auto"/>
        <w:ind w:firstLine="567"/>
        <w:jc w:val="both"/>
        <w:rPr>
          <w:color w:val="0F243E" w:themeColor="text2" w:themeShade="80"/>
        </w:rPr>
      </w:pPr>
      <w:r w:rsidRPr="00443425">
        <w:rPr>
          <w:color w:val="0F243E" w:themeColor="text2" w:themeShade="80"/>
        </w:rPr>
        <w:t>9)</w:t>
      </w:r>
      <w:r w:rsidRPr="00443425">
        <w:rPr>
          <w:color w:val="0F243E" w:themeColor="text2" w:themeShade="80"/>
        </w:rPr>
        <w:tab/>
        <w:t>Группа проектов 19 - реконструкция котельных для выработки тепловой и электрической энергии в комбинированном цикле.</w:t>
      </w:r>
      <w:r w:rsidR="004669D4" w:rsidRPr="00443425">
        <w:rPr>
          <w:color w:val="0F243E" w:themeColor="text2" w:themeShade="80"/>
        </w:rPr>
        <w:t xml:space="preserve"> </w:t>
      </w:r>
    </w:p>
    <w:p w14:paraId="58481637" w14:textId="77777777" w:rsidR="006848F7" w:rsidRPr="00443425" w:rsidRDefault="006848F7" w:rsidP="00061B0B">
      <w:pPr>
        <w:tabs>
          <w:tab w:val="num" w:pos="0"/>
          <w:tab w:val="left" w:pos="993"/>
        </w:tabs>
        <w:spacing w:line="480" w:lineRule="auto"/>
        <w:ind w:firstLine="567"/>
        <w:jc w:val="both"/>
        <w:rPr>
          <w:rFonts w:eastAsia="Arial Unicode MS"/>
        </w:rPr>
        <w:sectPr w:rsidR="006848F7" w:rsidRPr="00443425" w:rsidSect="00CE517D">
          <w:pgSz w:w="11906" w:h="16838"/>
          <w:pgMar w:top="813" w:right="567" w:bottom="567" w:left="1276" w:header="283" w:footer="283" w:gutter="0"/>
          <w:cols w:space="708"/>
          <w:docGrid w:linePitch="360"/>
        </w:sectPr>
      </w:pPr>
    </w:p>
    <w:p w14:paraId="6089204F" w14:textId="77777777" w:rsidR="00056501" w:rsidRPr="004B3FC7" w:rsidRDefault="00234388" w:rsidP="00056501">
      <w:pPr>
        <w:keepNext/>
        <w:suppressAutoHyphens/>
        <w:jc w:val="both"/>
        <w:rPr>
          <w:rFonts w:eastAsia="Arial Unicode MS" w:cs="Arial Unicode MS"/>
          <w:bCs/>
          <w:i/>
        </w:rPr>
      </w:pPr>
      <w:r w:rsidRPr="004B3FC7">
        <w:rPr>
          <w:rFonts w:eastAsia="Arial Unicode MS" w:cs="Arial Unicode MS"/>
          <w:b/>
          <w:bCs/>
          <w:i/>
        </w:rPr>
        <w:lastRenderedPageBreak/>
        <w:tab/>
      </w:r>
      <w:r w:rsidR="00056501" w:rsidRPr="004B3FC7">
        <w:rPr>
          <w:rFonts w:eastAsia="Arial Unicode MS" w:cs="Arial Unicode MS"/>
          <w:b/>
          <w:bCs/>
          <w:i/>
        </w:rPr>
        <w:t xml:space="preserve">Таблица </w:t>
      </w:r>
      <w:bookmarkStart w:id="100" w:name="_Toc466841805"/>
      <w:bookmarkStart w:id="101" w:name="_Toc490501604"/>
      <w:bookmarkStart w:id="102" w:name="_Toc490501687"/>
      <w:bookmarkStart w:id="103" w:name="_Toc490501716"/>
      <w:r w:rsidR="00F44101">
        <w:rPr>
          <w:rFonts w:eastAsia="Arial Unicode MS" w:cs="Arial Unicode MS"/>
          <w:b/>
          <w:bCs/>
          <w:i/>
        </w:rPr>
        <w:t>1</w:t>
      </w:r>
      <w:r w:rsidR="00DF0435">
        <w:rPr>
          <w:rFonts w:eastAsia="Arial Unicode MS" w:cs="Arial Unicode MS"/>
          <w:b/>
          <w:bCs/>
          <w:i/>
        </w:rPr>
        <w:t>2</w:t>
      </w:r>
      <w:r w:rsidR="0087003C" w:rsidRPr="004B3FC7">
        <w:rPr>
          <w:rFonts w:eastAsia="Arial Unicode MS" w:cs="Arial Unicode MS"/>
          <w:b/>
          <w:bCs/>
          <w:i/>
        </w:rPr>
        <w:t>.</w:t>
      </w:r>
      <w:r w:rsidR="00056501" w:rsidRPr="004B3FC7">
        <w:rPr>
          <w:rFonts w:eastAsia="Arial Unicode MS" w:cs="Arial Unicode MS"/>
          <w:b/>
          <w:bCs/>
          <w:i/>
        </w:rPr>
        <w:t xml:space="preserve"> </w:t>
      </w:r>
      <w:r w:rsidR="00564ED7" w:rsidRPr="004B3FC7">
        <w:rPr>
          <w:rFonts w:eastAsia="Arial Unicode MS" w:cs="Arial Unicode MS"/>
          <w:bCs/>
          <w:i/>
        </w:rPr>
        <w:t>Ф</w:t>
      </w:r>
      <w:r w:rsidR="00056501" w:rsidRPr="004B3FC7">
        <w:rPr>
          <w:rFonts w:eastAsia="Arial Unicode MS" w:cs="Arial Unicode MS"/>
          <w:bCs/>
          <w:i/>
        </w:rPr>
        <w:t>инансовые потребности для реализации мероприятий по строительству, реконструкции и техническому перевооружению источников тепловой энергии, млн. руб.</w:t>
      </w:r>
      <w:bookmarkEnd w:id="100"/>
      <w:bookmarkEnd w:id="101"/>
      <w:bookmarkEnd w:id="102"/>
      <w:bookmarkEnd w:id="103"/>
      <w:r w:rsidR="00364469" w:rsidRPr="00364469">
        <w:t xml:space="preserve"> </w:t>
      </w:r>
      <w:r w:rsidR="00364469" w:rsidRPr="00364469">
        <w:rPr>
          <w:rFonts w:eastAsia="Arial Unicode MS" w:cs="Arial Unicode MS"/>
          <w:bCs/>
          <w:i/>
        </w:rPr>
        <w:t>(без НДС)</w:t>
      </w:r>
    </w:p>
    <w:p w14:paraId="07A958DC" w14:textId="77777777" w:rsidR="00234388" w:rsidRPr="00760841" w:rsidRDefault="00234388" w:rsidP="00056501">
      <w:pPr>
        <w:keepNext/>
        <w:suppressAutoHyphens/>
        <w:jc w:val="both"/>
        <w:rPr>
          <w:rFonts w:eastAsia="Arial Unicode MS" w:cs="Arial Unicode MS"/>
          <w:bCs/>
          <w:i/>
          <w:highlight w:val="yellow"/>
        </w:rPr>
      </w:pPr>
    </w:p>
    <w:tbl>
      <w:tblPr>
        <w:tblW w:w="0" w:type="auto"/>
        <w:tblInd w:w="-5" w:type="dxa"/>
        <w:tblLook w:val="04A0" w:firstRow="1" w:lastRow="0" w:firstColumn="1" w:lastColumn="0" w:noHBand="0" w:noVBand="1"/>
      </w:tblPr>
      <w:tblGrid>
        <w:gridCol w:w="1458"/>
        <w:gridCol w:w="8362"/>
        <w:gridCol w:w="4616"/>
        <w:gridCol w:w="1491"/>
      </w:tblGrid>
      <w:tr w:rsidR="00B42B85" w14:paraId="7866BF3F" w14:textId="77777777" w:rsidTr="00364469">
        <w:trPr>
          <w:trHeight w:val="401"/>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C2A174" w14:textId="77777777" w:rsidR="00B42B85" w:rsidRDefault="00B42B85">
            <w:pPr>
              <w:jc w:val="center"/>
              <w:rPr>
                <w:b/>
                <w:bCs/>
                <w:color w:val="000000"/>
                <w:sz w:val="20"/>
                <w:szCs w:val="20"/>
              </w:rPr>
            </w:pPr>
            <w:r>
              <w:rPr>
                <w:b/>
                <w:bCs/>
                <w:sz w:val="20"/>
                <w:szCs w:val="20"/>
              </w:rPr>
              <w:t>№ Группы проектов</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B89516" w14:textId="77777777" w:rsidR="00B42B85" w:rsidRDefault="00B42B85">
            <w:pPr>
              <w:jc w:val="center"/>
              <w:rPr>
                <w:b/>
                <w:bCs/>
                <w:color w:val="000000"/>
                <w:sz w:val="20"/>
                <w:szCs w:val="20"/>
              </w:rPr>
            </w:pPr>
            <w:r>
              <w:rPr>
                <w:b/>
                <w:bCs/>
                <w:sz w:val="20"/>
                <w:szCs w:val="20"/>
              </w:rPr>
              <w:t>Наименование группы проектов</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3C64CE" w14:textId="77777777" w:rsidR="00B42B85" w:rsidRDefault="00B42B85">
            <w:pPr>
              <w:jc w:val="center"/>
              <w:rPr>
                <w:b/>
                <w:bCs/>
                <w:color w:val="000000"/>
                <w:sz w:val="20"/>
                <w:szCs w:val="20"/>
              </w:rPr>
            </w:pPr>
            <w:r>
              <w:rPr>
                <w:b/>
                <w:bCs/>
                <w:sz w:val="20"/>
                <w:szCs w:val="20"/>
              </w:rPr>
              <w:t>Источник финансирования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F3F766" w14:textId="77777777" w:rsidR="00B42B85" w:rsidRDefault="00B42B85">
            <w:pPr>
              <w:jc w:val="center"/>
              <w:rPr>
                <w:b/>
                <w:bCs/>
                <w:color w:val="000000"/>
                <w:sz w:val="20"/>
                <w:szCs w:val="20"/>
              </w:rPr>
            </w:pPr>
            <w:r>
              <w:rPr>
                <w:b/>
                <w:bCs/>
                <w:sz w:val="20"/>
                <w:szCs w:val="20"/>
              </w:rPr>
              <w:t>Итого, в новом проекте</w:t>
            </w:r>
          </w:p>
        </w:tc>
      </w:tr>
      <w:tr w:rsidR="00B42B85" w14:paraId="2E1CF97A" w14:textId="77777777" w:rsidTr="00364469">
        <w:trPr>
          <w:trHeight w:val="41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3C0C3" w14:textId="77777777" w:rsidR="00B42B85" w:rsidRDefault="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6A978" w14:textId="77777777" w:rsidR="00B42B85" w:rsidRDefault="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603603" w14:textId="77777777" w:rsidR="00B42B85" w:rsidRDefault="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4EDA0" w14:textId="77777777" w:rsidR="00B42B85" w:rsidRDefault="00B42B85">
            <w:pPr>
              <w:rPr>
                <w:b/>
                <w:bCs/>
                <w:color w:val="000000"/>
                <w:sz w:val="20"/>
                <w:szCs w:val="20"/>
              </w:rPr>
            </w:pPr>
          </w:p>
        </w:tc>
      </w:tr>
      <w:tr w:rsidR="00B42B85" w14:paraId="4DC33EEB"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289B9BCF" w14:textId="77777777" w:rsidR="00B42B85" w:rsidRDefault="00B42B85">
            <w:pPr>
              <w:jc w:val="center"/>
              <w:rPr>
                <w:color w:val="000000"/>
              </w:rPr>
            </w:pPr>
            <w:r>
              <w:t>11</w:t>
            </w:r>
          </w:p>
        </w:tc>
        <w:tc>
          <w:tcPr>
            <w:tcW w:w="0" w:type="auto"/>
            <w:tcBorders>
              <w:top w:val="nil"/>
              <w:left w:val="nil"/>
              <w:bottom w:val="single" w:sz="4" w:space="0" w:color="auto"/>
              <w:right w:val="single" w:sz="4" w:space="0" w:color="auto"/>
            </w:tcBorders>
            <w:vAlign w:val="center"/>
            <w:hideMark/>
          </w:tcPr>
          <w:p w14:paraId="74B5098C" w14:textId="77777777" w:rsidR="00B42B85" w:rsidRDefault="00B42B85">
            <w:pPr>
              <w:spacing w:line="276" w:lineRule="auto"/>
              <w:rPr>
                <w:color w:val="000000"/>
                <w:sz w:val="22"/>
                <w:szCs w:val="22"/>
              </w:rPr>
            </w:pPr>
            <w:r>
              <w:rPr>
                <w:sz w:val="22"/>
                <w:szCs w:val="22"/>
              </w:rPr>
              <w:t>Новое строительство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0" w:type="auto"/>
            <w:tcBorders>
              <w:top w:val="nil"/>
              <w:left w:val="nil"/>
              <w:bottom w:val="single" w:sz="4" w:space="0" w:color="auto"/>
              <w:right w:val="single" w:sz="4" w:space="0" w:color="auto"/>
            </w:tcBorders>
            <w:vAlign w:val="center"/>
            <w:hideMark/>
          </w:tcPr>
          <w:p w14:paraId="603C2649"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7E95A40B" w14:textId="77777777" w:rsidR="00B42B85" w:rsidRDefault="00B42B85">
            <w:pPr>
              <w:jc w:val="center"/>
              <w:rPr>
                <w:b/>
                <w:bCs/>
                <w:color w:val="000000"/>
              </w:rPr>
            </w:pPr>
            <w:r>
              <w:rPr>
                <w:b/>
                <w:bCs/>
              </w:rPr>
              <w:t>0,00</w:t>
            </w:r>
          </w:p>
        </w:tc>
      </w:tr>
      <w:tr w:rsidR="00B42B85" w14:paraId="19EC7011"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5651A033" w14:textId="77777777" w:rsidR="00B42B85" w:rsidRDefault="00B42B85">
            <w:pPr>
              <w:jc w:val="center"/>
              <w:rPr>
                <w:color w:val="000000"/>
              </w:rPr>
            </w:pPr>
            <w:r>
              <w:t>12</w:t>
            </w:r>
          </w:p>
        </w:tc>
        <w:tc>
          <w:tcPr>
            <w:tcW w:w="0" w:type="auto"/>
            <w:tcBorders>
              <w:top w:val="nil"/>
              <w:left w:val="nil"/>
              <w:bottom w:val="single" w:sz="4" w:space="0" w:color="auto"/>
              <w:right w:val="single" w:sz="4" w:space="0" w:color="auto"/>
            </w:tcBorders>
            <w:vAlign w:val="center"/>
            <w:hideMark/>
          </w:tcPr>
          <w:p w14:paraId="147BB4C6" w14:textId="77777777" w:rsidR="00B42B85" w:rsidRDefault="00B42B85">
            <w:pPr>
              <w:spacing w:line="276" w:lineRule="auto"/>
              <w:rPr>
                <w:color w:val="000000"/>
                <w:sz w:val="22"/>
                <w:szCs w:val="22"/>
              </w:rPr>
            </w:pPr>
            <w:r>
              <w:rPr>
                <w:sz w:val="22"/>
                <w:szCs w:val="22"/>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0" w:type="auto"/>
            <w:tcBorders>
              <w:top w:val="nil"/>
              <w:left w:val="nil"/>
              <w:bottom w:val="single" w:sz="4" w:space="0" w:color="auto"/>
              <w:right w:val="single" w:sz="4" w:space="0" w:color="auto"/>
            </w:tcBorders>
            <w:vAlign w:val="center"/>
            <w:hideMark/>
          </w:tcPr>
          <w:p w14:paraId="68D2C726"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792EF7FC" w14:textId="77777777" w:rsidR="00B42B85" w:rsidRDefault="00B42B85">
            <w:pPr>
              <w:jc w:val="center"/>
              <w:rPr>
                <w:b/>
                <w:bCs/>
                <w:color w:val="000000"/>
              </w:rPr>
            </w:pPr>
            <w:r>
              <w:rPr>
                <w:b/>
                <w:bCs/>
              </w:rPr>
              <w:t>0,00</w:t>
            </w:r>
          </w:p>
        </w:tc>
      </w:tr>
      <w:tr w:rsidR="00B42B85" w14:paraId="0937EA77"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1E93F6D9" w14:textId="77777777" w:rsidR="00B42B85" w:rsidRDefault="00B42B85">
            <w:pPr>
              <w:jc w:val="center"/>
              <w:rPr>
                <w:color w:val="000000"/>
              </w:rPr>
            </w:pPr>
            <w:r>
              <w:t>13</w:t>
            </w:r>
          </w:p>
        </w:tc>
        <w:tc>
          <w:tcPr>
            <w:tcW w:w="0" w:type="auto"/>
            <w:tcBorders>
              <w:top w:val="nil"/>
              <w:left w:val="nil"/>
              <w:bottom w:val="single" w:sz="4" w:space="0" w:color="auto"/>
              <w:right w:val="single" w:sz="4" w:space="0" w:color="auto"/>
            </w:tcBorders>
            <w:vAlign w:val="center"/>
            <w:hideMark/>
          </w:tcPr>
          <w:p w14:paraId="2D719EED" w14:textId="77777777" w:rsidR="00B42B85" w:rsidRDefault="00B42B85">
            <w:pPr>
              <w:spacing w:line="276" w:lineRule="auto"/>
              <w:rPr>
                <w:color w:val="000000"/>
                <w:sz w:val="22"/>
                <w:szCs w:val="22"/>
              </w:rPr>
            </w:pPr>
            <w:r>
              <w:rPr>
                <w:sz w:val="22"/>
                <w:szCs w:val="22"/>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0" w:type="auto"/>
            <w:tcBorders>
              <w:top w:val="nil"/>
              <w:left w:val="nil"/>
              <w:bottom w:val="single" w:sz="4" w:space="0" w:color="auto"/>
              <w:right w:val="single" w:sz="4" w:space="0" w:color="auto"/>
            </w:tcBorders>
            <w:vAlign w:val="center"/>
            <w:hideMark/>
          </w:tcPr>
          <w:p w14:paraId="7AEAB77F"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198E7555" w14:textId="77777777" w:rsidR="00B42B85" w:rsidRDefault="00B42B85">
            <w:pPr>
              <w:jc w:val="center"/>
              <w:rPr>
                <w:b/>
                <w:bCs/>
                <w:color w:val="000000"/>
              </w:rPr>
            </w:pPr>
            <w:r>
              <w:rPr>
                <w:b/>
                <w:bCs/>
              </w:rPr>
              <w:t>0,00</w:t>
            </w:r>
          </w:p>
        </w:tc>
      </w:tr>
      <w:tr w:rsidR="00B42B85" w14:paraId="1D7F2EDC"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412A8DA1" w14:textId="77777777" w:rsidR="00B42B85" w:rsidRDefault="00B42B85">
            <w:pPr>
              <w:jc w:val="center"/>
              <w:rPr>
                <w:color w:val="000000"/>
              </w:rPr>
            </w:pPr>
            <w:r>
              <w:t>14</w:t>
            </w:r>
          </w:p>
        </w:tc>
        <w:tc>
          <w:tcPr>
            <w:tcW w:w="0" w:type="auto"/>
            <w:tcBorders>
              <w:top w:val="nil"/>
              <w:left w:val="nil"/>
              <w:bottom w:val="single" w:sz="4" w:space="0" w:color="auto"/>
              <w:right w:val="single" w:sz="4" w:space="0" w:color="auto"/>
            </w:tcBorders>
            <w:vAlign w:val="center"/>
            <w:hideMark/>
          </w:tcPr>
          <w:p w14:paraId="18882E63" w14:textId="77777777" w:rsidR="00B42B85" w:rsidRDefault="00B42B85">
            <w:pPr>
              <w:spacing w:line="276" w:lineRule="auto"/>
              <w:rPr>
                <w:color w:val="000000"/>
                <w:sz w:val="22"/>
                <w:szCs w:val="22"/>
              </w:rPr>
            </w:pPr>
            <w:r>
              <w:rPr>
                <w:sz w:val="22"/>
                <w:szCs w:val="22"/>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0" w:type="auto"/>
            <w:tcBorders>
              <w:top w:val="nil"/>
              <w:left w:val="nil"/>
              <w:bottom w:val="single" w:sz="4" w:space="0" w:color="auto"/>
              <w:right w:val="single" w:sz="4" w:space="0" w:color="auto"/>
            </w:tcBorders>
            <w:vAlign w:val="center"/>
            <w:hideMark/>
          </w:tcPr>
          <w:p w14:paraId="3B6837B9"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282E910C" w14:textId="77777777" w:rsidR="00B42B85" w:rsidRDefault="00B42B85">
            <w:pPr>
              <w:jc w:val="center"/>
              <w:rPr>
                <w:b/>
                <w:bCs/>
                <w:color w:val="000000"/>
              </w:rPr>
            </w:pPr>
            <w:r>
              <w:rPr>
                <w:b/>
                <w:bCs/>
              </w:rPr>
              <w:t>0,00</w:t>
            </w:r>
          </w:p>
        </w:tc>
      </w:tr>
      <w:tr w:rsidR="00B42B85" w14:paraId="0342AD9A"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33357BEC" w14:textId="77777777" w:rsidR="00B42B85" w:rsidRDefault="00B42B85">
            <w:pPr>
              <w:jc w:val="center"/>
              <w:rPr>
                <w:color w:val="000000"/>
              </w:rPr>
            </w:pPr>
            <w:r>
              <w:t>15</w:t>
            </w:r>
          </w:p>
        </w:tc>
        <w:tc>
          <w:tcPr>
            <w:tcW w:w="0" w:type="auto"/>
            <w:tcBorders>
              <w:top w:val="nil"/>
              <w:left w:val="nil"/>
              <w:bottom w:val="single" w:sz="4" w:space="0" w:color="auto"/>
              <w:right w:val="single" w:sz="4" w:space="0" w:color="auto"/>
            </w:tcBorders>
            <w:vAlign w:val="center"/>
            <w:hideMark/>
          </w:tcPr>
          <w:p w14:paraId="25DFE9F2" w14:textId="77777777" w:rsidR="00B42B85" w:rsidRDefault="00B42B85">
            <w:pPr>
              <w:spacing w:line="276" w:lineRule="auto"/>
              <w:rPr>
                <w:color w:val="000000"/>
                <w:sz w:val="22"/>
                <w:szCs w:val="22"/>
              </w:rPr>
            </w:pPr>
            <w:r>
              <w:rPr>
                <w:sz w:val="22"/>
                <w:szCs w:val="22"/>
              </w:rPr>
              <w:t>Строительство и реконструкция действующих котельных для обеспечения перспективных приростов тепловых нагрузок</w:t>
            </w:r>
          </w:p>
        </w:tc>
        <w:tc>
          <w:tcPr>
            <w:tcW w:w="0" w:type="auto"/>
            <w:tcBorders>
              <w:top w:val="nil"/>
              <w:left w:val="nil"/>
              <w:bottom w:val="single" w:sz="4" w:space="0" w:color="auto"/>
              <w:right w:val="single" w:sz="4" w:space="0" w:color="auto"/>
            </w:tcBorders>
            <w:vAlign w:val="center"/>
            <w:hideMark/>
          </w:tcPr>
          <w:p w14:paraId="1A1EC142"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28E8BA60" w14:textId="77777777" w:rsidR="00B42B85" w:rsidRDefault="00B42B85">
            <w:pPr>
              <w:jc w:val="center"/>
              <w:rPr>
                <w:b/>
                <w:bCs/>
                <w:color w:val="000000"/>
              </w:rPr>
            </w:pPr>
            <w:r>
              <w:rPr>
                <w:b/>
                <w:bCs/>
              </w:rPr>
              <w:t>0,00</w:t>
            </w:r>
          </w:p>
        </w:tc>
      </w:tr>
      <w:tr w:rsidR="00B42B85" w14:paraId="27473036"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300A8D51" w14:textId="77777777" w:rsidR="00B42B85" w:rsidRDefault="00B42B85">
            <w:pPr>
              <w:jc w:val="center"/>
              <w:rPr>
                <w:color w:val="000000"/>
              </w:rPr>
            </w:pPr>
            <w:r>
              <w:t>16</w:t>
            </w:r>
          </w:p>
        </w:tc>
        <w:tc>
          <w:tcPr>
            <w:tcW w:w="0" w:type="auto"/>
            <w:tcBorders>
              <w:top w:val="nil"/>
              <w:left w:val="nil"/>
              <w:bottom w:val="single" w:sz="4" w:space="0" w:color="auto"/>
              <w:right w:val="single" w:sz="4" w:space="0" w:color="auto"/>
            </w:tcBorders>
            <w:vAlign w:val="center"/>
            <w:hideMark/>
          </w:tcPr>
          <w:p w14:paraId="1FDC21E4" w14:textId="77777777" w:rsidR="00B42B85" w:rsidRDefault="00B42B85">
            <w:pPr>
              <w:spacing w:line="276" w:lineRule="auto"/>
              <w:rPr>
                <w:color w:val="000000"/>
                <w:sz w:val="22"/>
                <w:szCs w:val="22"/>
              </w:rPr>
            </w:pPr>
            <w:r>
              <w:rPr>
                <w:sz w:val="22"/>
                <w:szCs w:val="22"/>
              </w:rPr>
              <w:t>Реконструкция действующих котельных для повышения эффективности работы</w:t>
            </w:r>
          </w:p>
        </w:tc>
        <w:tc>
          <w:tcPr>
            <w:tcW w:w="0" w:type="auto"/>
            <w:tcBorders>
              <w:top w:val="nil"/>
              <w:left w:val="nil"/>
              <w:bottom w:val="single" w:sz="4" w:space="0" w:color="auto"/>
              <w:right w:val="single" w:sz="4" w:space="0" w:color="auto"/>
            </w:tcBorders>
            <w:vAlign w:val="center"/>
            <w:hideMark/>
          </w:tcPr>
          <w:p w14:paraId="5B0CDA8E"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1729524E" w14:textId="77777777" w:rsidR="00B42B85" w:rsidRDefault="00B42B85">
            <w:pPr>
              <w:jc w:val="center"/>
              <w:rPr>
                <w:b/>
                <w:bCs/>
                <w:color w:val="000000"/>
              </w:rPr>
            </w:pPr>
            <w:r>
              <w:rPr>
                <w:b/>
                <w:bCs/>
              </w:rPr>
              <w:t>0,00</w:t>
            </w:r>
          </w:p>
        </w:tc>
      </w:tr>
      <w:tr w:rsidR="00B42B85" w14:paraId="6E54E576"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71115218" w14:textId="77777777" w:rsidR="00B42B85" w:rsidRDefault="00B42B85">
            <w:pPr>
              <w:jc w:val="center"/>
              <w:rPr>
                <w:color w:val="000000"/>
              </w:rPr>
            </w:pPr>
            <w:r>
              <w:t>17</w:t>
            </w:r>
          </w:p>
        </w:tc>
        <w:tc>
          <w:tcPr>
            <w:tcW w:w="0" w:type="auto"/>
            <w:tcBorders>
              <w:top w:val="nil"/>
              <w:left w:val="nil"/>
              <w:bottom w:val="single" w:sz="4" w:space="0" w:color="auto"/>
              <w:right w:val="single" w:sz="4" w:space="0" w:color="auto"/>
            </w:tcBorders>
            <w:vAlign w:val="center"/>
            <w:hideMark/>
          </w:tcPr>
          <w:p w14:paraId="408751B0" w14:textId="77777777" w:rsidR="00B42B85" w:rsidRDefault="00B42B85">
            <w:pPr>
              <w:spacing w:line="276" w:lineRule="auto"/>
              <w:rPr>
                <w:color w:val="000000"/>
                <w:sz w:val="22"/>
                <w:szCs w:val="22"/>
              </w:rPr>
            </w:pPr>
            <w:r>
              <w:rPr>
                <w:sz w:val="22"/>
                <w:szCs w:val="22"/>
              </w:rPr>
              <w:t>Реконструкция действующих котельных в связи с физическим износом оборудования</w:t>
            </w:r>
          </w:p>
        </w:tc>
        <w:tc>
          <w:tcPr>
            <w:tcW w:w="0" w:type="auto"/>
            <w:tcBorders>
              <w:top w:val="nil"/>
              <w:left w:val="nil"/>
              <w:bottom w:val="single" w:sz="4" w:space="0" w:color="auto"/>
              <w:right w:val="single" w:sz="4" w:space="0" w:color="auto"/>
            </w:tcBorders>
            <w:vAlign w:val="center"/>
            <w:hideMark/>
          </w:tcPr>
          <w:p w14:paraId="2255A73A" w14:textId="77777777" w:rsidR="00B42B85" w:rsidRPr="009D4C5C" w:rsidRDefault="00B42B85" w:rsidP="00B42B85">
            <w:pPr>
              <w:pStyle w:val="TableParagraph"/>
              <w:snapToGrid w:val="0"/>
              <w:ind w:left="-52"/>
              <w:jc w:val="center"/>
              <w:rPr>
                <w:rFonts w:ascii="Times New Roman" w:eastAsia="Times New Roman" w:hAnsi="Times New Roman"/>
                <w:sz w:val="20"/>
                <w:szCs w:val="20"/>
                <w:lang w:val="ru-RU"/>
              </w:rPr>
            </w:pPr>
            <w:r w:rsidRPr="009D4C5C">
              <w:rPr>
                <w:rFonts w:ascii="Times New Roman" w:eastAsia="Times New Roman" w:hAnsi="Times New Roman"/>
                <w:sz w:val="20"/>
                <w:szCs w:val="20"/>
                <w:lang w:val="ru-RU"/>
              </w:rPr>
              <w:t>Концессионер (кредит)/</w:t>
            </w:r>
            <w:r w:rsidRPr="00D857C7">
              <w:rPr>
                <w:rFonts w:ascii="Times New Roman" w:eastAsia="GOST Type BU" w:hAnsi="Times New Roman"/>
                <w:sz w:val="20"/>
                <w:szCs w:val="20"/>
                <w:lang w:val="ru-RU"/>
              </w:rPr>
              <w:t xml:space="preserve"> Амортизация, кредит, прочие собственные средства, экономия энергоресурсов</w:t>
            </w:r>
          </w:p>
        </w:tc>
        <w:tc>
          <w:tcPr>
            <w:tcW w:w="0" w:type="auto"/>
            <w:tcBorders>
              <w:top w:val="nil"/>
              <w:left w:val="single" w:sz="4" w:space="0" w:color="auto"/>
              <w:bottom w:val="single" w:sz="4" w:space="0" w:color="auto"/>
              <w:right w:val="single" w:sz="4" w:space="0" w:color="auto"/>
            </w:tcBorders>
            <w:vAlign w:val="center"/>
            <w:hideMark/>
          </w:tcPr>
          <w:p w14:paraId="4AFD3130" w14:textId="08DD041F" w:rsidR="00B42B85" w:rsidRPr="00390A44" w:rsidRDefault="00B76C8F" w:rsidP="00B42B85">
            <w:pPr>
              <w:jc w:val="center"/>
              <w:rPr>
                <w:b/>
                <w:bCs/>
                <w:color w:val="000000"/>
                <w:lang w:val="en-US"/>
              </w:rPr>
            </w:pPr>
            <w:r>
              <w:rPr>
                <w:b/>
                <w:bCs/>
              </w:rPr>
              <w:t>29,</w:t>
            </w:r>
            <w:r w:rsidR="004B4BFE">
              <w:rPr>
                <w:b/>
                <w:bCs/>
              </w:rPr>
              <w:t>603</w:t>
            </w:r>
          </w:p>
        </w:tc>
      </w:tr>
      <w:tr w:rsidR="00B42B85" w14:paraId="24E4F2AD" w14:textId="77777777" w:rsidTr="005542F9">
        <w:trPr>
          <w:trHeight w:val="20"/>
        </w:trPr>
        <w:tc>
          <w:tcPr>
            <w:tcW w:w="0" w:type="auto"/>
            <w:tcBorders>
              <w:top w:val="nil"/>
              <w:left w:val="single" w:sz="4" w:space="0" w:color="auto"/>
              <w:bottom w:val="single" w:sz="4" w:space="0" w:color="auto"/>
              <w:right w:val="single" w:sz="4" w:space="0" w:color="auto"/>
            </w:tcBorders>
            <w:vAlign w:val="center"/>
            <w:hideMark/>
          </w:tcPr>
          <w:p w14:paraId="49F3D6B4" w14:textId="77777777" w:rsidR="00B42B85" w:rsidRDefault="00B42B85">
            <w:pPr>
              <w:jc w:val="center"/>
              <w:rPr>
                <w:color w:val="000000"/>
              </w:rPr>
            </w:pPr>
            <w:r>
              <w:t>18</w:t>
            </w:r>
          </w:p>
        </w:tc>
        <w:tc>
          <w:tcPr>
            <w:tcW w:w="0" w:type="auto"/>
            <w:tcBorders>
              <w:top w:val="nil"/>
              <w:left w:val="nil"/>
              <w:bottom w:val="single" w:sz="4" w:space="0" w:color="auto"/>
              <w:right w:val="single" w:sz="4" w:space="0" w:color="auto"/>
            </w:tcBorders>
            <w:vAlign w:val="center"/>
            <w:hideMark/>
          </w:tcPr>
          <w:p w14:paraId="2A809487" w14:textId="77777777" w:rsidR="00B42B85" w:rsidRDefault="00B42B85">
            <w:pPr>
              <w:spacing w:line="276" w:lineRule="auto"/>
              <w:rPr>
                <w:color w:val="000000"/>
                <w:sz w:val="22"/>
                <w:szCs w:val="22"/>
              </w:rPr>
            </w:pPr>
            <w:r>
              <w:rPr>
                <w:sz w:val="22"/>
                <w:szCs w:val="22"/>
              </w:rPr>
              <w:t>Новое строительство для обеспечения существующих потребителей</w:t>
            </w:r>
          </w:p>
        </w:tc>
        <w:tc>
          <w:tcPr>
            <w:tcW w:w="0" w:type="auto"/>
            <w:tcBorders>
              <w:top w:val="nil"/>
              <w:left w:val="nil"/>
              <w:bottom w:val="single" w:sz="4" w:space="0" w:color="auto"/>
              <w:right w:val="single" w:sz="4" w:space="0" w:color="auto"/>
            </w:tcBorders>
            <w:vAlign w:val="center"/>
            <w:hideMark/>
          </w:tcPr>
          <w:p w14:paraId="21CED06B" w14:textId="77777777" w:rsidR="00B42B85" w:rsidRPr="009D4C5C" w:rsidRDefault="00B42B85" w:rsidP="00B42B85">
            <w:pPr>
              <w:jc w:val="center"/>
            </w:pPr>
            <w:r w:rsidRPr="009D4C5C">
              <w:t>Бюджет</w:t>
            </w:r>
          </w:p>
        </w:tc>
        <w:tc>
          <w:tcPr>
            <w:tcW w:w="0" w:type="auto"/>
            <w:tcBorders>
              <w:top w:val="nil"/>
              <w:left w:val="single" w:sz="4" w:space="0" w:color="auto"/>
              <w:bottom w:val="single" w:sz="4" w:space="0" w:color="auto"/>
              <w:right w:val="single" w:sz="4" w:space="0" w:color="auto"/>
            </w:tcBorders>
            <w:vAlign w:val="center"/>
            <w:hideMark/>
          </w:tcPr>
          <w:p w14:paraId="161E5664" w14:textId="77777777" w:rsidR="00B42B85" w:rsidRDefault="00B42B85" w:rsidP="00B76C8F">
            <w:pPr>
              <w:jc w:val="center"/>
              <w:rPr>
                <w:b/>
                <w:bCs/>
                <w:color w:val="000000"/>
              </w:rPr>
            </w:pPr>
            <w:r>
              <w:rPr>
                <w:b/>
                <w:bCs/>
              </w:rPr>
              <w:t>5</w:t>
            </w:r>
            <w:r w:rsidR="00B76C8F">
              <w:rPr>
                <w:b/>
                <w:bCs/>
              </w:rPr>
              <w:t>4,8</w:t>
            </w:r>
          </w:p>
        </w:tc>
      </w:tr>
      <w:tr w:rsidR="00B42B85" w14:paraId="5277356A" w14:textId="77777777" w:rsidTr="00364469">
        <w:trPr>
          <w:trHeight w:val="20"/>
        </w:trPr>
        <w:tc>
          <w:tcPr>
            <w:tcW w:w="0" w:type="auto"/>
            <w:tcBorders>
              <w:top w:val="nil"/>
              <w:left w:val="single" w:sz="4" w:space="0" w:color="auto"/>
              <w:bottom w:val="single" w:sz="4" w:space="0" w:color="auto"/>
              <w:right w:val="single" w:sz="4" w:space="0" w:color="auto"/>
            </w:tcBorders>
            <w:vAlign w:val="center"/>
            <w:hideMark/>
          </w:tcPr>
          <w:p w14:paraId="7E3EA119" w14:textId="77777777" w:rsidR="00B42B85" w:rsidRDefault="00B42B85">
            <w:pPr>
              <w:jc w:val="center"/>
              <w:rPr>
                <w:color w:val="000000"/>
              </w:rPr>
            </w:pPr>
            <w:r>
              <w:t>19</w:t>
            </w:r>
          </w:p>
        </w:tc>
        <w:tc>
          <w:tcPr>
            <w:tcW w:w="0" w:type="auto"/>
            <w:tcBorders>
              <w:top w:val="nil"/>
              <w:left w:val="nil"/>
              <w:bottom w:val="single" w:sz="4" w:space="0" w:color="auto"/>
              <w:right w:val="single" w:sz="4" w:space="0" w:color="auto"/>
            </w:tcBorders>
            <w:vAlign w:val="center"/>
            <w:hideMark/>
          </w:tcPr>
          <w:p w14:paraId="43B73C82" w14:textId="77777777" w:rsidR="00B42B85" w:rsidRDefault="00B42B85">
            <w:pPr>
              <w:spacing w:line="276" w:lineRule="auto"/>
              <w:rPr>
                <w:color w:val="000000"/>
                <w:sz w:val="22"/>
                <w:szCs w:val="22"/>
              </w:rPr>
            </w:pPr>
            <w:r>
              <w:rPr>
                <w:sz w:val="22"/>
                <w:szCs w:val="22"/>
              </w:rPr>
              <w:t>Реконструкция котельных для выработки тепловой и электрической энергии в комбинированном цикле</w:t>
            </w:r>
          </w:p>
        </w:tc>
        <w:tc>
          <w:tcPr>
            <w:tcW w:w="0" w:type="auto"/>
            <w:tcBorders>
              <w:top w:val="nil"/>
              <w:left w:val="nil"/>
              <w:bottom w:val="single" w:sz="4" w:space="0" w:color="auto"/>
              <w:right w:val="single" w:sz="4" w:space="0" w:color="auto"/>
            </w:tcBorders>
            <w:vAlign w:val="center"/>
            <w:hideMark/>
          </w:tcPr>
          <w:p w14:paraId="67992DF3" w14:textId="77777777" w:rsidR="00B42B85" w:rsidRDefault="00B42B85">
            <w:pPr>
              <w:jc w:val="center"/>
              <w:rPr>
                <w:color w:val="000000"/>
                <w:sz w:val="20"/>
                <w:szCs w:val="20"/>
              </w:rPr>
            </w:pPr>
            <w:r>
              <w:rPr>
                <w:sz w:val="20"/>
                <w:szCs w:val="20"/>
              </w:rPr>
              <w:t>------</w:t>
            </w:r>
          </w:p>
        </w:tc>
        <w:tc>
          <w:tcPr>
            <w:tcW w:w="0" w:type="auto"/>
            <w:tcBorders>
              <w:top w:val="nil"/>
              <w:left w:val="single" w:sz="4" w:space="0" w:color="auto"/>
              <w:bottom w:val="single" w:sz="4" w:space="0" w:color="auto"/>
              <w:right w:val="single" w:sz="4" w:space="0" w:color="auto"/>
            </w:tcBorders>
            <w:vAlign w:val="center"/>
            <w:hideMark/>
          </w:tcPr>
          <w:p w14:paraId="7A84C49A" w14:textId="77777777" w:rsidR="00B42B85" w:rsidRDefault="00B42B85">
            <w:pPr>
              <w:jc w:val="center"/>
              <w:rPr>
                <w:b/>
                <w:bCs/>
                <w:color w:val="000000"/>
              </w:rPr>
            </w:pPr>
            <w:r>
              <w:rPr>
                <w:b/>
                <w:bCs/>
              </w:rPr>
              <w:t>0,00</w:t>
            </w:r>
          </w:p>
        </w:tc>
      </w:tr>
      <w:tr w:rsidR="00B42B85" w14:paraId="17F16B8B" w14:textId="77777777" w:rsidTr="00364469">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808080"/>
            <w:vAlign w:val="center"/>
            <w:hideMark/>
          </w:tcPr>
          <w:p w14:paraId="42490BE2" w14:textId="77777777" w:rsidR="00B42B85" w:rsidRDefault="00B42B85">
            <w:pPr>
              <w:spacing w:line="360" w:lineRule="auto"/>
              <w:jc w:val="right"/>
              <w:rPr>
                <w:b/>
                <w:bCs/>
                <w:color w:val="FFFFFF" w:themeColor="background1"/>
              </w:rPr>
            </w:pPr>
            <w:r>
              <w:rPr>
                <w:b/>
                <w:bCs/>
                <w:color w:val="FFFFFF" w:themeColor="background1"/>
              </w:rPr>
              <w:t>ВСЕГО</w:t>
            </w:r>
          </w:p>
        </w:tc>
        <w:tc>
          <w:tcPr>
            <w:tcW w:w="0" w:type="auto"/>
            <w:tcBorders>
              <w:top w:val="single" w:sz="4" w:space="0" w:color="auto"/>
              <w:left w:val="nil"/>
              <w:bottom w:val="single" w:sz="4" w:space="0" w:color="auto"/>
              <w:right w:val="single" w:sz="4" w:space="0" w:color="auto"/>
            </w:tcBorders>
            <w:shd w:val="clear" w:color="auto" w:fill="808080"/>
            <w:vAlign w:val="center"/>
            <w:hideMark/>
          </w:tcPr>
          <w:p w14:paraId="0759B7EB" w14:textId="064E69D2" w:rsidR="00B42B85" w:rsidRPr="00B42B85" w:rsidRDefault="00B76C8F" w:rsidP="00B42B85">
            <w:pPr>
              <w:jc w:val="center"/>
              <w:rPr>
                <w:b/>
                <w:bCs/>
                <w:color w:val="FFFFFF" w:themeColor="background1"/>
              </w:rPr>
            </w:pPr>
            <w:r>
              <w:rPr>
                <w:b/>
                <w:bCs/>
                <w:color w:val="FFFFFF" w:themeColor="background1"/>
              </w:rPr>
              <w:t>84,</w:t>
            </w:r>
            <w:r w:rsidR="004B4BFE">
              <w:rPr>
                <w:b/>
                <w:bCs/>
                <w:color w:val="FFFFFF" w:themeColor="background1"/>
              </w:rPr>
              <w:t>403</w:t>
            </w:r>
          </w:p>
        </w:tc>
      </w:tr>
    </w:tbl>
    <w:p w14:paraId="23B77DAD" w14:textId="77777777" w:rsidR="00056501" w:rsidRPr="00760841" w:rsidRDefault="00056501" w:rsidP="00056501">
      <w:pPr>
        <w:rPr>
          <w:rFonts w:ascii="Arial Unicode MS" w:eastAsia="Arial Unicode MS" w:hAnsi="Arial Unicode MS" w:cs="Arial Unicode MS"/>
          <w:color w:val="000000"/>
          <w:highlight w:val="yellow"/>
        </w:rPr>
      </w:pPr>
    </w:p>
    <w:p w14:paraId="515D28F1" w14:textId="77777777" w:rsidR="007977D6" w:rsidRPr="00760841" w:rsidRDefault="007977D6" w:rsidP="00A82C20">
      <w:pPr>
        <w:rPr>
          <w:highlight w:val="yellow"/>
        </w:rPr>
        <w:sectPr w:rsidR="007977D6" w:rsidRPr="00760841" w:rsidSect="00190BF7">
          <w:pgSz w:w="16840" w:h="11907" w:orient="landscape" w:code="9"/>
          <w:pgMar w:top="851" w:right="567" w:bottom="567" w:left="567" w:header="284" w:footer="284" w:gutter="0"/>
          <w:cols w:space="708"/>
          <w:docGrid w:linePitch="360"/>
        </w:sectPr>
      </w:pPr>
    </w:p>
    <w:p w14:paraId="7DF8903F" w14:textId="77777777" w:rsidR="00413AD7" w:rsidRPr="00443425" w:rsidRDefault="008F07EC" w:rsidP="004669D4">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104" w:name="_Toc26449305"/>
      <w:r w:rsidRPr="00443425">
        <w:rPr>
          <w:rFonts w:ascii="Times New Roman" w:hAnsi="Times New Roman"/>
          <w:color w:val="C00000"/>
          <w:sz w:val="24"/>
          <w:szCs w:val="24"/>
          <w:shd w:val="clear" w:color="auto" w:fill="FFFFFF"/>
        </w:rPr>
        <w:lastRenderedPageBreak/>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04"/>
    </w:p>
    <w:p w14:paraId="43C2B3E7" w14:textId="77777777" w:rsidR="00413AD7" w:rsidRPr="00443425" w:rsidRDefault="00413AD7" w:rsidP="00BA72A9">
      <w:pPr>
        <w:tabs>
          <w:tab w:val="num" w:pos="0"/>
        </w:tabs>
        <w:spacing w:line="360" w:lineRule="auto"/>
        <w:ind w:firstLine="567"/>
        <w:contextualSpacing/>
        <w:jc w:val="both"/>
        <w:rPr>
          <w:color w:val="0F243E" w:themeColor="text2" w:themeShade="80"/>
        </w:rPr>
      </w:pPr>
      <w:r w:rsidRPr="00443425">
        <w:rPr>
          <w:color w:val="0F243E" w:themeColor="text2" w:themeShade="80"/>
        </w:rPr>
        <w:t xml:space="preserve">Полный перечень мероприятий, предлагаемых к реализации, представлен в </w:t>
      </w:r>
      <w:r w:rsidR="00F3756B" w:rsidRPr="00443425">
        <w:rPr>
          <w:color w:val="0F243E" w:themeColor="text2" w:themeShade="80"/>
        </w:rPr>
        <w:t xml:space="preserve">Главе 5, </w:t>
      </w:r>
      <w:r w:rsidR="00877E3C" w:rsidRPr="00443425">
        <w:rPr>
          <w:color w:val="0F243E" w:themeColor="text2" w:themeShade="80"/>
        </w:rPr>
        <w:t>Главе 8</w:t>
      </w:r>
      <w:r w:rsidR="008D57DC" w:rsidRPr="00443425">
        <w:rPr>
          <w:color w:val="0F243E" w:themeColor="text2" w:themeShade="80"/>
        </w:rPr>
        <w:t xml:space="preserve"> и Главе 12</w:t>
      </w:r>
      <w:r w:rsidRPr="00443425">
        <w:rPr>
          <w:color w:val="0F243E" w:themeColor="text2" w:themeShade="80"/>
        </w:rPr>
        <w:t>.</w:t>
      </w:r>
    </w:p>
    <w:p w14:paraId="1F7C77DE" w14:textId="77777777" w:rsidR="008E7040" w:rsidRPr="00443425" w:rsidRDefault="00983E74"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Все затраты</w:t>
      </w:r>
      <w:r w:rsidR="008E7040" w:rsidRPr="00443425">
        <w:rPr>
          <w:color w:val="0F243E" w:themeColor="text2" w:themeShade="80"/>
        </w:rPr>
        <w:t xml:space="preserve">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w:t>
      </w:r>
    </w:p>
    <w:p w14:paraId="050F360D"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В мероприятия по строительству и реконструкции тепловых сетей и сооружений на них входят 8 групп проектов, в том числе:</w:t>
      </w:r>
    </w:p>
    <w:p w14:paraId="33993F41"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1)</w:t>
      </w:r>
      <w:r w:rsidRPr="00443425">
        <w:rPr>
          <w:color w:val="0F243E" w:themeColor="text2" w:themeShade="80"/>
        </w:rPr>
        <w:tab/>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191C72BD"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2)</w:t>
      </w:r>
      <w:r w:rsidRPr="00443425">
        <w:rPr>
          <w:color w:val="0F243E" w:themeColor="text2" w:themeShade="80"/>
        </w:rPr>
        <w:tab/>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736A7321"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3)</w:t>
      </w:r>
      <w:r w:rsidRPr="00443425">
        <w:rPr>
          <w:color w:val="0F243E" w:themeColor="text2" w:themeShade="80"/>
        </w:rPr>
        <w:tab/>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55CFBB36"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4)</w:t>
      </w:r>
      <w:r w:rsidRPr="00443425">
        <w:rPr>
          <w:color w:val="0F243E" w:themeColor="text2" w:themeShade="80"/>
        </w:rPr>
        <w:tab/>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1D4DFB22"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5)</w:t>
      </w:r>
      <w:r w:rsidRPr="00443425">
        <w:rPr>
          <w:color w:val="0F243E" w:themeColor="text2" w:themeShade="80"/>
        </w:rPr>
        <w:tab/>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53A80C23"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6)</w:t>
      </w:r>
      <w:r w:rsidRPr="00443425">
        <w:rPr>
          <w:color w:val="0F243E" w:themeColor="text2" w:themeShade="80"/>
        </w:rPr>
        <w:tab/>
        <w:t>Группа проектов 6 - реконструкция тепловых сетей, подлежащих замене в связи с исчерпанием эксплуатационного ресурса;</w:t>
      </w:r>
    </w:p>
    <w:p w14:paraId="70E66ACF" w14:textId="77777777" w:rsidR="008E7040"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7)</w:t>
      </w:r>
      <w:r w:rsidRPr="00443425">
        <w:rPr>
          <w:color w:val="0F243E" w:themeColor="text2" w:themeShade="80"/>
        </w:rPr>
        <w:tab/>
        <w:t>Группа проектов 7 - строительство или реконструкция насосных станций;</w:t>
      </w:r>
    </w:p>
    <w:p w14:paraId="529C8E12" w14:textId="77777777" w:rsidR="00413AD7" w:rsidRPr="00443425" w:rsidRDefault="008E7040" w:rsidP="00BA72A9">
      <w:pPr>
        <w:widowControl w:val="0"/>
        <w:tabs>
          <w:tab w:val="num" w:pos="0"/>
        </w:tabs>
        <w:spacing w:line="360" w:lineRule="auto"/>
        <w:ind w:firstLine="567"/>
        <w:contextualSpacing/>
        <w:jc w:val="both"/>
        <w:rPr>
          <w:color w:val="0F243E" w:themeColor="text2" w:themeShade="80"/>
        </w:rPr>
      </w:pPr>
      <w:r w:rsidRPr="00443425">
        <w:rPr>
          <w:color w:val="0F243E" w:themeColor="text2" w:themeShade="80"/>
        </w:rPr>
        <w:t>8)</w:t>
      </w:r>
      <w:r w:rsidRPr="00443425">
        <w:rPr>
          <w:color w:val="0F243E" w:themeColor="text2" w:themeShade="80"/>
        </w:rPr>
        <w:tab/>
        <w:t>Группа проектов 8 - строительство и реконструкция тепловых сетей для обеспечения нормативной надежности.</w:t>
      </w:r>
    </w:p>
    <w:p w14:paraId="5B032094" w14:textId="77777777" w:rsidR="00983E74" w:rsidRPr="00443425" w:rsidRDefault="00983E74" w:rsidP="00983E74">
      <w:pPr>
        <w:tabs>
          <w:tab w:val="num" w:pos="0"/>
        </w:tabs>
        <w:spacing w:line="360" w:lineRule="auto"/>
        <w:ind w:firstLine="567"/>
        <w:jc w:val="both"/>
        <w:rPr>
          <w:rFonts w:eastAsia="Arial Unicode MS"/>
          <w:color w:val="0F243E" w:themeColor="text2" w:themeShade="80"/>
        </w:rPr>
      </w:pPr>
      <w:r w:rsidRPr="00443425">
        <w:rPr>
          <w:rFonts w:eastAsia="Arial Unicode MS"/>
          <w:color w:val="0F243E" w:themeColor="text2" w:themeShade="80"/>
        </w:rPr>
        <w:t xml:space="preserve">Стоимость проектов нового строительства, реконструкции и перевооружения источников централизованного теплоснабжения по группам проектов приведена в таблице </w:t>
      </w:r>
      <w:r w:rsidR="00F44101">
        <w:rPr>
          <w:rFonts w:eastAsia="Arial Unicode MS"/>
          <w:color w:val="0F243E" w:themeColor="text2" w:themeShade="80"/>
        </w:rPr>
        <w:t>1</w:t>
      </w:r>
      <w:r w:rsidR="00DF0435">
        <w:rPr>
          <w:rFonts w:eastAsia="Arial Unicode MS"/>
          <w:color w:val="0F243E" w:themeColor="text2" w:themeShade="80"/>
        </w:rPr>
        <w:t>3</w:t>
      </w:r>
      <w:r w:rsidR="00F64873" w:rsidRPr="00443425">
        <w:rPr>
          <w:rFonts w:eastAsia="Arial Unicode MS"/>
          <w:color w:val="0F243E" w:themeColor="text2" w:themeShade="80"/>
        </w:rPr>
        <w:t xml:space="preserve"> </w:t>
      </w:r>
      <w:r w:rsidRPr="00443425">
        <w:rPr>
          <w:rFonts w:eastAsia="Arial Unicode MS"/>
          <w:color w:val="0F243E" w:themeColor="text2" w:themeShade="80"/>
        </w:rPr>
        <w:t>ниже.</w:t>
      </w:r>
    </w:p>
    <w:p w14:paraId="2205B804" w14:textId="77777777" w:rsidR="00474B64" w:rsidRPr="00760841" w:rsidRDefault="00474B64" w:rsidP="00BA72A9">
      <w:pPr>
        <w:widowControl w:val="0"/>
        <w:tabs>
          <w:tab w:val="num" w:pos="0"/>
        </w:tabs>
        <w:spacing w:line="360" w:lineRule="auto"/>
        <w:ind w:firstLine="567"/>
        <w:contextualSpacing/>
        <w:jc w:val="both"/>
        <w:rPr>
          <w:highlight w:val="yellow"/>
          <w:lang w:bidi="ru-RU"/>
        </w:rPr>
        <w:sectPr w:rsidR="00474B64" w:rsidRPr="00760841" w:rsidSect="00964934">
          <w:pgSz w:w="11907" w:h="16839" w:code="9"/>
          <w:pgMar w:top="1134" w:right="567" w:bottom="567" w:left="1701" w:header="283" w:footer="283" w:gutter="0"/>
          <w:cols w:space="708"/>
          <w:docGrid w:linePitch="360"/>
        </w:sectPr>
      </w:pPr>
    </w:p>
    <w:p w14:paraId="50713AA8" w14:textId="77777777" w:rsidR="0055490E" w:rsidRPr="00443425" w:rsidRDefault="0055490E" w:rsidP="00F64873">
      <w:pPr>
        <w:pStyle w:val="afc"/>
        <w:spacing w:before="0" w:after="0"/>
        <w:ind w:firstLine="709"/>
        <w:contextualSpacing/>
        <w:rPr>
          <w:rFonts w:ascii="Times New Roman" w:hAnsi="Times New Roman"/>
          <w:b w:val="0"/>
          <w:i/>
          <w:color w:val="auto"/>
        </w:rPr>
      </w:pPr>
      <w:bookmarkStart w:id="105" w:name="_Toc469870286"/>
      <w:r w:rsidRPr="00443425">
        <w:rPr>
          <w:rFonts w:ascii="Times New Roman" w:hAnsi="Times New Roman"/>
          <w:i/>
          <w:color w:val="auto"/>
        </w:rPr>
        <w:lastRenderedPageBreak/>
        <w:t xml:space="preserve">Таблица </w:t>
      </w:r>
      <w:r w:rsidR="00F44101">
        <w:rPr>
          <w:rFonts w:ascii="Times New Roman" w:hAnsi="Times New Roman"/>
          <w:i/>
          <w:color w:val="auto"/>
        </w:rPr>
        <w:t>1</w:t>
      </w:r>
      <w:r w:rsidR="00DF0435">
        <w:rPr>
          <w:rFonts w:ascii="Times New Roman" w:hAnsi="Times New Roman"/>
          <w:i/>
          <w:color w:val="auto"/>
        </w:rPr>
        <w:t>3</w:t>
      </w:r>
      <w:r w:rsidR="00061B0B" w:rsidRPr="00443425">
        <w:rPr>
          <w:rFonts w:ascii="Times New Roman" w:hAnsi="Times New Roman"/>
          <w:i/>
          <w:color w:val="auto"/>
        </w:rPr>
        <w:t>.</w:t>
      </w:r>
      <w:r w:rsidRPr="00443425">
        <w:rPr>
          <w:rFonts w:ascii="Times New Roman" w:hAnsi="Times New Roman"/>
          <w:i/>
          <w:color w:val="auto"/>
        </w:rPr>
        <w:t xml:space="preserve"> </w:t>
      </w:r>
      <w:bookmarkEnd w:id="105"/>
      <w:r w:rsidR="00BA3C4A" w:rsidRPr="00443425">
        <w:rPr>
          <w:rFonts w:ascii="Times New Roman" w:hAnsi="Times New Roman"/>
          <w:b w:val="0"/>
          <w:i/>
          <w:color w:val="auto"/>
        </w:rPr>
        <w:t>Ф</w:t>
      </w:r>
      <w:r w:rsidR="009E033C" w:rsidRPr="00443425">
        <w:rPr>
          <w:rFonts w:ascii="Times New Roman" w:hAnsi="Times New Roman"/>
          <w:b w:val="0"/>
          <w:i/>
          <w:color w:val="auto"/>
        </w:rPr>
        <w:t>инансовые потребности для реализации мероприятий по строительству и реконструкции теплов</w:t>
      </w:r>
      <w:r w:rsidR="00BA3C4A" w:rsidRPr="00443425">
        <w:rPr>
          <w:rFonts w:ascii="Times New Roman" w:hAnsi="Times New Roman"/>
          <w:b w:val="0"/>
          <w:i/>
          <w:color w:val="auto"/>
        </w:rPr>
        <w:t>ых сетей и сооружений на них</w:t>
      </w:r>
      <w:r w:rsidR="009E033C" w:rsidRPr="00443425">
        <w:rPr>
          <w:rFonts w:ascii="Times New Roman" w:hAnsi="Times New Roman"/>
          <w:b w:val="0"/>
          <w:i/>
          <w:color w:val="auto"/>
        </w:rPr>
        <w:t>, млн. руб.</w:t>
      </w:r>
      <w:r w:rsidR="00364469">
        <w:rPr>
          <w:rFonts w:ascii="Times New Roman" w:hAnsi="Times New Roman"/>
          <w:b w:val="0"/>
          <w:i/>
          <w:color w:val="auto"/>
        </w:rPr>
        <w:t xml:space="preserve"> (без НДС)</w:t>
      </w:r>
    </w:p>
    <w:p w14:paraId="22E42AA1" w14:textId="77777777" w:rsidR="00D840BF" w:rsidRPr="00760841" w:rsidRDefault="00D840BF" w:rsidP="00D840BF">
      <w:pPr>
        <w:rPr>
          <w:highlight w:val="yellow"/>
        </w:rPr>
      </w:pPr>
    </w:p>
    <w:tbl>
      <w:tblPr>
        <w:tblW w:w="14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7734"/>
        <w:gridCol w:w="2873"/>
        <w:gridCol w:w="2483"/>
      </w:tblGrid>
      <w:tr w:rsidR="00B42B85" w14:paraId="3A08B048" w14:textId="77777777" w:rsidTr="00B71D26">
        <w:trPr>
          <w:trHeight w:val="507"/>
          <w:tblHeader/>
          <w:jc w:val="center"/>
        </w:trPr>
        <w:tc>
          <w:tcPr>
            <w:tcW w:w="1167" w:type="dxa"/>
            <w:vMerge w:val="restart"/>
            <w:tcBorders>
              <w:top w:val="single" w:sz="4" w:space="0" w:color="auto"/>
              <w:left w:val="single" w:sz="4" w:space="0" w:color="auto"/>
              <w:bottom w:val="single" w:sz="4" w:space="0" w:color="auto"/>
              <w:right w:val="single" w:sz="4" w:space="0" w:color="auto"/>
            </w:tcBorders>
            <w:vAlign w:val="center"/>
            <w:hideMark/>
          </w:tcPr>
          <w:p w14:paraId="26443609" w14:textId="77777777" w:rsidR="00B42B85" w:rsidRDefault="00B42B85" w:rsidP="00B42B85">
            <w:pPr>
              <w:jc w:val="center"/>
              <w:rPr>
                <w:b/>
                <w:bCs/>
                <w:color w:val="000000"/>
                <w:sz w:val="20"/>
                <w:szCs w:val="20"/>
              </w:rPr>
            </w:pPr>
            <w:r>
              <w:rPr>
                <w:b/>
                <w:bCs/>
                <w:sz w:val="20"/>
                <w:szCs w:val="20"/>
              </w:rPr>
              <w:t>№ Группы проектов</w:t>
            </w:r>
          </w:p>
        </w:tc>
        <w:tc>
          <w:tcPr>
            <w:tcW w:w="7734" w:type="dxa"/>
            <w:vMerge w:val="restart"/>
            <w:tcBorders>
              <w:top w:val="single" w:sz="4" w:space="0" w:color="auto"/>
              <w:left w:val="single" w:sz="4" w:space="0" w:color="auto"/>
              <w:bottom w:val="single" w:sz="4" w:space="0" w:color="auto"/>
              <w:right w:val="single" w:sz="4" w:space="0" w:color="auto"/>
            </w:tcBorders>
            <w:vAlign w:val="center"/>
            <w:hideMark/>
          </w:tcPr>
          <w:p w14:paraId="21D9BF0E" w14:textId="77777777" w:rsidR="00B42B85" w:rsidRDefault="00B42B85" w:rsidP="00B42B85">
            <w:pPr>
              <w:jc w:val="center"/>
              <w:rPr>
                <w:b/>
                <w:bCs/>
                <w:color w:val="000000"/>
                <w:sz w:val="20"/>
                <w:szCs w:val="20"/>
              </w:rPr>
            </w:pPr>
            <w:r>
              <w:rPr>
                <w:b/>
                <w:bCs/>
                <w:sz w:val="20"/>
                <w:szCs w:val="20"/>
              </w:rPr>
              <w:t>Наименование группы проектов</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833003" w14:textId="77777777" w:rsidR="00B42B85" w:rsidRDefault="00B42B85" w:rsidP="00B42B85">
            <w:pPr>
              <w:jc w:val="center"/>
              <w:rPr>
                <w:b/>
                <w:bCs/>
                <w:color w:val="000000"/>
                <w:sz w:val="20"/>
                <w:szCs w:val="20"/>
              </w:rPr>
            </w:pPr>
            <w:r>
              <w:rPr>
                <w:b/>
                <w:bCs/>
                <w:sz w:val="20"/>
                <w:szCs w:val="20"/>
              </w:rPr>
              <w:t>Источник финансирования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D5B835" w14:textId="77777777" w:rsidR="00B42B85" w:rsidRDefault="00B42B85" w:rsidP="00B42B85">
            <w:pPr>
              <w:jc w:val="center"/>
              <w:rPr>
                <w:b/>
                <w:bCs/>
                <w:color w:val="000000"/>
                <w:sz w:val="20"/>
                <w:szCs w:val="20"/>
              </w:rPr>
            </w:pPr>
            <w:r>
              <w:rPr>
                <w:b/>
                <w:bCs/>
                <w:sz w:val="20"/>
                <w:szCs w:val="20"/>
              </w:rPr>
              <w:t>Итого, в новом проекте</w:t>
            </w:r>
          </w:p>
        </w:tc>
      </w:tr>
      <w:tr w:rsidR="00B42B85" w14:paraId="0AEC3D10" w14:textId="77777777" w:rsidTr="00B71D26">
        <w:trPr>
          <w:trHeight w:val="528"/>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F8AB3" w14:textId="77777777" w:rsidR="00B42B85" w:rsidRDefault="00B42B85" w:rsidP="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8FF58" w14:textId="77777777" w:rsidR="00B42B85" w:rsidRDefault="00B42B85" w:rsidP="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8B8CB" w14:textId="77777777" w:rsidR="00B42B85" w:rsidRDefault="00B42B85" w:rsidP="00B42B85">
            <w:pPr>
              <w:rPr>
                <w:b/>
                <w:bCs/>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63E2E" w14:textId="77777777" w:rsidR="00B42B85" w:rsidRDefault="00B42B85" w:rsidP="00B42B85">
            <w:pPr>
              <w:rPr>
                <w:b/>
                <w:bCs/>
                <w:color w:val="000000"/>
                <w:sz w:val="20"/>
                <w:szCs w:val="20"/>
              </w:rPr>
            </w:pPr>
          </w:p>
        </w:tc>
      </w:tr>
      <w:tr w:rsidR="00B42B85" w14:paraId="1952D4F9"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23EF33D4" w14:textId="77777777" w:rsidR="00B42B85" w:rsidRDefault="00B42B85" w:rsidP="00B42B85">
            <w:pPr>
              <w:jc w:val="center"/>
              <w:rPr>
                <w:color w:val="000000"/>
                <w:sz w:val="20"/>
                <w:szCs w:val="20"/>
              </w:rPr>
            </w:pPr>
            <w:r>
              <w:rPr>
                <w:sz w:val="20"/>
                <w:szCs w:val="20"/>
              </w:rPr>
              <w:t>1</w:t>
            </w:r>
          </w:p>
        </w:tc>
        <w:tc>
          <w:tcPr>
            <w:tcW w:w="7734" w:type="dxa"/>
            <w:tcBorders>
              <w:top w:val="single" w:sz="4" w:space="0" w:color="auto"/>
              <w:left w:val="single" w:sz="4" w:space="0" w:color="auto"/>
              <w:bottom w:val="single" w:sz="4" w:space="0" w:color="auto"/>
              <w:right w:val="single" w:sz="4" w:space="0" w:color="auto"/>
            </w:tcBorders>
            <w:vAlign w:val="center"/>
            <w:hideMark/>
          </w:tcPr>
          <w:p w14:paraId="2AA41B84" w14:textId="77777777" w:rsidR="00B42B85" w:rsidRDefault="00B42B85" w:rsidP="004B4BFE">
            <w:pPr>
              <w:spacing w:line="276" w:lineRule="auto"/>
              <w:rPr>
                <w:color w:val="000000"/>
                <w:sz w:val="22"/>
                <w:szCs w:val="22"/>
              </w:rPr>
            </w:pPr>
            <w:r>
              <w:rPr>
                <w:sz w:val="22"/>
                <w:szCs w:val="22"/>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06613"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8DFEA" w14:textId="77777777" w:rsidR="00B42B85" w:rsidRDefault="00B42B85" w:rsidP="00B42B85">
            <w:pPr>
              <w:jc w:val="center"/>
              <w:rPr>
                <w:b/>
                <w:bCs/>
                <w:color w:val="000000"/>
              </w:rPr>
            </w:pPr>
            <w:r>
              <w:rPr>
                <w:b/>
                <w:bCs/>
              </w:rPr>
              <w:t>0,00</w:t>
            </w:r>
          </w:p>
        </w:tc>
      </w:tr>
      <w:tr w:rsidR="00B42B85" w14:paraId="13ACBDF7"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19C11A71" w14:textId="77777777" w:rsidR="00B42B85" w:rsidRDefault="00B42B85" w:rsidP="00B42B85">
            <w:pPr>
              <w:jc w:val="center"/>
              <w:rPr>
                <w:color w:val="000000"/>
                <w:sz w:val="20"/>
                <w:szCs w:val="20"/>
              </w:rPr>
            </w:pPr>
            <w:r>
              <w:rPr>
                <w:sz w:val="20"/>
                <w:szCs w:val="20"/>
              </w:rPr>
              <w:t>2</w:t>
            </w:r>
          </w:p>
        </w:tc>
        <w:tc>
          <w:tcPr>
            <w:tcW w:w="7734" w:type="dxa"/>
            <w:tcBorders>
              <w:top w:val="single" w:sz="4" w:space="0" w:color="auto"/>
              <w:left w:val="single" w:sz="4" w:space="0" w:color="auto"/>
              <w:bottom w:val="single" w:sz="4" w:space="0" w:color="auto"/>
              <w:right w:val="single" w:sz="4" w:space="0" w:color="auto"/>
            </w:tcBorders>
            <w:vAlign w:val="center"/>
            <w:hideMark/>
          </w:tcPr>
          <w:p w14:paraId="20202D8E" w14:textId="77777777" w:rsidR="00B42B85" w:rsidRDefault="00B42B85" w:rsidP="004B4BFE">
            <w:pPr>
              <w:spacing w:line="276" w:lineRule="auto"/>
              <w:rPr>
                <w:color w:val="000000"/>
                <w:sz w:val="22"/>
                <w:szCs w:val="22"/>
              </w:rPr>
            </w:pPr>
            <w:r>
              <w:rPr>
                <w:sz w:val="22"/>
                <w:szCs w:val="22"/>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0D806586"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37D5B" w14:textId="77777777" w:rsidR="00B42B85" w:rsidRDefault="00B42B85" w:rsidP="00B42B85">
            <w:pPr>
              <w:jc w:val="center"/>
              <w:rPr>
                <w:b/>
                <w:bCs/>
                <w:color w:val="000000"/>
              </w:rPr>
            </w:pPr>
            <w:r>
              <w:rPr>
                <w:b/>
                <w:bCs/>
              </w:rPr>
              <w:t>0,00</w:t>
            </w:r>
          </w:p>
        </w:tc>
      </w:tr>
      <w:tr w:rsidR="00B42B85" w14:paraId="78AC65CC"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65005F28" w14:textId="77777777" w:rsidR="00B42B85" w:rsidRDefault="00B42B85" w:rsidP="00B42B85">
            <w:pPr>
              <w:jc w:val="center"/>
              <w:rPr>
                <w:color w:val="000000"/>
                <w:sz w:val="20"/>
                <w:szCs w:val="20"/>
              </w:rPr>
            </w:pPr>
            <w:r>
              <w:rPr>
                <w:sz w:val="20"/>
                <w:szCs w:val="20"/>
              </w:rPr>
              <w:t>3</w:t>
            </w:r>
          </w:p>
        </w:tc>
        <w:tc>
          <w:tcPr>
            <w:tcW w:w="7734" w:type="dxa"/>
            <w:tcBorders>
              <w:top w:val="single" w:sz="4" w:space="0" w:color="auto"/>
              <w:left w:val="single" w:sz="4" w:space="0" w:color="auto"/>
              <w:bottom w:val="single" w:sz="4" w:space="0" w:color="auto"/>
              <w:right w:val="single" w:sz="4" w:space="0" w:color="auto"/>
            </w:tcBorders>
            <w:vAlign w:val="center"/>
            <w:hideMark/>
          </w:tcPr>
          <w:p w14:paraId="5A4F64BC" w14:textId="77777777" w:rsidR="00B42B85" w:rsidRDefault="00B42B85" w:rsidP="004B4BFE">
            <w:pPr>
              <w:spacing w:line="276" w:lineRule="auto"/>
              <w:rPr>
                <w:color w:val="000000"/>
                <w:sz w:val="22"/>
                <w:szCs w:val="22"/>
              </w:rPr>
            </w:pPr>
            <w:r>
              <w:rPr>
                <w:sz w:val="22"/>
                <w:szCs w:val="22"/>
              </w:rPr>
              <w:t>Реконструкция тепловых сетей с увеличением диаметра трубопроводов для обеспечения перспективных приростов тепловой нагрузки</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86D05"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B21CC" w14:textId="77777777" w:rsidR="00B42B85" w:rsidRDefault="00B42B85" w:rsidP="00B42B85">
            <w:pPr>
              <w:jc w:val="center"/>
              <w:rPr>
                <w:b/>
                <w:bCs/>
                <w:color w:val="000000"/>
              </w:rPr>
            </w:pPr>
            <w:r>
              <w:rPr>
                <w:b/>
                <w:bCs/>
              </w:rPr>
              <w:t>0,00</w:t>
            </w:r>
          </w:p>
        </w:tc>
      </w:tr>
      <w:tr w:rsidR="00B42B85" w14:paraId="596E97E6"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08CA4962" w14:textId="77777777" w:rsidR="00B42B85" w:rsidRDefault="00B42B85" w:rsidP="00B42B85">
            <w:pPr>
              <w:jc w:val="center"/>
              <w:rPr>
                <w:color w:val="000000"/>
                <w:sz w:val="20"/>
                <w:szCs w:val="20"/>
              </w:rPr>
            </w:pPr>
            <w:r>
              <w:rPr>
                <w:sz w:val="20"/>
                <w:szCs w:val="20"/>
              </w:rPr>
              <w:t>4</w:t>
            </w:r>
          </w:p>
        </w:tc>
        <w:tc>
          <w:tcPr>
            <w:tcW w:w="7734" w:type="dxa"/>
            <w:tcBorders>
              <w:top w:val="single" w:sz="4" w:space="0" w:color="auto"/>
              <w:left w:val="single" w:sz="4" w:space="0" w:color="auto"/>
              <w:bottom w:val="single" w:sz="4" w:space="0" w:color="auto"/>
              <w:right w:val="single" w:sz="4" w:space="0" w:color="auto"/>
            </w:tcBorders>
            <w:vAlign w:val="center"/>
            <w:hideMark/>
          </w:tcPr>
          <w:p w14:paraId="536DFB42" w14:textId="77777777" w:rsidR="00B42B85" w:rsidRDefault="00B42B85" w:rsidP="004B4BFE">
            <w:pPr>
              <w:spacing w:line="276" w:lineRule="auto"/>
              <w:rPr>
                <w:color w:val="000000"/>
                <w:sz w:val="22"/>
                <w:szCs w:val="22"/>
              </w:rPr>
            </w:pPr>
            <w:r>
              <w:rPr>
                <w:sz w:val="22"/>
                <w:szCs w:val="22"/>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F7D5"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C6C96" w14:textId="77777777" w:rsidR="00B42B85" w:rsidRDefault="00B42B85" w:rsidP="00B42B85">
            <w:pPr>
              <w:jc w:val="center"/>
              <w:rPr>
                <w:b/>
                <w:bCs/>
                <w:color w:val="000000"/>
              </w:rPr>
            </w:pPr>
            <w:r>
              <w:rPr>
                <w:b/>
                <w:bCs/>
              </w:rPr>
              <w:t>0,00</w:t>
            </w:r>
          </w:p>
        </w:tc>
      </w:tr>
      <w:tr w:rsidR="00B42B85" w14:paraId="1D468192"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02C6317E" w14:textId="77777777" w:rsidR="00B42B85" w:rsidRDefault="00B42B85" w:rsidP="00B42B85">
            <w:pPr>
              <w:jc w:val="center"/>
              <w:rPr>
                <w:color w:val="000000"/>
                <w:sz w:val="20"/>
                <w:szCs w:val="20"/>
              </w:rPr>
            </w:pPr>
            <w:r>
              <w:rPr>
                <w:sz w:val="20"/>
                <w:szCs w:val="20"/>
              </w:rPr>
              <w:t>5</w:t>
            </w:r>
          </w:p>
        </w:tc>
        <w:tc>
          <w:tcPr>
            <w:tcW w:w="7734" w:type="dxa"/>
            <w:tcBorders>
              <w:top w:val="single" w:sz="4" w:space="0" w:color="auto"/>
              <w:left w:val="single" w:sz="4" w:space="0" w:color="auto"/>
              <w:bottom w:val="single" w:sz="4" w:space="0" w:color="auto"/>
              <w:right w:val="single" w:sz="4" w:space="0" w:color="auto"/>
            </w:tcBorders>
            <w:vAlign w:val="center"/>
            <w:hideMark/>
          </w:tcPr>
          <w:p w14:paraId="08656793" w14:textId="77777777" w:rsidR="00B42B85" w:rsidRDefault="00B42B85" w:rsidP="004B4BFE">
            <w:pPr>
              <w:spacing w:line="276" w:lineRule="auto"/>
              <w:rPr>
                <w:color w:val="000000"/>
                <w:sz w:val="22"/>
                <w:szCs w:val="22"/>
              </w:rPr>
            </w:pPr>
            <w:r>
              <w:rPr>
                <w:sz w:val="22"/>
                <w:szCs w:val="22"/>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0" w:type="auto"/>
            <w:tcBorders>
              <w:top w:val="single" w:sz="4" w:space="0" w:color="auto"/>
              <w:left w:val="single" w:sz="4" w:space="0" w:color="auto"/>
              <w:bottom w:val="single" w:sz="4" w:space="0" w:color="auto"/>
              <w:right w:val="single" w:sz="4" w:space="0" w:color="auto"/>
            </w:tcBorders>
            <w:vAlign w:val="center"/>
            <w:hideMark/>
          </w:tcPr>
          <w:p w14:paraId="354319BE"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F665A" w14:textId="77777777" w:rsidR="00B42B85" w:rsidRDefault="00B42B85" w:rsidP="00B42B85">
            <w:pPr>
              <w:jc w:val="center"/>
              <w:rPr>
                <w:b/>
                <w:bCs/>
                <w:color w:val="000000"/>
              </w:rPr>
            </w:pPr>
            <w:r>
              <w:rPr>
                <w:b/>
                <w:bCs/>
              </w:rPr>
              <w:t>0,00</w:t>
            </w:r>
          </w:p>
        </w:tc>
      </w:tr>
      <w:tr w:rsidR="00B42B85" w14:paraId="619455C4"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34E58B5E" w14:textId="77777777" w:rsidR="00B42B85" w:rsidRDefault="00B42B85" w:rsidP="00B42B85">
            <w:pPr>
              <w:jc w:val="center"/>
              <w:rPr>
                <w:color w:val="000000"/>
                <w:sz w:val="20"/>
                <w:szCs w:val="20"/>
              </w:rPr>
            </w:pPr>
            <w:r>
              <w:rPr>
                <w:sz w:val="20"/>
                <w:szCs w:val="20"/>
              </w:rPr>
              <w:t>6</w:t>
            </w:r>
          </w:p>
        </w:tc>
        <w:tc>
          <w:tcPr>
            <w:tcW w:w="7734" w:type="dxa"/>
            <w:tcBorders>
              <w:top w:val="single" w:sz="4" w:space="0" w:color="auto"/>
              <w:left w:val="single" w:sz="4" w:space="0" w:color="auto"/>
              <w:bottom w:val="single" w:sz="4" w:space="0" w:color="auto"/>
              <w:right w:val="single" w:sz="4" w:space="0" w:color="auto"/>
            </w:tcBorders>
            <w:vAlign w:val="center"/>
            <w:hideMark/>
          </w:tcPr>
          <w:p w14:paraId="65205A01" w14:textId="77777777" w:rsidR="00B42B85" w:rsidRDefault="00B42B85" w:rsidP="004B4BFE">
            <w:pPr>
              <w:spacing w:line="276" w:lineRule="auto"/>
              <w:rPr>
                <w:color w:val="000000"/>
                <w:sz w:val="22"/>
                <w:szCs w:val="22"/>
              </w:rPr>
            </w:pPr>
            <w:r>
              <w:rPr>
                <w:sz w:val="22"/>
                <w:szCs w:val="22"/>
              </w:rPr>
              <w:t>Реконструкция тепловых сетей, подлежащих замене в связи с исчерпанием эксплуатационного ресурса</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9D5CC" w14:textId="77777777" w:rsidR="00B42B85" w:rsidRDefault="00B42B85" w:rsidP="00B42B85">
            <w:pPr>
              <w:jc w:val="center"/>
              <w:rPr>
                <w:color w:val="000000"/>
                <w:sz w:val="20"/>
                <w:szCs w:val="20"/>
              </w:rPr>
            </w:pPr>
            <w:r>
              <w:rPr>
                <w:sz w:val="20"/>
                <w:szCs w:val="20"/>
              </w:rPr>
              <w:t>Инвестор/Бюджет</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BA922" w14:textId="3840A34D" w:rsidR="00B42B85" w:rsidRDefault="00B76C8F" w:rsidP="00B42B85">
            <w:pPr>
              <w:jc w:val="center"/>
              <w:rPr>
                <w:b/>
                <w:bCs/>
                <w:color w:val="000000"/>
              </w:rPr>
            </w:pPr>
            <w:r>
              <w:rPr>
                <w:b/>
                <w:bCs/>
              </w:rPr>
              <w:t>11,</w:t>
            </w:r>
            <w:r w:rsidR="004B4BFE">
              <w:rPr>
                <w:b/>
                <w:bCs/>
              </w:rPr>
              <w:t>317</w:t>
            </w:r>
          </w:p>
        </w:tc>
      </w:tr>
      <w:tr w:rsidR="00B42B85" w14:paraId="786FB224" w14:textId="77777777" w:rsidTr="00B71D26">
        <w:trPr>
          <w:trHeight w:val="719"/>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12AB26EF" w14:textId="77777777" w:rsidR="00B42B85" w:rsidRDefault="00B42B85" w:rsidP="00B42B85">
            <w:pPr>
              <w:jc w:val="center"/>
              <w:rPr>
                <w:color w:val="000000"/>
                <w:sz w:val="20"/>
                <w:szCs w:val="20"/>
              </w:rPr>
            </w:pPr>
            <w:r>
              <w:rPr>
                <w:sz w:val="20"/>
                <w:szCs w:val="20"/>
              </w:rPr>
              <w:t>7</w:t>
            </w:r>
          </w:p>
        </w:tc>
        <w:tc>
          <w:tcPr>
            <w:tcW w:w="7734" w:type="dxa"/>
            <w:tcBorders>
              <w:top w:val="single" w:sz="4" w:space="0" w:color="auto"/>
              <w:left w:val="single" w:sz="4" w:space="0" w:color="auto"/>
              <w:bottom w:val="single" w:sz="4" w:space="0" w:color="auto"/>
              <w:right w:val="single" w:sz="4" w:space="0" w:color="auto"/>
            </w:tcBorders>
            <w:vAlign w:val="center"/>
            <w:hideMark/>
          </w:tcPr>
          <w:p w14:paraId="4B01536C" w14:textId="77777777" w:rsidR="00B42B85" w:rsidRDefault="00B42B85" w:rsidP="00B42B85">
            <w:pPr>
              <w:spacing w:line="276" w:lineRule="auto"/>
              <w:rPr>
                <w:color w:val="000000"/>
                <w:sz w:val="22"/>
                <w:szCs w:val="22"/>
              </w:rPr>
            </w:pPr>
            <w:r>
              <w:rPr>
                <w:sz w:val="22"/>
                <w:szCs w:val="22"/>
              </w:rPr>
              <w:t>Строительство и реконструкция насосных станций и тепловых пунктов</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A43B5"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438B2" w14:textId="77777777" w:rsidR="00B42B85" w:rsidRDefault="00B42B85" w:rsidP="00B42B85">
            <w:pPr>
              <w:jc w:val="center"/>
              <w:rPr>
                <w:b/>
                <w:bCs/>
                <w:color w:val="000000"/>
              </w:rPr>
            </w:pPr>
            <w:r>
              <w:rPr>
                <w:b/>
                <w:bCs/>
              </w:rPr>
              <w:t>0,00</w:t>
            </w:r>
          </w:p>
        </w:tc>
      </w:tr>
      <w:tr w:rsidR="00B42B85" w14:paraId="09660B95"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70121918" w14:textId="77777777" w:rsidR="00B42B85" w:rsidRDefault="00B42B85" w:rsidP="00B42B85">
            <w:pPr>
              <w:jc w:val="center"/>
              <w:rPr>
                <w:color w:val="000000"/>
                <w:sz w:val="20"/>
                <w:szCs w:val="20"/>
              </w:rPr>
            </w:pPr>
            <w:r>
              <w:rPr>
                <w:sz w:val="20"/>
                <w:szCs w:val="20"/>
              </w:rPr>
              <w:t>8</w:t>
            </w:r>
          </w:p>
        </w:tc>
        <w:tc>
          <w:tcPr>
            <w:tcW w:w="7734" w:type="dxa"/>
            <w:tcBorders>
              <w:top w:val="single" w:sz="4" w:space="0" w:color="auto"/>
              <w:left w:val="single" w:sz="4" w:space="0" w:color="auto"/>
              <w:bottom w:val="single" w:sz="4" w:space="0" w:color="auto"/>
              <w:right w:val="single" w:sz="4" w:space="0" w:color="auto"/>
            </w:tcBorders>
            <w:vAlign w:val="center"/>
            <w:hideMark/>
          </w:tcPr>
          <w:p w14:paraId="01599E0A" w14:textId="77777777" w:rsidR="00B42B85" w:rsidRDefault="00B42B85" w:rsidP="004B4BFE">
            <w:pPr>
              <w:spacing w:line="276" w:lineRule="auto"/>
              <w:rPr>
                <w:color w:val="000000"/>
                <w:sz w:val="22"/>
                <w:szCs w:val="22"/>
              </w:rPr>
            </w:pPr>
            <w:r>
              <w:rPr>
                <w:sz w:val="22"/>
                <w:szCs w:val="22"/>
              </w:rPr>
              <w:t>Строительство и реконструкция тепловых сетей для обеспечения нормативной надежности</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A3E5" w14:textId="77777777" w:rsidR="00B42B85" w:rsidRDefault="00B42B85" w:rsidP="00B42B85">
            <w:pPr>
              <w:jc w:val="center"/>
              <w:rPr>
                <w:color w:val="000000"/>
                <w:sz w:val="20"/>
                <w:szCs w:val="20"/>
              </w:rPr>
            </w:pPr>
            <w:r>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C8639" w14:textId="77777777" w:rsidR="00B42B85" w:rsidRDefault="00B42B85" w:rsidP="00B42B85">
            <w:pPr>
              <w:jc w:val="center"/>
              <w:rPr>
                <w:b/>
                <w:bCs/>
                <w:color w:val="000000"/>
              </w:rPr>
            </w:pPr>
            <w:r>
              <w:rPr>
                <w:b/>
                <w:bCs/>
              </w:rPr>
              <w:t>0,00</w:t>
            </w:r>
          </w:p>
        </w:tc>
      </w:tr>
      <w:tr w:rsidR="00B76C8F" w14:paraId="607BA250" w14:textId="77777777" w:rsidTr="00B71D26">
        <w:trPr>
          <w:trHeight w:val="25"/>
          <w:jc w:val="center"/>
        </w:trPr>
        <w:tc>
          <w:tcPr>
            <w:tcW w:w="1167" w:type="dxa"/>
            <w:tcBorders>
              <w:top w:val="single" w:sz="4" w:space="0" w:color="auto"/>
              <w:left w:val="single" w:sz="4" w:space="0" w:color="auto"/>
              <w:bottom w:val="single" w:sz="4" w:space="0" w:color="auto"/>
              <w:right w:val="single" w:sz="4" w:space="0" w:color="auto"/>
            </w:tcBorders>
            <w:vAlign w:val="center"/>
          </w:tcPr>
          <w:p w14:paraId="2AD7028F" w14:textId="77777777" w:rsidR="00B76C8F" w:rsidRDefault="00B76C8F" w:rsidP="00B42B85">
            <w:pPr>
              <w:jc w:val="center"/>
              <w:rPr>
                <w:sz w:val="20"/>
                <w:szCs w:val="20"/>
              </w:rPr>
            </w:pPr>
            <w:r>
              <w:rPr>
                <w:sz w:val="20"/>
                <w:szCs w:val="20"/>
              </w:rPr>
              <w:t>9</w:t>
            </w:r>
          </w:p>
        </w:tc>
        <w:tc>
          <w:tcPr>
            <w:tcW w:w="7734" w:type="dxa"/>
            <w:tcBorders>
              <w:top w:val="single" w:sz="4" w:space="0" w:color="auto"/>
              <w:left w:val="single" w:sz="4" w:space="0" w:color="auto"/>
              <w:bottom w:val="single" w:sz="4" w:space="0" w:color="auto"/>
              <w:right w:val="single" w:sz="4" w:space="0" w:color="auto"/>
            </w:tcBorders>
            <w:vAlign w:val="center"/>
          </w:tcPr>
          <w:p w14:paraId="158A00F8" w14:textId="77777777" w:rsidR="00B76C8F" w:rsidRDefault="00B76C8F" w:rsidP="004B4BFE">
            <w:pPr>
              <w:spacing w:line="360" w:lineRule="auto"/>
              <w:rPr>
                <w:sz w:val="22"/>
                <w:szCs w:val="22"/>
              </w:rPr>
            </w:pPr>
            <w:r>
              <w:rPr>
                <w:sz w:val="22"/>
                <w:szCs w:val="22"/>
              </w:rPr>
              <w:t>Вывод из эксплуатации тепловых сетей</w:t>
            </w:r>
          </w:p>
        </w:tc>
        <w:tc>
          <w:tcPr>
            <w:tcW w:w="0" w:type="auto"/>
            <w:tcBorders>
              <w:top w:val="single" w:sz="4" w:space="0" w:color="auto"/>
              <w:left w:val="single" w:sz="4" w:space="0" w:color="auto"/>
              <w:bottom w:val="single" w:sz="4" w:space="0" w:color="auto"/>
              <w:right w:val="single" w:sz="4" w:space="0" w:color="auto"/>
            </w:tcBorders>
            <w:vAlign w:val="center"/>
          </w:tcPr>
          <w:p w14:paraId="6A53D57A" w14:textId="77777777" w:rsidR="00B76C8F" w:rsidRDefault="00B76C8F" w:rsidP="004B4BFE">
            <w:pPr>
              <w:spacing w:line="360" w:lineRule="auto"/>
              <w:jc w:val="center"/>
              <w:rPr>
                <w:sz w:val="20"/>
                <w:szCs w:val="20"/>
              </w:rPr>
            </w:pPr>
            <w:r>
              <w:rPr>
                <w:sz w:val="20"/>
                <w:szCs w:val="20"/>
              </w:rPr>
              <w:t>Бюджет</w:t>
            </w:r>
          </w:p>
        </w:tc>
        <w:tc>
          <w:tcPr>
            <w:tcW w:w="0" w:type="auto"/>
            <w:tcBorders>
              <w:top w:val="single" w:sz="4" w:space="0" w:color="auto"/>
              <w:left w:val="single" w:sz="4" w:space="0" w:color="auto"/>
              <w:bottom w:val="single" w:sz="4" w:space="0" w:color="auto"/>
              <w:right w:val="single" w:sz="4" w:space="0" w:color="auto"/>
            </w:tcBorders>
            <w:vAlign w:val="center"/>
          </w:tcPr>
          <w:p w14:paraId="2D3189AE" w14:textId="77777777" w:rsidR="00B76C8F" w:rsidRDefault="00B76C8F" w:rsidP="004B4BFE">
            <w:pPr>
              <w:spacing w:line="360" w:lineRule="auto"/>
              <w:jc w:val="center"/>
              <w:rPr>
                <w:b/>
                <w:bCs/>
              </w:rPr>
            </w:pPr>
            <w:r>
              <w:rPr>
                <w:b/>
                <w:bCs/>
              </w:rPr>
              <w:t>0,65</w:t>
            </w:r>
          </w:p>
        </w:tc>
      </w:tr>
      <w:tr w:rsidR="00B42B85" w14:paraId="03CF1348" w14:textId="77777777" w:rsidTr="00B71D26">
        <w:trPr>
          <w:trHeight w:val="25"/>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808080"/>
            <w:vAlign w:val="center"/>
            <w:hideMark/>
          </w:tcPr>
          <w:p w14:paraId="020EC98F" w14:textId="77777777" w:rsidR="00B42B85" w:rsidRDefault="00B42B85" w:rsidP="00B42B85">
            <w:pPr>
              <w:spacing w:line="360" w:lineRule="auto"/>
              <w:jc w:val="right"/>
              <w:rPr>
                <w:b/>
                <w:bCs/>
                <w:color w:val="FFFFFF" w:themeColor="background1"/>
                <w:highlight w:val="yellow"/>
              </w:rPr>
            </w:pPr>
            <w:r>
              <w:rPr>
                <w:b/>
                <w:bCs/>
                <w:color w:val="FFFFFF" w:themeColor="background1"/>
              </w:rPr>
              <w:t>ВСЕГО</w:t>
            </w:r>
          </w:p>
        </w:tc>
        <w:tc>
          <w:tcPr>
            <w:tcW w:w="0" w:type="auto"/>
            <w:tcBorders>
              <w:top w:val="single" w:sz="4" w:space="0" w:color="auto"/>
              <w:left w:val="single" w:sz="4" w:space="0" w:color="auto"/>
              <w:bottom w:val="single" w:sz="4" w:space="0" w:color="auto"/>
              <w:right w:val="single" w:sz="4" w:space="0" w:color="auto"/>
            </w:tcBorders>
            <w:shd w:val="clear" w:color="auto" w:fill="808080"/>
            <w:vAlign w:val="center"/>
            <w:hideMark/>
          </w:tcPr>
          <w:p w14:paraId="0C57150C" w14:textId="3C715DC3" w:rsidR="00B42B85" w:rsidRDefault="004B4BFE" w:rsidP="00B42B85">
            <w:pPr>
              <w:jc w:val="center"/>
              <w:rPr>
                <w:b/>
                <w:bCs/>
                <w:color w:val="FFFFFF" w:themeColor="background1"/>
              </w:rPr>
            </w:pPr>
            <w:r>
              <w:rPr>
                <w:b/>
                <w:bCs/>
                <w:color w:val="FFFFFF" w:themeColor="background1"/>
              </w:rPr>
              <w:t>11,967</w:t>
            </w:r>
          </w:p>
        </w:tc>
      </w:tr>
    </w:tbl>
    <w:p w14:paraId="3A2351D1" w14:textId="77777777" w:rsidR="00096B77" w:rsidRPr="00760841" w:rsidRDefault="00096B77" w:rsidP="00413AD7">
      <w:pPr>
        <w:rPr>
          <w:highlight w:val="yellow"/>
        </w:rPr>
        <w:sectPr w:rsidR="00096B77" w:rsidRPr="00760841" w:rsidSect="003B5790">
          <w:pgSz w:w="16840" w:h="11907" w:orient="landscape" w:code="9"/>
          <w:pgMar w:top="851" w:right="567" w:bottom="567" w:left="567" w:header="284" w:footer="284" w:gutter="0"/>
          <w:cols w:space="708"/>
          <w:docGrid w:linePitch="360"/>
        </w:sectPr>
      </w:pPr>
    </w:p>
    <w:p w14:paraId="780690FF" w14:textId="77777777" w:rsidR="000A2995" w:rsidRPr="00443425" w:rsidRDefault="008F07EC" w:rsidP="004669D4">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106" w:name="_Toc26449306"/>
      <w:bookmarkStart w:id="107" w:name="bookmark209"/>
      <w:r w:rsidRPr="00443425">
        <w:rPr>
          <w:rFonts w:ascii="Times New Roman" w:hAnsi="Times New Roman"/>
          <w:color w:val="C00000"/>
          <w:sz w:val="24"/>
          <w:szCs w:val="24"/>
          <w:shd w:val="clear" w:color="auto" w:fill="FFFFFF"/>
        </w:rPr>
        <w:lastRenderedPageBreak/>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06"/>
    </w:p>
    <w:p w14:paraId="2EF58A49" w14:textId="77777777" w:rsidR="00485263" w:rsidRPr="00443425" w:rsidRDefault="00877E3C" w:rsidP="00BA72A9">
      <w:pPr>
        <w:pStyle w:val="27"/>
        <w:shd w:val="clear" w:color="auto" w:fill="auto"/>
        <w:tabs>
          <w:tab w:val="num" w:pos="0"/>
        </w:tabs>
        <w:spacing w:before="0" w:line="360" w:lineRule="auto"/>
        <w:ind w:firstLine="567"/>
        <w:jc w:val="both"/>
        <w:rPr>
          <w:rStyle w:val="ArialUnicodeMS115pt"/>
          <w:rFonts w:ascii="Times New Roman" w:hAnsi="Times New Roman" w:cs="Times New Roman"/>
          <w:color w:val="0F243E" w:themeColor="text2" w:themeShade="80"/>
          <w:sz w:val="24"/>
          <w:szCs w:val="24"/>
        </w:rPr>
      </w:pPr>
      <w:r w:rsidRPr="00443425">
        <w:rPr>
          <w:rStyle w:val="ArialUnicodeMS115pt"/>
          <w:rFonts w:ascii="Times New Roman" w:hAnsi="Times New Roman" w:cs="Times New Roman"/>
          <w:color w:val="0F243E" w:themeColor="text2" w:themeShade="80"/>
          <w:sz w:val="24"/>
          <w:szCs w:val="24"/>
        </w:rPr>
        <w:t>Корректировки утвержденных температурных г</w:t>
      </w:r>
      <w:r w:rsidR="007660C3" w:rsidRPr="00443425">
        <w:rPr>
          <w:rStyle w:val="ArialUnicodeMS115pt"/>
          <w:rFonts w:ascii="Times New Roman" w:hAnsi="Times New Roman" w:cs="Times New Roman"/>
          <w:color w:val="0F243E" w:themeColor="text2" w:themeShade="80"/>
          <w:sz w:val="24"/>
          <w:szCs w:val="24"/>
        </w:rPr>
        <w:t>рафиков проектом актуализирован</w:t>
      </w:r>
      <w:r w:rsidR="00CB45C8" w:rsidRPr="00443425">
        <w:rPr>
          <w:rStyle w:val="ArialUnicodeMS115pt"/>
          <w:rFonts w:ascii="Times New Roman" w:hAnsi="Times New Roman" w:cs="Times New Roman"/>
          <w:color w:val="0F243E" w:themeColor="text2" w:themeShade="80"/>
          <w:sz w:val="24"/>
          <w:szCs w:val="24"/>
        </w:rPr>
        <w:t xml:space="preserve">ной </w:t>
      </w:r>
      <w:r w:rsidRPr="00443425">
        <w:rPr>
          <w:rStyle w:val="ArialUnicodeMS115pt"/>
          <w:rFonts w:ascii="Times New Roman" w:hAnsi="Times New Roman" w:cs="Times New Roman"/>
          <w:color w:val="0F243E" w:themeColor="text2" w:themeShade="80"/>
          <w:sz w:val="24"/>
          <w:szCs w:val="24"/>
        </w:rPr>
        <w:t>Схемы теплоснабжения не предусматривается.</w:t>
      </w:r>
    </w:p>
    <w:p w14:paraId="1CC6F1E8" w14:textId="77777777" w:rsidR="008F07EC" w:rsidRPr="00443425" w:rsidRDefault="008F07EC" w:rsidP="004669D4">
      <w:pPr>
        <w:pStyle w:val="2"/>
        <w:numPr>
          <w:ilvl w:val="1"/>
          <w:numId w:val="16"/>
        </w:numPr>
        <w:tabs>
          <w:tab w:val="num" w:pos="0"/>
        </w:tabs>
        <w:ind w:left="0" w:firstLine="567"/>
        <w:jc w:val="both"/>
        <w:rPr>
          <w:rFonts w:ascii="Times New Roman" w:hAnsi="Times New Roman"/>
          <w:color w:val="C00000"/>
          <w:sz w:val="24"/>
          <w:szCs w:val="24"/>
          <w:shd w:val="clear" w:color="auto" w:fill="FFFFFF"/>
        </w:rPr>
      </w:pPr>
      <w:bookmarkStart w:id="108" w:name="_Toc26449307"/>
      <w:r w:rsidRPr="00443425">
        <w:rPr>
          <w:rFonts w:ascii="Times New Roman" w:hAnsi="Times New Roman"/>
          <w:color w:val="C00000"/>
          <w:sz w:val="24"/>
          <w:szCs w:val="24"/>
          <w:shd w:val="clear" w:color="auto" w:fill="FFFFF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08"/>
    </w:p>
    <w:p w14:paraId="173B0D87" w14:textId="77777777" w:rsidR="00991FEF" w:rsidRPr="00443425" w:rsidRDefault="000C574E" w:rsidP="00991FEF">
      <w:pPr>
        <w:tabs>
          <w:tab w:val="num" w:pos="0"/>
        </w:tabs>
        <w:spacing w:after="120" w:line="360" w:lineRule="auto"/>
        <w:ind w:firstLine="567"/>
        <w:contextualSpacing/>
        <w:jc w:val="both"/>
        <w:rPr>
          <w:color w:val="0F243E" w:themeColor="text2" w:themeShade="80"/>
        </w:rPr>
      </w:pPr>
      <w:r w:rsidRPr="00443425">
        <w:rPr>
          <w:color w:val="0F243E" w:themeColor="text2" w:themeShade="80"/>
        </w:rPr>
        <w:t>Предложения по вложени</w:t>
      </w:r>
      <w:r w:rsidR="00D8631E" w:rsidRPr="00443425">
        <w:rPr>
          <w:color w:val="0F243E" w:themeColor="text2" w:themeShade="80"/>
        </w:rPr>
        <w:t>я</w:t>
      </w:r>
      <w:r w:rsidRPr="00443425">
        <w:rPr>
          <w:color w:val="0F243E" w:themeColor="text2" w:themeShade="80"/>
        </w:rPr>
        <w:t xml:space="preserve">м инвестиций </w:t>
      </w:r>
      <w:r w:rsidRPr="00443425">
        <w:rPr>
          <w:color w:val="0F243E" w:themeColor="text2" w:themeShade="80"/>
          <w:shd w:val="clear" w:color="auto" w:fill="FFFFFF"/>
        </w:rPr>
        <w:t>для перевода открытой системы теплоснабжения (горячего водоснабжения) в закрытую систему горячего водоснабжения отсутствуют, так как</w:t>
      </w:r>
      <w:r w:rsidRPr="00443425">
        <w:rPr>
          <w:color w:val="0F243E" w:themeColor="text2" w:themeShade="80"/>
        </w:rPr>
        <w:t xml:space="preserve"> </w:t>
      </w:r>
      <w:r w:rsidR="00991FEF" w:rsidRPr="00443425">
        <w:rPr>
          <w:color w:val="0F243E" w:themeColor="text2" w:themeShade="80"/>
        </w:rPr>
        <w:t xml:space="preserve">в </w:t>
      </w:r>
      <w:r w:rsidR="001B61F1">
        <w:rPr>
          <w:color w:val="0F243E" w:themeColor="text2" w:themeShade="80"/>
        </w:rPr>
        <w:t>Варненском</w:t>
      </w:r>
      <w:r w:rsidR="00CB09AB">
        <w:rPr>
          <w:color w:val="0F243E" w:themeColor="text2" w:themeShade="80"/>
        </w:rPr>
        <w:t xml:space="preserve"> </w:t>
      </w:r>
      <w:r w:rsidR="00A74139" w:rsidRPr="00A74139">
        <w:rPr>
          <w:color w:val="0F243E" w:themeColor="text2" w:themeShade="80"/>
        </w:rPr>
        <w:t>муниципально</w:t>
      </w:r>
      <w:r w:rsidR="00A74139">
        <w:rPr>
          <w:color w:val="0F243E" w:themeColor="text2" w:themeShade="80"/>
        </w:rPr>
        <w:t>м</w:t>
      </w:r>
      <w:r w:rsidR="00A74139" w:rsidRPr="00A74139">
        <w:rPr>
          <w:color w:val="0F243E" w:themeColor="text2" w:themeShade="80"/>
        </w:rPr>
        <w:t xml:space="preserve"> округ</w:t>
      </w:r>
      <w:r w:rsidR="00A74139">
        <w:rPr>
          <w:color w:val="0F243E" w:themeColor="text2" w:themeShade="80"/>
        </w:rPr>
        <w:t>е</w:t>
      </w:r>
      <w:r w:rsidRPr="00443425">
        <w:rPr>
          <w:color w:val="0F243E" w:themeColor="text2" w:themeShade="80"/>
        </w:rPr>
        <w:t xml:space="preserve"> н</w:t>
      </w:r>
      <w:r w:rsidR="00D8631E" w:rsidRPr="00443425">
        <w:rPr>
          <w:color w:val="0F243E" w:themeColor="text2" w:themeShade="80"/>
        </w:rPr>
        <w:t>е</w:t>
      </w:r>
      <w:r w:rsidRPr="00443425">
        <w:rPr>
          <w:color w:val="0F243E" w:themeColor="text2" w:themeShade="80"/>
        </w:rPr>
        <w:t xml:space="preserve"> применяется открытая </w:t>
      </w:r>
      <w:r w:rsidR="00991FEF" w:rsidRPr="00443425">
        <w:rPr>
          <w:color w:val="0F243E" w:themeColor="text2" w:themeShade="80"/>
        </w:rPr>
        <w:t>систем</w:t>
      </w:r>
      <w:r w:rsidRPr="00443425">
        <w:rPr>
          <w:color w:val="0F243E" w:themeColor="text2" w:themeShade="80"/>
        </w:rPr>
        <w:t>а</w:t>
      </w:r>
      <w:r w:rsidR="00991FEF" w:rsidRPr="00443425">
        <w:rPr>
          <w:color w:val="0F243E" w:themeColor="text2" w:themeShade="80"/>
        </w:rPr>
        <w:t xml:space="preserve"> горячего водоснабжения.</w:t>
      </w:r>
    </w:p>
    <w:p w14:paraId="4F82A904" w14:textId="77777777" w:rsidR="00991FEF" w:rsidRPr="00760841" w:rsidRDefault="00991FEF" w:rsidP="001F0607">
      <w:pPr>
        <w:tabs>
          <w:tab w:val="num" w:pos="0"/>
        </w:tabs>
        <w:spacing w:after="120" w:line="360" w:lineRule="auto"/>
        <w:ind w:firstLine="567"/>
        <w:contextualSpacing/>
        <w:jc w:val="both"/>
        <w:rPr>
          <w:color w:val="C00000"/>
          <w:sz w:val="10"/>
          <w:szCs w:val="10"/>
          <w:highlight w:val="yellow"/>
        </w:rPr>
      </w:pPr>
      <w:r w:rsidRPr="00760841">
        <w:rPr>
          <w:color w:val="C00000"/>
          <w:highlight w:val="yellow"/>
        </w:rPr>
        <w:t xml:space="preserve"> </w:t>
      </w:r>
    </w:p>
    <w:p w14:paraId="629AE866" w14:textId="77777777" w:rsidR="00047B3E" w:rsidRPr="00443425" w:rsidRDefault="00047B3E" w:rsidP="00BA72A9">
      <w:pPr>
        <w:pStyle w:val="2"/>
        <w:numPr>
          <w:ilvl w:val="1"/>
          <w:numId w:val="16"/>
        </w:numPr>
        <w:tabs>
          <w:tab w:val="num" w:pos="0"/>
        </w:tabs>
        <w:spacing w:line="360" w:lineRule="auto"/>
        <w:ind w:left="0" w:firstLine="567"/>
        <w:jc w:val="both"/>
        <w:rPr>
          <w:color w:val="C00000"/>
          <w:sz w:val="24"/>
          <w:szCs w:val="24"/>
        </w:rPr>
      </w:pPr>
      <w:bookmarkStart w:id="109" w:name="_Toc26449308"/>
      <w:r w:rsidRPr="00443425">
        <w:rPr>
          <w:rFonts w:ascii="Times New Roman" w:hAnsi="Times New Roman"/>
          <w:color w:val="C00000"/>
          <w:sz w:val="24"/>
          <w:szCs w:val="24"/>
          <w:shd w:val="clear" w:color="auto" w:fill="FFFFFF"/>
        </w:rPr>
        <w:t>Оценка эффективности инвестиций по отдельным предложениям</w:t>
      </w:r>
      <w:bookmarkEnd w:id="109"/>
    </w:p>
    <w:p w14:paraId="6BD28B1C"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Инвестиции в мероприятия по строительству и реконструкции источников тепловой энергии и тепловых сетей, расходы на реализацию которых включаются в плату за подключение к системе теплоснабжение</w:t>
      </w:r>
    </w:p>
    <w:p w14:paraId="072FAD42"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Расчет платы за подключение к системе теплоснабжения осуществляется на основании раздела IX.IX Методических указаний по расчету регулируемых цен (тарифов) в сфере теплоснабжения, утвержденных Приказом ФСТ России от 13.06.2013 г. № 760-э.</w:t>
      </w:r>
    </w:p>
    <w:p w14:paraId="4B1668A9"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Плата за подключение состоит из следующих составляющих:</w:t>
      </w:r>
    </w:p>
    <w:p w14:paraId="35B9F143"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расходы на проведение мероприятий по подключению объектов заявителей (перспективных потребителей);</w:t>
      </w:r>
    </w:p>
    <w:p w14:paraId="39697753"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расходы на создание и реконструкцию тепловых сетей от существующих тепловых сетей или источников тепловой энергии до точек подключения объектов заявителей (перспективных потребителей);</w:t>
      </w:r>
    </w:p>
    <w:p w14:paraId="1E1378C8"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расходы на создание и реконструкцию тепловых пунктов от существующих тепловых сетей или источников тепловой энергии до точек подключения объектов заявителей;</w:t>
      </w:r>
    </w:p>
    <w:p w14:paraId="6C0D4B06"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налог на прибыль.</w:t>
      </w:r>
    </w:p>
    <w:p w14:paraId="55041220"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xml:space="preserve">Согласно п. 167 Методических указаний расчет платы за подключение в расчете на единицу мощности подключаемой тепловой нагрузки производится по представленным в орган регулирования прогнозным данным о планируемых на календарный год расходах на подключение, определенных в соответствии с прогнозируемым спросом на основе представленных заявок на подключение в зонах существующей и будущей застройки на основании утвержденных в установленном порядке схемы теплоснабжения и (или) </w:t>
      </w:r>
      <w:r w:rsidRPr="00443425">
        <w:rPr>
          <w:rFonts w:eastAsia="Tahoma"/>
          <w:color w:val="0F243E" w:themeColor="text2" w:themeShade="80"/>
          <w:lang w:bidi="ru-RU"/>
        </w:rPr>
        <w:lastRenderedPageBreak/>
        <w:t>инвестиционной программы, а также с учетом положений пункта 173 Методических указаний.</w:t>
      </w:r>
    </w:p>
    <w:p w14:paraId="183833AA"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xml:space="preserve">Таким образом, при условии корректного расчета размера платы за подключение к системе теплоснабжения инвестиции, обеспечивающие финансирование мероприятий, направленных на подключение новых потребителей, будут являться </w:t>
      </w:r>
      <w:r w:rsidRPr="00443425">
        <w:rPr>
          <w:rFonts w:eastAsia="Tahoma"/>
          <w:color w:val="0F243E" w:themeColor="text2" w:themeShade="80"/>
          <w:u w:val="single"/>
          <w:lang w:bidi="ru-RU"/>
        </w:rPr>
        <w:t>эффективными</w:t>
      </w:r>
      <w:r w:rsidRPr="00443425">
        <w:rPr>
          <w:rFonts w:eastAsia="Tahoma"/>
          <w:color w:val="0F243E" w:themeColor="text2" w:themeShade="80"/>
          <w:lang w:bidi="ru-RU"/>
        </w:rPr>
        <w:t>. Реализация рассматриваемых мероприятий позволит выполнить присоединение перспективных потребителей и обеспечит прирост полезного отпуска тепловой энергии.</w:t>
      </w:r>
    </w:p>
    <w:p w14:paraId="3F22B2A9" w14:textId="77777777" w:rsidR="00F87B6D" w:rsidRPr="004B4BFE" w:rsidRDefault="00F87B6D" w:rsidP="00BA72A9">
      <w:pPr>
        <w:widowControl w:val="0"/>
        <w:tabs>
          <w:tab w:val="num" w:pos="0"/>
        </w:tabs>
        <w:spacing w:line="360" w:lineRule="auto"/>
        <w:ind w:firstLine="567"/>
        <w:jc w:val="both"/>
        <w:rPr>
          <w:rFonts w:eastAsia="Tahoma"/>
          <w:b/>
          <w:lang w:bidi="ru-RU"/>
        </w:rPr>
      </w:pPr>
      <w:r w:rsidRPr="004B4BFE">
        <w:rPr>
          <w:rFonts w:eastAsia="Tahoma"/>
          <w:b/>
          <w:lang w:bidi="ru-RU"/>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312CD630"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611E8D">
        <w:rPr>
          <w:rFonts w:eastAsia="Tahoma"/>
          <w:b/>
          <w:bCs/>
          <w:i/>
          <w:iCs/>
          <w:lang w:bidi="ru-RU"/>
        </w:rPr>
        <w:t xml:space="preserve">Амортизационные отчисления </w:t>
      </w:r>
      <w:r w:rsidRPr="00611E8D">
        <w:rPr>
          <w:rFonts w:eastAsia="Tahoma"/>
          <w:b/>
          <w:bCs/>
          <w:i/>
          <w:iCs/>
          <w:color w:val="0F243E" w:themeColor="text2" w:themeShade="80"/>
          <w:lang w:bidi="ru-RU"/>
        </w:rPr>
        <w:t>—</w:t>
      </w:r>
      <w:r w:rsidRPr="00443425">
        <w:rPr>
          <w:rFonts w:eastAsia="Tahoma"/>
          <w:color w:val="0F243E" w:themeColor="text2" w:themeShade="80"/>
          <w:lang w:bidi="ru-RU"/>
        </w:rPr>
        <w:t xml:space="preserve"> отчисления части стоимости основных фондов для возмещения их износа.</w:t>
      </w:r>
    </w:p>
    <w:p w14:paraId="2021AC48"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w:t>
      </w:r>
      <w:r w:rsidR="00581150" w:rsidRPr="00443425">
        <w:rPr>
          <w:rFonts w:eastAsia="Tahoma"/>
          <w:color w:val="0F243E" w:themeColor="text2" w:themeShade="80"/>
          <w:lang w:bidi="ru-RU"/>
        </w:rPr>
        <w:t>тем теплоснабжения</w:t>
      </w:r>
      <w:r w:rsidRPr="00443425">
        <w:rPr>
          <w:rFonts w:eastAsia="Tahoma"/>
          <w:color w:val="0F243E" w:themeColor="text2" w:themeShade="80"/>
          <w:lang w:bidi="ru-RU"/>
        </w:rPr>
        <w:t>.</w:t>
      </w:r>
    </w:p>
    <w:p w14:paraId="46DB0C84"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w:t>
      </w:r>
    </w:p>
    <w:p w14:paraId="5C7BECEF"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193D6385" w14:textId="77777777" w:rsidR="00F87B6D" w:rsidRPr="00611E8D" w:rsidRDefault="00F87B6D" w:rsidP="00BA72A9">
      <w:pPr>
        <w:widowControl w:val="0"/>
        <w:tabs>
          <w:tab w:val="num" w:pos="0"/>
        </w:tabs>
        <w:spacing w:line="360" w:lineRule="auto"/>
        <w:ind w:firstLine="567"/>
        <w:jc w:val="both"/>
        <w:rPr>
          <w:rFonts w:eastAsia="Tahoma"/>
          <w:b/>
          <w:lang w:bidi="ru-RU"/>
        </w:rPr>
      </w:pPr>
      <w:r w:rsidRPr="00611E8D">
        <w:rPr>
          <w:rFonts w:eastAsia="Tahoma"/>
          <w:b/>
          <w:lang w:bidi="ru-RU"/>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631F9EDC"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прибыль, направленная на инвестиции, в тарифе на тепловую энергию.</w:t>
      </w:r>
    </w:p>
    <w:p w14:paraId="4F1E4AF1"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При расчете учитываются следующие показатели:</w:t>
      </w:r>
    </w:p>
    <w:p w14:paraId="582DE467"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xml:space="preserve">- расходы на реализацию мероприятий, направленных на повышение эффективности </w:t>
      </w:r>
      <w:r w:rsidRPr="00443425">
        <w:rPr>
          <w:rFonts w:eastAsia="Tahoma"/>
          <w:color w:val="0F243E" w:themeColor="text2" w:themeShade="80"/>
          <w:lang w:bidi="ru-RU"/>
        </w:rPr>
        <w:lastRenderedPageBreak/>
        <w:t>работы систем теплоснабжения и повышение качества оказываемых услуг;</w:t>
      </w:r>
    </w:p>
    <w:p w14:paraId="73A02FFC"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экономический эффект от реализации мероприятий.</w:t>
      </w:r>
    </w:p>
    <w:p w14:paraId="635DDE51"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Эффективность инвестиций обеспечивается достижением следующих результатов:</w:t>
      </w:r>
    </w:p>
    <w:p w14:paraId="2326A85D"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обеспечение возможности подключения новых потребителей;</w:t>
      </w:r>
    </w:p>
    <w:p w14:paraId="1D15B095"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xml:space="preserve">- обеспечение развития инфраструктуры </w:t>
      </w:r>
      <w:r w:rsidR="00B822EF" w:rsidRPr="00443425">
        <w:rPr>
          <w:rFonts w:eastAsia="Tahoma"/>
          <w:color w:val="0F243E" w:themeColor="text2" w:themeShade="80"/>
          <w:lang w:bidi="ru-RU"/>
        </w:rPr>
        <w:t>поселения</w:t>
      </w:r>
      <w:r w:rsidRPr="00443425">
        <w:rPr>
          <w:rFonts w:eastAsia="Tahoma"/>
          <w:color w:val="0F243E" w:themeColor="text2" w:themeShade="80"/>
          <w:lang w:bidi="ru-RU"/>
        </w:rPr>
        <w:t>, в том числе социально-значимых объектов;</w:t>
      </w:r>
    </w:p>
    <w:p w14:paraId="642411D4"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повышение качества и надежности теплоснабжения;</w:t>
      </w:r>
    </w:p>
    <w:p w14:paraId="56CCD9B7"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снижение аварийности систем теплоснабжения;</w:t>
      </w:r>
    </w:p>
    <w:p w14:paraId="0BC92A4F"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снижение затрат на устранение аварий в системах теплоснабжения;</w:t>
      </w:r>
    </w:p>
    <w:p w14:paraId="3F68D099"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снижение уровня потерь тепловой энергии, в том числе за счет снижения сверхнормативных утечек теплоносителя в период ликвидации аварий;</w:t>
      </w:r>
    </w:p>
    <w:p w14:paraId="33174464"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снижение удельных расходов топлива при производстве тепловой энергии;</w:t>
      </w:r>
    </w:p>
    <w:p w14:paraId="1EA77CC2" w14:textId="77777777" w:rsidR="00F87B6D" w:rsidRPr="00443425" w:rsidRDefault="00F87B6D" w:rsidP="00BA72A9">
      <w:pPr>
        <w:widowControl w:val="0"/>
        <w:tabs>
          <w:tab w:val="num" w:pos="0"/>
        </w:tabs>
        <w:spacing w:line="360" w:lineRule="auto"/>
        <w:ind w:firstLine="567"/>
        <w:jc w:val="both"/>
        <w:rPr>
          <w:rFonts w:eastAsia="Tahoma"/>
          <w:color w:val="0F243E" w:themeColor="text2" w:themeShade="80"/>
          <w:lang w:bidi="ru-RU"/>
        </w:rPr>
      </w:pPr>
      <w:r w:rsidRPr="00443425">
        <w:rPr>
          <w:rFonts w:eastAsia="Tahoma"/>
          <w:color w:val="0F243E" w:themeColor="text2" w:themeShade="80"/>
          <w:lang w:bidi="ru-RU"/>
        </w:rPr>
        <w:t>- снижение численности ППР (при объединении котельных, выводе котельных из эксплуатации и переоборудовании котельных в ЦТП).</w:t>
      </w:r>
    </w:p>
    <w:p w14:paraId="1A69DC72" w14:textId="77777777" w:rsidR="00F87B6D" w:rsidRPr="004B3FC7" w:rsidRDefault="000E728A" w:rsidP="00BA72A9">
      <w:pPr>
        <w:keepNext/>
        <w:keepLines/>
        <w:numPr>
          <w:ilvl w:val="2"/>
          <w:numId w:val="16"/>
        </w:numPr>
        <w:tabs>
          <w:tab w:val="num" w:pos="0"/>
        </w:tabs>
        <w:spacing w:before="360" w:after="360" w:line="360" w:lineRule="auto"/>
        <w:ind w:left="0" w:firstLine="567"/>
        <w:jc w:val="both"/>
        <w:outlineLvl w:val="2"/>
        <w:rPr>
          <w:b/>
          <w:bCs/>
          <w:color w:val="FF0000"/>
          <w:lang w:eastAsia="en-US"/>
        </w:rPr>
      </w:pPr>
      <w:r w:rsidRPr="004B3FC7">
        <w:rPr>
          <w:b/>
          <w:color w:val="FF0000"/>
          <w:shd w:val="clear" w:color="auto" w:fill="FFFFFF"/>
        </w:rPr>
        <w:t>Оценка эффективности инвестиций в тепловые сети</w:t>
      </w:r>
    </w:p>
    <w:p w14:paraId="6A3ABD34" w14:textId="77777777" w:rsidR="00F87B6D" w:rsidRPr="004B3FC7" w:rsidRDefault="00F87B6D" w:rsidP="00BA72A9">
      <w:pPr>
        <w:widowControl w:val="0"/>
        <w:tabs>
          <w:tab w:val="num" w:pos="0"/>
        </w:tabs>
        <w:spacing w:line="360" w:lineRule="auto"/>
        <w:ind w:firstLine="567"/>
        <w:jc w:val="both"/>
        <w:rPr>
          <w:rFonts w:eastAsia="Tahoma"/>
          <w:color w:val="0F243E" w:themeColor="text2" w:themeShade="80"/>
          <w:lang w:bidi="ru-RU"/>
        </w:rPr>
      </w:pPr>
      <w:r w:rsidRPr="004B3FC7">
        <w:rPr>
          <w:rFonts w:eastAsia="Tahoma"/>
          <w:color w:val="0F243E" w:themeColor="text2" w:themeShade="80"/>
          <w:lang w:bidi="ru-RU"/>
        </w:rPr>
        <w:t>Проектом актуализированной Схемы теплоснабжения в части развития источник</w:t>
      </w:r>
      <w:r w:rsidR="003E12F6" w:rsidRPr="004B3FC7">
        <w:rPr>
          <w:rFonts w:eastAsia="Tahoma"/>
          <w:color w:val="0F243E" w:themeColor="text2" w:themeShade="80"/>
          <w:lang w:bidi="ru-RU"/>
        </w:rPr>
        <w:t>ов</w:t>
      </w:r>
      <w:r w:rsidRPr="004B3FC7">
        <w:rPr>
          <w:rFonts w:eastAsia="Tahoma"/>
          <w:color w:val="0F243E" w:themeColor="text2" w:themeShade="80"/>
          <w:lang w:bidi="ru-RU"/>
        </w:rPr>
        <w:t xml:space="preserve"> тепловой энергии и тепловых сетей планируются мероприятия по реконструкции тепловых сетей с целью:</w:t>
      </w:r>
    </w:p>
    <w:p w14:paraId="6A797224" w14:textId="77777777" w:rsidR="00F87B6D" w:rsidRPr="004B3FC7" w:rsidRDefault="00F87B6D" w:rsidP="004B3FC7">
      <w:pPr>
        <w:widowControl w:val="0"/>
        <w:numPr>
          <w:ilvl w:val="0"/>
          <w:numId w:val="103"/>
        </w:numPr>
        <w:tabs>
          <w:tab w:val="num" w:pos="0"/>
          <w:tab w:val="left" w:pos="993"/>
        </w:tabs>
        <w:spacing w:line="360" w:lineRule="auto"/>
        <w:ind w:left="0" w:firstLine="567"/>
        <w:contextualSpacing/>
        <w:jc w:val="both"/>
        <w:rPr>
          <w:rFonts w:eastAsia="Tahoma"/>
          <w:color w:val="0F243E" w:themeColor="text2" w:themeShade="80"/>
          <w:lang w:bidi="ru-RU"/>
        </w:rPr>
      </w:pPr>
      <w:r w:rsidRPr="004B3FC7">
        <w:rPr>
          <w:rFonts w:eastAsia="Tahoma"/>
          <w:color w:val="0F243E" w:themeColor="text2" w:themeShade="80"/>
          <w:lang w:bidi="ru-RU"/>
        </w:rPr>
        <w:t>Снижения физического износа тепловых сетей;</w:t>
      </w:r>
    </w:p>
    <w:p w14:paraId="501CD1C1" w14:textId="77777777" w:rsidR="00F87B6D" w:rsidRPr="004B3FC7" w:rsidRDefault="001B3D2A" w:rsidP="004B3FC7">
      <w:pPr>
        <w:widowControl w:val="0"/>
        <w:numPr>
          <w:ilvl w:val="0"/>
          <w:numId w:val="103"/>
        </w:numPr>
        <w:tabs>
          <w:tab w:val="num" w:pos="0"/>
          <w:tab w:val="left" w:pos="993"/>
        </w:tabs>
        <w:spacing w:line="360" w:lineRule="auto"/>
        <w:ind w:left="0" w:firstLine="567"/>
        <w:contextualSpacing/>
        <w:jc w:val="both"/>
        <w:rPr>
          <w:rFonts w:eastAsia="Tahoma"/>
          <w:color w:val="0F243E" w:themeColor="text2" w:themeShade="80"/>
          <w:lang w:bidi="ru-RU"/>
        </w:rPr>
      </w:pPr>
      <w:r w:rsidRPr="004B3FC7">
        <w:rPr>
          <w:rFonts w:eastAsia="Tahoma"/>
          <w:color w:val="0F243E" w:themeColor="text2" w:themeShade="80"/>
          <w:lang w:bidi="ru-RU"/>
        </w:rPr>
        <w:t>Улучшения гидравлических режимов</w:t>
      </w:r>
      <w:r w:rsidR="00F87B6D" w:rsidRPr="004B3FC7">
        <w:rPr>
          <w:rFonts w:eastAsia="Tahoma"/>
          <w:color w:val="0F243E" w:themeColor="text2" w:themeShade="80"/>
          <w:lang w:bidi="ru-RU"/>
        </w:rPr>
        <w:t>.</w:t>
      </w:r>
    </w:p>
    <w:p w14:paraId="7CA7AA8F" w14:textId="77777777" w:rsidR="00F87B6D" w:rsidRPr="004B3FC7" w:rsidRDefault="00F87B6D" w:rsidP="00BA72A9">
      <w:pPr>
        <w:widowControl w:val="0"/>
        <w:tabs>
          <w:tab w:val="num" w:pos="0"/>
        </w:tabs>
        <w:spacing w:line="360" w:lineRule="auto"/>
        <w:ind w:firstLine="567"/>
        <w:jc w:val="both"/>
        <w:rPr>
          <w:rFonts w:eastAsia="Tahoma"/>
          <w:color w:val="0F243E" w:themeColor="text2" w:themeShade="80"/>
          <w:lang w:bidi="ru-RU"/>
        </w:rPr>
      </w:pPr>
      <w:r w:rsidRPr="004B3FC7">
        <w:rPr>
          <w:rFonts w:eastAsia="Tahoma"/>
          <w:color w:val="0F243E" w:themeColor="text2" w:themeShade="80"/>
          <w:lang w:bidi="ru-RU"/>
        </w:rPr>
        <w:t xml:space="preserve">Величина требуемых инвестиций представлена в </w:t>
      </w:r>
      <w:r w:rsidR="00A452FD" w:rsidRPr="004B3FC7">
        <w:rPr>
          <w:rFonts w:eastAsia="Tahoma"/>
          <w:color w:val="0F243E" w:themeColor="text2" w:themeShade="80"/>
          <w:lang w:bidi="ru-RU"/>
        </w:rPr>
        <w:t>таблиц</w:t>
      </w:r>
      <w:r w:rsidR="00453AA6" w:rsidRPr="004B3FC7">
        <w:rPr>
          <w:rFonts w:eastAsia="Tahoma"/>
          <w:color w:val="0F243E" w:themeColor="text2" w:themeShade="80"/>
          <w:lang w:bidi="ru-RU"/>
        </w:rPr>
        <w:t>ах</w:t>
      </w:r>
      <w:r w:rsidR="00F64873" w:rsidRPr="004B3FC7">
        <w:rPr>
          <w:rFonts w:eastAsia="Tahoma"/>
          <w:color w:val="0F243E" w:themeColor="text2" w:themeShade="80"/>
          <w:lang w:bidi="ru-RU"/>
        </w:rPr>
        <w:t xml:space="preserve"> 23</w:t>
      </w:r>
      <w:r w:rsidR="00C03990" w:rsidRPr="004B3FC7">
        <w:rPr>
          <w:rFonts w:eastAsia="Tahoma"/>
          <w:color w:val="0F243E" w:themeColor="text2" w:themeShade="80"/>
          <w:lang w:bidi="ru-RU"/>
        </w:rPr>
        <w:t>.</w:t>
      </w:r>
      <w:r w:rsidRPr="004B3FC7">
        <w:rPr>
          <w:rFonts w:eastAsia="Tahoma"/>
          <w:color w:val="0F243E" w:themeColor="text2" w:themeShade="80"/>
          <w:lang w:bidi="ru-RU"/>
        </w:rPr>
        <w:t xml:space="preserve"> В качестве тарифных источников финансирования мероприятий предполагаются следующие:</w:t>
      </w:r>
    </w:p>
    <w:p w14:paraId="47471ACC" w14:textId="77777777" w:rsidR="00F87B6D" w:rsidRPr="004B3FC7" w:rsidRDefault="00F87B6D" w:rsidP="00BA72A9">
      <w:pPr>
        <w:widowControl w:val="0"/>
        <w:tabs>
          <w:tab w:val="num" w:pos="0"/>
        </w:tabs>
        <w:spacing w:line="360" w:lineRule="auto"/>
        <w:ind w:firstLine="567"/>
        <w:jc w:val="both"/>
        <w:rPr>
          <w:rFonts w:eastAsia="Tahoma"/>
          <w:color w:val="0F243E" w:themeColor="text2" w:themeShade="80"/>
          <w:lang w:bidi="ru-RU"/>
        </w:rPr>
      </w:pPr>
      <w:r w:rsidRPr="004B3FC7">
        <w:rPr>
          <w:rFonts w:eastAsia="Tahoma"/>
          <w:color w:val="0F243E" w:themeColor="text2" w:themeShade="80"/>
          <w:lang w:bidi="ru-RU"/>
        </w:rPr>
        <w:t>- амортизационные отчисления;</w:t>
      </w:r>
    </w:p>
    <w:p w14:paraId="0DDBDEDA" w14:textId="77777777" w:rsidR="0044040E" w:rsidRPr="004B3FC7" w:rsidRDefault="0044040E" w:rsidP="00BA72A9">
      <w:pPr>
        <w:widowControl w:val="0"/>
        <w:tabs>
          <w:tab w:val="num" w:pos="0"/>
        </w:tabs>
        <w:spacing w:line="360" w:lineRule="auto"/>
        <w:ind w:firstLine="567"/>
        <w:jc w:val="both"/>
        <w:rPr>
          <w:rFonts w:eastAsia="Tahoma"/>
          <w:color w:val="0F243E" w:themeColor="text2" w:themeShade="80"/>
          <w:sz w:val="32"/>
          <w:lang w:bidi="ru-RU"/>
        </w:rPr>
      </w:pPr>
      <w:r w:rsidRPr="004B3FC7">
        <w:rPr>
          <w:rFonts w:eastAsia="Tahoma"/>
          <w:color w:val="0F243E" w:themeColor="text2" w:themeShade="80"/>
          <w:lang w:bidi="ru-RU"/>
        </w:rPr>
        <w:t xml:space="preserve">- </w:t>
      </w:r>
      <w:r w:rsidR="00F64873" w:rsidRPr="004B3FC7">
        <w:rPr>
          <w:bCs/>
          <w:color w:val="0F243E" w:themeColor="text2" w:themeShade="80"/>
          <w:szCs w:val="20"/>
        </w:rPr>
        <w:t>с</w:t>
      </w:r>
      <w:r w:rsidRPr="004B3FC7">
        <w:rPr>
          <w:bCs/>
          <w:color w:val="0F243E" w:themeColor="text2" w:themeShade="80"/>
          <w:szCs w:val="20"/>
        </w:rPr>
        <w:t>редства, полученные за счет платы за подключение (технологическое присоединение)</w:t>
      </w:r>
    </w:p>
    <w:p w14:paraId="47010366" w14:textId="77777777" w:rsidR="00F87B6D" w:rsidRPr="004B3FC7" w:rsidRDefault="00F87B6D" w:rsidP="00BA72A9">
      <w:pPr>
        <w:widowControl w:val="0"/>
        <w:tabs>
          <w:tab w:val="num" w:pos="0"/>
        </w:tabs>
        <w:spacing w:line="360" w:lineRule="auto"/>
        <w:ind w:firstLine="567"/>
        <w:jc w:val="both"/>
        <w:rPr>
          <w:rFonts w:eastAsia="Tahoma"/>
          <w:color w:val="0F243E" w:themeColor="text2" w:themeShade="80"/>
          <w:lang w:bidi="ru-RU"/>
        </w:rPr>
      </w:pPr>
      <w:r w:rsidRPr="004B3FC7">
        <w:rPr>
          <w:rFonts w:eastAsia="Tahoma"/>
          <w:color w:val="0F243E" w:themeColor="text2" w:themeShade="80"/>
          <w:lang w:bidi="ru-RU"/>
        </w:rPr>
        <w:t>- заемные средства (в случае превышения потребностей в инвестициях над максимально допустимой величиной инвестиций по статье «прибыль, направленная на инвестиции»).</w:t>
      </w:r>
    </w:p>
    <w:p w14:paraId="0CEC2E5C" w14:textId="77777777" w:rsidR="00F87B6D" w:rsidRPr="004B3FC7" w:rsidRDefault="00F87B6D" w:rsidP="00BA72A9">
      <w:pPr>
        <w:widowControl w:val="0"/>
        <w:tabs>
          <w:tab w:val="num" w:pos="0"/>
        </w:tabs>
        <w:spacing w:line="360" w:lineRule="auto"/>
        <w:ind w:firstLine="567"/>
        <w:jc w:val="both"/>
        <w:rPr>
          <w:rFonts w:eastAsia="Tahoma"/>
          <w:color w:val="0F243E" w:themeColor="text2" w:themeShade="80"/>
          <w:lang w:bidi="ru-RU"/>
        </w:rPr>
      </w:pPr>
      <w:r w:rsidRPr="004B3FC7">
        <w:rPr>
          <w:rFonts w:eastAsia="Tahoma"/>
          <w:color w:val="0F243E" w:themeColor="text2" w:themeShade="80"/>
          <w:lang w:bidi="ru-RU"/>
        </w:rPr>
        <w:t>Мероприятия по развитию тепловых сетей позволяют достичь следующих результатов:</w:t>
      </w:r>
    </w:p>
    <w:p w14:paraId="5BBB2BC7" w14:textId="77777777" w:rsidR="00F87B6D" w:rsidRPr="004B3FC7" w:rsidRDefault="00F87B6D" w:rsidP="00F245FF">
      <w:pPr>
        <w:widowControl w:val="0"/>
        <w:numPr>
          <w:ilvl w:val="0"/>
          <w:numId w:val="102"/>
        </w:numPr>
        <w:tabs>
          <w:tab w:val="num" w:pos="0"/>
          <w:tab w:val="left" w:pos="993"/>
        </w:tabs>
        <w:spacing w:line="360" w:lineRule="auto"/>
        <w:ind w:left="0" w:firstLine="567"/>
        <w:jc w:val="both"/>
        <w:rPr>
          <w:rFonts w:eastAsia="Tahoma"/>
          <w:color w:val="0F243E" w:themeColor="text2" w:themeShade="80"/>
          <w:lang w:bidi="ru-RU"/>
        </w:rPr>
      </w:pPr>
      <w:r w:rsidRPr="004B3FC7">
        <w:rPr>
          <w:rFonts w:eastAsia="Tahoma"/>
          <w:color w:val="0F243E" w:themeColor="text2" w:themeShade="80"/>
          <w:lang w:bidi="ru-RU"/>
        </w:rPr>
        <w:t>повышение качества и надежности теплоснабжения;</w:t>
      </w:r>
    </w:p>
    <w:p w14:paraId="368B5F83" w14:textId="77777777" w:rsidR="00F87B6D" w:rsidRPr="004B3FC7" w:rsidRDefault="00F87B6D" w:rsidP="00F245FF">
      <w:pPr>
        <w:widowControl w:val="0"/>
        <w:numPr>
          <w:ilvl w:val="0"/>
          <w:numId w:val="102"/>
        </w:numPr>
        <w:tabs>
          <w:tab w:val="num" w:pos="0"/>
          <w:tab w:val="left" w:pos="993"/>
        </w:tabs>
        <w:spacing w:line="360" w:lineRule="auto"/>
        <w:ind w:left="0" w:firstLine="567"/>
        <w:jc w:val="both"/>
        <w:rPr>
          <w:rFonts w:eastAsia="Tahoma"/>
          <w:color w:val="0F243E" w:themeColor="text2" w:themeShade="80"/>
          <w:lang w:bidi="ru-RU"/>
        </w:rPr>
      </w:pPr>
      <w:r w:rsidRPr="004B3FC7">
        <w:rPr>
          <w:rFonts w:eastAsia="Tahoma"/>
          <w:color w:val="0F243E" w:themeColor="text2" w:themeShade="80"/>
          <w:lang w:bidi="ru-RU"/>
        </w:rPr>
        <w:t>снижение числа инцидентов на тепловых сетях, за счет реконструкции ветхих участков;</w:t>
      </w:r>
    </w:p>
    <w:p w14:paraId="1BDC05D9" w14:textId="77777777" w:rsidR="00F87B6D" w:rsidRPr="004B3FC7" w:rsidRDefault="00F87B6D" w:rsidP="00F245FF">
      <w:pPr>
        <w:widowControl w:val="0"/>
        <w:numPr>
          <w:ilvl w:val="0"/>
          <w:numId w:val="102"/>
        </w:numPr>
        <w:tabs>
          <w:tab w:val="num" w:pos="0"/>
          <w:tab w:val="left" w:pos="993"/>
        </w:tabs>
        <w:spacing w:line="360" w:lineRule="auto"/>
        <w:ind w:left="0" w:firstLine="567"/>
        <w:jc w:val="both"/>
        <w:rPr>
          <w:rFonts w:eastAsia="Tahoma"/>
          <w:color w:val="0F243E" w:themeColor="text2" w:themeShade="80"/>
          <w:lang w:bidi="ru-RU"/>
        </w:rPr>
      </w:pPr>
      <w:r w:rsidRPr="004B3FC7">
        <w:rPr>
          <w:rFonts w:eastAsia="Tahoma"/>
          <w:color w:val="0F243E" w:themeColor="text2" w:themeShade="80"/>
          <w:lang w:bidi="ru-RU"/>
        </w:rPr>
        <w:t>снижение затрат на устранение аварий в системах теплоснабжения;</w:t>
      </w:r>
    </w:p>
    <w:p w14:paraId="62D926D4" w14:textId="77777777" w:rsidR="005E26E5" w:rsidRPr="00CB09AB" w:rsidRDefault="005E26E5" w:rsidP="00CB09AB">
      <w:pPr>
        <w:spacing w:line="360" w:lineRule="auto"/>
        <w:ind w:firstLine="567"/>
        <w:jc w:val="both"/>
        <w:rPr>
          <w:rFonts w:eastAsia="Calibri"/>
          <w:color w:val="0F243E" w:themeColor="text2" w:themeShade="80"/>
        </w:rPr>
      </w:pPr>
      <w:r w:rsidRPr="004B3FC7">
        <w:rPr>
          <w:rFonts w:eastAsia="Calibri"/>
          <w:color w:val="0F243E" w:themeColor="text2" w:themeShade="80"/>
        </w:rPr>
        <w:t xml:space="preserve">Оценка стоимости капитальных вложений в реконструкцию и новое строительство тепловых сетей выполнена на основании </w:t>
      </w:r>
      <w:r w:rsidR="00734A2A">
        <w:rPr>
          <w:rFonts w:eastAsia="Calibri"/>
          <w:color w:val="0F243E" w:themeColor="text2" w:themeShade="80"/>
        </w:rPr>
        <w:t>локальных сметных расчетов</w:t>
      </w:r>
      <w:r w:rsidR="00CB09AB">
        <w:rPr>
          <w:rFonts w:eastAsia="Calibri"/>
          <w:color w:val="0F243E" w:themeColor="text2" w:themeShade="80"/>
        </w:rPr>
        <w:t>.</w:t>
      </w:r>
    </w:p>
    <w:p w14:paraId="3FB37A6B" w14:textId="77777777" w:rsidR="00453AA6" w:rsidRDefault="00F64873" w:rsidP="00F64873">
      <w:pPr>
        <w:keepNext/>
        <w:keepLines/>
        <w:widowControl w:val="0"/>
        <w:spacing w:before="120" w:after="120"/>
        <w:ind w:firstLine="567"/>
        <w:contextualSpacing/>
        <w:jc w:val="both"/>
        <w:rPr>
          <w:rFonts w:eastAsia="Tahoma"/>
          <w:i/>
          <w:lang w:bidi="ru-RU"/>
        </w:rPr>
      </w:pPr>
      <w:r w:rsidRPr="00385D9D">
        <w:rPr>
          <w:b/>
          <w:i/>
        </w:rPr>
        <w:lastRenderedPageBreak/>
        <w:t xml:space="preserve">Таблица </w:t>
      </w:r>
      <w:r w:rsidR="00F44101">
        <w:rPr>
          <w:b/>
          <w:i/>
        </w:rPr>
        <w:t>1</w:t>
      </w:r>
      <w:r w:rsidR="00DF0435">
        <w:rPr>
          <w:b/>
          <w:i/>
        </w:rPr>
        <w:t>4</w:t>
      </w:r>
      <w:r w:rsidRPr="00385D9D">
        <w:rPr>
          <w:b/>
          <w:i/>
        </w:rPr>
        <w:t>.</w:t>
      </w:r>
      <w:r w:rsidR="00453AA6" w:rsidRPr="00385D9D">
        <w:rPr>
          <w:b/>
          <w:i/>
        </w:rPr>
        <w:t xml:space="preserve"> </w:t>
      </w:r>
      <w:r w:rsidR="00453AA6" w:rsidRPr="00385D9D">
        <w:rPr>
          <w:rFonts w:eastAsia="Tahoma"/>
          <w:i/>
          <w:lang w:bidi="ru-RU"/>
        </w:rPr>
        <w:t>Величина требуемых инвестиций в тепловые сети с целью снижения физического износа</w:t>
      </w:r>
      <w:r w:rsidR="00C03990" w:rsidRPr="00385D9D">
        <w:rPr>
          <w:rFonts w:eastAsia="Tahoma"/>
          <w:i/>
          <w:lang w:bidi="ru-RU"/>
        </w:rPr>
        <w:t xml:space="preserve"> и улучшения гидравлических режимов</w:t>
      </w:r>
    </w:p>
    <w:tbl>
      <w:tblPr>
        <w:tblW w:w="10320" w:type="dxa"/>
        <w:tblLayout w:type="fixed"/>
        <w:tblLook w:val="04A0" w:firstRow="1" w:lastRow="0" w:firstColumn="1" w:lastColumn="0" w:noHBand="0" w:noVBand="1"/>
      </w:tblPr>
      <w:tblGrid>
        <w:gridCol w:w="520"/>
        <w:gridCol w:w="4836"/>
        <w:gridCol w:w="1986"/>
        <w:gridCol w:w="1377"/>
        <w:gridCol w:w="1601"/>
      </w:tblGrid>
      <w:tr w:rsidR="00B76C8F" w:rsidRPr="00A726E8" w14:paraId="33E4BFD9" w14:textId="77777777" w:rsidTr="00B76C8F">
        <w:tc>
          <w:tcPr>
            <w:tcW w:w="520" w:type="dxa"/>
            <w:tcBorders>
              <w:top w:val="single" w:sz="4" w:space="0" w:color="auto"/>
              <w:left w:val="single" w:sz="4" w:space="0" w:color="auto"/>
              <w:bottom w:val="single" w:sz="4" w:space="0" w:color="auto"/>
              <w:right w:val="single" w:sz="4" w:space="0" w:color="auto"/>
            </w:tcBorders>
            <w:hideMark/>
          </w:tcPr>
          <w:p w14:paraId="636C27D2" w14:textId="77777777" w:rsidR="00B76C8F" w:rsidRPr="00A726E8" w:rsidRDefault="00B76C8F" w:rsidP="00B76C8F">
            <w:pPr>
              <w:tabs>
                <w:tab w:val="num" w:pos="0"/>
              </w:tabs>
              <w:spacing w:line="360" w:lineRule="auto"/>
              <w:jc w:val="both"/>
              <w:rPr>
                <w:rFonts w:eastAsia="Calibri"/>
                <w:b/>
                <w:color w:val="0F243E"/>
                <w:sz w:val="10"/>
                <w:szCs w:val="10"/>
                <w:lang w:eastAsia="en-US"/>
              </w:rPr>
            </w:pPr>
            <w:r w:rsidRPr="00A726E8">
              <w:rPr>
                <w:rFonts w:eastAsia="Calibri"/>
                <w:color w:val="0F243E"/>
                <w:lang w:eastAsia="en-US"/>
              </w:rPr>
              <w:tab/>
            </w:r>
          </w:p>
          <w:p w14:paraId="47409208" w14:textId="77777777" w:rsidR="00B76C8F" w:rsidRPr="00A726E8" w:rsidRDefault="00B76C8F" w:rsidP="00B76C8F">
            <w:pPr>
              <w:tabs>
                <w:tab w:val="num" w:pos="0"/>
              </w:tabs>
              <w:spacing w:line="360" w:lineRule="auto"/>
              <w:jc w:val="both"/>
              <w:rPr>
                <w:rFonts w:eastAsia="Calibri"/>
                <w:b/>
                <w:color w:val="0F243E"/>
                <w:sz w:val="22"/>
                <w:szCs w:val="22"/>
                <w:lang w:eastAsia="en-US"/>
              </w:rPr>
            </w:pPr>
            <w:r w:rsidRPr="00A726E8">
              <w:rPr>
                <w:rFonts w:eastAsia="Calibri"/>
                <w:b/>
                <w:color w:val="0F243E"/>
                <w:sz w:val="22"/>
                <w:szCs w:val="22"/>
                <w:lang w:eastAsia="en-US"/>
              </w:rPr>
              <w:t xml:space="preserve">№ </w:t>
            </w:r>
            <w:proofErr w:type="spellStart"/>
            <w:r w:rsidRPr="00A726E8">
              <w:rPr>
                <w:rFonts w:eastAsia="Calibri"/>
                <w:b/>
                <w:color w:val="0F243E"/>
                <w:sz w:val="22"/>
                <w:szCs w:val="22"/>
                <w:lang w:eastAsia="en-US"/>
              </w:rPr>
              <w:t>пп</w:t>
            </w:r>
            <w:proofErr w:type="spellEnd"/>
          </w:p>
        </w:tc>
        <w:tc>
          <w:tcPr>
            <w:tcW w:w="4833" w:type="dxa"/>
            <w:tcBorders>
              <w:top w:val="single" w:sz="4" w:space="0" w:color="auto"/>
              <w:left w:val="single" w:sz="4" w:space="0" w:color="auto"/>
              <w:bottom w:val="single" w:sz="4" w:space="0" w:color="auto"/>
              <w:right w:val="single" w:sz="4" w:space="0" w:color="auto"/>
            </w:tcBorders>
          </w:tcPr>
          <w:p w14:paraId="132F2895" w14:textId="77777777" w:rsidR="00B76C8F" w:rsidRPr="00A726E8" w:rsidRDefault="00B76C8F" w:rsidP="00B76C8F">
            <w:pPr>
              <w:jc w:val="center"/>
              <w:rPr>
                <w:rFonts w:eastAsia="Calibri"/>
                <w:b/>
                <w:sz w:val="22"/>
                <w:szCs w:val="22"/>
                <w:lang w:eastAsia="en-US"/>
              </w:rPr>
            </w:pPr>
          </w:p>
          <w:p w14:paraId="13349048" w14:textId="77777777" w:rsidR="00B76C8F" w:rsidRPr="00A726E8" w:rsidRDefault="00B76C8F" w:rsidP="00B76C8F">
            <w:pPr>
              <w:jc w:val="center"/>
              <w:rPr>
                <w:rFonts w:eastAsia="Calibri"/>
                <w:b/>
                <w:lang w:eastAsia="en-US"/>
              </w:rPr>
            </w:pPr>
            <w:r w:rsidRPr="00A726E8">
              <w:rPr>
                <w:rFonts w:eastAsia="Calibri"/>
                <w:b/>
                <w:lang w:eastAsia="en-US"/>
              </w:rPr>
              <w:t>Наименование мероприятия</w:t>
            </w:r>
          </w:p>
        </w:tc>
        <w:tc>
          <w:tcPr>
            <w:tcW w:w="1985" w:type="dxa"/>
            <w:tcBorders>
              <w:top w:val="single" w:sz="4" w:space="0" w:color="auto"/>
              <w:left w:val="single" w:sz="4" w:space="0" w:color="auto"/>
              <w:bottom w:val="single" w:sz="4" w:space="0" w:color="auto"/>
              <w:right w:val="single" w:sz="4" w:space="0" w:color="auto"/>
            </w:tcBorders>
            <w:hideMark/>
          </w:tcPr>
          <w:p w14:paraId="628FDDD1" w14:textId="77777777" w:rsidR="00B76C8F" w:rsidRPr="00A726E8" w:rsidRDefault="00B76C8F" w:rsidP="00B76C8F">
            <w:pPr>
              <w:jc w:val="center"/>
              <w:rPr>
                <w:rFonts w:eastAsia="Calibri"/>
                <w:b/>
                <w:lang w:eastAsia="en-US"/>
              </w:rPr>
            </w:pPr>
            <w:r w:rsidRPr="00A726E8">
              <w:rPr>
                <w:rFonts w:cs="Arial"/>
                <w:b/>
                <w:bCs/>
                <w:sz w:val="22"/>
                <w:szCs w:val="22"/>
                <w:lang w:eastAsia="en-US"/>
              </w:rPr>
              <w:t xml:space="preserve">Технические характеристики диаметр (мм)/ протяженность (метр) </w:t>
            </w:r>
          </w:p>
        </w:tc>
        <w:tc>
          <w:tcPr>
            <w:tcW w:w="1376" w:type="dxa"/>
            <w:tcBorders>
              <w:top w:val="single" w:sz="4" w:space="0" w:color="auto"/>
              <w:left w:val="single" w:sz="4" w:space="0" w:color="auto"/>
              <w:bottom w:val="single" w:sz="4" w:space="0" w:color="auto"/>
              <w:right w:val="single" w:sz="4" w:space="0" w:color="auto"/>
            </w:tcBorders>
            <w:hideMark/>
          </w:tcPr>
          <w:p w14:paraId="443D7597" w14:textId="77777777" w:rsidR="00B76C8F" w:rsidRPr="00A726E8" w:rsidRDefault="00B76C8F" w:rsidP="00B76C8F">
            <w:pPr>
              <w:jc w:val="center"/>
              <w:rPr>
                <w:rFonts w:eastAsia="Calibri"/>
                <w:b/>
                <w:sz w:val="22"/>
                <w:szCs w:val="22"/>
                <w:lang w:eastAsia="en-US"/>
              </w:rPr>
            </w:pPr>
            <w:r w:rsidRPr="00A726E8">
              <w:rPr>
                <w:rFonts w:eastAsia="Calibri"/>
                <w:b/>
                <w:sz w:val="22"/>
                <w:szCs w:val="22"/>
                <w:lang w:eastAsia="en-US"/>
              </w:rPr>
              <w:t xml:space="preserve">Дата </w:t>
            </w:r>
            <w:proofErr w:type="gramStart"/>
            <w:r w:rsidRPr="00A726E8">
              <w:rPr>
                <w:rFonts w:eastAsia="Calibri"/>
                <w:b/>
                <w:sz w:val="22"/>
                <w:szCs w:val="22"/>
                <w:lang w:eastAsia="en-US"/>
              </w:rPr>
              <w:t>вы-</w:t>
            </w:r>
            <w:proofErr w:type="spellStart"/>
            <w:r w:rsidRPr="00A726E8">
              <w:rPr>
                <w:rFonts w:eastAsia="Calibri"/>
                <w:b/>
                <w:sz w:val="22"/>
                <w:szCs w:val="22"/>
                <w:lang w:eastAsia="en-US"/>
              </w:rPr>
              <w:t>полнения</w:t>
            </w:r>
            <w:proofErr w:type="spellEnd"/>
            <w:proofErr w:type="gramEnd"/>
            <w:r w:rsidRPr="00A726E8">
              <w:rPr>
                <w:rFonts w:eastAsia="Calibri"/>
                <w:b/>
                <w:sz w:val="22"/>
                <w:szCs w:val="22"/>
                <w:lang w:eastAsia="en-US"/>
              </w:rPr>
              <w:t xml:space="preserve"> </w:t>
            </w:r>
            <w:proofErr w:type="spellStart"/>
            <w:r w:rsidRPr="00A726E8">
              <w:rPr>
                <w:rFonts w:eastAsia="Calibri"/>
                <w:b/>
                <w:sz w:val="22"/>
                <w:szCs w:val="22"/>
                <w:lang w:eastAsia="en-US"/>
              </w:rPr>
              <w:t>мероприя-тия</w:t>
            </w:r>
            <w:proofErr w:type="spellEnd"/>
            <w:r w:rsidRPr="00A726E8">
              <w:rPr>
                <w:rFonts w:eastAsia="Calibri"/>
                <w:b/>
                <w:sz w:val="22"/>
                <w:szCs w:val="22"/>
                <w:lang w:eastAsia="en-US"/>
              </w:rPr>
              <w:t>, год</w:t>
            </w:r>
          </w:p>
        </w:tc>
        <w:tc>
          <w:tcPr>
            <w:tcW w:w="1600" w:type="dxa"/>
            <w:tcBorders>
              <w:top w:val="single" w:sz="4" w:space="0" w:color="auto"/>
              <w:left w:val="single" w:sz="4" w:space="0" w:color="auto"/>
              <w:bottom w:val="single" w:sz="4" w:space="0" w:color="auto"/>
              <w:right w:val="single" w:sz="4" w:space="0" w:color="auto"/>
            </w:tcBorders>
            <w:hideMark/>
          </w:tcPr>
          <w:p w14:paraId="04D4F375" w14:textId="77777777" w:rsidR="00B76C8F" w:rsidRPr="00A726E8" w:rsidRDefault="00B76C8F" w:rsidP="00B76C8F">
            <w:pPr>
              <w:jc w:val="center"/>
              <w:rPr>
                <w:rFonts w:eastAsia="Calibri"/>
                <w:b/>
                <w:sz w:val="22"/>
                <w:szCs w:val="22"/>
                <w:lang w:eastAsia="en-US"/>
              </w:rPr>
            </w:pPr>
            <w:r w:rsidRPr="00A726E8">
              <w:rPr>
                <w:rFonts w:eastAsia="Calibri"/>
                <w:b/>
                <w:sz w:val="22"/>
                <w:szCs w:val="22"/>
                <w:lang w:eastAsia="en-US"/>
              </w:rPr>
              <w:t>Стоимость</w:t>
            </w:r>
          </w:p>
          <w:p w14:paraId="788C7B8F" w14:textId="77777777" w:rsidR="00B76C8F" w:rsidRPr="00A726E8" w:rsidRDefault="00B76C8F" w:rsidP="00B76C8F">
            <w:pPr>
              <w:jc w:val="center"/>
              <w:rPr>
                <w:rFonts w:eastAsia="Calibri"/>
                <w:b/>
                <w:sz w:val="22"/>
                <w:szCs w:val="22"/>
                <w:lang w:eastAsia="en-US"/>
              </w:rPr>
            </w:pPr>
            <w:r w:rsidRPr="00A726E8">
              <w:rPr>
                <w:rFonts w:eastAsia="Calibri"/>
                <w:b/>
                <w:sz w:val="22"/>
                <w:szCs w:val="22"/>
                <w:lang w:eastAsia="en-US"/>
              </w:rPr>
              <w:t xml:space="preserve">мероприятия, </w:t>
            </w:r>
            <w:proofErr w:type="spellStart"/>
            <w:proofErr w:type="gramStart"/>
            <w:r w:rsidRPr="00A726E8">
              <w:rPr>
                <w:rFonts w:eastAsia="Calibri"/>
                <w:b/>
                <w:sz w:val="22"/>
                <w:szCs w:val="22"/>
                <w:lang w:eastAsia="en-US"/>
              </w:rPr>
              <w:t>тыс.руб</w:t>
            </w:r>
            <w:proofErr w:type="spellEnd"/>
            <w:proofErr w:type="gramEnd"/>
            <w:r w:rsidRPr="00A726E8">
              <w:rPr>
                <w:rFonts w:eastAsia="Calibri"/>
                <w:b/>
                <w:sz w:val="22"/>
                <w:szCs w:val="22"/>
                <w:lang w:eastAsia="en-US"/>
              </w:rPr>
              <w:t xml:space="preserve"> </w:t>
            </w:r>
          </w:p>
          <w:p w14:paraId="406D15A9" w14:textId="77777777" w:rsidR="00B76C8F" w:rsidRPr="00A726E8" w:rsidRDefault="00B76C8F" w:rsidP="00B76C8F">
            <w:pPr>
              <w:jc w:val="center"/>
              <w:rPr>
                <w:rFonts w:eastAsia="Calibri"/>
                <w:b/>
                <w:sz w:val="22"/>
                <w:szCs w:val="22"/>
                <w:lang w:eastAsia="en-US"/>
              </w:rPr>
            </w:pPr>
            <w:r w:rsidRPr="00A726E8">
              <w:rPr>
                <w:rFonts w:eastAsia="Calibri"/>
                <w:b/>
                <w:sz w:val="22"/>
                <w:szCs w:val="22"/>
                <w:lang w:eastAsia="en-US"/>
              </w:rPr>
              <w:t xml:space="preserve">(без НДС) </w:t>
            </w:r>
          </w:p>
        </w:tc>
      </w:tr>
      <w:tr w:rsidR="00B76C8F" w:rsidRPr="00A726E8" w14:paraId="13DE54FC" w14:textId="77777777" w:rsidTr="00B76C8F">
        <w:trPr>
          <w:trHeight w:val="830"/>
        </w:trPr>
        <w:tc>
          <w:tcPr>
            <w:tcW w:w="520" w:type="dxa"/>
            <w:tcBorders>
              <w:top w:val="single" w:sz="4" w:space="0" w:color="auto"/>
              <w:left w:val="single" w:sz="4" w:space="0" w:color="auto"/>
              <w:bottom w:val="single" w:sz="4" w:space="0" w:color="auto"/>
              <w:right w:val="single" w:sz="4" w:space="0" w:color="auto"/>
            </w:tcBorders>
            <w:vAlign w:val="center"/>
            <w:hideMark/>
          </w:tcPr>
          <w:p w14:paraId="69A0BE4C"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sz w:val="10"/>
                <w:szCs w:val="10"/>
                <w:lang w:eastAsia="en-US"/>
              </w:rPr>
              <w:t xml:space="preserve"> </w:t>
            </w:r>
            <w:r w:rsidRPr="00A726E8">
              <w:rPr>
                <w:rFonts w:eastAsia="Calibri"/>
                <w:color w:val="0F243E"/>
                <w:lang w:eastAsia="en-US"/>
              </w:rPr>
              <w:t>1.</w:t>
            </w:r>
          </w:p>
        </w:tc>
        <w:tc>
          <w:tcPr>
            <w:tcW w:w="4833" w:type="dxa"/>
            <w:tcBorders>
              <w:top w:val="single" w:sz="4" w:space="0" w:color="auto"/>
              <w:left w:val="single" w:sz="4" w:space="0" w:color="auto"/>
              <w:bottom w:val="single" w:sz="4" w:space="0" w:color="auto"/>
              <w:right w:val="single" w:sz="4" w:space="0" w:color="auto"/>
            </w:tcBorders>
            <w:vAlign w:val="center"/>
            <w:hideMark/>
          </w:tcPr>
          <w:p w14:paraId="56B15AFA" w14:textId="77777777" w:rsidR="00A726E8" w:rsidRPr="00A726E8" w:rsidRDefault="00B76C8F" w:rsidP="00B76C8F">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 ул. Школьная в п. Красный Октябрь</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CFBFBD7" w14:textId="77777777" w:rsidR="00A726E8" w:rsidRPr="00A726E8" w:rsidRDefault="00B76C8F" w:rsidP="00B76C8F">
            <w:pPr>
              <w:widowControl w:val="0"/>
              <w:snapToGrid w:val="0"/>
              <w:spacing w:before="33" w:line="276" w:lineRule="auto"/>
              <w:jc w:val="center"/>
              <w:rPr>
                <w:rFonts w:eastAsia="Arial"/>
                <w:lang w:eastAsia="en-US"/>
              </w:rPr>
            </w:pPr>
            <w:r w:rsidRPr="00A726E8">
              <w:rPr>
                <w:rFonts w:eastAsia="Arial"/>
                <w:sz w:val="22"/>
                <w:szCs w:val="22"/>
                <w:lang w:eastAsia="en-US"/>
              </w:rPr>
              <w:t xml:space="preserve">Ду70мм,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70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19F94AD6" w14:textId="77777777" w:rsidR="00A726E8" w:rsidRPr="00A726E8" w:rsidRDefault="00B76C8F" w:rsidP="00B76C8F">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0BB8C498" w14:textId="77777777" w:rsidR="00B76C8F" w:rsidRPr="00A726E8" w:rsidRDefault="00B76C8F" w:rsidP="00B76C8F">
            <w:pPr>
              <w:jc w:val="center"/>
              <w:rPr>
                <w:rFonts w:eastAsia="Calibri"/>
                <w:b/>
                <w:sz w:val="10"/>
                <w:szCs w:val="10"/>
                <w:lang w:eastAsia="en-US"/>
              </w:rPr>
            </w:pPr>
          </w:p>
          <w:p w14:paraId="4A5AAE52" w14:textId="77777777" w:rsidR="00B76C8F" w:rsidRPr="00A726E8" w:rsidRDefault="00B76C8F" w:rsidP="00B76C8F">
            <w:pPr>
              <w:jc w:val="center"/>
              <w:rPr>
                <w:rFonts w:eastAsia="Calibri"/>
                <w:b/>
                <w:lang w:eastAsia="en-US"/>
              </w:rPr>
            </w:pPr>
            <w:r w:rsidRPr="00A726E8">
              <w:rPr>
                <w:rFonts w:eastAsia="Calibri"/>
                <w:b/>
                <w:lang w:eastAsia="en-US"/>
              </w:rPr>
              <w:t>153</w:t>
            </w:r>
          </w:p>
        </w:tc>
      </w:tr>
      <w:tr w:rsidR="00B76C8F" w:rsidRPr="00A726E8" w14:paraId="52FB0F64"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536F0F2D"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2.</w:t>
            </w:r>
          </w:p>
        </w:tc>
        <w:tc>
          <w:tcPr>
            <w:tcW w:w="4833" w:type="dxa"/>
            <w:tcBorders>
              <w:top w:val="single" w:sz="4" w:space="0" w:color="auto"/>
              <w:left w:val="single" w:sz="4" w:space="0" w:color="auto"/>
              <w:bottom w:val="single" w:sz="4" w:space="0" w:color="auto"/>
              <w:right w:val="single" w:sz="4" w:space="0" w:color="auto"/>
            </w:tcBorders>
            <w:vAlign w:val="center"/>
            <w:hideMark/>
          </w:tcPr>
          <w:p w14:paraId="66A62410" w14:textId="77777777" w:rsidR="00A726E8" w:rsidRPr="00A726E8" w:rsidRDefault="00B76C8F" w:rsidP="00B76C8F">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 ул. Гагарина в п. Красный Октябрь</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C2572D" w14:textId="77777777" w:rsidR="00A726E8" w:rsidRPr="00A726E8" w:rsidRDefault="00B76C8F" w:rsidP="00B76C8F">
            <w:pPr>
              <w:widowControl w:val="0"/>
              <w:snapToGrid w:val="0"/>
              <w:spacing w:before="33"/>
              <w:jc w:val="center"/>
              <w:rPr>
                <w:rFonts w:eastAsia="Arial"/>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56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0971943" w14:textId="77777777" w:rsidR="00A726E8" w:rsidRPr="00A726E8" w:rsidRDefault="00B76C8F" w:rsidP="00B76C8F">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4FB0F6DB" w14:textId="77777777" w:rsidR="00B76C8F" w:rsidRPr="00A726E8" w:rsidRDefault="00B76C8F" w:rsidP="00B76C8F">
            <w:pPr>
              <w:jc w:val="center"/>
              <w:rPr>
                <w:rFonts w:eastAsia="Calibri"/>
                <w:b/>
                <w:lang w:eastAsia="en-US"/>
              </w:rPr>
            </w:pPr>
            <w:r w:rsidRPr="00A726E8">
              <w:rPr>
                <w:rFonts w:eastAsia="Calibri"/>
                <w:b/>
                <w:lang w:eastAsia="en-US"/>
              </w:rPr>
              <w:t>103</w:t>
            </w:r>
          </w:p>
        </w:tc>
      </w:tr>
      <w:tr w:rsidR="00B76C8F" w:rsidRPr="00A726E8" w14:paraId="1E5476B3"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048A5562"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3.</w:t>
            </w:r>
          </w:p>
        </w:tc>
        <w:tc>
          <w:tcPr>
            <w:tcW w:w="4833" w:type="dxa"/>
            <w:tcBorders>
              <w:top w:val="single" w:sz="4" w:space="0" w:color="auto"/>
              <w:left w:val="single" w:sz="4" w:space="0" w:color="auto"/>
              <w:bottom w:val="single" w:sz="4" w:space="0" w:color="auto"/>
              <w:right w:val="single" w:sz="4" w:space="0" w:color="auto"/>
            </w:tcBorders>
            <w:vAlign w:val="center"/>
            <w:hideMark/>
          </w:tcPr>
          <w:p w14:paraId="49FA5336" w14:textId="77777777" w:rsidR="00B76C8F" w:rsidRPr="00A726E8" w:rsidRDefault="00B76C8F" w:rsidP="00B76C8F">
            <w:pPr>
              <w:widowControl w:val="0"/>
              <w:snapToGrid w:val="0"/>
              <w:spacing w:before="33" w:line="276" w:lineRule="auto"/>
              <w:rPr>
                <w:rFonts w:eastAsia="Arial"/>
                <w:lang w:eastAsia="en-US"/>
              </w:rPr>
            </w:pPr>
            <w:r w:rsidRPr="00A726E8">
              <w:rPr>
                <w:rFonts w:eastAsia="Arial"/>
                <w:lang w:eastAsia="en-US"/>
              </w:rPr>
              <w:t>Реконструкция участка тепловой сети по</w:t>
            </w:r>
          </w:p>
          <w:p w14:paraId="23572AD1" w14:textId="77777777" w:rsidR="00A726E8" w:rsidRPr="00A726E8" w:rsidRDefault="00B76C8F" w:rsidP="00B76C8F">
            <w:pPr>
              <w:widowControl w:val="0"/>
              <w:snapToGrid w:val="0"/>
              <w:spacing w:before="33" w:line="276" w:lineRule="auto"/>
              <w:rPr>
                <w:rFonts w:eastAsia="Arial"/>
                <w:lang w:eastAsia="en-US"/>
              </w:rPr>
            </w:pPr>
            <w:r w:rsidRPr="00A726E8">
              <w:rPr>
                <w:rFonts w:eastAsia="Arial"/>
                <w:lang w:eastAsia="en-US"/>
              </w:rPr>
              <w:t xml:space="preserve"> ул. Солнечная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212527D" w14:textId="77777777" w:rsidR="00A726E8" w:rsidRPr="00A726E8" w:rsidRDefault="00B76C8F" w:rsidP="00B76C8F">
            <w:pPr>
              <w:widowControl w:val="0"/>
              <w:snapToGrid w:val="0"/>
              <w:spacing w:before="33"/>
              <w:jc w:val="center"/>
              <w:rPr>
                <w:rFonts w:eastAsia="Arial"/>
                <w:lang w:eastAsia="en-US"/>
              </w:rPr>
            </w:pPr>
            <w:r w:rsidRPr="00A726E8">
              <w:rPr>
                <w:rFonts w:eastAsia="Arial"/>
                <w:sz w:val="22"/>
                <w:szCs w:val="22"/>
                <w:lang w:eastAsia="en-US"/>
              </w:rPr>
              <w:t xml:space="preserve">С Ду80мм Ду70мм,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200 м</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378F2" w14:textId="77777777" w:rsidR="00A726E8" w:rsidRPr="00A726E8" w:rsidRDefault="00B76C8F" w:rsidP="00B76C8F">
            <w:pPr>
              <w:widowControl w:val="0"/>
              <w:spacing w:before="33"/>
              <w:jc w:val="center"/>
              <w:rPr>
                <w:rFonts w:eastAsia="Arial"/>
                <w:b/>
                <w:lang w:eastAsia="en-US"/>
              </w:rPr>
            </w:pPr>
            <w:r w:rsidRPr="00A726E8">
              <w:rPr>
                <w:rFonts w:eastAsia="Arial"/>
                <w:b/>
                <w:i/>
                <w:iCs/>
                <w:color w:val="C00000"/>
                <w:sz w:val="20"/>
                <w:szCs w:val="20"/>
                <w:lang w:eastAsia="en-US"/>
              </w:rPr>
              <w:t>Мероприятие выполнено</w:t>
            </w:r>
            <w:r w:rsidRPr="00A726E8">
              <w:rPr>
                <w:rFonts w:eastAsia="Arial"/>
                <w:b/>
                <w:lang w:eastAsia="en-US"/>
              </w:rPr>
              <w:t xml:space="preserve"> </w:t>
            </w:r>
            <w:r w:rsidRPr="00A726E8">
              <w:rPr>
                <w:rFonts w:eastAsia="Arial"/>
                <w:b/>
                <w:i/>
                <w:iCs/>
                <w:color w:val="C00000"/>
                <w:lang w:eastAsia="en-US"/>
              </w:rPr>
              <w:t>в 2025 году</w:t>
            </w:r>
          </w:p>
        </w:tc>
        <w:tc>
          <w:tcPr>
            <w:tcW w:w="1600" w:type="dxa"/>
            <w:tcBorders>
              <w:top w:val="single" w:sz="4" w:space="0" w:color="auto"/>
              <w:left w:val="single" w:sz="4" w:space="0" w:color="auto"/>
              <w:bottom w:val="single" w:sz="4" w:space="0" w:color="auto"/>
              <w:right w:val="single" w:sz="4" w:space="0" w:color="auto"/>
            </w:tcBorders>
            <w:vAlign w:val="center"/>
          </w:tcPr>
          <w:p w14:paraId="5E73DF90" w14:textId="77777777" w:rsidR="00B76C8F" w:rsidRPr="00A726E8" w:rsidRDefault="00B76C8F" w:rsidP="00B76C8F">
            <w:pPr>
              <w:jc w:val="center"/>
              <w:rPr>
                <w:rFonts w:eastAsia="Calibri"/>
                <w:b/>
                <w:lang w:eastAsia="en-US"/>
              </w:rPr>
            </w:pPr>
            <w:r w:rsidRPr="00A726E8">
              <w:rPr>
                <w:rFonts w:eastAsia="Calibri"/>
                <w:b/>
                <w:lang w:eastAsia="en-US"/>
              </w:rPr>
              <w:t>554</w:t>
            </w:r>
          </w:p>
        </w:tc>
      </w:tr>
      <w:tr w:rsidR="00B76C8F" w:rsidRPr="00A726E8" w14:paraId="5E549331"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295A6D45" w14:textId="77777777" w:rsidR="00B76C8F" w:rsidRPr="00A726E8" w:rsidRDefault="00B76C8F" w:rsidP="00B76C8F">
            <w:pPr>
              <w:tabs>
                <w:tab w:val="num" w:pos="0"/>
              </w:tabs>
              <w:spacing w:line="360" w:lineRule="auto"/>
              <w:jc w:val="both"/>
              <w:rPr>
                <w:rFonts w:eastAsia="Calibri"/>
                <w:color w:val="0F243E"/>
                <w:sz w:val="10"/>
                <w:szCs w:val="10"/>
                <w:lang w:eastAsia="en-US"/>
              </w:rPr>
            </w:pPr>
            <w:r w:rsidRPr="00A726E8">
              <w:rPr>
                <w:rFonts w:eastAsia="Calibri"/>
                <w:color w:val="0F243E"/>
                <w:lang w:eastAsia="en-US"/>
              </w:rPr>
              <w:t>4.</w:t>
            </w:r>
          </w:p>
        </w:tc>
        <w:tc>
          <w:tcPr>
            <w:tcW w:w="4833" w:type="dxa"/>
            <w:tcBorders>
              <w:top w:val="single" w:sz="4" w:space="0" w:color="auto"/>
              <w:left w:val="single" w:sz="4" w:space="0" w:color="auto"/>
              <w:bottom w:val="single" w:sz="4" w:space="0" w:color="auto"/>
              <w:right w:val="single" w:sz="4" w:space="0" w:color="auto"/>
            </w:tcBorders>
            <w:vAlign w:val="center"/>
            <w:hideMark/>
          </w:tcPr>
          <w:p w14:paraId="0D1ECB68" w14:textId="77777777" w:rsidR="00B76C8F" w:rsidRPr="00A726E8" w:rsidRDefault="00B76C8F" w:rsidP="00B76C8F">
            <w:pPr>
              <w:widowControl w:val="0"/>
              <w:snapToGrid w:val="0"/>
              <w:spacing w:before="33"/>
              <w:rPr>
                <w:rFonts w:eastAsia="Arial"/>
                <w:lang w:eastAsia="en-US"/>
              </w:rPr>
            </w:pPr>
            <w:r w:rsidRPr="00A726E8">
              <w:rPr>
                <w:rFonts w:eastAsia="Arial"/>
                <w:lang w:eastAsia="en-US"/>
              </w:rPr>
              <w:t>Реконструкция участка тепловой сети по</w:t>
            </w:r>
          </w:p>
          <w:p w14:paraId="716E185D" w14:textId="77777777" w:rsidR="00A726E8" w:rsidRPr="00A726E8" w:rsidRDefault="00B76C8F" w:rsidP="00B76C8F">
            <w:pPr>
              <w:widowControl w:val="0"/>
              <w:snapToGrid w:val="0"/>
              <w:spacing w:before="33"/>
              <w:rPr>
                <w:rFonts w:eastAsia="Arial"/>
                <w:lang w:eastAsia="en-US"/>
              </w:rPr>
            </w:pPr>
            <w:r w:rsidRPr="00A726E8">
              <w:rPr>
                <w:rFonts w:eastAsia="Arial"/>
                <w:lang w:eastAsia="en-US"/>
              </w:rPr>
              <w:t xml:space="preserve"> ул. Советская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7A9A1D8" w14:textId="77777777" w:rsidR="00A726E8" w:rsidRPr="00A726E8" w:rsidRDefault="00B76C8F" w:rsidP="00B76C8F">
            <w:pPr>
              <w:widowControl w:val="0"/>
              <w:snapToGrid w:val="0"/>
              <w:spacing w:before="33"/>
              <w:rPr>
                <w:rFonts w:eastAsia="Arial"/>
                <w:sz w:val="22"/>
                <w:szCs w:val="22"/>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90 м</w:t>
            </w:r>
          </w:p>
        </w:tc>
        <w:tc>
          <w:tcPr>
            <w:tcW w:w="1376" w:type="dxa"/>
            <w:tcBorders>
              <w:top w:val="single" w:sz="4" w:space="0" w:color="auto"/>
              <w:left w:val="single" w:sz="4" w:space="0" w:color="auto"/>
              <w:bottom w:val="single" w:sz="4" w:space="0" w:color="auto"/>
              <w:right w:val="single" w:sz="4" w:space="0" w:color="auto"/>
            </w:tcBorders>
            <w:vAlign w:val="center"/>
          </w:tcPr>
          <w:p w14:paraId="31B2B143" w14:textId="77777777" w:rsidR="00B76C8F" w:rsidRPr="00A726E8" w:rsidRDefault="00B76C8F" w:rsidP="00B76C8F">
            <w:pPr>
              <w:widowControl w:val="0"/>
              <w:spacing w:before="33"/>
              <w:jc w:val="center"/>
              <w:rPr>
                <w:rFonts w:eastAsia="Arial"/>
                <w:b/>
                <w:sz w:val="10"/>
                <w:szCs w:val="10"/>
                <w:lang w:eastAsia="en-US"/>
              </w:rPr>
            </w:pPr>
          </w:p>
          <w:p w14:paraId="2F47305B" w14:textId="77777777" w:rsidR="00A726E8" w:rsidRPr="00A726E8" w:rsidRDefault="00B76C8F" w:rsidP="00B76C8F">
            <w:pPr>
              <w:widowControl w:val="0"/>
              <w:spacing w:before="33"/>
              <w:jc w:val="center"/>
              <w:rPr>
                <w:rFonts w:eastAsia="Arial"/>
                <w:b/>
                <w:sz w:val="10"/>
                <w:szCs w:val="10"/>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5916E4CE" w14:textId="77777777" w:rsidR="00B76C8F" w:rsidRPr="00A726E8" w:rsidRDefault="00B76C8F" w:rsidP="00B76C8F">
            <w:pPr>
              <w:jc w:val="center"/>
              <w:rPr>
                <w:rFonts w:eastAsia="Calibri"/>
                <w:b/>
                <w:lang w:eastAsia="en-US"/>
              </w:rPr>
            </w:pPr>
            <w:r w:rsidRPr="00A726E8">
              <w:rPr>
                <w:rFonts w:eastAsia="Calibri"/>
                <w:b/>
                <w:lang w:eastAsia="en-US"/>
              </w:rPr>
              <w:t>1 690</w:t>
            </w:r>
          </w:p>
        </w:tc>
      </w:tr>
      <w:tr w:rsidR="00B76C8F" w:rsidRPr="00A726E8" w14:paraId="3C1CDEE8"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6D9FAF44"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5.</w:t>
            </w:r>
          </w:p>
        </w:tc>
        <w:tc>
          <w:tcPr>
            <w:tcW w:w="4833" w:type="dxa"/>
            <w:tcBorders>
              <w:top w:val="single" w:sz="4" w:space="0" w:color="auto"/>
              <w:left w:val="single" w:sz="4" w:space="0" w:color="auto"/>
              <w:bottom w:val="single" w:sz="4" w:space="0" w:color="auto"/>
              <w:right w:val="single" w:sz="4" w:space="0" w:color="auto"/>
            </w:tcBorders>
            <w:vAlign w:val="center"/>
            <w:hideMark/>
          </w:tcPr>
          <w:p w14:paraId="2213B632" w14:textId="77777777" w:rsidR="00A726E8" w:rsidRPr="00A726E8" w:rsidRDefault="00B76C8F" w:rsidP="00B76C8F">
            <w:pPr>
              <w:widowControl w:val="0"/>
              <w:snapToGrid w:val="0"/>
              <w:spacing w:before="33"/>
              <w:rPr>
                <w:rFonts w:eastAsia="Arial" w:cs="Arial"/>
                <w:iCs/>
                <w:lang w:eastAsia="en-US"/>
              </w:rPr>
            </w:pPr>
            <w:r w:rsidRPr="00A726E8">
              <w:rPr>
                <w:rFonts w:eastAsia="Arial"/>
                <w:lang w:eastAsia="en-US"/>
              </w:rPr>
              <w:t xml:space="preserve">Реконструкция участка тепловой сети по ул. Зеленая, ул. Центральная в </w:t>
            </w:r>
            <w:r w:rsidRPr="00A726E8">
              <w:rPr>
                <w:rFonts w:eastAsia="Arial"/>
                <w:color w:val="000000"/>
                <w:lang w:eastAsia="en-US"/>
              </w:rPr>
              <w:t>п. Новый Урал</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41649E" w14:textId="77777777" w:rsidR="00A726E8" w:rsidRPr="00A726E8" w:rsidRDefault="00B76C8F" w:rsidP="00B76C8F">
            <w:pPr>
              <w:widowControl w:val="0"/>
              <w:snapToGrid w:val="0"/>
              <w:spacing w:before="33"/>
              <w:jc w:val="center"/>
              <w:rPr>
                <w:rFonts w:eastAsia="Arial" w:cs="Arial"/>
                <w:iCs/>
                <w:sz w:val="22"/>
                <w:szCs w:val="22"/>
                <w:lang w:eastAsia="en-US"/>
              </w:rPr>
            </w:pPr>
            <w:r w:rsidRPr="00A726E8">
              <w:rPr>
                <w:rFonts w:eastAsia="Arial"/>
                <w:sz w:val="22"/>
                <w:szCs w:val="22"/>
                <w:lang w:eastAsia="en-US"/>
              </w:rPr>
              <w:t xml:space="preserve">Ду100мм,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120 м</w:t>
            </w:r>
          </w:p>
        </w:tc>
        <w:tc>
          <w:tcPr>
            <w:tcW w:w="1376" w:type="dxa"/>
            <w:tcBorders>
              <w:top w:val="single" w:sz="4" w:space="0" w:color="auto"/>
              <w:left w:val="single" w:sz="4" w:space="0" w:color="auto"/>
              <w:bottom w:val="single" w:sz="4" w:space="0" w:color="auto"/>
              <w:right w:val="single" w:sz="4" w:space="0" w:color="auto"/>
            </w:tcBorders>
            <w:vAlign w:val="center"/>
          </w:tcPr>
          <w:p w14:paraId="0CBDF40B" w14:textId="77777777" w:rsidR="00B76C8F" w:rsidRPr="00A726E8" w:rsidRDefault="00B76C8F" w:rsidP="00B76C8F">
            <w:pPr>
              <w:widowControl w:val="0"/>
              <w:spacing w:before="33"/>
              <w:jc w:val="center"/>
              <w:rPr>
                <w:rFonts w:eastAsia="Arial"/>
                <w:b/>
                <w:sz w:val="10"/>
                <w:szCs w:val="10"/>
                <w:lang w:eastAsia="en-US"/>
              </w:rPr>
            </w:pPr>
          </w:p>
          <w:p w14:paraId="6E47FA06" w14:textId="77777777" w:rsidR="00A726E8" w:rsidRPr="00A726E8" w:rsidRDefault="00B76C8F" w:rsidP="00B76C8F">
            <w:pPr>
              <w:widowControl w:val="0"/>
              <w:spacing w:before="33"/>
              <w:jc w:val="center"/>
              <w:rPr>
                <w:rFonts w:eastAsia="Arial"/>
                <w:b/>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5A4FA294" w14:textId="77777777" w:rsidR="00B76C8F" w:rsidRPr="00A726E8" w:rsidRDefault="00B76C8F" w:rsidP="00B76C8F">
            <w:pPr>
              <w:jc w:val="center"/>
              <w:rPr>
                <w:rFonts w:eastAsia="Calibri"/>
                <w:b/>
                <w:lang w:eastAsia="en-US"/>
              </w:rPr>
            </w:pPr>
            <w:r w:rsidRPr="00A726E8">
              <w:rPr>
                <w:rFonts w:eastAsia="Calibri"/>
                <w:b/>
                <w:lang w:eastAsia="en-US"/>
              </w:rPr>
              <w:t>2 020</w:t>
            </w:r>
          </w:p>
        </w:tc>
      </w:tr>
      <w:tr w:rsidR="00B76C8F" w:rsidRPr="00A726E8" w14:paraId="443EF2A1"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3AA04DA3"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6.</w:t>
            </w:r>
          </w:p>
        </w:tc>
        <w:tc>
          <w:tcPr>
            <w:tcW w:w="4833" w:type="dxa"/>
            <w:tcBorders>
              <w:top w:val="single" w:sz="4" w:space="0" w:color="auto"/>
              <w:left w:val="single" w:sz="4" w:space="0" w:color="auto"/>
              <w:bottom w:val="single" w:sz="4" w:space="0" w:color="auto"/>
              <w:right w:val="single" w:sz="4" w:space="0" w:color="auto"/>
            </w:tcBorders>
            <w:vAlign w:val="center"/>
            <w:hideMark/>
          </w:tcPr>
          <w:p w14:paraId="32CF3A83" w14:textId="77777777" w:rsidR="00A726E8" w:rsidRPr="00A726E8" w:rsidRDefault="00B76C8F" w:rsidP="00B76C8F">
            <w:pPr>
              <w:widowControl w:val="0"/>
              <w:snapToGrid w:val="0"/>
              <w:spacing w:before="33"/>
              <w:rPr>
                <w:rFonts w:eastAsia="Arial" w:cs="Arial"/>
                <w:iCs/>
                <w:lang w:eastAsia="en-US"/>
              </w:rPr>
            </w:pPr>
            <w:r w:rsidRPr="00A726E8">
              <w:rPr>
                <w:rFonts w:eastAsia="Arial" w:cs="Arial"/>
                <w:iCs/>
                <w:lang w:eastAsia="en-US"/>
              </w:rPr>
              <w:t>Реконструкция участка тепло</w:t>
            </w:r>
            <w:r w:rsidRPr="00A726E8">
              <w:rPr>
                <w:rFonts w:eastAsia="Arial" w:cs="Arial"/>
                <w:iCs/>
                <w:lang w:eastAsia="en-US"/>
              </w:rPr>
              <w:softHyphen/>
              <w:t>вой сети по ул. Ленина от котельной «</w:t>
            </w:r>
            <w:proofErr w:type="spellStart"/>
            <w:r w:rsidRPr="00A726E8">
              <w:rPr>
                <w:rFonts w:eastAsia="Arial" w:cs="Arial"/>
                <w:iCs/>
                <w:lang w:eastAsia="en-US"/>
              </w:rPr>
              <w:t>ст.Тамерлан</w:t>
            </w:r>
            <w:proofErr w:type="spellEnd"/>
            <w:r w:rsidRPr="00A726E8">
              <w:rPr>
                <w:rFonts w:eastAsia="Arial" w:cs="Arial"/>
                <w:iCs/>
                <w:lang w:eastAsia="en-US"/>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047454" w14:textId="77777777" w:rsidR="00A726E8" w:rsidRPr="00A726E8" w:rsidRDefault="00B76C8F" w:rsidP="00B76C8F">
            <w:pPr>
              <w:widowControl w:val="0"/>
              <w:snapToGrid w:val="0"/>
              <w:spacing w:before="33"/>
              <w:jc w:val="center"/>
              <w:rPr>
                <w:rFonts w:eastAsia="Arial" w:cs="Arial"/>
                <w:iCs/>
                <w:lang w:eastAsia="en-US"/>
              </w:rPr>
            </w:pPr>
            <w:r w:rsidRPr="00A726E8">
              <w:rPr>
                <w:rFonts w:eastAsia="Arial" w:cs="Arial"/>
                <w:iCs/>
                <w:lang w:eastAsia="en-US"/>
              </w:rPr>
              <w:t>150/100мм</w:t>
            </w:r>
          </w:p>
        </w:tc>
        <w:tc>
          <w:tcPr>
            <w:tcW w:w="1376" w:type="dxa"/>
            <w:tcBorders>
              <w:top w:val="single" w:sz="4" w:space="0" w:color="auto"/>
              <w:left w:val="single" w:sz="4" w:space="0" w:color="auto"/>
              <w:bottom w:val="single" w:sz="4" w:space="0" w:color="auto"/>
              <w:right w:val="single" w:sz="4" w:space="0" w:color="auto"/>
            </w:tcBorders>
            <w:vAlign w:val="center"/>
          </w:tcPr>
          <w:p w14:paraId="6CEF91F4" w14:textId="77777777" w:rsidR="00B76C8F" w:rsidRPr="00A726E8" w:rsidRDefault="00B76C8F" w:rsidP="00B76C8F">
            <w:pPr>
              <w:widowControl w:val="0"/>
              <w:spacing w:before="33"/>
              <w:jc w:val="center"/>
              <w:rPr>
                <w:rFonts w:eastAsia="Arial"/>
                <w:b/>
                <w:sz w:val="10"/>
                <w:szCs w:val="10"/>
                <w:lang w:eastAsia="en-US"/>
              </w:rPr>
            </w:pPr>
          </w:p>
          <w:p w14:paraId="3DBF3CDF" w14:textId="77777777" w:rsidR="00A726E8" w:rsidRPr="00A726E8" w:rsidRDefault="00B76C8F" w:rsidP="00B76C8F">
            <w:pPr>
              <w:widowControl w:val="0"/>
              <w:spacing w:before="33"/>
              <w:jc w:val="center"/>
              <w:rPr>
                <w:rFonts w:eastAsia="Arial"/>
                <w:b/>
                <w:highlight w:val="yellow"/>
                <w:lang w:eastAsia="en-US"/>
              </w:rPr>
            </w:pPr>
            <w:r w:rsidRPr="00A726E8">
              <w:rPr>
                <w:rFonts w:eastAsia="Arial"/>
                <w:b/>
                <w:lang w:eastAsia="en-US"/>
              </w:rPr>
              <w:t>2026</w:t>
            </w:r>
          </w:p>
        </w:tc>
        <w:tc>
          <w:tcPr>
            <w:tcW w:w="1600" w:type="dxa"/>
            <w:tcBorders>
              <w:top w:val="single" w:sz="4" w:space="0" w:color="auto"/>
              <w:left w:val="single" w:sz="4" w:space="0" w:color="auto"/>
              <w:bottom w:val="single" w:sz="4" w:space="0" w:color="auto"/>
              <w:right w:val="single" w:sz="4" w:space="0" w:color="auto"/>
            </w:tcBorders>
            <w:vAlign w:val="center"/>
          </w:tcPr>
          <w:p w14:paraId="6C8EFAF8" w14:textId="77777777" w:rsidR="00B76C8F" w:rsidRPr="00A726E8" w:rsidRDefault="00B76C8F" w:rsidP="00B76C8F">
            <w:pPr>
              <w:jc w:val="center"/>
              <w:rPr>
                <w:rFonts w:eastAsia="Calibri"/>
                <w:b/>
                <w:lang w:eastAsia="en-US"/>
              </w:rPr>
            </w:pPr>
            <w:r w:rsidRPr="00A726E8">
              <w:rPr>
                <w:rFonts w:eastAsia="Calibri"/>
                <w:b/>
                <w:lang w:eastAsia="en-US"/>
              </w:rPr>
              <w:t>3 386</w:t>
            </w:r>
          </w:p>
        </w:tc>
      </w:tr>
      <w:tr w:rsidR="00B76C8F" w:rsidRPr="00A726E8" w14:paraId="5839B0DE"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3DEEF21D"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7.</w:t>
            </w:r>
          </w:p>
        </w:tc>
        <w:tc>
          <w:tcPr>
            <w:tcW w:w="4833" w:type="dxa"/>
            <w:tcBorders>
              <w:top w:val="single" w:sz="4" w:space="0" w:color="auto"/>
              <w:left w:val="single" w:sz="4" w:space="0" w:color="auto"/>
              <w:bottom w:val="single" w:sz="4" w:space="0" w:color="auto"/>
              <w:right w:val="single" w:sz="4" w:space="0" w:color="auto"/>
            </w:tcBorders>
            <w:vAlign w:val="center"/>
            <w:hideMark/>
          </w:tcPr>
          <w:p w14:paraId="12CB2465" w14:textId="77777777" w:rsidR="00A726E8" w:rsidRPr="00A726E8" w:rsidRDefault="00B76C8F" w:rsidP="00B76C8F">
            <w:pPr>
              <w:widowControl w:val="0"/>
              <w:snapToGrid w:val="0"/>
              <w:spacing w:before="33"/>
              <w:rPr>
                <w:rFonts w:eastAsia="Arial" w:cs="Arial"/>
                <w:iCs/>
                <w:lang w:eastAsia="en-US"/>
              </w:rPr>
            </w:pPr>
            <w:r w:rsidRPr="00A726E8">
              <w:rPr>
                <w:rFonts w:eastAsia="Arial" w:cs="Arial"/>
                <w:iCs/>
                <w:lang w:eastAsia="en-US"/>
              </w:rPr>
              <w:t>Реконструкция участка тепло</w:t>
            </w:r>
            <w:r w:rsidRPr="00A726E8">
              <w:rPr>
                <w:rFonts w:eastAsia="Arial" w:cs="Arial"/>
                <w:iCs/>
                <w:lang w:eastAsia="en-US"/>
              </w:rPr>
              <w:softHyphen/>
              <w:t>вой сети по ул. Ленина от котельной «</w:t>
            </w:r>
            <w:proofErr w:type="spellStart"/>
            <w:r w:rsidRPr="00A726E8">
              <w:rPr>
                <w:rFonts w:eastAsia="Arial" w:cs="Arial"/>
                <w:iCs/>
                <w:lang w:eastAsia="en-US"/>
              </w:rPr>
              <w:t>ст.Тамерлан</w:t>
            </w:r>
            <w:proofErr w:type="spellEnd"/>
            <w:r w:rsidRPr="00A726E8">
              <w:rPr>
                <w:rFonts w:eastAsia="Arial" w:cs="Arial"/>
                <w:iCs/>
                <w:lang w:eastAsia="en-US"/>
              </w:rPr>
              <w:t xml:space="preserve">»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63FF2B6" w14:textId="77777777" w:rsidR="00A726E8" w:rsidRPr="00A726E8" w:rsidRDefault="00B76C8F" w:rsidP="00B76C8F">
            <w:pPr>
              <w:widowControl w:val="0"/>
              <w:snapToGrid w:val="0"/>
              <w:spacing w:before="33"/>
              <w:jc w:val="center"/>
              <w:rPr>
                <w:rFonts w:eastAsia="Arial" w:cs="Arial"/>
                <w:iCs/>
                <w:lang w:eastAsia="en-US"/>
              </w:rPr>
            </w:pPr>
            <w:r w:rsidRPr="00A726E8">
              <w:rPr>
                <w:rFonts w:eastAsia="Arial" w:cs="Arial"/>
                <w:iCs/>
                <w:lang w:eastAsia="en-US"/>
              </w:rPr>
              <w:t>200/100мм</w:t>
            </w:r>
          </w:p>
        </w:tc>
        <w:tc>
          <w:tcPr>
            <w:tcW w:w="1376" w:type="dxa"/>
            <w:tcBorders>
              <w:top w:val="single" w:sz="4" w:space="0" w:color="auto"/>
              <w:left w:val="single" w:sz="4" w:space="0" w:color="auto"/>
              <w:bottom w:val="single" w:sz="4" w:space="0" w:color="auto"/>
              <w:right w:val="single" w:sz="4" w:space="0" w:color="auto"/>
            </w:tcBorders>
            <w:vAlign w:val="center"/>
          </w:tcPr>
          <w:p w14:paraId="2E4EF68D" w14:textId="77777777" w:rsidR="00B76C8F" w:rsidRPr="00A726E8" w:rsidRDefault="00B76C8F" w:rsidP="00B76C8F">
            <w:pPr>
              <w:widowControl w:val="0"/>
              <w:spacing w:before="33"/>
              <w:jc w:val="center"/>
              <w:rPr>
                <w:rFonts w:eastAsia="Arial"/>
                <w:b/>
                <w:sz w:val="10"/>
                <w:szCs w:val="10"/>
                <w:lang w:eastAsia="en-US"/>
              </w:rPr>
            </w:pPr>
          </w:p>
          <w:p w14:paraId="26554F2C" w14:textId="77777777" w:rsidR="00A726E8" w:rsidRPr="00A726E8" w:rsidRDefault="00B76C8F" w:rsidP="00B76C8F">
            <w:pPr>
              <w:widowControl w:val="0"/>
              <w:spacing w:before="33"/>
              <w:jc w:val="center"/>
              <w:rPr>
                <w:rFonts w:eastAsia="Arial"/>
                <w:b/>
                <w:highlight w:val="yellow"/>
                <w:lang w:eastAsia="en-US"/>
              </w:rPr>
            </w:pPr>
            <w:r w:rsidRPr="00A726E8">
              <w:rPr>
                <w:rFonts w:eastAsia="Arial"/>
                <w:b/>
                <w:lang w:eastAsia="en-US"/>
              </w:rPr>
              <w:t>2027</w:t>
            </w:r>
          </w:p>
        </w:tc>
        <w:tc>
          <w:tcPr>
            <w:tcW w:w="1600" w:type="dxa"/>
            <w:tcBorders>
              <w:top w:val="single" w:sz="4" w:space="0" w:color="auto"/>
              <w:left w:val="single" w:sz="4" w:space="0" w:color="auto"/>
              <w:bottom w:val="single" w:sz="4" w:space="0" w:color="auto"/>
              <w:right w:val="single" w:sz="4" w:space="0" w:color="auto"/>
            </w:tcBorders>
            <w:vAlign w:val="center"/>
          </w:tcPr>
          <w:p w14:paraId="31CB1D8E" w14:textId="77777777" w:rsidR="00B76C8F" w:rsidRPr="00A726E8" w:rsidRDefault="00B76C8F" w:rsidP="00B76C8F">
            <w:pPr>
              <w:jc w:val="center"/>
              <w:rPr>
                <w:rFonts w:eastAsia="Calibri"/>
                <w:b/>
                <w:lang w:eastAsia="en-US"/>
              </w:rPr>
            </w:pPr>
            <w:r w:rsidRPr="00A726E8">
              <w:rPr>
                <w:rFonts w:eastAsia="Calibri"/>
                <w:b/>
                <w:lang w:eastAsia="en-US"/>
              </w:rPr>
              <w:t>3 081</w:t>
            </w:r>
          </w:p>
        </w:tc>
      </w:tr>
      <w:tr w:rsidR="00B76C8F" w:rsidRPr="00A726E8" w14:paraId="28B94BD7" w14:textId="77777777" w:rsidTr="00B76C8F">
        <w:tc>
          <w:tcPr>
            <w:tcW w:w="520" w:type="dxa"/>
            <w:tcBorders>
              <w:top w:val="single" w:sz="4" w:space="0" w:color="auto"/>
              <w:left w:val="single" w:sz="4" w:space="0" w:color="auto"/>
              <w:bottom w:val="single" w:sz="4" w:space="0" w:color="auto"/>
              <w:right w:val="single" w:sz="4" w:space="0" w:color="auto"/>
            </w:tcBorders>
            <w:vAlign w:val="center"/>
          </w:tcPr>
          <w:p w14:paraId="38431E26" w14:textId="77777777" w:rsidR="00B76C8F" w:rsidRPr="00A726E8" w:rsidRDefault="00B76C8F" w:rsidP="00B76C8F">
            <w:pPr>
              <w:tabs>
                <w:tab w:val="num" w:pos="0"/>
              </w:tabs>
              <w:spacing w:line="360" w:lineRule="auto"/>
              <w:jc w:val="both"/>
              <w:rPr>
                <w:rFonts w:eastAsia="Calibri"/>
                <w:color w:val="0F243E"/>
                <w:lang w:eastAsia="en-US"/>
              </w:rPr>
            </w:pPr>
            <w:r w:rsidRPr="00A726E8">
              <w:rPr>
                <w:rFonts w:eastAsia="Calibri"/>
                <w:color w:val="0F243E"/>
                <w:lang w:eastAsia="en-US"/>
              </w:rPr>
              <w:t>8.</w:t>
            </w:r>
          </w:p>
        </w:tc>
        <w:tc>
          <w:tcPr>
            <w:tcW w:w="4833" w:type="dxa"/>
            <w:tcBorders>
              <w:top w:val="single" w:sz="4" w:space="0" w:color="auto"/>
              <w:left w:val="single" w:sz="4" w:space="0" w:color="auto"/>
              <w:bottom w:val="single" w:sz="4" w:space="0" w:color="auto"/>
              <w:right w:val="single" w:sz="4" w:space="0" w:color="auto"/>
            </w:tcBorders>
            <w:vAlign w:val="center"/>
            <w:hideMark/>
          </w:tcPr>
          <w:p w14:paraId="01E8680F" w14:textId="77777777" w:rsidR="00B76C8F" w:rsidRPr="00A726E8" w:rsidRDefault="00B76C8F" w:rsidP="00B76C8F">
            <w:pPr>
              <w:widowControl w:val="0"/>
              <w:snapToGrid w:val="0"/>
              <w:spacing w:before="33"/>
              <w:rPr>
                <w:rFonts w:eastAsia="Arial"/>
                <w:lang w:eastAsia="en-US"/>
              </w:rPr>
            </w:pPr>
            <w:r w:rsidRPr="00A726E8">
              <w:rPr>
                <w:rFonts w:eastAsia="Arial"/>
                <w:lang w:eastAsia="en-US"/>
              </w:rPr>
              <w:t>Реконструкция участка тепловой сети по</w:t>
            </w:r>
          </w:p>
          <w:p w14:paraId="4BECA92B" w14:textId="77777777" w:rsidR="00A726E8" w:rsidRPr="00A726E8" w:rsidRDefault="00B76C8F" w:rsidP="00B76C8F">
            <w:pPr>
              <w:widowControl w:val="0"/>
              <w:snapToGrid w:val="0"/>
              <w:spacing w:before="33"/>
              <w:rPr>
                <w:rFonts w:eastAsia="Arial" w:cs="Arial"/>
                <w:iCs/>
                <w:sz w:val="22"/>
                <w:szCs w:val="22"/>
                <w:lang w:eastAsia="en-US"/>
              </w:rPr>
            </w:pPr>
            <w:r w:rsidRPr="00A726E8">
              <w:rPr>
                <w:rFonts w:eastAsia="Arial"/>
                <w:lang w:eastAsia="en-US"/>
              </w:rPr>
              <w:t xml:space="preserve"> ул. Советская в п. Новопокровка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22A66C" w14:textId="77777777" w:rsidR="00A726E8" w:rsidRPr="00A726E8" w:rsidRDefault="00B76C8F" w:rsidP="00B76C8F">
            <w:pPr>
              <w:widowControl w:val="0"/>
              <w:snapToGrid w:val="0"/>
              <w:spacing w:before="33"/>
              <w:jc w:val="center"/>
              <w:rPr>
                <w:rFonts w:eastAsia="Arial" w:cs="Arial"/>
                <w:iCs/>
                <w:lang w:eastAsia="en-US"/>
              </w:rPr>
            </w:pPr>
            <w:r w:rsidRPr="00A726E8">
              <w:rPr>
                <w:rFonts w:eastAsia="Arial"/>
                <w:sz w:val="22"/>
                <w:szCs w:val="22"/>
                <w:lang w:eastAsia="en-US"/>
              </w:rPr>
              <w:t xml:space="preserve">Ду80мм, </w:t>
            </w:r>
            <w:proofErr w:type="spellStart"/>
            <w:r w:rsidRPr="00A726E8">
              <w:rPr>
                <w:rFonts w:eastAsia="Arial"/>
                <w:sz w:val="22"/>
                <w:szCs w:val="22"/>
                <w:lang w:eastAsia="en-US"/>
              </w:rPr>
              <w:t>протя-женностью</w:t>
            </w:r>
            <w:proofErr w:type="spellEnd"/>
            <w:r w:rsidRPr="00A726E8">
              <w:rPr>
                <w:rFonts w:eastAsia="Arial"/>
                <w:sz w:val="22"/>
                <w:szCs w:val="22"/>
                <w:lang w:eastAsia="en-US"/>
              </w:rPr>
              <w:t xml:space="preserve"> 24 м</w:t>
            </w:r>
          </w:p>
        </w:tc>
        <w:tc>
          <w:tcPr>
            <w:tcW w:w="1376" w:type="dxa"/>
            <w:tcBorders>
              <w:top w:val="single" w:sz="4" w:space="0" w:color="auto"/>
              <w:left w:val="single" w:sz="4" w:space="0" w:color="auto"/>
              <w:bottom w:val="single" w:sz="4" w:space="0" w:color="auto"/>
              <w:right w:val="single" w:sz="4" w:space="0" w:color="auto"/>
            </w:tcBorders>
            <w:vAlign w:val="center"/>
          </w:tcPr>
          <w:p w14:paraId="395758DF" w14:textId="77777777" w:rsidR="00B76C8F" w:rsidRPr="00A726E8" w:rsidRDefault="00B76C8F" w:rsidP="00B76C8F">
            <w:pPr>
              <w:widowControl w:val="0"/>
              <w:spacing w:before="33"/>
              <w:jc w:val="center"/>
              <w:rPr>
                <w:rFonts w:eastAsia="Arial"/>
                <w:b/>
                <w:sz w:val="10"/>
                <w:szCs w:val="10"/>
                <w:lang w:eastAsia="en-US"/>
              </w:rPr>
            </w:pPr>
          </w:p>
          <w:p w14:paraId="66F94278" w14:textId="77777777" w:rsidR="00A726E8" w:rsidRPr="00A726E8" w:rsidRDefault="00B76C8F" w:rsidP="00B76C8F">
            <w:pPr>
              <w:widowControl w:val="0"/>
              <w:spacing w:before="33"/>
              <w:jc w:val="center"/>
              <w:rPr>
                <w:rFonts w:eastAsia="Arial"/>
                <w:b/>
                <w:sz w:val="10"/>
                <w:szCs w:val="10"/>
                <w:lang w:eastAsia="en-US"/>
              </w:rPr>
            </w:pPr>
            <w:r w:rsidRPr="00A726E8">
              <w:rPr>
                <w:rFonts w:eastAsia="Arial"/>
                <w:b/>
                <w:lang w:eastAsia="en-US"/>
              </w:rPr>
              <w:t>2027</w:t>
            </w:r>
          </w:p>
        </w:tc>
        <w:tc>
          <w:tcPr>
            <w:tcW w:w="1600" w:type="dxa"/>
            <w:tcBorders>
              <w:top w:val="single" w:sz="4" w:space="0" w:color="auto"/>
              <w:left w:val="single" w:sz="4" w:space="0" w:color="auto"/>
              <w:bottom w:val="single" w:sz="4" w:space="0" w:color="auto"/>
              <w:right w:val="single" w:sz="4" w:space="0" w:color="auto"/>
            </w:tcBorders>
            <w:vAlign w:val="center"/>
          </w:tcPr>
          <w:p w14:paraId="0377DF2C" w14:textId="77777777" w:rsidR="00B76C8F" w:rsidRPr="00A726E8" w:rsidRDefault="00B76C8F" w:rsidP="00B76C8F">
            <w:pPr>
              <w:jc w:val="center"/>
              <w:rPr>
                <w:rFonts w:eastAsia="Calibri"/>
                <w:b/>
                <w:sz w:val="10"/>
                <w:szCs w:val="10"/>
                <w:lang w:eastAsia="en-US"/>
              </w:rPr>
            </w:pPr>
            <w:r w:rsidRPr="00A726E8">
              <w:rPr>
                <w:rFonts w:eastAsia="Calibri"/>
                <w:b/>
                <w:lang w:eastAsia="en-US"/>
              </w:rPr>
              <w:t>330</w:t>
            </w:r>
          </w:p>
        </w:tc>
      </w:tr>
      <w:tr w:rsidR="00B76C8F" w:rsidRPr="00A726E8" w14:paraId="0AC11A86" w14:textId="77777777" w:rsidTr="00B76C8F">
        <w:trPr>
          <w:trHeight w:val="118"/>
        </w:trPr>
        <w:tc>
          <w:tcPr>
            <w:tcW w:w="520" w:type="dxa"/>
            <w:tcBorders>
              <w:top w:val="single" w:sz="4" w:space="0" w:color="auto"/>
              <w:left w:val="single" w:sz="4" w:space="0" w:color="auto"/>
              <w:bottom w:val="single" w:sz="4" w:space="0" w:color="auto"/>
              <w:right w:val="single" w:sz="4" w:space="0" w:color="auto"/>
            </w:tcBorders>
            <w:vAlign w:val="center"/>
          </w:tcPr>
          <w:p w14:paraId="679F3B10" w14:textId="77777777" w:rsidR="00B76C8F" w:rsidRPr="00A726E8" w:rsidRDefault="00B76C8F" w:rsidP="00B76C8F">
            <w:pPr>
              <w:tabs>
                <w:tab w:val="num" w:pos="0"/>
              </w:tabs>
              <w:spacing w:line="360" w:lineRule="auto"/>
              <w:jc w:val="both"/>
              <w:rPr>
                <w:rFonts w:eastAsia="Calibri"/>
                <w:color w:val="0F243E"/>
                <w:lang w:eastAsia="en-US"/>
              </w:rPr>
            </w:pPr>
          </w:p>
        </w:tc>
        <w:tc>
          <w:tcPr>
            <w:tcW w:w="6818" w:type="dxa"/>
            <w:gridSpan w:val="2"/>
            <w:tcBorders>
              <w:top w:val="single" w:sz="4" w:space="0" w:color="auto"/>
              <w:left w:val="single" w:sz="4" w:space="0" w:color="auto"/>
              <w:bottom w:val="single" w:sz="4" w:space="0" w:color="auto"/>
              <w:right w:val="single" w:sz="4" w:space="0" w:color="auto"/>
            </w:tcBorders>
            <w:vAlign w:val="center"/>
            <w:hideMark/>
          </w:tcPr>
          <w:p w14:paraId="62A9CB59" w14:textId="77777777" w:rsidR="00B76C8F" w:rsidRPr="00A726E8" w:rsidRDefault="00B76C8F" w:rsidP="00B76C8F">
            <w:pPr>
              <w:jc w:val="right"/>
              <w:rPr>
                <w:rFonts w:eastAsia="Calibri"/>
                <w:b/>
                <w:lang w:eastAsia="en-US"/>
              </w:rPr>
            </w:pPr>
            <w:r w:rsidRPr="00A726E8">
              <w:rPr>
                <w:rFonts w:eastAsia="Calibri"/>
                <w:b/>
                <w:lang w:eastAsia="en-US"/>
              </w:rPr>
              <w:t>ИТОГО</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6EAFCCF" w14:textId="77777777" w:rsidR="00B76C8F" w:rsidRPr="00A726E8" w:rsidRDefault="00B76C8F" w:rsidP="00B76C8F">
            <w:pPr>
              <w:jc w:val="center"/>
              <w:rPr>
                <w:rFonts w:eastAsia="Calibri"/>
                <w:b/>
                <w:sz w:val="22"/>
                <w:szCs w:val="22"/>
                <w:lang w:eastAsia="en-US"/>
              </w:rPr>
            </w:pPr>
            <w:r w:rsidRPr="00A726E8">
              <w:rPr>
                <w:rFonts w:eastAsia="Calibri"/>
                <w:b/>
                <w:sz w:val="22"/>
                <w:szCs w:val="22"/>
                <w:lang w:eastAsia="en-US"/>
              </w:rPr>
              <w:t xml:space="preserve">2025 - 2027 </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FF1651F" w14:textId="77777777" w:rsidR="00B76C8F" w:rsidRPr="00A726E8" w:rsidRDefault="00B76C8F" w:rsidP="00B76C8F">
            <w:pPr>
              <w:jc w:val="center"/>
              <w:rPr>
                <w:rFonts w:eastAsia="Calibri"/>
                <w:b/>
                <w:lang w:eastAsia="en-US"/>
              </w:rPr>
            </w:pPr>
            <w:r w:rsidRPr="00A726E8">
              <w:rPr>
                <w:rFonts w:eastAsia="Calibri"/>
                <w:b/>
                <w:lang w:eastAsia="en-US"/>
              </w:rPr>
              <w:t>11 317</w:t>
            </w:r>
          </w:p>
        </w:tc>
      </w:tr>
    </w:tbl>
    <w:p w14:paraId="2D234C5D" w14:textId="77777777" w:rsidR="00B76C8F" w:rsidRPr="00385D9D" w:rsidRDefault="00B76C8F" w:rsidP="00F64873">
      <w:pPr>
        <w:keepNext/>
        <w:keepLines/>
        <w:widowControl w:val="0"/>
        <w:spacing w:before="120" w:after="120"/>
        <w:ind w:firstLine="567"/>
        <w:contextualSpacing/>
        <w:jc w:val="both"/>
        <w:rPr>
          <w:rFonts w:eastAsia="Tahoma"/>
          <w:i/>
          <w:lang w:bidi="ru-RU"/>
        </w:rPr>
      </w:pPr>
    </w:p>
    <w:p w14:paraId="3E3562C7" w14:textId="77777777" w:rsidR="00F64873" w:rsidRPr="00760841" w:rsidRDefault="00F64873" w:rsidP="00F64873">
      <w:pPr>
        <w:keepNext/>
        <w:keepLines/>
        <w:widowControl w:val="0"/>
        <w:spacing w:before="120" w:after="120"/>
        <w:ind w:firstLine="567"/>
        <w:contextualSpacing/>
        <w:jc w:val="both"/>
        <w:rPr>
          <w:b/>
          <w:i/>
          <w:sz w:val="16"/>
          <w:szCs w:val="16"/>
          <w:highlight w:val="yellow"/>
        </w:rPr>
      </w:pPr>
    </w:p>
    <w:p w14:paraId="211B41B7" w14:textId="77777777" w:rsidR="00F87B6D" w:rsidRPr="004B3FC7" w:rsidRDefault="00F87B6D" w:rsidP="00611E8D">
      <w:pPr>
        <w:widowControl w:val="0"/>
        <w:spacing w:line="480" w:lineRule="auto"/>
        <w:ind w:firstLine="680"/>
        <w:jc w:val="both"/>
        <w:rPr>
          <w:rFonts w:eastAsia="Tahoma"/>
          <w:color w:val="0F243E" w:themeColor="text2" w:themeShade="80"/>
          <w:lang w:bidi="ru-RU"/>
        </w:rPr>
      </w:pPr>
      <w:r w:rsidRPr="004B3FC7">
        <w:rPr>
          <w:rFonts w:eastAsia="Tahoma"/>
          <w:color w:val="0F243E" w:themeColor="text2" w:themeShade="80"/>
          <w:lang w:bidi="ru-RU"/>
        </w:rPr>
        <w:t>Анализ представленных выше результатов показывает, что полные инвестиционные затраты при формировании выручки за отпущенную тепловую энергию на основании расчетных значений необходимой валовой выручки не окупаются на всем сроке реализации Схемы теплоснабжения. Причиной является следующее: основные затраты в составе полных затрат приходятся на реконструкцию и строительство тепловых сетей для повышения качества и надежности теплоснабжения потребителей</w:t>
      </w:r>
      <w:r w:rsidR="000A588D" w:rsidRPr="004B3FC7">
        <w:rPr>
          <w:rFonts w:eastAsia="Tahoma"/>
          <w:color w:val="0F243E" w:themeColor="text2" w:themeShade="80"/>
          <w:lang w:bidi="ru-RU"/>
        </w:rPr>
        <w:t>.</w:t>
      </w:r>
    </w:p>
    <w:p w14:paraId="2DB4BFA8" w14:textId="77777777" w:rsidR="00CB09AB" w:rsidRDefault="00CB09AB" w:rsidP="00611E8D">
      <w:pPr>
        <w:spacing w:line="480" w:lineRule="auto"/>
      </w:pPr>
    </w:p>
    <w:p w14:paraId="0A295006" w14:textId="77777777" w:rsidR="00CB09AB" w:rsidRDefault="00CB09AB" w:rsidP="00364469"/>
    <w:p w14:paraId="6DEFAE4C" w14:textId="77777777" w:rsidR="00CB09AB" w:rsidRDefault="00CB09AB" w:rsidP="00364469"/>
    <w:p w14:paraId="1EFE9BB0" w14:textId="77777777" w:rsidR="00CB09AB" w:rsidRDefault="00CB09AB" w:rsidP="00364469"/>
    <w:p w14:paraId="28A76F01" w14:textId="77777777" w:rsidR="00CB09AB" w:rsidRDefault="00CB09AB" w:rsidP="00364469"/>
    <w:p w14:paraId="3A5A3874" w14:textId="77777777" w:rsidR="00CB09AB" w:rsidRDefault="00CB09AB" w:rsidP="00364469"/>
    <w:p w14:paraId="323491BC" w14:textId="77777777" w:rsidR="00CB09AB" w:rsidRDefault="00CB09AB" w:rsidP="00364469"/>
    <w:p w14:paraId="25C799BD" w14:textId="77777777" w:rsidR="00CB09AB" w:rsidRDefault="00CB09AB" w:rsidP="00364469"/>
    <w:p w14:paraId="7561A33A" w14:textId="77777777" w:rsidR="00CB09AB" w:rsidRDefault="00CB09AB" w:rsidP="00364469"/>
    <w:p w14:paraId="3DBFD16C" w14:textId="77777777" w:rsidR="00CB09AB" w:rsidRDefault="00CB09AB" w:rsidP="00364469"/>
    <w:p w14:paraId="02D1DEB3" w14:textId="77777777" w:rsidR="00CB09AB" w:rsidRDefault="00CB09AB" w:rsidP="00364469"/>
    <w:p w14:paraId="795C7E3B" w14:textId="77777777" w:rsidR="00AF19CE" w:rsidRPr="00997BB7" w:rsidRDefault="008F07EC" w:rsidP="00BA72A9">
      <w:pPr>
        <w:pStyle w:val="16"/>
        <w:tabs>
          <w:tab w:val="clear" w:pos="644"/>
        </w:tabs>
        <w:spacing w:line="360" w:lineRule="auto"/>
        <w:ind w:left="0" w:firstLine="567"/>
        <w:jc w:val="both"/>
        <w:rPr>
          <w:rFonts w:ascii="Times New Roman" w:hAnsi="Times New Roman"/>
          <w:color w:val="C00000"/>
          <w:sz w:val="24"/>
          <w:szCs w:val="24"/>
        </w:rPr>
      </w:pPr>
      <w:bookmarkStart w:id="110" w:name="_Toc26449313"/>
      <w:r w:rsidRPr="00997BB7">
        <w:rPr>
          <w:rFonts w:ascii="Times New Roman" w:hAnsi="Times New Roman"/>
          <w:color w:val="C00000"/>
          <w:sz w:val="24"/>
          <w:szCs w:val="24"/>
        </w:rPr>
        <w:lastRenderedPageBreak/>
        <w:t>Решение о присвоении статуса единой теплоснабжаю</w:t>
      </w:r>
      <w:r w:rsidR="001644AF" w:rsidRPr="00997BB7">
        <w:rPr>
          <w:rFonts w:ascii="Times New Roman" w:hAnsi="Times New Roman"/>
          <w:color w:val="C00000"/>
          <w:sz w:val="24"/>
          <w:szCs w:val="24"/>
        </w:rPr>
        <w:t>-</w:t>
      </w:r>
      <w:r w:rsidRPr="00997BB7">
        <w:rPr>
          <w:rFonts w:ascii="Times New Roman" w:hAnsi="Times New Roman"/>
          <w:color w:val="C00000"/>
          <w:sz w:val="24"/>
          <w:szCs w:val="24"/>
        </w:rPr>
        <w:t>щей организации (организациям)</w:t>
      </w:r>
      <w:bookmarkEnd w:id="110"/>
    </w:p>
    <w:p w14:paraId="6C63A01B" w14:textId="77777777" w:rsidR="000807EF" w:rsidRPr="00997BB7" w:rsidRDefault="008F07EC" w:rsidP="001644AF">
      <w:pPr>
        <w:pStyle w:val="2"/>
        <w:numPr>
          <w:ilvl w:val="0"/>
          <w:numId w:val="0"/>
        </w:numPr>
        <w:ind w:firstLine="567"/>
        <w:jc w:val="both"/>
        <w:rPr>
          <w:rFonts w:ascii="Times New Roman" w:hAnsi="Times New Roman"/>
          <w:color w:val="C00000"/>
          <w:sz w:val="24"/>
          <w:szCs w:val="24"/>
        </w:rPr>
      </w:pPr>
      <w:bookmarkStart w:id="111" w:name="_Toc26449315"/>
      <w:r w:rsidRPr="00997BB7">
        <w:rPr>
          <w:rFonts w:ascii="Times New Roman" w:hAnsi="Times New Roman"/>
          <w:color w:val="C00000"/>
          <w:sz w:val="24"/>
          <w:szCs w:val="24"/>
        </w:rPr>
        <w:t xml:space="preserve">10.1 </w:t>
      </w:r>
      <w:bookmarkEnd w:id="111"/>
      <w:r w:rsidR="00C77D17" w:rsidRPr="00997BB7">
        <w:rPr>
          <w:rFonts w:ascii="Times New Roman" w:hAnsi="Times New Roman"/>
          <w:color w:val="C00000"/>
          <w:sz w:val="24"/>
          <w:szCs w:val="24"/>
        </w:rPr>
        <w:t xml:space="preserve">Описание границ зон деятельности единой теплоснабжающей </w:t>
      </w:r>
      <w:r w:rsidR="004C126D" w:rsidRPr="00997BB7">
        <w:rPr>
          <w:rFonts w:ascii="Times New Roman" w:hAnsi="Times New Roman"/>
          <w:color w:val="C00000"/>
          <w:sz w:val="24"/>
          <w:szCs w:val="24"/>
        </w:rPr>
        <w:t>организации</w:t>
      </w:r>
      <w:r w:rsidR="00C77D17" w:rsidRPr="00997BB7">
        <w:rPr>
          <w:rFonts w:ascii="Times New Roman" w:hAnsi="Times New Roman"/>
          <w:color w:val="C00000"/>
          <w:sz w:val="24"/>
          <w:szCs w:val="24"/>
        </w:rPr>
        <w:t xml:space="preserve">  (организаций)</w:t>
      </w:r>
    </w:p>
    <w:p w14:paraId="4502239E" w14:textId="77777777" w:rsidR="001644AF" w:rsidRPr="00B71D26" w:rsidRDefault="00FB2377" w:rsidP="00E729CD">
      <w:pPr>
        <w:spacing w:line="360" w:lineRule="auto"/>
        <w:ind w:firstLine="567"/>
        <w:jc w:val="both"/>
        <w:rPr>
          <w:rFonts w:eastAsia="Arial Unicode MS"/>
          <w:color w:val="0F243E" w:themeColor="text2" w:themeShade="80"/>
          <w:lang w:bidi="ru-RU"/>
        </w:rPr>
      </w:pPr>
      <w:r w:rsidRPr="00997BB7">
        <w:rPr>
          <w:rFonts w:eastAsia="Arial Unicode MS"/>
          <w:color w:val="0F243E" w:themeColor="text2" w:themeShade="80"/>
          <w:lang w:bidi="ru-RU"/>
        </w:rPr>
        <w:t xml:space="preserve">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РФ,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w:t>
      </w:r>
      <w:r w:rsidRPr="00B71D26">
        <w:rPr>
          <w:rFonts w:eastAsia="Arial Unicode MS"/>
          <w:color w:val="0F243E" w:themeColor="text2" w:themeShade="80"/>
          <w:lang w:bidi="ru-RU"/>
        </w:rPr>
        <w:t xml:space="preserve">РФ). </w:t>
      </w:r>
    </w:p>
    <w:p w14:paraId="7E1D4F51" w14:textId="77777777" w:rsidR="00B71D26" w:rsidRPr="00B71D26" w:rsidRDefault="00B71D26" w:rsidP="00B71D26">
      <w:pPr>
        <w:autoSpaceDE w:val="0"/>
        <w:autoSpaceDN w:val="0"/>
        <w:adjustRightInd w:val="0"/>
        <w:spacing w:line="360" w:lineRule="auto"/>
        <w:ind w:firstLine="709"/>
        <w:jc w:val="both"/>
        <w:rPr>
          <w:color w:val="0F243E" w:themeColor="text2" w:themeShade="80"/>
        </w:rPr>
      </w:pPr>
      <w:r w:rsidRPr="00B71D26">
        <w:rPr>
          <w:color w:val="0F243E" w:themeColor="text2" w:themeShade="80"/>
        </w:rPr>
        <w:t xml:space="preserve">Реестр единых теплоснабжающих организаций, содержащий перечень систем теплоснабжения, входящих в состав ЕТО представлен ниже. Сфера теплоснабжения Варненского муниципального округа состоит из 14-ти зон теплоснабжения: </w:t>
      </w:r>
    </w:p>
    <w:p w14:paraId="4578DE59" w14:textId="77777777" w:rsidR="00B71D26" w:rsidRPr="00B71D26" w:rsidRDefault="00B71D26" w:rsidP="00B71D26">
      <w:pPr>
        <w:autoSpaceDE w:val="0"/>
        <w:autoSpaceDN w:val="0"/>
        <w:adjustRightInd w:val="0"/>
        <w:spacing w:line="360" w:lineRule="auto"/>
        <w:ind w:firstLine="709"/>
        <w:jc w:val="both"/>
      </w:pPr>
      <w:r w:rsidRPr="00B71D26">
        <w:rPr>
          <w:b/>
          <w:color w:val="FF0000"/>
        </w:rPr>
        <w:t>1-я зона</w:t>
      </w:r>
      <w:r w:rsidRPr="00B71D26">
        <w:rPr>
          <w:color w:val="FF0000"/>
        </w:rPr>
        <w:t xml:space="preserve"> - </w:t>
      </w:r>
      <w:r w:rsidRPr="00B71D26">
        <w:rPr>
          <w:color w:val="0F243E" w:themeColor="text2" w:themeShade="80"/>
        </w:rPr>
        <w:t>котельная «Микрорайон»</w:t>
      </w:r>
      <w:r w:rsidRPr="00B71D26">
        <w:rPr>
          <w:rFonts w:eastAsia="Arial"/>
          <w:color w:val="0F243E" w:themeColor="text2" w:themeShade="80"/>
          <w:shd w:val="clear" w:color="auto" w:fill="FFFFFF"/>
        </w:rPr>
        <w:t xml:space="preserve"> </w:t>
      </w:r>
      <w:r w:rsidRPr="00B71D26">
        <w:rPr>
          <w:color w:val="0F243E" w:themeColor="text2" w:themeShade="80"/>
        </w:rPr>
        <w:t xml:space="preserve">с тепловыми сетями, </w:t>
      </w:r>
      <w:r w:rsidRPr="00B71D26">
        <w:rPr>
          <w:rFonts w:eastAsia="Arial"/>
          <w:color w:val="0F243E" w:themeColor="text2" w:themeShade="80"/>
          <w:shd w:val="clear" w:color="auto" w:fill="FFFFFF"/>
        </w:rPr>
        <w:t>расположена по ул. Спартака, д. 1 в с. Варна,</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xml:space="preserve">. Теплоснабжающая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объектов бюджетной сферы и прочих </w:t>
      </w:r>
      <w:proofErr w:type="spellStart"/>
      <w:r w:rsidRPr="00B71D26">
        <w:rPr>
          <w:color w:val="0F243E" w:themeColor="text2" w:themeShade="80"/>
        </w:rPr>
        <w:t>юриди-ческих</w:t>
      </w:r>
      <w:proofErr w:type="spellEnd"/>
      <w:r w:rsidRPr="00B71D26">
        <w:rPr>
          <w:color w:val="0F243E" w:themeColor="text2" w:themeShade="80"/>
        </w:rPr>
        <w:t xml:space="preserve"> лиц в западной части села.</w:t>
      </w:r>
    </w:p>
    <w:p w14:paraId="48F6C2FD" w14:textId="689C4067" w:rsidR="00B71D26" w:rsidRPr="00B71D26" w:rsidRDefault="00B71D26" w:rsidP="00B71D26">
      <w:pPr>
        <w:autoSpaceDE w:val="0"/>
        <w:autoSpaceDN w:val="0"/>
        <w:adjustRightInd w:val="0"/>
        <w:spacing w:line="360" w:lineRule="auto"/>
        <w:ind w:firstLine="709"/>
        <w:jc w:val="both"/>
      </w:pPr>
      <w:r w:rsidRPr="00B71D26">
        <w:rPr>
          <w:b/>
          <w:color w:val="FF0000"/>
        </w:rPr>
        <w:t>2-я зона</w:t>
      </w:r>
      <w:r w:rsidRPr="00B71D26">
        <w:rPr>
          <w:color w:val="FF0000"/>
        </w:rPr>
        <w:t xml:space="preserve"> - </w:t>
      </w:r>
      <w:r w:rsidRPr="00B71D26">
        <w:rPr>
          <w:color w:val="0F243E" w:themeColor="text2" w:themeShade="80"/>
        </w:rPr>
        <w:t>котельная «Набережная»</w:t>
      </w:r>
      <w:r w:rsidRPr="00B71D26">
        <w:rPr>
          <w:rFonts w:eastAsia="Arial"/>
          <w:color w:val="0F243E" w:themeColor="text2" w:themeShade="80"/>
          <w:shd w:val="clear" w:color="auto" w:fill="FFFFFF"/>
        </w:rPr>
        <w:t>,</w:t>
      </w:r>
      <w:r w:rsidRPr="00B71D26">
        <w:rPr>
          <w:color w:val="0F243E" w:themeColor="text2" w:themeShade="80"/>
        </w:rPr>
        <w:t xml:space="preserve"> с тепловыми сетями</w:t>
      </w:r>
      <w:r w:rsidRPr="00B71D26">
        <w:rPr>
          <w:rFonts w:eastAsia="Arial"/>
          <w:color w:val="0F243E" w:themeColor="text2" w:themeShade="80"/>
          <w:shd w:val="clear" w:color="auto" w:fill="FFFFFF"/>
        </w:rPr>
        <w:t xml:space="preserve"> расположена по ул. Набережная, д. 2 в с. Варна,</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xml:space="preserve">. Теплоснабжающая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объектов бюджетной сферы и прочих </w:t>
      </w:r>
      <w:r w:rsidR="00611E8D" w:rsidRPr="00B71D26">
        <w:rPr>
          <w:color w:val="0F243E" w:themeColor="text2" w:themeShade="80"/>
        </w:rPr>
        <w:t>юридических</w:t>
      </w:r>
      <w:r w:rsidRPr="00B71D26">
        <w:rPr>
          <w:color w:val="0F243E" w:themeColor="text2" w:themeShade="80"/>
        </w:rPr>
        <w:t xml:space="preserve"> лиц в центральной части села.</w:t>
      </w:r>
    </w:p>
    <w:p w14:paraId="3DA348C4" w14:textId="45B1744E" w:rsidR="00B71D26" w:rsidRPr="00B71D26" w:rsidRDefault="00B71D26" w:rsidP="00B71D26">
      <w:pPr>
        <w:autoSpaceDE w:val="0"/>
        <w:autoSpaceDN w:val="0"/>
        <w:adjustRightInd w:val="0"/>
        <w:spacing w:line="360" w:lineRule="auto"/>
        <w:ind w:firstLine="709"/>
        <w:jc w:val="both"/>
      </w:pPr>
      <w:r w:rsidRPr="00B71D26">
        <w:rPr>
          <w:b/>
          <w:color w:val="FF0000"/>
        </w:rPr>
        <w:t>3-я зона</w:t>
      </w:r>
      <w:r w:rsidRPr="00B71D26">
        <w:rPr>
          <w:color w:val="FF0000"/>
        </w:rPr>
        <w:t xml:space="preserve"> - </w:t>
      </w:r>
      <w:r w:rsidRPr="00B71D26">
        <w:rPr>
          <w:color w:val="0F243E" w:themeColor="text2" w:themeShade="80"/>
        </w:rPr>
        <w:t xml:space="preserve">котельная «Больница» с тепловыми сетями, </w:t>
      </w:r>
      <w:r w:rsidRPr="00B71D26">
        <w:rPr>
          <w:rFonts w:eastAsia="Arial"/>
          <w:color w:val="0F243E" w:themeColor="text2" w:themeShade="80"/>
          <w:shd w:val="clear" w:color="auto" w:fill="FFFFFF"/>
        </w:rPr>
        <w:t xml:space="preserve">расположена по ул. Магнитогорская, д. 1 в </w:t>
      </w:r>
      <w:r w:rsidR="00611E8D" w:rsidRPr="00B71D26">
        <w:rPr>
          <w:rFonts w:eastAsia="Arial"/>
          <w:color w:val="0F243E" w:themeColor="text2" w:themeShade="80"/>
          <w:shd w:val="clear" w:color="auto" w:fill="FFFFFF"/>
        </w:rPr>
        <w:t>с. Варна</w:t>
      </w:r>
      <w:r w:rsidRPr="00B71D26">
        <w:rPr>
          <w:rFonts w:eastAsia="Arial"/>
          <w:color w:val="0F243E" w:themeColor="text2" w:themeShade="80"/>
          <w:shd w:val="clear" w:color="auto" w:fill="FFFFFF"/>
        </w:rPr>
        <w:t>,</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и объектов бюджетной сферы в северной части села.</w:t>
      </w:r>
    </w:p>
    <w:p w14:paraId="3C2B4D69" w14:textId="60185302" w:rsidR="00B71D26" w:rsidRPr="00B71D26" w:rsidRDefault="00B71D26" w:rsidP="00B71D26">
      <w:pPr>
        <w:autoSpaceDE w:val="0"/>
        <w:autoSpaceDN w:val="0"/>
        <w:adjustRightInd w:val="0"/>
        <w:spacing w:line="360" w:lineRule="auto"/>
        <w:ind w:firstLine="709"/>
        <w:jc w:val="both"/>
      </w:pPr>
      <w:r w:rsidRPr="00B71D26">
        <w:rPr>
          <w:b/>
          <w:color w:val="FF0000"/>
        </w:rPr>
        <w:t>4-я зона</w:t>
      </w:r>
      <w:r w:rsidRPr="00B71D26">
        <w:rPr>
          <w:color w:val="FF0000"/>
        </w:rPr>
        <w:t xml:space="preserve"> - </w:t>
      </w:r>
      <w:r w:rsidRPr="00B71D26">
        <w:rPr>
          <w:color w:val="0F243E" w:themeColor="text2" w:themeShade="80"/>
        </w:rPr>
        <w:t xml:space="preserve">котельная «Учкомбинат» с тепловыми сетями, </w:t>
      </w:r>
      <w:r w:rsidRPr="00B71D26">
        <w:rPr>
          <w:rFonts w:eastAsia="Arial"/>
          <w:color w:val="0F243E" w:themeColor="text2" w:themeShade="80"/>
          <w:shd w:val="clear" w:color="auto" w:fill="FFFFFF"/>
        </w:rPr>
        <w:t xml:space="preserve">расположена по ул. Говорухина, д. 110 в </w:t>
      </w:r>
      <w:r w:rsidR="00611E8D" w:rsidRPr="00B71D26">
        <w:rPr>
          <w:rFonts w:eastAsia="Arial"/>
          <w:color w:val="0F243E" w:themeColor="text2" w:themeShade="80"/>
          <w:shd w:val="clear" w:color="auto" w:fill="FFFFFF"/>
        </w:rPr>
        <w:t>с. Варна</w:t>
      </w:r>
      <w:r w:rsidRPr="00B71D26">
        <w:rPr>
          <w:rFonts w:eastAsia="Arial"/>
          <w:color w:val="0F243E" w:themeColor="text2" w:themeShade="80"/>
          <w:shd w:val="clear" w:color="auto" w:fill="FFFFFF"/>
        </w:rPr>
        <w:t>,</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конечным потребителям в виде горячей воды. Теплоснабжение осуществляется для объектов бюджетной сферы и населения в южной части села.</w:t>
      </w:r>
    </w:p>
    <w:p w14:paraId="6445968D" w14:textId="77777777" w:rsidR="00B71D26" w:rsidRPr="00B71D26" w:rsidRDefault="00B71D26" w:rsidP="00B71D26">
      <w:pPr>
        <w:autoSpaceDE w:val="0"/>
        <w:autoSpaceDN w:val="0"/>
        <w:adjustRightInd w:val="0"/>
        <w:spacing w:line="360" w:lineRule="auto"/>
        <w:ind w:firstLine="709"/>
        <w:jc w:val="both"/>
      </w:pPr>
      <w:r w:rsidRPr="00B71D26">
        <w:rPr>
          <w:b/>
          <w:color w:val="FF0000"/>
        </w:rPr>
        <w:lastRenderedPageBreak/>
        <w:t>5-я зона</w:t>
      </w:r>
      <w:r w:rsidRPr="00B71D26">
        <w:rPr>
          <w:color w:val="FF0000"/>
        </w:rPr>
        <w:t xml:space="preserve"> - </w:t>
      </w:r>
      <w:r w:rsidRPr="00B71D26">
        <w:rPr>
          <w:color w:val="0F243E" w:themeColor="text2" w:themeShade="80"/>
        </w:rPr>
        <w:t>котельная «</w:t>
      </w:r>
      <w:proofErr w:type="spellStart"/>
      <w:r w:rsidRPr="00B71D26">
        <w:rPr>
          <w:color w:val="0F243E" w:themeColor="text2" w:themeShade="80"/>
        </w:rPr>
        <w:t>ст.Тамерлан</w:t>
      </w:r>
      <w:proofErr w:type="spellEnd"/>
      <w:r w:rsidRPr="00B71D26">
        <w:rPr>
          <w:color w:val="0F243E" w:themeColor="text2" w:themeShade="80"/>
        </w:rPr>
        <w:t xml:space="preserve">» Варненского </w:t>
      </w:r>
      <w:r w:rsidR="00A74139" w:rsidRPr="00A74139">
        <w:rPr>
          <w:color w:val="0F243E" w:themeColor="text2" w:themeShade="80"/>
        </w:rPr>
        <w:t>муниципального округа</w:t>
      </w:r>
      <w:r w:rsidRPr="00B71D26">
        <w:rPr>
          <w:color w:val="0F243E" w:themeColor="text2" w:themeShade="80"/>
        </w:rPr>
        <w:t xml:space="preserve"> с тепловыми сетями, </w:t>
      </w:r>
      <w:r w:rsidRPr="00B71D26">
        <w:rPr>
          <w:rFonts w:eastAsia="Arial"/>
          <w:color w:val="0F243E" w:themeColor="text2" w:themeShade="80"/>
          <w:shd w:val="clear" w:color="auto" w:fill="FFFFFF"/>
        </w:rPr>
        <w:t>расположена по ул. Ленина, д. 16,</w:t>
      </w:r>
      <w:r w:rsidRPr="00B71D26">
        <w:rPr>
          <w:color w:val="0F243E" w:themeColor="text2" w:themeShade="80"/>
        </w:rPr>
        <w:t xml:space="preserve"> стр.1 в с. Варна, эксплуатируется </w:t>
      </w:r>
      <w:r w:rsidRPr="00B71D26">
        <w:rPr>
          <w:rFonts w:eastAsia="Calibri"/>
          <w:color w:val="0F243E" w:themeColor="text2" w:themeShade="80"/>
        </w:rPr>
        <w:t>АО «Челябоблкоммунэнерго»</w:t>
      </w:r>
      <w:r>
        <w:rPr>
          <w:color w:val="0F243E" w:themeColor="text2" w:themeShade="80"/>
        </w:rPr>
        <w:t>. Теплоснабжаю</w:t>
      </w:r>
      <w:r w:rsidRPr="00B71D26">
        <w:rPr>
          <w:color w:val="0F243E" w:themeColor="text2" w:themeShade="80"/>
        </w:rPr>
        <w:t>щая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объектов бюджетной сферы и прочих юридических лиц в восточной части села.</w:t>
      </w:r>
    </w:p>
    <w:p w14:paraId="5CAD7E28" w14:textId="2FE947AE" w:rsidR="00B71D26" w:rsidRPr="00B71D26" w:rsidRDefault="00B71D26" w:rsidP="00B71D26">
      <w:pPr>
        <w:autoSpaceDE w:val="0"/>
        <w:autoSpaceDN w:val="0"/>
        <w:adjustRightInd w:val="0"/>
        <w:spacing w:line="360" w:lineRule="auto"/>
        <w:ind w:firstLine="709"/>
        <w:jc w:val="both"/>
      </w:pPr>
      <w:r w:rsidRPr="00B71D26">
        <w:rPr>
          <w:b/>
          <w:color w:val="FF0000"/>
        </w:rPr>
        <w:t>6-я зона</w:t>
      </w:r>
      <w:r w:rsidRPr="00B71D26">
        <w:rPr>
          <w:color w:val="FF0000"/>
        </w:rPr>
        <w:t xml:space="preserve"> - </w:t>
      </w:r>
      <w:r w:rsidRPr="00B71D26">
        <w:rPr>
          <w:color w:val="0F243E" w:themeColor="text2" w:themeShade="80"/>
        </w:rPr>
        <w:t xml:space="preserve">котельная «МКДОУ Детский сад № 11 Сказка» с тепловыми сетями, </w:t>
      </w:r>
      <w:proofErr w:type="spellStart"/>
      <w:proofErr w:type="gramStart"/>
      <w:r w:rsidRPr="00B71D26">
        <w:rPr>
          <w:color w:val="0F243E" w:themeColor="text2" w:themeShade="80"/>
        </w:rPr>
        <w:t>расположе</w:t>
      </w:r>
      <w:proofErr w:type="spellEnd"/>
      <w:r w:rsidRPr="00B71D26">
        <w:rPr>
          <w:color w:val="0F243E" w:themeColor="text2" w:themeShade="80"/>
        </w:rPr>
        <w:t>-на</w:t>
      </w:r>
      <w:proofErr w:type="gramEnd"/>
      <w:r w:rsidRPr="00B71D26">
        <w:rPr>
          <w:color w:val="0F243E" w:themeColor="text2" w:themeShade="80"/>
        </w:rPr>
        <w:t xml:space="preserve"> по </w:t>
      </w:r>
      <w:r w:rsidRPr="00B71D26">
        <w:rPr>
          <w:rFonts w:eastAsia="Arial"/>
          <w:color w:val="0F243E" w:themeColor="text2" w:themeShade="80"/>
          <w:shd w:val="clear" w:color="auto" w:fill="FFFFFF"/>
        </w:rPr>
        <w:t>пер. Ча</w:t>
      </w:r>
      <w:r w:rsidRPr="00B71D26">
        <w:rPr>
          <w:rFonts w:eastAsia="Arial"/>
          <w:color w:val="0F243E" w:themeColor="text2" w:themeShade="80"/>
          <w:shd w:val="clear" w:color="auto" w:fill="FFFFFF"/>
        </w:rPr>
        <w:softHyphen/>
        <w:t xml:space="preserve">паева, д. 8, стр.1, пом.2 в с. </w:t>
      </w:r>
      <w:r w:rsidR="00611E8D" w:rsidRPr="00B71D26">
        <w:rPr>
          <w:rFonts w:eastAsia="Arial"/>
          <w:color w:val="0F243E" w:themeColor="text2" w:themeShade="80"/>
          <w:shd w:val="clear" w:color="auto" w:fill="FFFFFF"/>
        </w:rPr>
        <w:t xml:space="preserve">Варна, </w:t>
      </w:r>
      <w:r w:rsidR="00611E8D" w:rsidRPr="00B71D26">
        <w:rPr>
          <w:color w:val="0F243E" w:themeColor="text2" w:themeShade="80"/>
        </w:rPr>
        <w:t>эксплуатируется</w:t>
      </w:r>
      <w:r w:rsidRPr="00B71D26">
        <w:rPr>
          <w:color w:val="0F243E" w:themeColor="text2" w:themeShade="80"/>
        </w:rPr>
        <w:t xml:space="preserve">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МКДОУ «Детский сад № 11 «Сказка» в восточной части села.</w:t>
      </w:r>
    </w:p>
    <w:p w14:paraId="06CDA3B2" w14:textId="61158D10" w:rsidR="00B71D26" w:rsidRPr="00611E8D" w:rsidRDefault="00B71D26" w:rsidP="00B71D26">
      <w:pPr>
        <w:autoSpaceDE w:val="0"/>
        <w:autoSpaceDN w:val="0"/>
        <w:adjustRightInd w:val="0"/>
        <w:spacing w:line="360" w:lineRule="auto"/>
        <w:ind w:firstLine="709"/>
        <w:jc w:val="both"/>
        <w:rPr>
          <w:color w:val="0F243E" w:themeColor="text2" w:themeShade="80"/>
        </w:rPr>
      </w:pPr>
      <w:r w:rsidRPr="00B71D26">
        <w:rPr>
          <w:b/>
          <w:color w:val="FF0000"/>
        </w:rPr>
        <w:t>7-я зона</w:t>
      </w:r>
      <w:r w:rsidRPr="00B71D26">
        <w:rPr>
          <w:color w:val="FF0000"/>
        </w:rPr>
        <w:t xml:space="preserve"> </w:t>
      </w:r>
      <w:r w:rsidR="00611E8D">
        <w:rPr>
          <w:color w:val="FF0000"/>
        </w:rPr>
        <w:t>–</w:t>
      </w:r>
      <w:r w:rsidRPr="00B71D26">
        <w:rPr>
          <w:color w:val="FF0000"/>
        </w:rPr>
        <w:t xml:space="preserve"> </w:t>
      </w:r>
      <w:r w:rsidR="00611E8D">
        <w:rPr>
          <w:color w:val="0F243E" w:themeColor="text2" w:themeShade="80"/>
        </w:rPr>
        <w:t>КБМА - 900</w:t>
      </w:r>
      <w:r w:rsidRPr="00611E8D">
        <w:rPr>
          <w:color w:val="0F243E" w:themeColor="text2" w:themeShade="80"/>
        </w:rPr>
        <w:t xml:space="preserve"> с. Бородиновка с тепловыми сетями, расположена</w:t>
      </w:r>
      <w:r w:rsidRPr="00611E8D">
        <w:rPr>
          <w:rFonts w:eastAsia="Arial"/>
          <w:color w:val="0F243E" w:themeColor="text2" w:themeShade="80"/>
          <w:shd w:val="clear" w:color="auto" w:fill="FFFFFF"/>
        </w:rPr>
        <w:t xml:space="preserve"> в с. </w:t>
      </w:r>
      <w:proofErr w:type="spellStart"/>
      <w:r w:rsidRPr="00611E8D">
        <w:rPr>
          <w:rFonts w:eastAsia="Arial"/>
          <w:color w:val="0F243E" w:themeColor="text2" w:themeShade="80"/>
          <w:shd w:val="clear" w:color="auto" w:fill="FFFFFF"/>
        </w:rPr>
        <w:t>Боро</w:t>
      </w:r>
      <w:r w:rsidR="00611E8D">
        <w:rPr>
          <w:rFonts w:eastAsia="Arial"/>
          <w:color w:val="0F243E" w:themeColor="text2" w:themeShade="80"/>
          <w:shd w:val="clear" w:color="auto" w:fill="FFFFFF"/>
        </w:rPr>
        <w:t>-</w:t>
      </w:r>
      <w:r w:rsidRPr="00611E8D">
        <w:rPr>
          <w:rFonts w:eastAsia="Arial"/>
          <w:color w:val="0F243E" w:themeColor="text2" w:themeShade="80"/>
          <w:shd w:val="clear" w:color="auto" w:fill="FFFFFF"/>
        </w:rPr>
        <w:t>диновка</w:t>
      </w:r>
      <w:proofErr w:type="spellEnd"/>
      <w:r w:rsidRPr="00611E8D">
        <w:rPr>
          <w:rFonts w:eastAsia="Arial"/>
          <w:color w:val="0F243E" w:themeColor="text2" w:themeShade="80"/>
          <w:shd w:val="clear" w:color="auto" w:fill="FFFFFF"/>
        </w:rPr>
        <w:t xml:space="preserve"> Варненского муниципального округа,</w:t>
      </w:r>
      <w:r w:rsidRPr="00611E8D">
        <w:rPr>
          <w:color w:val="0F243E" w:themeColor="text2" w:themeShade="80"/>
        </w:rPr>
        <w:t xml:space="preserve"> эксплуатируется </w:t>
      </w:r>
      <w:r w:rsidRPr="00611E8D">
        <w:rPr>
          <w:rFonts w:eastAsia="Calibri"/>
          <w:color w:val="0F243E" w:themeColor="text2" w:themeShade="80"/>
        </w:rPr>
        <w:t>АО «Челябоблкоммунэнерго»</w:t>
      </w:r>
      <w:r w:rsidRPr="00611E8D">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осуществляется только для объектов бюджетной сферы.</w:t>
      </w:r>
    </w:p>
    <w:p w14:paraId="1A0D8B01" w14:textId="720A56C5" w:rsidR="00B71D26" w:rsidRPr="00B71D26" w:rsidRDefault="00B71D26" w:rsidP="00B71D26">
      <w:pPr>
        <w:autoSpaceDE w:val="0"/>
        <w:autoSpaceDN w:val="0"/>
        <w:adjustRightInd w:val="0"/>
        <w:spacing w:line="360" w:lineRule="auto"/>
        <w:ind w:firstLine="709"/>
        <w:jc w:val="both"/>
      </w:pPr>
      <w:r w:rsidRPr="00B71D26">
        <w:rPr>
          <w:b/>
          <w:color w:val="FF0000"/>
        </w:rPr>
        <w:t>8-я зона</w:t>
      </w:r>
      <w:r w:rsidRPr="00B71D26">
        <w:rPr>
          <w:color w:val="FF0000"/>
        </w:rPr>
        <w:t xml:space="preserve"> </w:t>
      </w:r>
      <w:r w:rsidR="00611E8D">
        <w:rPr>
          <w:color w:val="FF0000"/>
        </w:rPr>
        <w:t>–</w:t>
      </w:r>
      <w:r w:rsidRPr="00B71D26">
        <w:rPr>
          <w:color w:val="FF0000"/>
        </w:rPr>
        <w:t xml:space="preserve"> </w:t>
      </w:r>
      <w:r w:rsidR="00611E8D">
        <w:rPr>
          <w:color w:val="0F243E" w:themeColor="text2" w:themeShade="80"/>
        </w:rPr>
        <w:t>КБМА - 1500</w:t>
      </w:r>
      <w:r w:rsidRPr="00B71D26">
        <w:rPr>
          <w:color w:val="0F243E" w:themeColor="text2" w:themeShade="80"/>
        </w:rPr>
        <w:t xml:space="preserve"> п. Новый Урал с тепловыми сетями, расположена</w:t>
      </w:r>
      <w:r w:rsidRPr="00B71D26">
        <w:rPr>
          <w:rFonts w:eastAsia="Arial"/>
          <w:color w:val="0F243E" w:themeColor="text2" w:themeShade="80"/>
          <w:shd w:val="clear" w:color="auto" w:fill="FFFFFF"/>
        </w:rPr>
        <w:t xml:space="preserve"> в п. Новый Урал Варненского муниципального округа,</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для населения, объектов бюджетной сферы и прочих юридических лиц.</w:t>
      </w:r>
    </w:p>
    <w:p w14:paraId="149A66B4" w14:textId="63230728" w:rsidR="00B71D26" w:rsidRPr="00B71D26" w:rsidRDefault="00B71D26" w:rsidP="00B71D26">
      <w:pPr>
        <w:autoSpaceDE w:val="0"/>
        <w:autoSpaceDN w:val="0"/>
        <w:adjustRightInd w:val="0"/>
        <w:spacing w:line="360" w:lineRule="auto"/>
        <w:ind w:firstLine="709"/>
        <w:jc w:val="both"/>
      </w:pPr>
      <w:r w:rsidRPr="00B71D26">
        <w:rPr>
          <w:b/>
          <w:color w:val="FF0000"/>
        </w:rPr>
        <w:t>9-я зона</w:t>
      </w:r>
      <w:r w:rsidRPr="00B71D26">
        <w:rPr>
          <w:color w:val="FF0000"/>
        </w:rPr>
        <w:t xml:space="preserve"> - </w:t>
      </w:r>
      <w:r w:rsidRPr="00B71D26">
        <w:rPr>
          <w:color w:val="0F243E" w:themeColor="text2" w:themeShade="80"/>
        </w:rPr>
        <w:t xml:space="preserve">ТКУ «Школа» с тепловыми сетями, расположена по </w:t>
      </w:r>
      <w:r w:rsidRPr="00B71D26">
        <w:rPr>
          <w:rFonts w:eastAsia="Arial"/>
          <w:color w:val="0F243E" w:themeColor="text2" w:themeShade="80"/>
          <w:shd w:val="clear" w:color="auto" w:fill="FFFFFF"/>
        </w:rPr>
        <w:t xml:space="preserve">ул. Школьной, д. 9Б в п. Красный </w:t>
      </w:r>
      <w:r w:rsidR="00611E8D" w:rsidRPr="00B71D26">
        <w:rPr>
          <w:rFonts w:eastAsia="Arial"/>
          <w:color w:val="0F243E" w:themeColor="text2" w:themeShade="80"/>
          <w:shd w:val="clear" w:color="auto" w:fill="FFFFFF"/>
        </w:rPr>
        <w:t>Октябрь Варненского</w:t>
      </w:r>
      <w:r w:rsidRPr="00B71D26">
        <w:rPr>
          <w:rFonts w:eastAsia="Arial"/>
          <w:color w:val="0F243E" w:themeColor="text2" w:themeShade="80"/>
          <w:shd w:val="clear" w:color="auto" w:fill="FFFFFF"/>
        </w:rPr>
        <w:t xml:space="preserve"> муниципального округа,</w:t>
      </w:r>
      <w:r w:rsidRPr="00B71D26">
        <w:rPr>
          <w:color w:val="0F243E" w:themeColor="text2" w:themeShade="80"/>
        </w:rPr>
        <w:t xml:space="preserve"> эксплуатируется </w:t>
      </w:r>
      <w:r w:rsidRPr="00B71D26">
        <w:rPr>
          <w:rFonts w:eastAsia="Calibri"/>
          <w:color w:val="0F243E" w:themeColor="text2" w:themeShade="80"/>
        </w:rPr>
        <w:t>АО «</w:t>
      </w:r>
      <w:proofErr w:type="spellStart"/>
      <w:r w:rsidRPr="00B71D26">
        <w:rPr>
          <w:rFonts w:eastAsia="Calibri"/>
          <w:color w:val="0F243E" w:themeColor="text2" w:themeShade="80"/>
        </w:rPr>
        <w:t>Челяб</w:t>
      </w:r>
      <w:r w:rsidR="00611E8D">
        <w:rPr>
          <w:rFonts w:eastAsia="Calibri"/>
          <w:color w:val="0F243E" w:themeColor="text2" w:themeShade="80"/>
        </w:rPr>
        <w:t>-</w:t>
      </w:r>
      <w:r w:rsidRPr="00B71D26">
        <w:rPr>
          <w:rFonts w:eastAsia="Calibri"/>
          <w:color w:val="0F243E" w:themeColor="text2" w:themeShade="80"/>
        </w:rPr>
        <w:t>облкоммунэнерго</w:t>
      </w:r>
      <w:proofErr w:type="spellEnd"/>
      <w:r w:rsidRPr="00B71D26">
        <w:rPr>
          <w:rFonts w:eastAsia="Calibri"/>
          <w:color w:val="0F243E" w:themeColor="text2" w:themeShade="80"/>
        </w:rPr>
        <w:t>»</w:t>
      </w:r>
      <w:r w:rsidRPr="00B71D26">
        <w:rPr>
          <w:color w:val="0F243E" w:themeColor="text2" w:themeShade="80"/>
        </w:rPr>
        <w:t>. Теплоснабжающая организация вырабатывает, транспортирует, распре</w:t>
      </w:r>
      <w:r w:rsidR="00611E8D">
        <w:rPr>
          <w:color w:val="0F243E" w:themeColor="text2" w:themeShade="80"/>
        </w:rPr>
        <w:t>-</w:t>
      </w:r>
      <w:proofErr w:type="spellStart"/>
      <w:r w:rsidRPr="00B71D26">
        <w:rPr>
          <w:color w:val="0F243E" w:themeColor="text2" w:themeShade="80"/>
        </w:rPr>
        <w:t>деляет</w:t>
      </w:r>
      <w:proofErr w:type="spellEnd"/>
      <w:r w:rsidRPr="00B71D26">
        <w:rPr>
          <w:color w:val="0F243E" w:themeColor="text2" w:themeShade="80"/>
        </w:rPr>
        <w:t xml:space="preserve"> тепловую энергию конечному потребителю в виде горячей </w:t>
      </w:r>
      <w:proofErr w:type="gramStart"/>
      <w:r w:rsidRPr="00B71D26">
        <w:rPr>
          <w:color w:val="0F243E" w:themeColor="text2" w:themeShade="80"/>
        </w:rPr>
        <w:t>воды  для</w:t>
      </w:r>
      <w:proofErr w:type="gramEnd"/>
      <w:r w:rsidRPr="00B71D26">
        <w:rPr>
          <w:color w:val="0F243E" w:themeColor="text2" w:themeShade="80"/>
        </w:rPr>
        <w:t xml:space="preserve"> нужд </w:t>
      </w:r>
      <w:r w:rsidRPr="00B71D26">
        <w:rPr>
          <w:rFonts w:eastAsia="Calibri"/>
          <w:color w:val="0F243E" w:themeColor="text2" w:themeShade="80"/>
        </w:rPr>
        <w:t>МОУ «СОШ им. Заика Л.Т.»</w:t>
      </w:r>
      <w:r w:rsidRPr="00B71D26">
        <w:rPr>
          <w:color w:val="0F243E" w:themeColor="text2" w:themeShade="80"/>
        </w:rPr>
        <w:t>.</w:t>
      </w:r>
    </w:p>
    <w:p w14:paraId="0262C9DB" w14:textId="77777777" w:rsidR="00B71D26" w:rsidRPr="00B71D26" w:rsidRDefault="00B71D26" w:rsidP="00B71D26">
      <w:pPr>
        <w:autoSpaceDE w:val="0"/>
        <w:autoSpaceDN w:val="0"/>
        <w:adjustRightInd w:val="0"/>
        <w:spacing w:line="360" w:lineRule="auto"/>
        <w:ind w:firstLine="709"/>
        <w:jc w:val="both"/>
      </w:pPr>
      <w:r w:rsidRPr="00B71D26">
        <w:rPr>
          <w:b/>
          <w:color w:val="FF0000"/>
        </w:rPr>
        <w:t>10-я зона</w:t>
      </w:r>
      <w:r w:rsidRPr="00B71D26">
        <w:rPr>
          <w:color w:val="FF0000"/>
        </w:rPr>
        <w:t xml:space="preserve"> - </w:t>
      </w:r>
      <w:r w:rsidRPr="00B71D26">
        <w:rPr>
          <w:color w:val="0F243E" w:themeColor="text2" w:themeShade="80"/>
        </w:rPr>
        <w:t xml:space="preserve">ТКУ «Дом культуры» с тепловыми сетями, расположена по </w:t>
      </w:r>
      <w:r w:rsidRPr="00B71D26">
        <w:rPr>
          <w:rFonts w:eastAsia="Arial"/>
          <w:color w:val="0F243E" w:themeColor="text2" w:themeShade="80"/>
          <w:shd w:val="clear" w:color="auto" w:fill="FFFFFF"/>
        </w:rPr>
        <w:t>ул. Гагарина, д. 35В в п. Красный Октябрь Варненского муниципального округа,</w:t>
      </w:r>
      <w:r w:rsidRPr="00B71D26">
        <w:rPr>
          <w:color w:val="0F243E" w:themeColor="text2" w:themeShade="80"/>
        </w:rPr>
        <w:t xml:space="preserve"> эксплуатируется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для объектов бюджетной сферы и прочих юридических лиц.</w:t>
      </w:r>
    </w:p>
    <w:p w14:paraId="22E68E75" w14:textId="083737BA" w:rsidR="00B71D26" w:rsidRPr="00B71D26" w:rsidRDefault="00B71D26" w:rsidP="00B71D26">
      <w:pPr>
        <w:autoSpaceDE w:val="0"/>
        <w:autoSpaceDN w:val="0"/>
        <w:adjustRightInd w:val="0"/>
        <w:spacing w:line="360" w:lineRule="auto"/>
        <w:ind w:firstLine="600"/>
        <w:jc w:val="both"/>
      </w:pPr>
      <w:r w:rsidRPr="00B71D26">
        <w:rPr>
          <w:b/>
          <w:color w:val="FF0000"/>
        </w:rPr>
        <w:t>11-я зона</w:t>
      </w:r>
      <w:r w:rsidRPr="00B71D26">
        <w:rPr>
          <w:color w:val="FF0000"/>
        </w:rPr>
        <w:t xml:space="preserve"> - </w:t>
      </w:r>
      <w:r w:rsidRPr="00B71D26">
        <w:rPr>
          <w:color w:val="0F243E" w:themeColor="text2" w:themeShade="80"/>
        </w:rPr>
        <w:t xml:space="preserve">котельная п. Новопокровка с тепловыми сетями, расположена по </w:t>
      </w:r>
      <w:r w:rsidRPr="00B71D26">
        <w:rPr>
          <w:rFonts w:eastAsia="Arial"/>
          <w:color w:val="0F243E" w:themeColor="text2" w:themeShade="80"/>
          <w:shd w:val="clear" w:color="auto" w:fill="FFFFFF"/>
        </w:rPr>
        <w:t xml:space="preserve">ул. Советской, д. 89Б в п. Новопокровка Варненского муниципального </w:t>
      </w:r>
      <w:r w:rsidR="00611E8D" w:rsidRPr="00B71D26">
        <w:rPr>
          <w:rFonts w:eastAsia="Arial"/>
          <w:color w:val="0F243E" w:themeColor="text2" w:themeShade="80"/>
          <w:shd w:val="clear" w:color="auto" w:fill="FFFFFF"/>
        </w:rPr>
        <w:t xml:space="preserve">округа, </w:t>
      </w:r>
      <w:r w:rsidR="00611E8D" w:rsidRPr="00B71D26">
        <w:rPr>
          <w:color w:val="0F243E" w:themeColor="text2" w:themeShade="80"/>
        </w:rPr>
        <w:t>эксплуатируется</w:t>
      </w:r>
      <w:r w:rsidRPr="00B71D26">
        <w:rPr>
          <w:color w:val="0F243E" w:themeColor="text2" w:themeShade="80"/>
        </w:rPr>
        <w:t xml:space="preserve"> </w:t>
      </w:r>
      <w:r w:rsidRPr="00B71D26">
        <w:rPr>
          <w:rFonts w:eastAsia="Calibri"/>
          <w:color w:val="0F243E" w:themeColor="text2" w:themeShade="80"/>
        </w:rPr>
        <w:t>АО «Челябоблкоммунэнерго»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для нужд объектов бюджетной сферы.</w:t>
      </w:r>
    </w:p>
    <w:p w14:paraId="01F3E551" w14:textId="77777777" w:rsidR="00B71D26" w:rsidRPr="00B71D26" w:rsidRDefault="00B71D26" w:rsidP="00B71D26">
      <w:pPr>
        <w:autoSpaceDE w:val="0"/>
        <w:autoSpaceDN w:val="0"/>
        <w:adjustRightInd w:val="0"/>
        <w:spacing w:line="360" w:lineRule="auto"/>
        <w:ind w:firstLine="600"/>
        <w:jc w:val="both"/>
      </w:pPr>
      <w:r w:rsidRPr="00B71D26">
        <w:rPr>
          <w:b/>
          <w:color w:val="FF0000"/>
        </w:rPr>
        <w:lastRenderedPageBreak/>
        <w:t>12-я зона</w:t>
      </w:r>
      <w:r w:rsidRPr="00B71D26">
        <w:rPr>
          <w:color w:val="FF0000"/>
        </w:rPr>
        <w:t xml:space="preserve"> - </w:t>
      </w:r>
      <w:r w:rsidRPr="00B71D26">
        <w:rPr>
          <w:color w:val="0F243E" w:themeColor="text2" w:themeShade="80"/>
        </w:rPr>
        <w:t xml:space="preserve">ТКУ «Школа» с тепловыми сетями, расположена по </w:t>
      </w:r>
      <w:r w:rsidRPr="00B71D26">
        <w:rPr>
          <w:rFonts w:eastAsia="Arial"/>
          <w:color w:val="0F243E" w:themeColor="text2" w:themeShade="80"/>
          <w:shd w:val="clear" w:color="auto" w:fill="FFFFFF"/>
        </w:rPr>
        <w:t xml:space="preserve">ул. Набережная, д. 16Б, в с. Николаевка Варненского муниципального округа, </w:t>
      </w:r>
      <w:r w:rsidRPr="00B71D26">
        <w:rPr>
          <w:color w:val="0F243E" w:themeColor="text2" w:themeShade="80"/>
        </w:rPr>
        <w:t xml:space="preserve">эксплуатируется </w:t>
      </w:r>
      <w:r>
        <w:rPr>
          <w:rFonts w:eastAsia="Calibri"/>
          <w:color w:val="0F243E" w:themeColor="text2" w:themeShade="80"/>
        </w:rPr>
        <w:t xml:space="preserve">АО </w:t>
      </w:r>
      <w:r w:rsidRPr="00B71D26">
        <w:rPr>
          <w:rFonts w:eastAsia="Calibri"/>
          <w:color w:val="0F243E" w:themeColor="text2" w:themeShade="80"/>
        </w:rPr>
        <w:t>«Челябоблкоммунэнерго»</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для нужд МОУ</w:t>
      </w:r>
      <w:r w:rsidRPr="00B71D26">
        <w:rPr>
          <w:b/>
          <w:i/>
          <w:color w:val="0F243E" w:themeColor="text2" w:themeShade="80"/>
        </w:rPr>
        <w:t xml:space="preserve"> </w:t>
      </w:r>
      <w:r w:rsidRPr="00B71D26">
        <w:rPr>
          <w:rFonts w:eastAsia="Calibri"/>
          <w:color w:val="0F243E" w:themeColor="text2" w:themeShade="80"/>
        </w:rPr>
        <w:t>«СОШ»</w:t>
      </w:r>
      <w:r w:rsidRPr="00B71D26">
        <w:rPr>
          <w:color w:val="0F243E" w:themeColor="text2" w:themeShade="80"/>
        </w:rPr>
        <w:t>.</w:t>
      </w:r>
    </w:p>
    <w:p w14:paraId="04B1117F" w14:textId="7BAB835F" w:rsidR="00B71D26" w:rsidRPr="00B71D26" w:rsidRDefault="00B71D26" w:rsidP="00B71D26">
      <w:pPr>
        <w:autoSpaceDE w:val="0"/>
        <w:autoSpaceDN w:val="0"/>
        <w:adjustRightInd w:val="0"/>
        <w:spacing w:line="360" w:lineRule="auto"/>
        <w:ind w:firstLine="709"/>
        <w:jc w:val="both"/>
      </w:pPr>
      <w:r w:rsidRPr="00B71D26">
        <w:rPr>
          <w:b/>
          <w:color w:val="FF0000"/>
        </w:rPr>
        <w:t>13-я зона</w:t>
      </w:r>
      <w:r w:rsidRPr="00B71D26">
        <w:rPr>
          <w:color w:val="FF0000"/>
        </w:rPr>
        <w:t xml:space="preserve"> - </w:t>
      </w:r>
      <w:r w:rsidRPr="00B71D26">
        <w:rPr>
          <w:color w:val="0F243E" w:themeColor="text2" w:themeShade="80"/>
        </w:rPr>
        <w:t>ТКУ «Дет</w:t>
      </w:r>
      <w:r w:rsidR="00611E8D">
        <w:rPr>
          <w:color w:val="0F243E" w:themeColor="text2" w:themeShade="80"/>
        </w:rPr>
        <w:t>с</w:t>
      </w:r>
      <w:r w:rsidRPr="00B71D26">
        <w:rPr>
          <w:color w:val="0F243E" w:themeColor="text2" w:themeShade="80"/>
        </w:rPr>
        <w:t xml:space="preserve">кий сад» с тепловыми сетями, расположена по </w:t>
      </w:r>
      <w:r w:rsidRPr="00B71D26">
        <w:rPr>
          <w:rFonts w:eastAsia="Arial"/>
          <w:color w:val="0F243E" w:themeColor="text2" w:themeShade="80"/>
          <w:shd w:val="clear" w:color="auto" w:fill="FFFFFF"/>
        </w:rPr>
        <w:t>ул. Набережная, д. 16Б, в с. Николаевка Варненского муниципального округа,</w:t>
      </w:r>
      <w:r w:rsidRPr="00B71D26">
        <w:rPr>
          <w:color w:val="0F243E" w:themeColor="text2" w:themeShade="80"/>
        </w:rPr>
        <w:t xml:space="preserve"> эксплуатируется </w:t>
      </w:r>
      <w:r w:rsidRPr="00B71D26">
        <w:rPr>
          <w:rFonts w:eastAsia="Calibri"/>
          <w:color w:val="0F243E" w:themeColor="text2" w:themeShade="80"/>
        </w:rPr>
        <w:t>АО «</w:t>
      </w:r>
      <w:proofErr w:type="spellStart"/>
      <w:r w:rsidRPr="00B71D26">
        <w:rPr>
          <w:rFonts w:eastAsia="Calibri"/>
          <w:color w:val="0F243E" w:themeColor="text2" w:themeShade="80"/>
        </w:rPr>
        <w:t>Челяб</w:t>
      </w:r>
      <w:r w:rsidR="00611E8D">
        <w:rPr>
          <w:rFonts w:eastAsia="Calibri"/>
          <w:color w:val="0F243E" w:themeColor="text2" w:themeShade="80"/>
        </w:rPr>
        <w:t>-</w:t>
      </w:r>
      <w:r w:rsidRPr="00B71D26">
        <w:rPr>
          <w:rFonts w:eastAsia="Calibri"/>
          <w:color w:val="0F243E" w:themeColor="text2" w:themeShade="80"/>
        </w:rPr>
        <w:t>облкоммунэнерго</w:t>
      </w:r>
      <w:proofErr w:type="spellEnd"/>
      <w:r w:rsidRPr="00B71D26">
        <w:rPr>
          <w:rFonts w:eastAsia="Calibri"/>
          <w:color w:val="0F243E" w:themeColor="text2" w:themeShade="80"/>
        </w:rPr>
        <w:t>»</w:t>
      </w:r>
      <w:r w:rsidRPr="00B71D26">
        <w:rPr>
          <w:color w:val="0F243E" w:themeColor="text2" w:themeShade="80"/>
        </w:rPr>
        <w:t xml:space="preserve">. Теплоснабжающая организация вырабатывает, транспортирует, </w:t>
      </w:r>
      <w:proofErr w:type="spellStart"/>
      <w:r w:rsidRPr="00B71D26">
        <w:rPr>
          <w:color w:val="0F243E" w:themeColor="text2" w:themeShade="80"/>
        </w:rPr>
        <w:t>распреде</w:t>
      </w:r>
      <w:r w:rsidR="00611E8D">
        <w:rPr>
          <w:color w:val="0F243E" w:themeColor="text2" w:themeShade="80"/>
        </w:rPr>
        <w:t>-</w:t>
      </w:r>
      <w:r w:rsidRPr="00B71D26">
        <w:rPr>
          <w:color w:val="0F243E" w:themeColor="text2" w:themeShade="80"/>
        </w:rPr>
        <w:t>ляет</w:t>
      </w:r>
      <w:proofErr w:type="spellEnd"/>
      <w:r w:rsidRPr="00B71D26">
        <w:rPr>
          <w:color w:val="0F243E" w:themeColor="text2" w:themeShade="80"/>
        </w:rPr>
        <w:t xml:space="preserve"> тепловую энергию конечному потребителю в виде горячей воды для </w:t>
      </w:r>
      <w:r w:rsidR="00611E8D" w:rsidRPr="00B71D26">
        <w:rPr>
          <w:color w:val="0F243E" w:themeColor="text2" w:themeShade="80"/>
        </w:rPr>
        <w:t xml:space="preserve">нужд </w:t>
      </w:r>
      <w:r w:rsidR="00611E8D" w:rsidRPr="00611E8D">
        <w:rPr>
          <w:bCs/>
          <w:iCs/>
          <w:color w:val="0F243E" w:themeColor="text2" w:themeShade="80"/>
        </w:rPr>
        <w:t>МКДОУ</w:t>
      </w:r>
      <w:r w:rsidRPr="00611E8D">
        <w:rPr>
          <w:bCs/>
          <w:iCs/>
          <w:color w:val="0F243E" w:themeColor="text2" w:themeShade="80"/>
        </w:rPr>
        <w:t xml:space="preserve"> </w:t>
      </w:r>
      <w:r w:rsidRPr="00B71D26">
        <w:rPr>
          <w:rFonts w:eastAsia="Calibri"/>
          <w:color w:val="0F243E" w:themeColor="text2" w:themeShade="80"/>
        </w:rPr>
        <w:t>«Детский сад №1»</w:t>
      </w:r>
      <w:r w:rsidRPr="00B71D26">
        <w:rPr>
          <w:color w:val="0F243E" w:themeColor="text2" w:themeShade="80"/>
        </w:rPr>
        <w:t>.</w:t>
      </w:r>
    </w:p>
    <w:p w14:paraId="17F8EA0B" w14:textId="372D914F" w:rsidR="00B71D26" w:rsidRPr="00B71D26" w:rsidRDefault="00B71D26" w:rsidP="00B71D26">
      <w:pPr>
        <w:autoSpaceDE w:val="0"/>
        <w:autoSpaceDN w:val="0"/>
        <w:adjustRightInd w:val="0"/>
        <w:spacing w:line="360" w:lineRule="auto"/>
        <w:ind w:firstLine="709"/>
        <w:jc w:val="both"/>
        <w:rPr>
          <w:rFonts w:eastAsia="Arial"/>
          <w:shd w:val="clear" w:color="auto" w:fill="FFFFFF"/>
        </w:rPr>
      </w:pPr>
      <w:r w:rsidRPr="00B71D26">
        <w:rPr>
          <w:b/>
          <w:color w:val="FF0000"/>
        </w:rPr>
        <w:t>14-я зона</w:t>
      </w:r>
      <w:r w:rsidRPr="00B71D26">
        <w:rPr>
          <w:color w:val="FF0000"/>
        </w:rPr>
        <w:t xml:space="preserve"> – </w:t>
      </w:r>
      <w:r w:rsidRPr="00B71D26">
        <w:rPr>
          <w:color w:val="0F243E" w:themeColor="text2" w:themeShade="80"/>
        </w:rPr>
        <w:t xml:space="preserve">БТУ-300 «Школа» с тепловыми сетями, расположена по </w:t>
      </w:r>
      <w:r w:rsidRPr="00B71D26">
        <w:rPr>
          <w:rFonts w:eastAsia="Arial"/>
          <w:color w:val="0F243E" w:themeColor="text2" w:themeShade="80"/>
          <w:shd w:val="clear" w:color="auto" w:fill="FFFFFF"/>
        </w:rPr>
        <w:t xml:space="preserve">ул. Центральная, 12А, в </w:t>
      </w:r>
      <w:r w:rsidR="00611E8D" w:rsidRPr="00B71D26">
        <w:rPr>
          <w:rFonts w:eastAsia="Arial"/>
          <w:color w:val="0F243E" w:themeColor="text2" w:themeShade="80"/>
          <w:shd w:val="clear" w:color="auto" w:fill="FFFFFF"/>
        </w:rPr>
        <w:t>п. Арчаглы</w:t>
      </w:r>
      <w:r w:rsidRPr="00B71D26">
        <w:rPr>
          <w:rFonts w:eastAsia="Arial"/>
          <w:color w:val="0F243E" w:themeColor="text2" w:themeShade="80"/>
          <w:shd w:val="clear" w:color="auto" w:fill="FFFFFF"/>
        </w:rPr>
        <w:t>-Аят Варненского муниципального округа,</w:t>
      </w:r>
      <w:r w:rsidRPr="00B71D26">
        <w:rPr>
          <w:color w:val="0F243E" w:themeColor="text2" w:themeShade="80"/>
        </w:rPr>
        <w:t xml:space="preserve"> эксплуатируется </w:t>
      </w:r>
      <w:r w:rsidRPr="00B71D26">
        <w:rPr>
          <w:rFonts w:eastAsia="Calibri"/>
          <w:color w:val="0F243E" w:themeColor="text2" w:themeShade="80"/>
        </w:rPr>
        <w:t>АО «</w:t>
      </w:r>
      <w:proofErr w:type="spellStart"/>
      <w:r w:rsidRPr="00B71D26">
        <w:rPr>
          <w:rFonts w:eastAsia="Calibri"/>
          <w:color w:val="0F243E" w:themeColor="text2" w:themeShade="80"/>
        </w:rPr>
        <w:t>Челябобл</w:t>
      </w:r>
      <w:r w:rsidR="00611E8D">
        <w:rPr>
          <w:rFonts w:eastAsia="Calibri"/>
          <w:color w:val="0F243E" w:themeColor="text2" w:themeShade="80"/>
        </w:rPr>
        <w:t>-</w:t>
      </w:r>
      <w:r w:rsidRPr="00B71D26">
        <w:rPr>
          <w:rFonts w:eastAsia="Calibri"/>
          <w:color w:val="0F243E" w:themeColor="text2" w:themeShade="80"/>
        </w:rPr>
        <w:t>коммунэнерго</w:t>
      </w:r>
      <w:proofErr w:type="spellEnd"/>
      <w:r w:rsidRPr="00B71D26">
        <w:rPr>
          <w:rFonts w:eastAsia="Calibri"/>
          <w:color w:val="0F243E" w:themeColor="text2" w:themeShade="80"/>
        </w:rPr>
        <w:t>»</w:t>
      </w:r>
      <w:r w:rsidRPr="00B71D26">
        <w:rPr>
          <w:color w:val="0F243E" w:themeColor="text2" w:themeShade="80"/>
        </w:rPr>
        <w:t>. Теплоснабжающая организация вырабатывает, транспортирует, распределяет тепловую энергию конечному потребителю в виде горячей воды для нужд МОУ</w:t>
      </w:r>
      <w:r w:rsidRPr="00B71D26">
        <w:rPr>
          <w:b/>
          <w:i/>
          <w:color w:val="0F243E" w:themeColor="text2" w:themeShade="80"/>
        </w:rPr>
        <w:t xml:space="preserve"> </w:t>
      </w:r>
      <w:r w:rsidRPr="00B71D26">
        <w:rPr>
          <w:rFonts w:eastAsia="Calibri"/>
          <w:color w:val="0F243E" w:themeColor="text2" w:themeShade="80"/>
        </w:rPr>
        <w:t>«СОШ»</w:t>
      </w:r>
      <w:r w:rsidRPr="00B71D26">
        <w:rPr>
          <w:color w:val="0F243E" w:themeColor="text2" w:themeShade="80"/>
        </w:rPr>
        <w:t>.</w:t>
      </w:r>
    </w:p>
    <w:p w14:paraId="4337553E" w14:textId="77777777" w:rsidR="00F806BA" w:rsidRPr="008D37FB" w:rsidRDefault="00F806BA" w:rsidP="00E729CD">
      <w:pPr>
        <w:spacing w:line="360" w:lineRule="auto"/>
        <w:ind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После внесения проекта схемы теплоснабжения на рассмотрение теплоснабжающие и/или теплосетевые организации должны обратиться с заявкой на присвоение статуса ЕТО одной или нескольких из определенной зон деятельности. Кроме того, согласно п. 11 правил «В случае если организациями не подано ни одой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CCE1164" w14:textId="77777777" w:rsidR="00F806BA" w:rsidRPr="008D37FB" w:rsidRDefault="00F806BA" w:rsidP="00E729CD">
      <w:pPr>
        <w:spacing w:line="360" w:lineRule="auto"/>
        <w:ind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 xml:space="preserve">В процессе развития системы теплоснабжения в </w:t>
      </w:r>
      <w:r w:rsidR="00B822EF" w:rsidRPr="008D37FB">
        <w:rPr>
          <w:rFonts w:eastAsia="Arial Unicode MS"/>
          <w:color w:val="0F243E" w:themeColor="text2" w:themeShade="80"/>
          <w:lang w:bidi="ru-RU"/>
        </w:rPr>
        <w:t>поселении</w:t>
      </w:r>
      <w:r w:rsidRPr="008D37FB">
        <w:rPr>
          <w:rFonts w:eastAsia="Arial Unicode MS"/>
          <w:color w:val="0F243E" w:themeColor="text2" w:themeShade="80"/>
          <w:lang w:bidi="ru-RU"/>
        </w:rPr>
        <w:t xml:space="preserve"> возможно появление дополнительных заявок или энергоисточников, рассмотрение которых может привести к расширенному составу ЕТО.</w:t>
      </w:r>
    </w:p>
    <w:p w14:paraId="487DEDAA" w14:textId="77777777" w:rsidR="00123C0D" w:rsidRPr="008D37FB" w:rsidRDefault="00123C0D" w:rsidP="00123C0D">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 xml:space="preserve">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РФ,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РФ). </w:t>
      </w:r>
    </w:p>
    <w:p w14:paraId="22135F69" w14:textId="77777777" w:rsidR="00123C0D" w:rsidRPr="008D37FB" w:rsidRDefault="00123C0D" w:rsidP="00123C0D">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Обязанности ЕТО установлены постановлением Правительства РФ от 08.08.2012 № 808 «Об организации теплоснабжения в РФ и о внесении изменений в некоторые законодательные акты Правительства РФ» (п. 12 Правил организации теплоснабжения в РФ, утвержденных указанным постановлением). В соответствии с приведенным документом ЕТО обязана:</w:t>
      </w:r>
    </w:p>
    <w:p w14:paraId="5C401204" w14:textId="77777777" w:rsidR="00123C0D" w:rsidRPr="008D37FB" w:rsidRDefault="00123C0D" w:rsidP="00123C0D">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lastRenderedPageBreak/>
        <w:t>- заключать и исполнять договоры теплоснабжения с любыми обратившимися к ней потребителями тепловой энергии, тепло 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20FFF940" w14:textId="77777777" w:rsidR="00123C0D" w:rsidRPr="00F31C54" w:rsidRDefault="00123C0D" w:rsidP="00123C0D">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 xml:space="preserve">- </w:t>
      </w:r>
      <w:r w:rsidRPr="00F31C54">
        <w:rPr>
          <w:rFonts w:eastAsia="Arial Unicode MS"/>
          <w:color w:val="0F243E" w:themeColor="text2" w:themeShade="80"/>
          <w:lang w:bidi="ru-RU"/>
        </w:rPr>
        <w:t>заключать и исполнять договоры поставки тепловой энергии (мощности) и/или теплоносителя в отношении объема тепловой нагрузки, распределенной в соответствии со схемой теплоснабжения;</w:t>
      </w:r>
    </w:p>
    <w:p w14:paraId="1709BEE8" w14:textId="77777777" w:rsidR="00123C0D" w:rsidRPr="00F31C54" w:rsidRDefault="00123C0D" w:rsidP="00123C0D">
      <w:pPr>
        <w:spacing w:line="360" w:lineRule="auto"/>
        <w:ind w:firstLine="567"/>
        <w:jc w:val="both"/>
        <w:rPr>
          <w:rFonts w:eastAsia="Arial Unicode MS"/>
          <w:color w:val="0F243E" w:themeColor="text2" w:themeShade="80"/>
          <w:lang w:bidi="ru-RU"/>
        </w:rPr>
      </w:pPr>
      <w:r w:rsidRPr="00F31C54">
        <w:rPr>
          <w:rFonts w:eastAsia="Arial Unicode MS"/>
          <w:color w:val="0F243E" w:themeColor="text2" w:themeShade="80"/>
          <w:lang w:bidi="ru-RU"/>
        </w:rPr>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6BED75AA" w14:textId="77777777" w:rsidR="00123C0D" w:rsidRPr="00F31C54" w:rsidRDefault="00123C0D" w:rsidP="00123C0D">
      <w:pPr>
        <w:spacing w:line="360" w:lineRule="auto"/>
        <w:ind w:firstLine="567"/>
        <w:jc w:val="both"/>
        <w:rPr>
          <w:rFonts w:eastAsia="Arial Unicode MS"/>
          <w:color w:val="0F243E" w:themeColor="text2" w:themeShade="80"/>
          <w:lang w:bidi="ru-RU"/>
        </w:rPr>
      </w:pPr>
      <w:r w:rsidRPr="00F31C54">
        <w:rPr>
          <w:rFonts w:eastAsia="Arial Unicode MS"/>
          <w:color w:val="0F243E" w:themeColor="text2" w:themeShade="80"/>
          <w:lang w:bidi="ru-RU"/>
        </w:rPr>
        <w:t>Границы зоны деятельности ЕТО в соответствии с п.19 Правил организации теплоснабжения могут быть изменены в следующих случаях:</w:t>
      </w:r>
    </w:p>
    <w:p w14:paraId="0FC7DB1E" w14:textId="77777777" w:rsidR="00123C0D" w:rsidRPr="00F31C54" w:rsidRDefault="00123C0D" w:rsidP="00F245FF">
      <w:pPr>
        <w:pStyle w:val="aff9"/>
        <w:numPr>
          <w:ilvl w:val="0"/>
          <w:numId w:val="98"/>
        </w:numPr>
        <w:tabs>
          <w:tab w:val="left" w:pos="993"/>
        </w:tabs>
        <w:spacing w:line="360" w:lineRule="auto"/>
        <w:ind w:left="0" w:firstLine="567"/>
        <w:jc w:val="both"/>
        <w:rPr>
          <w:rFonts w:eastAsia="Arial Unicode MS"/>
          <w:color w:val="0F243E" w:themeColor="text2" w:themeShade="80"/>
          <w:lang w:bidi="ru-RU"/>
        </w:rPr>
      </w:pPr>
      <w:r w:rsidRPr="00F31C54">
        <w:rPr>
          <w:rFonts w:eastAsia="Arial Unicode MS"/>
          <w:color w:val="0F243E" w:themeColor="text2" w:themeShade="80"/>
          <w:lang w:bidi="ru-RU"/>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012DD828" w14:textId="77777777" w:rsidR="00123C0D" w:rsidRPr="00F31C54" w:rsidRDefault="00123C0D" w:rsidP="00F245FF">
      <w:pPr>
        <w:pStyle w:val="aff9"/>
        <w:numPr>
          <w:ilvl w:val="0"/>
          <w:numId w:val="98"/>
        </w:numPr>
        <w:tabs>
          <w:tab w:val="left" w:pos="993"/>
        </w:tabs>
        <w:spacing w:line="360" w:lineRule="auto"/>
        <w:ind w:left="0" w:firstLine="567"/>
        <w:jc w:val="both"/>
        <w:rPr>
          <w:rFonts w:eastAsia="Arial Unicode MS"/>
          <w:color w:val="0F243E" w:themeColor="text2" w:themeShade="80"/>
          <w:lang w:bidi="ru-RU"/>
        </w:rPr>
      </w:pPr>
      <w:r w:rsidRPr="00F31C54">
        <w:rPr>
          <w:rFonts w:eastAsia="Arial Unicode MS"/>
          <w:color w:val="0F243E" w:themeColor="text2" w:themeShade="80"/>
          <w:lang w:bidi="ru-RU"/>
        </w:rPr>
        <w:t>технологическое объединение или разделение систем теплоснабжения;</w:t>
      </w:r>
    </w:p>
    <w:p w14:paraId="56CA2A3B" w14:textId="77777777" w:rsidR="00123C0D" w:rsidRPr="00F31C54" w:rsidRDefault="00123C0D" w:rsidP="00123C0D">
      <w:pPr>
        <w:spacing w:line="360" w:lineRule="auto"/>
        <w:ind w:firstLine="567"/>
        <w:jc w:val="both"/>
        <w:rPr>
          <w:rFonts w:eastAsia="Arial Unicode MS"/>
          <w:color w:val="0F243E" w:themeColor="text2" w:themeShade="80"/>
          <w:lang w:bidi="ru-RU"/>
        </w:rPr>
      </w:pPr>
      <w:r w:rsidRPr="00F31C54">
        <w:rPr>
          <w:rFonts w:eastAsia="Arial Unicode MS"/>
          <w:color w:val="0F243E" w:themeColor="text2" w:themeShade="80"/>
          <w:lang w:bidi="ru-RU"/>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24C30003"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bookmarkStart w:id="112" w:name="_Toc536537638"/>
      <w:bookmarkStart w:id="113" w:name="_Toc5708716"/>
      <w:bookmarkStart w:id="114" w:name="_Toc6192305"/>
      <w:bookmarkStart w:id="115" w:name="_Toc26449317"/>
      <w:bookmarkStart w:id="116" w:name="_Toc387311000"/>
      <w:bookmarkStart w:id="117" w:name="_Toc469870299"/>
      <w:r w:rsidRPr="00F31C54">
        <w:rPr>
          <w:color w:val="0F243E" w:themeColor="text2" w:themeShade="80"/>
        </w:rPr>
        <w:t xml:space="preserve">Сфера теплоснабжения  Варненского муниципального округа состоит из 14-ти зон теплоснабжения:  </w:t>
      </w:r>
    </w:p>
    <w:p w14:paraId="67E44B94"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«Микрорайон» 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w:t>
      </w:r>
      <w:r w:rsidRPr="00F31C54">
        <w:rPr>
          <w:color w:val="0F243E" w:themeColor="text2" w:themeShade="80"/>
        </w:rPr>
        <w:t>в с. Варна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3C345A76"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3F7F37B6"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населения, объектов</w:t>
      </w:r>
      <w:r w:rsidRPr="00F31C54">
        <w:rPr>
          <w:rFonts w:ascii="New York" w:hAnsi="New York"/>
          <w:color w:val="0F243E" w:themeColor="text2" w:themeShade="80"/>
        </w:rPr>
        <w:t xml:space="preserve"> </w:t>
      </w:r>
      <w:r w:rsidRPr="00F31C54">
        <w:rPr>
          <w:color w:val="0F243E" w:themeColor="text2" w:themeShade="80"/>
        </w:rPr>
        <w:t>бюджетной сферы</w:t>
      </w:r>
      <w:r w:rsidRPr="00F31C54">
        <w:rPr>
          <w:rFonts w:ascii="New York" w:hAnsi="New York"/>
          <w:color w:val="0F243E" w:themeColor="text2" w:themeShade="80"/>
        </w:rPr>
        <w:t xml:space="preserve"> </w:t>
      </w:r>
      <w:r w:rsidRPr="00F31C54">
        <w:rPr>
          <w:color w:val="0F243E" w:themeColor="text2" w:themeShade="80"/>
        </w:rPr>
        <w:t>и</w:t>
      </w:r>
      <w:r w:rsidRPr="00F31C54">
        <w:rPr>
          <w:rFonts w:ascii="New York" w:hAnsi="New York"/>
          <w:color w:val="0F243E" w:themeColor="text2" w:themeShade="80"/>
        </w:rPr>
        <w:t xml:space="preserve"> </w:t>
      </w:r>
      <w:r w:rsidRPr="00F31C54">
        <w:rPr>
          <w:color w:val="0F243E" w:themeColor="text2" w:themeShade="80"/>
        </w:rPr>
        <w:t>прочих</w:t>
      </w:r>
      <w:r w:rsidRPr="00F31C54">
        <w:rPr>
          <w:rFonts w:ascii="New York" w:hAnsi="New York"/>
          <w:color w:val="0F243E" w:themeColor="text2" w:themeShade="80"/>
        </w:rPr>
        <w:t xml:space="preserve"> </w:t>
      </w:r>
      <w:r w:rsidRPr="00F31C54">
        <w:rPr>
          <w:color w:val="0F243E" w:themeColor="text2" w:themeShade="80"/>
        </w:rPr>
        <w:t>юридических лиц.</w:t>
      </w:r>
    </w:p>
    <w:p w14:paraId="0E89089A" w14:textId="574D519E"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1-ой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Calibri" w:eastAsia="Calibri" w:hAnsi="Calibri"/>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w:t>
      </w:r>
      <w:r w:rsidR="00611E8D">
        <w:rPr>
          <w:rFonts w:eastAsia="Calibri"/>
          <w:color w:val="0F243E" w:themeColor="text2" w:themeShade="80"/>
          <w:lang w:eastAsia="en-US"/>
        </w:rPr>
        <w:t>-</w:t>
      </w:r>
      <w:r w:rsidRPr="00F31C54">
        <w:rPr>
          <w:rFonts w:eastAsia="Calibri"/>
          <w:color w:val="0F243E" w:themeColor="text2" w:themeShade="80"/>
          <w:lang w:eastAsia="en-US"/>
        </w:rPr>
        <w:t>мунэнерго</w:t>
      </w:r>
      <w:proofErr w:type="spellEnd"/>
      <w:r w:rsidRPr="00F31C54">
        <w:rPr>
          <w:rFonts w:eastAsia="Calibri"/>
          <w:color w:val="0F243E" w:themeColor="text2" w:themeShade="80"/>
          <w:lang w:eastAsia="en-US"/>
        </w:rPr>
        <w:t>».</w:t>
      </w:r>
    </w:p>
    <w:p w14:paraId="3A1BBA5C"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01,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потребителей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54C94106"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xml:space="preserve">- ул. Гагарина д.105, д.108; </w:t>
      </w:r>
    </w:p>
    <w:p w14:paraId="47D068B5"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Говорухина, д.19, д.21, д.23;</w:t>
      </w:r>
      <w:r w:rsidRPr="00F31C54">
        <w:rPr>
          <w:color w:val="0F243E" w:themeColor="text2" w:themeShade="80"/>
        </w:rPr>
        <w:tab/>
      </w:r>
    </w:p>
    <w:p w14:paraId="214DC651"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пер. Кооперативный, д.31а;</w:t>
      </w:r>
      <w:r w:rsidRPr="00F31C54">
        <w:rPr>
          <w:color w:val="0F243E" w:themeColor="text2" w:themeShade="80"/>
        </w:rPr>
        <w:tab/>
      </w:r>
    </w:p>
    <w:p w14:paraId="3FBDCDBE"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пер. Ленинский, д.8, д.15а;</w:t>
      </w:r>
      <w:r w:rsidRPr="00F31C54">
        <w:rPr>
          <w:color w:val="0F243E" w:themeColor="text2" w:themeShade="80"/>
        </w:rPr>
        <w:tab/>
      </w:r>
    </w:p>
    <w:p w14:paraId="6F8AD454"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lastRenderedPageBreak/>
        <w:t>- ул. Мира, д.15/1;</w:t>
      </w:r>
      <w:r w:rsidRPr="00F31C54">
        <w:rPr>
          <w:color w:val="0F243E" w:themeColor="text2" w:themeShade="80"/>
        </w:rPr>
        <w:tab/>
      </w:r>
    </w:p>
    <w:p w14:paraId="3C008058"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пер. Пионерский д.8, д.12;</w:t>
      </w:r>
      <w:r w:rsidRPr="00F31C54">
        <w:rPr>
          <w:color w:val="0F243E" w:themeColor="text2" w:themeShade="80"/>
        </w:rPr>
        <w:tab/>
      </w:r>
    </w:p>
    <w:p w14:paraId="7A48841C"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Пролетарская, д.97, д.98, д.100;</w:t>
      </w:r>
      <w:r w:rsidRPr="00F31C54">
        <w:rPr>
          <w:color w:val="0F243E" w:themeColor="text2" w:themeShade="80"/>
        </w:rPr>
        <w:tab/>
      </w:r>
    </w:p>
    <w:p w14:paraId="4B0125B3" w14:textId="4CAFC8A1"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Спартака, д.1, д.3, д. 4, д.5, д.5а, д.6, д.7, д.8, д.9, д.10, д.11, д.12, д.13, д.14, д.14/а, д.15, д.16, д.17, д.18, д.19, д.20, д.21, д.22, д.22/а, д.23, д.24, д.25</w:t>
      </w:r>
      <w:r w:rsidR="00DA103E">
        <w:rPr>
          <w:color w:val="0F243E" w:themeColor="text2" w:themeShade="80"/>
        </w:rPr>
        <w:t xml:space="preserve">, </w:t>
      </w:r>
      <w:r w:rsidRPr="00F31C54">
        <w:rPr>
          <w:color w:val="0F243E" w:themeColor="text2" w:themeShade="80"/>
        </w:rPr>
        <w:t>д.27, д.36, д.54;</w:t>
      </w:r>
    </w:p>
    <w:p w14:paraId="061023DD"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Хлебозаводская, д.26а/1, д.26а/2;</w:t>
      </w:r>
    </w:p>
    <w:p w14:paraId="343C94FA" w14:textId="77777777" w:rsidR="007700AD" w:rsidRPr="00F31C54" w:rsidRDefault="007700AD" w:rsidP="007700AD">
      <w:pPr>
        <w:autoSpaceDE w:val="0"/>
        <w:autoSpaceDN w:val="0"/>
        <w:adjustRightInd w:val="0"/>
        <w:spacing w:line="360" w:lineRule="auto"/>
        <w:ind w:firstLine="600"/>
        <w:jc w:val="both"/>
        <w:rPr>
          <w:color w:val="0F243E" w:themeColor="text2" w:themeShade="80"/>
        </w:rPr>
      </w:pPr>
      <w:r w:rsidRPr="00F31C54">
        <w:rPr>
          <w:color w:val="0F243E" w:themeColor="text2" w:themeShade="80"/>
        </w:rPr>
        <w:t>- ул. Юбилейная д.1а, д.2, д.2а, 2б, 2в;</w:t>
      </w:r>
    </w:p>
    <w:p w14:paraId="132BFD6F" w14:textId="77777777" w:rsidR="00614AE9" w:rsidRPr="00614AE9" w:rsidRDefault="00614AE9" w:rsidP="007700AD">
      <w:pPr>
        <w:autoSpaceDE w:val="0"/>
        <w:autoSpaceDN w:val="0"/>
        <w:adjustRightInd w:val="0"/>
        <w:spacing w:line="360" w:lineRule="auto"/>
        <w:ind w:firstLine="600"/>
        <w:jc w:val="both"/>
        <w:rPr>
          <w:color w:val="0F243E"/>
        </w:rPr>
      </w:pPr>
      <w:r w:rsidRPr="00614AE9">
        <w:rPr>
          <w:rFonts w:eastAsia="Calibri"/>
          <w:b/>
          <w:i/>
          <w:color w:val="000000"/>
          <w:kern w:val="28"/>
          <w:szCs w:val="28"/>
        </w:rPr>
        <w:tab/>
      </w:r>
    </w:p>
    <w:p w14:paraId="19A65129"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01 ЕТО показана на рисунке</w:t>
      </w:r>
    </w:p>
    <w:p w14:paraId="1C845076" w14:textId="77777777" w:rsidR="00614AE9" w:rsidRPr="00614AE9" w:rsidRDefault="00614AE9" w:rsidP="00614AE9">
      <w:pPr>
        <w:tabs>
          <w:tab w:val="left" w:pos="5297"/>
        </w:tabs>
        <w:spacing w:line="276" w:lineRule="auto"/>
        <w:ind w:firstLine="708"/>
        <w:jc w:val="center"/>
        <w:rPr>
          <w:rFonts w:eastAsia="Calibri"/>
          <w:b/>
          <w:i/>
          <w:lang w:eastAsia="en-US"/>
        </w:rPr>
      </w:pPr>
    </w:p>
    <w:p w14:paraId="1B0F8C0C"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03C2A86E" wp14:editId="5DC42A06">
            <wp:extent cx="6152515" cy="4752975"/>
            <wp:effectExtent l="0" t="0" r="63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52515" cy="4752975"/>
                    </a:xfrm>
                    <a:prstGeom prst="rect">
                      <a:avLst/>
                    </a:prstGeom>
                  </pic:spPr>
                </pic:pic>
              </a:graphicData>
            </a:graphic>
          </wp:inline>
        </w:drawing>
      </w:r>
    </w:p>
    <w:p w14:paraId="3E7C5F48" w14:textId="77777777" w:rsidR="00614AE9" w:rsidRPr="00614AE9" w:rsidRDefault="00614AE9" w:rsidP="00614AE9">
      <w:pPr>
        <w:tabs>
          <w:tab w:val="left" w:pos="5297"/>
        </w:tabs>
        <w:spacing w:line="276" w:lineRule="auto"/>
        <w:ind w:firstLine="708"/>
        <w:jc w:val="center"/>
        <w:rPr>
          <w:rFonts w:eastAsia="Calibri"/>
          <w:b/>
          <w:i/>
          <w:lang w:eastAsia="en-US"/>
        </w:rPr>
      </w:pPr>
    </w:p>
    <w:p w14:paraId="44602C77" w14:textId="77777777" w:rsidR="00614AE9" w:rsidRPr="00614AE9" w:rsidRDefault="00614AE9" w:rsidP="00614AE9">
      <w:pPr>
        <w:tabs>
          <w:tab w:val="left" w:pos="5297"/>
        </w:tabs>
        <w:spacing w:line="276" w:lineRule="auto"/>
        <w:ind w:firstLine="708"/>
        <w:jc w:val="center"/>
        <w:rPr>
          <w:rFonts w:eastAsia="Calibri"/>
          <w:b/>
          <w:i/>
          <w:lang w:eastAsia="en-US"/>
        </w:rPr>
      </w:pPr>
    </w:p>
    <w:p w14:paraId="3896ACDE"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1. </w:t>
      </w:r>
      <w:r w:rsidRPr="00614AE9">
        <w:rPr>
          <w:rFonts w:eastAsia="Calibri"/>
          <w:i/>
          <w:lang w:eastAsia="en-US"/>
        </w:rPr>
        <w:t xml:space="preserve"> Зона действия №01 ЕТО АО «Челябоблкоммунэнерго» </w:t>
      </w:r>
    </w:p>
    <w:p w14:paraId="0772A01C"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53751562" w14:textId="77777777" w:rsidR="00614AE9" w:rsidRPr="00614AE9" w:rsidRDefault="00614AE9" w:rsidP="00614AE9">
      <w:pPr>
        <w:tabs>
          <w:tab w:val="left" w:pos="5297"/>
        </w:tabs>
        <w:spacing w:line="276" w:lineRule="auto"/>
        <w:ind w:firstLine="708"/>
        <w:jc w:val="center"/>
        <w:rPr>
          <w:rFonts w:eastAsia="Calibri"/>
          <w:i/>
          <w:lang w:eastAsia="en-US"/>
        </w:rPr>
      </w:pPr>
    </w:p>
    <w:p w14:paraId="4DC227D1" w14:textId="77777777" w:rsidR="00614AE9" w:rsidRPr="00614AE9" w:rsidRDefault="00614AE9" w:rsidP="00614AE9">
      <w:pPr>
        <w:autoSpaceDE w:val="0"/>
        <w:autoSpaceDN w:val="0"/>
        <w:adjustRightInd w:val="0"/>
        <w:spacing w:line="360" w:lineRule="auto"/>
        <w:ind w:firstLine="709"/>
        <w:jc w:val="both"/>
      </w:pPr>
      <w:r w:rsidRPr="00614AE9">
        <w:rPr>
          <w:b/>
          <w:color w:val="FF0000"/>
        </w:rPr>
        <w:t>2-я зона</w:t>
      </w:r>
      <w:r w:rsidRPr="00614AE9">
        <w:rPr>
          <w:rFonts w:ascii="New York" w:hAnsi="New York"/>
          <w:color w:val="FF0000"/>
        </w:rPr>
        <w:t xml:space="preserve"> </w:t>
      </w:r>
      <w:r w:rsidRPr="00614AE9">
        <w:rPr>
          <w:rFonts w:ascii="New York" w:hAnsi="New York"/>
        </w:rPr>
        <w:t xml:space="preserve">-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«Набережная»</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Варна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2C7E6740"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lastRenderedPageBreak/>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населения, объектов</w:t>
      </w:r>
      <w:r w:rsidRPr="00F31C54">
        <w:rPr>
          <w:rFonts w:ascii="New York" w:hAnsi="New York"/>
          <w:color w:val="0F243E" w:themeColor="text2" w:themeShade="80"/>
        </w:rPr>
        <w:t xml:space="preserve"> </w:t>
      </w:r>
      <w:r w:rsidRPr="00F31C54">
        <w:rPr>
          <w:color w:val="0F243E" w:themeColor="text2" w:themeShade="80"/>
        </w:rPr>
        <w:t>бюджетной сферы</w:t>
      </w:r>
      <w:r w:rsidRPr="00F31C54">
        <w:rPr>
          <w:rFonts w:ascii="New York" w:hAnsi="New York"/>
          <w:color w:val="0F243E" w:themeColor="text2" w:themeShade="80"/>
        </w:rPr>
        <w:t xml:space="preserve"> </w:t>
      </w:r>
      <w:r w:rsidRPr="00F31C54">
        <w:rPr>
          <w:color w:val="0F243E" w:themeColor="text2" w:themeShade="80"/>
        </w:rPr>
        <w:t>и</w:t>
      </w:r>
      <w:r w:rsidRPr="00F31C54">
        <w:rPr>
          <w:rFonts w:ascii="New York" w:hAnsi="New York"/>
          <w:color w:val="0F243E" w:themeColor="text2" w:themeShade="80"/>
        </w:rPr>
        <w:t xml:space="preserve"> </w:t>
      </w:r>
      <w:r w:rsidRPr="00F31C54">
        <w:rPr>
          <w:color w:val="0F243E" w:themeColor="text2" w:themeShade="80"/>
        </w:rPr>
        <w:t>прочих</w:t>
      </w:r>
      <w:r w:rsidRPr="00F31C54">
        <w:rPr>
          <w:rFonts w:ascii="New York" w:hAnsi="New York"/>
          <w:color w:val="0F243E" w:themeColor="text2" w:themeShade="80"/>
        </w:rPr>
        <w:t xml:space="preserve"> </w:t>
      </w:r>
      <w:r w:rsidRPr="00F31C54">
        <w:rPr>
          <w:color w:val="0F243E" w:themeColor="text2" w:themeShade="80"/>
        </w:rPr>
        <w:t>юридических лиц.</w:t>
      </w:r>
    </w:p>
    <w:p w14:paraId="084BD26D"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во 2-ой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w:t>
      </w:r>
      <w:proofErr w:type="spellEnd"/>
      <w:r w:rsidRPr="00F31C54">
        <w:rPr>
          <w:rFonts w:eastAsia="Calibri"/>
          <w:color w:val="0F243E" w:themeColor="text2" w:themeShade="80"/>
          <w:lang w:eastAsia="en-US"/>
        </w:rPr>
        <w:t>-энерго».</w:t>
      </w:r>
    </w:p>
    <w:p w14:paraId="5FD460B5"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02,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потребителей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718EFA09"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пер. Кооперативный, д. 2, 6, 9А, 11, 12, 13а, 15;</w:t>
      </w:r>
    </w:p>
    <w:p w14:paraId="151B15E5"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пер. Ленинский, д.2б;</w:t>
      </w:r>
    </w:p>
    <w:p w14:paraId="4B23B7F3"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Октябрьская, д.67, 102, 112, 113, 128, 152;</w:t>
      </w:r>
    </w:p>
    <w:p w14:paraId="3454C33D" w14:textId="77777777" w:rsidR="007700AD" w:rsidRPr="00F31C54" w:rsidRDefault="007700AD" w:rsidP="007700AD">
      <w:pPr>
        <w:pStyle w:val="Default"/>
        <w:spacing w:line="360" w:lineRule="auto"/>
        <w:ind w:firstLine="600"/>
        <w:jc w:val="both"/>
        <w:rPr>
          <w:color w:val="0F243E" w:themeColor="text2" w:themeShade="80"/>
        </w:rPr>
      </w:pPr>
      <w:r w:rsidRPr="00F31C54">
        <w:rPr>
          <w:color w:val="0F243E" w:themeColor="text2" w:themeShade="80"/>
        </w:rPr>
        <w:t>- ул. Советская, д.76а, 84, 86, 88, 90, 92, 94,  105, 119, 125, 127, 131, 135, 135/3, 135/а, 139;</w:t>
      </w:r>
    </w:p>
    <w:p w14:paraId="32D2CC75" w14:textId="77777777" w:rsidR="007700AD" w:rsidRPr="004A3F60" w:rsidRDefault="007700AD" w:rsidP="007700AD">
      <w:pPr>
        <w:pStyle w:val="Default"/>
        <w:spacing w:line="360" w:lineRule="auto"/>
        <w:ind w:firstLine="600"/>
        <w:jc w:val="both"/>
        <w:rPr>
          <w:color w:val="auto"/>
        </w:rPr>
      </w:pPr>
    </w:p>
    <w:p w14:paraId="5BFA816A"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02 ЕТО показана на рисунке</w:t>
      </w:r>
    </w:p>
    <w:p w14:paraId="3443A257"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498D0C82" wp14:editId="37A544C0">
            <wp:extent cx="5217097" cy="6055912"/>
            <wp:effectExtent l="0" t="317" r="2857" b="2858"/>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rot="16200000">
                      <a:off x="0" y="0"/>
                      <a:ext cx="5251254" cy="6095561"/>
                    </a:xfrm>
                    <a:prstGeom prst="rect">
                      <a:avLst/>
                    </a:prstGeom>
                  </pic:spPr>
                </pic:pic>
              </a:graphicData>
            </a:graphic>
          </wp:inline>
        </w:drawing>
      </w:r>
    </w:p>
    <w:p w14:paraId="21B7AD7D" w14:textId="77777777" w:rsidR="00614AE9" w:rsidRPr="00614AE9" w:rsidRDefault="00614AE9" w:rsidP="00614AE9">
      <w:pPr>
        <w:tabs>
          <w:tab w:val="left" w:pos="5297"/>
        </w:tabs>
        <w:ind w:firstLine="708"/>
        <w:jc w:val="center"/>
        <w:rPr>
          <w:rFonts w:eastAsia="Calibri"/>
          <w:b/>
          <w:i/>
          <w:lang w:eastAsia="en-US"/>
        </w:rPr>
      </w:pPr>
    </w:p>
    <w:p w14:paraId="1E874BA2"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2. </w:t>
      </w:r>
      <w:r w:rsidRPr="00614AE9">
        <w:rPr>
          <w:rFonts w:eastAsia="Calibri"/>
          <w:i/>
          <w:lang w:eastAsia="en-US"/>
        </w:rPr>
        <w:t xml:space="preserve"> Зона действия №02 ЕТО АО «Челябоблкоммунэнерго» </w:t>
      </w:r>
    </w:p>
    <w:p w14:paraId="476D5AAC"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27FBA52D" w14:textId="6DF3AF5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lastRenderedPageBreak/>
        <w:t>3-я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«Больница» 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Варна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w:t>
      </w:r>
      <w:r w:rsidR="00DA103E">
        <w:rPr>
          <w:rFonts w:eastAsia="Calibri"/>
          <w:color w:val="0F243E" w:themeColor="text2" w:themeShade="80"/>
        </w:rPr>
        <w:t>е</w:t>
      </w:r>
      <w:r w:rsidRPr="00F31C54">
        <w:rPr>
          <w:rFonts w:eastAsia="Calibri"/>
          <w:color w:val="0F243E" w:themeColor="text2" w:themeShade="80"/>
        </w:rPr>
        <w:t>лябоблкоммунэнерго»</w:t>
      </w:r>
      <w:r w:rsidRPr="00F31C54">
        <w:rPr>
          <w:color w:val="0F243E" w:themeColor="text2" w:themeShade="80"/>
        </w:rPr>
        <w:t xml:space="preserve">. </w:t>
      </w:r>
    </w:p>
    <w:p w14:paraId="7BFC6478"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1CA7477B"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населения и объектов</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586E0523"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3-й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w:t>
      </w:r>
      <w:proofErr w:type="spellEnd"/>
      <w:r w:rsidRPr="00F31C54">
        <w:rPr>
          <w:rFonts w:eastAsia="Calibri"/>
          <w:color w:val="0F243E" w:themeColor="text2" w:themeShade="80"/>
          <w:lang w:eastAsia="en-US"/>
        </w:rPr>
        <w:t>-го».</w:t>
      </w:r>
    </w:p>
    <w:p w14:paraId="0FC7E62F"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03,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потребителей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02D66415" w14:textId="77777777"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ГБУЗ «Районная больница с. Варна», ул. Магнитогорская, д.1, 3.</w:t>
      </w:r>
    </w:p>
    <w:p w14:paraId="75CA2649" w14:textId="77777777" w:rsidR="00614AE9" w:rsidRPr="00614AE9" w:rsidRDefault="00614AE9" w:rsidP="00614AE9">
      <w:pPr>
        <w:autoSpaceDE w:val="0"/>
        <w:autoSpaceDN w:val="0"/>
        <w:adjustRightInd w:val="0"/>
        <w:spacing w:line="360" w:lineRule="auto"/>
        <w:ind w:firstLine="600"/>
        <w:jc w:val="both"/>
        <w:rPr>
          <w:color w:val="0F243E"/>
          <w:highlight w:val="yellow"/>
        </w:rPr>
      </w:pPr>
    </w:p>
    <w:p w14:paraId="672BA240"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03 ЕТО показана на рисунке</w:t>
      </w:r>
    </w:p>
    <w:p w14:paraId="0FFC5907"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1945BC7F" wp14:editId="68C56A0B">
            <wp:extent cx="6267174" cy="5199321"/>
            <wp:effectExtent l="0" t="0" r="635"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276283" cy="5206878"/>
                    </a:xfrm>
                    <a:prstGeom prst="rect">
                      <a:avLst/>
                    </a:prstGeom>
                  </pic:spPr>
                </pic:pic>
              </a:graphicData>
            </a:graphic>
          </wp:inline>
        </w:drawing>
      </w:r>
    </w:p>
    <w:p w14:paraId="5EF02AF9" w14:textId="77777777" w:rsidR="00614AE9" w:rsidRPr="00614AE9" w:rsidRDefault="00614AE9" w:rsidP="00614AE9">
      <w:pPr>
        <w:tabs>
          <w:tab w:val="left" w:pos="5297"/>
        </w:tabs>
        <w:spacing w:line="276" w:lineRule="auto"/>
        <w:ind w:firstLine="708"/>
        <w:jc w:val="center"/>
        <w:rPr>
          <w:rFonts w:eastAsia="Calibri"/>
          <w:b/>
          <w:i/>
          <w:lang w:eastAsia="en-US"/>
        </w:rPr>
      </w:pPr>
    </w:p>
    <w:p w14:paraId="3EAD6C99"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3. </w:t>
      </w:r>
      <w:r w:rsidRPr="00614AE9">
        <w:rPr>
          <w:rFonts w:eastAsia="Calibri"/>
          <w:i/>
          <w:lang w:eastAsia="en-US"/>
        </w:rPr>
        <w:t xml:space="preserve"> Зона действия №03 ЕТО АО «Челябоблкоммунэнерго» </w:t>
      </w:r>
    </w:p>
    <w:p w14:paraId="1E2BF0C4"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16C0581C" w14:textId="77777777" w:rsidR="00614AE9" w:rsidRPr="00614AE9" w:rsidRDefault="00614AE9" w:rsidP="00614AE9">
      <w:pPr>
        <w:tabs>
          <w:tab w:val="left" w:pos="5297"/>
        </w:tabs>
        <w:spacing w:line="276" w:lineRule="auto"/>
        <w:ind w:firstLine="708"/>
        <w:jc w:val="center"/>
        <w:rPr>
          <w:rFonts w:eastAsia="Calibri"/>
          <w:i/>
          <w:lang w:eastAsia="en-US"/>
        </w:rPr>
      </w:pPr>
    </w:p>
    <w:p w14:paraId="6C00F9E5"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lastRenderedPageBreak/>
        <w:t>4-я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«Учкомбинат» 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Варна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7C7FAA38"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48B21311"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 объектов</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72923C3A"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4-й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w:t>
      </w:r>
      <w:proofErr w:type="spellEnd"/>
      <w:r w:rsidRPr="00F31C54">
        <w:rPr>
          <w:rFonts w:eastAsia="Calibri"/>
          <w:color w:val="0F243E" w:themeColor="text2" w:themeShade="80"/>
          <w:lang w:eastAsia="en-US"/>
        </w:rPr>
        <w:t>-го».</w:t>
      </w:r>
    </w:p>
    <w:p w14:paraId="6F1D8117"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04,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потребителей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59EE51A8" w14:textId="77777777"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ул. Говорухина, д.110;</w:t>
      </w:r>
    </w:p>
    <w:p w14:paraId="26BF6F14" w14:textId="77777777"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ул. Пролетарская, д.139, 155;</w:t>
      </w:r>
    </w:p>
    <w:p w14:paraId="19150BF7"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04 ЕТО показана на рисунке</w:t>
      </w:r>
    </w:p>
    <w:p w14:paraId="5778B0F6"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4358BF70" wp14:editId="741DE0E0">
            <wp:extent cx="6104859" cy="5273749"/>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27178" cy="5293030"/>
                    </a:xfrm>
                    <a:prstGeom prst="rect">
                      <a:avLst/>
                    </a:prstGeom>
                  </pic:spPr>
                </pic:pic>
              </a:graphicData>
            </a:graphic>
          </wp:inline>
        </w:drawing>
      </w:r>
    </w:p>
    <w:p w14:paraId="4C29A9FA" w14:textId="77777777" w:rsidR="00614AE9" w:rsidRPr="00614AE9" w:rsidRDefault="00614AE9" w:rsidP="00614AE9">
      <w:pPr>
        <w:tabs>
          <w:tab w:val="left" w:pos="5297"/>
        </w:tabs>
        <w:spacing w:line="276" w:lineRule="auto"/>
        <w:ind w:firstLine="708"/>
        <w:jc w:val="center"/>
        <w:rPr>
          <w:rFonts w:eastAsia="Calibri"/>
          <w:b/>
          <w:i/>
          <w:lang w:eastAsia="en-US"/>
        </w:rPr>
      </w:pPr>
    </w:p>
    <w:p w14:paraId="756AC923"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4. </w:t>
      </w:r>
      <w:r w:rsidRPr="00614AE9">
        <w:rPr>
          <w:rFonts w:eastAsia="Calibri"/>
          <w:i/>
          <w:lang w:eastAsia="en-US"/>
        </w:rPr>
        <w:t xml:space="preserve"> Зона действия №04 ЕТО АО «Челябоблкоммунэнерго» </w:t>
      </w:r>
    </w:p>
    <w:p w14:paraId="1CB34472"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24557F4A" w14:textId="77777777" w:rsidR="00614AE9" w:rsidRPr="00614AE9" w:rsidRDefault="00614AE9" w:rsidP="00614AE9">
      <w:pPr>
        <w:tabs>
          <w:tab w:val="left" w:pos="5297"/>
        </w:tabs>
        <w:spacing w:line="276" w:lineRule="auto"/>
        <w:ind w:firstLine="708"/>
        <w:jc w:val="center"/>
        <w:rPr>
          <w:rFonts w:eastAsia="Calibri"/>
          <w:i/>
          <w:lang w:eastAsia="en-US"/>
        </w:rPr>
      </w:pPr>
    </w:p>
    <w:p w14:paraId="7F01045C" w14:textId="3948DE3F"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lastRenderedPageBreak/>
        <w:t>5-я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«ст.</w:t>
      </w:r>
      <w:r w:rsidR="00592F35">
        <w:rPr>
          <w:color w:val="0F243E" w:themeColor="text2" w:themeShade="80"/>
        </w:rPr>
        <w:t xml:space="preserve"> </w:t>
      </w:r>
      <w:r w:rsidRPr="00F31C54">
        <w:rPr>
          <w:color w:val="0F243E" w:themeColor="text2" w:themeShade="80"/>
        </w:rPr>
        <w:t>Тамерлан»</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Варна 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65112C64"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5EE0D29D"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населения, объектов</w:t>
      </w:r>
      <w:r w:rsidRPr="00F31C54">
        <w:rPr>
          <w:rFonts w:ascii="New York" w:hAnsi="New York"/>
          <w:color w:val="0F243E" w:themeColor="text2" w:themeShade="80"/>
        </w:rPr>
        <w:t xml:space="preserve"> </w:t>
      </w:r>
      <w:r w:rsidRPr="00F31C54">
        <w:rPr>
          <w:color w:val="0F243E" w:themeColor="text2" w:themeShade="80"/>
        </w:rPr>
        <w:t>бюджетной сферы</w:t>
      </w:r>
      <w:r w:rsidRPr="00F31C54">
        <w:rPr>
          <w:rFonts w:ascii="New York" w:hAnsi="New York"/>
          <w:color w:val="0F243E" w:themeColor="text2" w:themeShade="80"/>
        </w:rPr>
        <w:t xml:space="preserve"> </w:t>
      </w:r>
      <w:r w:rsidRPr="00F31C54">
        <w:rPr>
          <w:color w:val="0F243E" w:themeColor="text2" w:themeShade="80"/>
        </w:rPr>
        <w:t>и</w:t>
      </w:r>
      <w:r w:rsidRPr="00F31C54">
        <w:rPr>
          <w:rFonts w:ascii="New York" w:hAnsi="New York"/>
          <w:color w:val="0F243E" w:themeColor="text2" w:themeShade="80"/>
        </w:rPr>
        <w:t xml:space="preserve"> </w:t>
      </w:r>
      <w:r w:rsidRPr="00F31C54">
        <w:rPr>
          <w:color w:val="0F243E" w:themeColor="text2" w:themeShade="80"/>
        </w:rPr>
        <w:t>прочих</w:t>
      </w:r>
      <w:r w:rsidRPr="00F31C54">
        <w:rPr>
          <w:rFonts w:ascii="New York" w:hAnsi="New York"/>
          <w:color w:val="0F243E" w:themeColor="text2" w:themeShade="80"/>
        </w:rPr>
        <w:t xml:space="preserve"> </w:t>
      </w:r>
      <w:r w:rsidRPr="00F31C54">
        <w:rPr>
          <w:color w:val="0F243E" w:themeColor="text2" w:themeShade="80"/>
        </w:rPr>
        <w:t>юридических лиц.</w:t>
      </w:r>
    </w:p>
    <w:p w14:paraId="71FCCC84"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5-й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w:t>
      </w:r>
      <w:proofErr w:type="spellEnd"/>
      <w:r w:rsidRPr="00F31C54">
        <w:rPr>
          <w:rFonts w:eastAsia="Calibri"/>
          <w:color w:val="0F243E" w:themeColor="text2" w:themeShade="80"/>
          <w:lang w:eastAsia="en-US"/>
        </w:rPr>
        <w:t>-го».</w:t>
      </w:r>
    </w:p>
    <w:p w14:paraId="0A3ECAFC"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05,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потребителей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25FDCFBC" w14:textId="77777777"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ул. Ленина, д.4, 4Б, 4Г, 5, 6, 6А, 8, 8А, 8Б, 10А, 12А, 16А, 16Б, 18А, 18Б, 29, 30, 36, 38.</w:t>
      </w:r>
    </w:p>
    <w:p w14:paraId="15171CE4" w14:textId="77777777" w:rsidR="00614AE9" w:rsidRPr="00614AE9" w:rsidRDefault="00614AE9" w:rsidP="00614AE9">
      <w:pPr>
        <w:autoSpaceDE w:val="0"/>
        <w:autoSpaceDN w:val="0"/>
        <w:adjustRightInd w:val="0"/>
        <w:spacing w:line="360" w:lineRule="auto"/>
        <w:ind w:firstLine="600"/>
        <w:jc w:val="both"/>
        <w:rPr>
          <w:color w:val="0F243E"/>
        </w:rPr>
      </w:pPr>
    </w:p>
    <w:p w14:paraId="32BC1625"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05 ЕТО показана на рисунке</w:t>
      </w:r>
    </w:p>
    <w:p w14:paraId="74AA4F92"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442E605C" wp14:editId="4233740D">
            <wp:extent cx="6334125" cy="4683754"/>
            <wp:effectExtent l="0" t="0" r="0" b="317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341128" cy="4688932"/>
                    </a:xfrm>
                    <a:prstGeom prst="rect">
                      <a:avLst/>
                    </a:prstGeom>
                  </pic:spPr>
                </pic:pic>
              </a:graphicData>
            </a:graphic>
          </wp:inline>
        </w:drawing>
      </w:r>
    </w:p>
    <w:p w14:paraId="44BB94D7" w14:textId="77777777" w:rsidR="00614AE9" w:rsidRPr="00614AE9" w:rsidRDefault="00614AE9" w:rsidP="00614AE9">
      <w:pPr>
        <w:tabs>
          <w:tab w:val="left" w:pos="5297"/>
        </w:tabs>
        <w:spacing w:line="276" w:lineRule="auto"/>
        <w:ind w:firstLine="708"/>
        <w:jc w:val="center"/>
        <w:rPr>
          <w:rFonts w:eastAsia="Calibri"/>
          <w:b/>
          <w:i/>
          <w:lang w:eastAsia="en-US"/>
        </w:rPr>
      </w:pPr>
    </w:p>
    <w:p w14:paraId="6B49DF3C"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5. </w:t>
      </w:r>
      <w:r w:rsidRPr="00614AE9">
        <w:rPr>
          <w:rFonts w:eastAsia="Calibri"/>
          <w:i/>
          <w:lang w:eastAsia="en-US"/>
        </w:rPr>
        <w:t xml:space="preserve"> Зона действия №05 ЕТО АО «Челябоблкоммунэнерго» </w:t>
      </w:r>
    </w:p>
    <w:p w14:paraId="0C05E68E"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596A7C79" w14:textId="77777777" w:rsidR="00614AE9" w:rsidRPr="00614AE9" w:rsidRDefault="00614AE9" w:rsidP="00614AE9">
      <w:pPr>
        <w:tabs>
          <w:tab w:val="left" w:pos="5297"/>
        </w:tabs>
        <w:spacing w:line="276" w:lineRule="auto"/>
        <w:ind w:firstLine="708"/>
        <w:jc w:val="center"/>
        <w:rPr>
          <w:rFonts w:eastAsia="Calibri"/>
          <w:i/>
          <w:lang w:eastAsia="en-US"/>
        </w:rPr>
      </w:pPr>
    </w:p>
    <w:p w14:paraId="65361236" w14:textId="77777777" w:rsidR="00614AE9" w:rsidRPr="00614AE9" w:rsidRDefault="00614AE9" w:rsidP="00614AE9">
      <w:pPr>
        <w:autoSpaceDE w:val="0"/>
        <w:autoSpaceDN w:val="0"/>
        <w:adjustRightInd w:val="0"/>
        <w:spacing w:line="360" w:lineRule="auto"/>
        <w:ind w:firstLine="709"/>
        <w:jc w:val="both"/>
      </w:pPr>
      <w:r w:rsidRPr="00614AE9">
        <w:rPr>
          <w:b/>
          <w:color w:val="FF0000"/>
        </w:rPr>
        <w:t>6-я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color w:val="0F243E" w:themeColor="text2" w:themeShade="80"/>
        </w:rPr>
        <w:t>«МКДОУ Детский сад № 11 Сказка»</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Варна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66657CCE"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lastRenderedPageBreak/>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5E71C6D9"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4DE64EC5" w14:textId="379B7AD5"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6-й зоне теплоснабжения с. Варна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АО  «</w:t>
      </w:r>
      <w:proofErr w:type="spellStart"/>
      <w:proofErr w:type="gramEnd"/>
      <w:r w:rsidRPr="00F31C54">
        <w:rPr>
          <w:rFonts w:eastAsia="Calibri"/>
          <w:color w:val="0F243E" w:themeColor="text2" w:themeShade="80"/>
          <w:lang w:eastAsia="en-US"/>
        </w:rPr>
        <w:t>Челябоблкоммун</w:t>
      </w:r>
      <w:proofErr w:type="spellEnd"/>
      <w:r w:rsidR="00592F35">
        <w:rPr>
          <w:rFonts w:eastAsia="Calibri"/>
          <w:color w:val="0F243E" w:themeColor="text2" w:themeShade="80"/>
          <w:lang w:eastAsia="en-US"/>
        </w:rPr>
        <w:t>-</w:t>
      </w:r>
      <w:r w:rsidRPr="00F31C54">
        <w:rPr>
          <w:rFonts w:eastAsia="Calibri"/>
          <w:color w:val="0F243E" w:themeColor="text2" w:themeShade="80"/>
          <w:lang w:eastAsia="en-US"/>
        </w:rPr>
        <w:t>энерго».</w:t>
      </w:r>
    </w:p>
    <w:p w14:paraId="1768B08A"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06,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следующий объект</w:t>
      </w:r>
      <w:r w:rsidRPr="00F31C54">
        <w:rPr>
          <w:rFonts w:ascii="New York" w:eastAsia="Calibri" w:hAnsi="New York"/>
          <w:color w:val="0F243E" w:themeColor="text2" w:themeShade="80"/>
          <w:lang w:eastAsia="en-US"/>
        </w:rPr>
        <w:t>:</w:t>
      </w:r>
    </w:p>
    <w:p w14:paraId="264950DC" w14:textId="77777777" w:rsidR="00614AE9" w:rsidRPr="00614AE9" w:rsidRDefault="00614AE9" w:rsidP="00614AE9">
      <w:pPr>
        <w:autoSpaceDE w:val="0"/>
        <w:autoSpaceDN w:val="0"/>
        <w:adjustRightInd w:val="0"/>
        <w:spacing w:line="360" w:lineRule="auto"/>
        <w:ind w:firstLine="600"/>
        <w:jc w:val="both"/>
        <w:rPr>
          <w:color w:val="0F243E"/>
        </w:rPr>
      </w:pPr>
      <w:r w:rsidRPr="00F31C54">
        <w:rPr>
          <w:color w:val="0F243E" w:themeColor="text2" w:themeShade="80"/>
        </w:rPr>
        <w:t>- пер. Чапаева, д.8.</w:t>
      </w:r>
    </w:p>
    <w:p w14:paraId="65AFE0A3" w14:textId="77777777" w:rsidR="00614AE9" w:rsidRPr="00614AE9" w:rsidRDefault="00614AE9" w:rsidP="00614AE9">
      <w:pPr>
        <w:spacing w:line="480" w:lineRule="auto"/>
        <w:ind w:firstLine="708"/>
        <w:jc w:val="center"/>
        <w:rPr>
          <w:rFonts w:eastAsia="Calibri"/>
          <w:b/>
          <w:i/>
          <w:color w:val="C00000"/>
          <w:u w:val="single"/>
          <w:lang w:eastAsia="en-US"/>
        </w:rPr>
      </w:pPr>
      <w:r w:rsidRPr="00614AE9">
        <w:rPr>
          <w:rFonts w:eastAsia="Calibri"/>
          <w:b/>
          <w:i/>
          <w:color w:val="C00000"/>
          <w:u w:val="single"/>
          <w:lang w:eastAsia="en-US"/>
        </w:rPr>
        <w:t>Зона действия № 06 ЕТО показана на рисунке</w:t>
      </w:r>
    </w:p>
    <w:p w14:paraId="2749A974" w14:textId="77777777" w:rsidR="00614AE9" w:rsidRPr="00614AE9" w:rsidRDefault="00614AE9" w:rsidP="00614AE9">
      <w:pPr>
        <w:tabs>
          <w:tab w:val="left" w:pos="5297"/>
        </w:tabs>
        <w:spacing w:line="276" w:lineRule="auto"/>
        <w:ind w:firstLine="708"/>
        <w:jc w:val="center"/>
        <w:rPr>
          <w:rFonts w:eastAsia="Calibri"/>
          <w:b/>
          <w:i/>
          <w:lang w:eastAsia="en-US"/>
        </w:rPr>
      </w:pPr>
    </w:p>
    <w:p w14:paraId="4FF6919E" w14:textId="77777777" w:rsidR="00614AE9" w:rsidRPr="00614AE9" w:rsidRDefault="00614AE9" w:rsidP="00614AE9">
      <w:pPr>
        <w:tabs>
          <w:tab w:val="left" w:pos="5297"/>
        </w:tabs>
        <w:spacing w:line="276" w:lineRule="auto"/>
        <w:jc w:val="center"/>
        <w:rPr>
          <w:rFonts w:eastAsia="Calibri"/>
          <w:b/>
          <w:i/>
          <w:lang w:eastAsia="en-US"/>
        </w:rPr>
      </w:pPr>
      <w:r w:rsidRPr="00614AE9">
        <w:rPr>
          <w:rFonts w:eastAsia="Calibri"/>
          <w:b/>
          <w:i/>
          <w:noProof/>
        </w:rPr>
        <w:drawing>
          <wp:inline distT="0" distB="0" distL="0" distR="0" wp14:anchorId="4AF7ED44" wp14:editId="50C90642">
            <wp:extent cx="6251944" cy="45370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261974" cy="4544354"/>
                    </a:xfrm>
                    <a:prstGeom prst="rect">
                      <a:avLst/>
                    </a:prstGeom>
                  </pic:spPr>
                </pic:pic>
              </a:graphicData>
            </a:graphic>
          </wp:inline>
        </w:drawing>
      </w:r>
    </w:p>
    <w:p w14:paraId="413D495E" w14:textId="77777777" w:rsidR="00614AE9" w:rsidRPr="00614AE9" w:rsidRDefault="00614AE9" w:rsidP="00614AE9">
      <w:pPr>
        <w:tabs>
          <w:tab w:val="left" w:pos="5297"/>
        </w:tabs>
        <w:spacing w:line="276" w:lineRule="auto"/>
        <w:ind w:firstLine="708"/>
        <w:jc w:val="center"/>
        <w:rPr>
          <w:rFonts w:eastAsia="Calibri"/>
          <w:b/>
          <w:i/>
          <w:lang w:eastAsia="en-US"/>
        </w:rPr>
      </w:pPr>
    </w:p>
    <w:p w14:paraId="6734755C" w14:textId="77777777" w:rsidR="00614AE9" w:rsidRPr="00614AE9" w:rsidRDefault="00614AE9" w:rsidP="00614AE9">
      <w:pPr>
        <w:tabs>
          <w:tab w:val="left" w:pos="5297"/>
        </w:tabs>
        <w:spacing w:line="276" w:lineRule="auto"/>
        <w:ind w:firstLine="708"/>
        <w:jc w:val="center"/>
        <w:rPr>
          <w:rFonts w:eastAsia="Calibri"/>
          <w:b/>
          <w:i/>
          <w:lang w:eastAsia="en-US"/>
        </w:rPr>
      </w:pPr>
    </w:p>
    <w:p w14:paraId="62873EEF"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b/>
          <w:i/>
          <w:lang w:eastAsia="en-US"/>
        </w:rPr>
        <w:t xml:space="preserve">Рисунок 6. </w:t>
      </w:r>
      <w:r w:rsidRPr="00614AE9">
        <w:rPr>
          <w:rFonts w:eastAsia="Calibri"/>
          <w:i/>
          <w:lang w:eastAsia="en-US"/>
        </w:rPr>
        <w:t xml:space="preserve"> Зона действия №06 ЕТО АО «Челябоблкоммунэнерго» </w:t>
      </w:r>
    </w:p>
    <w:p w14:paraId="798641F8" w14:textId="77777777" w:rsidR="00614AE9" w:rsidRPr="00614AE9" w:rsidRDefault="00614AE9" w:rsidP="00614AE9">
      <w:pPr>
        <w:tabs>
          <w:tab w:val="left" w:pos="5297"/>
        </w:tabs>
        <w:spacing w:line="276" w:lineRule="auto"/>
        <w:ind w:firstLine="708"/>
        <w:jc w:val="center"/>
        <w:rPr>
          <w:rFonts w:eastAsia="Calibri"/>
          <w:i/>
          <w:lang w:eastAsia="en-US"/>
        </w:rPr>
      </w:pPr>
      <w:r w:rsidRPr="00614AE9">
        <w:rPr>
          <w:rFonts w:eastAsia="Calibri"/>
          <w:i/>
          <w:lang w:eastAsia="en-US"/>
        </w:rPr>
        <w:t>на территории с. Варны</w:t>
      </w:r>
    </w:p>
    <w:p w14:paraId="2E9DBD8F" w14:textId="77777777" w:rsidR="00614AE9" w:rsidRPr="00614AE9" w:rsidRDefault="00614AE9" w:rsidP="00614AE9">
      <w:pPr>
        <w:tabs>
          <w:tab w:val="left" w:pos="5297"/>
        </w:tabs>
        <w:spacing w:line="276" w:lineRule="auto"/>
        <w:ind w:firstLine="708"/>
        <w:jc w:val="center"/>
        <w:rPr>
          <w:rFonts w:eastAsia="Calibri"/>
          <w:i/>
          <w:lang w:eastAsia="en-US"/>
        </w:rPr>
      </w:pPr>
    </w:p>
    <w:p w14:paraId="747DD12A" w14:textId="4A0E811C"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7-я зона</w:t>
      </w:r>
      <w:r w:rsidRPr="00614AE9">
        <w:rPr>
          <w:rFonts w:ascii="New York" w:hAnsi="New York"/>
          <w:color w:val="FF0000"/>
        </w:rPr>
        <w:t xml:space="preserve"> </w:t>
      </w:r>
      <w:r w:rsidR="00592F35">
        <w:rPr>
          <w:rFonts w:ascii="New York" w:hAnsi="New York"/>
          <w:color w:val="FF0000"/>
        </w:rPr>
        <w:t>–</w:t>
      </w:r>
      <w:r w:rsidRPr="00614AE9">
        <w:rPr>
          <w:rFonts w:ascii="New York" w:hAnsi="New York"/>
          <w:color w:val="FF0000"/>
        </w:rPr>
        <w:t xml:space="preserve"> </w:t>
      </w:r>
      <w:r w:rsidR="00592F35">
        <w:rPr>
          <w:color w:val="0F243E" w:themeColor="text2" w:themeShade="80"/>
        </w:rPr>
        <w:t>КБМА - 900</w:t>
      </w:r>
      <w:r w:rsidRPr="00F31C54">
        <w:rPr>
          <w:rFonts w:ascii="New York" w:hAnsi="New York"/>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w:t>
      </w:r>
      <w:r w:rsidRPr="00F31C54">
        <w:rPr>
          <w:color w:val="0F243E" w:themeColor="text2" w:themeShade="80"/>
        </w:rPr>
        <w:t>с. Бородиновка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19CE3DA2"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181F2F9E"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7F7289F9"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lastRenderedPageBreak/>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7-й зоне теплоснабжения с. Бородиновка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Челябобл-коммунэнерго</w:t>
      </w:r>
      <w:proofErr w:type="spellEnd"/>
      <w:r w:rsidRPr="00F31C54">
        <w:rPr>
          <w:rFonts w:eastAsia="Calibri"/>
          <w:color w:val="0F243E" w:themeColor="text2" w:themeShade="80"/>
          <w:lang w:eastAsia="en-US"/>
        </w:rPr>
        <w:t>».</w:t>
      </w:r>
    </w:p>
    <w:p w14:paraId="682423E5" w14:textId="77777777" w:rsidR="00614AE9" w:rsidRPr="00F31C54" w:rsidRDefault="00614AE9" w:rsidP="00614AE9">
      <w:pPr>
        <w:suppressAutoHyphens/>
        <w:spacing w:line="360" w:lineRule="auto"/>
        <w:ind w:firstLine="708"/>
        <w:jc w:val="both"/>
        <w:rPr>
          <w:rFonts w:eastAsia="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 xml:space="preserve">границе зоны теплоснабжения № 07, деятельности системы теплоснабжения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eastAsia="Calibri"/>
          <w:color w:val="0F243E" w:themeColor="text2" w:themeShade="80"/>
          <w:lang w:eastAsia="en-US"/>
        </w:rPr>
        <w:t xml:space="preserve"> тепловой энергии находится следующий объект:</w:t>
      </w:r>
    </w:p>
    <w:p w14:paraId="4D81ED92"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xml:space="preserve">- гаражи Администрация </w:t>
      </w:r>
      <w:r w:rsidR="00A74139" w:rsidRPr="00F31C54">
        <w:rPr>
          <w:rFonts w:eastAsia="Calibri"/>
          <w:color w:val="0F243E" w:themeColor="text2" w:themeShade="80"/>
          <w:lang w:eastAsia="en-US"/>
        </w:rPr>
        <w:t xml:space="preserve"> с. </w:t>
      </w:r>
      <w:r w:rsidRPr="00F31C54">
        <w:rPr>
          <w:rFonts w:eastAsia="Calibri"/>
          <w:color w:val="0F243E" w:themeColor="text2" w:themeShade="80"/>
          <w:lang w:eastAsia="en-US"/>
        </w:rPr>
        <w:t>Бородинов</w:t>
      </w:r>
      <w:r w:rsidR="00A74139" w:rsidRPr="00F31C54">
        <w:rPr>
          <w:rFonts w:eastAsia="Calibri"/>
          <w:color w:val="0F243E" w:themeColor="text2" w:themeShade="80"/>
          <w:lang w:eastAsia="en-US"/>
        </w:rPr>
        <w:t>ка</w:t>
      </w:r>
      <w:r w:rsidRPr="00F31C54">
        <w:rPr>
          <w:rFonts w:eastAsia="Calibri"/>
          <w:color w:val="0F243E" w:themeColor="text2" w:themeShade="80"/>
          <w:lang w:eastAsia="en-US"/>
        </w:rPr>
        <w:t>, ул. Братьев Соловых, 50;</w:t>
      </w:r>
    </w:p>
    <w:p w14:paraId="0C83CAAA"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МКДОУ «Детский сад №3 «Колосок", ул. Братьев Соловых, 50;</w:t>
      </w:r>
    </w:p>
    <w:p w14:paraId="3702A051" w14:textId="119E4A2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ГБУЗ «</w:t>
      </w:r>
      <w:r w:rsidR="00592F35" w:rsidRPr="00F31C54">
        <w:rPr>
          <w:rFonts w:eastAsia="Calibri"/>
          <w:color w:val="0F243E" w:themeColor="text2" w:themeShade="80"/>
          <w:lang w:eastAsia="en-US"/>
        </w:rPr>
        <w:t>Районная Больница</w:t>
      </w:r>
      <w:r w:rsidRPr="00F31C54">
        <w:rPr>
          <w:rFonts w:eastAsia="Calibri"/>
          <w:color w:val="0F243E" w:themeColor="text2" w:themeShade="80"/>
          <w:lang w:eastAsia="en-US"/>
        </w:rPr>
        <w:t xml:space="preserve"> с. Варна», ул. Школьная, 46;</w:t>
      </w:r>
    </w:p>
    <w:p w14:paraId="7ACD24FB"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МОУ «СОШ», ул. Школьная, 49;</w:t>
      </w:r>
    </w:p>
    <w:p w14:paraId="2B109E0E"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МУК "Бородиновский дом культуры", ул. Школьная, 50;</w:t>
      </w:r>
    </w:p>
    <w:p w14:paraId="378C5614" w14:textId="54407216"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8-я зона</w:t>
      </w:r>
      <w:r w:rsidRPr="00614AE9">
        <w:rPr>
          <w:rFonts w:ascii="New York" w:hAnsi="New York"/>
          <w:color w:val="FF0000"/>
        </w:rPr>
        <w:t xml:space="preserve"> </w:t>
      </w:r>
      <w:r w:rsidR="00592F35">
        <w:rPr>
          <w:rFonts w:ascii="New York" w:hAnsi="New York"/>
          <w:color w:val="FF0000"/>
        </w:rPr>
        <w:t>–</w:t>
      </w:r>
      <w:r w:rsidRPr="00614AE9">
        <w:rPr>
          <w:rFonts w:ascii="New York" w:hAnsi="New York"/>
          <w:color w:val="FF0000"/>
        </w:rPr>
        <w:t xml:space="preserve"> </w:t>
      </w:r>
      <w:r w:rsidR="00592F35">
        <w:rPr>
          <w:color w:val="0F243E" w:themeColor="text2" w:themeShade="80"/>
        </w:rPr>
        <w:t>КБМА - 1500</w:t>
      </w:r>
      <w:r w:rsidRPr="00F31C54">
        <w:rPr>
          <w:rFonts w:ascii="New York" w:hAnsi="New York"/>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п. Новый Урал</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1DCF12B0"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2C0CA01D"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 и населения.</w:t>
      </w:r>
    </w:p>
    <w:p w14:paraId="7B673885"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8-й зоне теплоснабжения п. Новый Урал</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Челябоблком-мунэнерго</w:t>
      </w:r>
      <w:proofErr w:type="spellEnd"/>
      <w:r w:rsidRPr="00F31C54">
        <w:rPr>
          <w:rFonts w:eastAsia="Calibri"/>
          <w:color w:val="0F243E" w:themeColor="text2" w:themeShade="80"/>
          <w:lang w:eastAsia="en-US"/>
        </w:rPr>
        <w:t>».</w:t>
      </w:r>
    </w:p>
    <w:p w14:paraId="41F04B2A" w14:textId="77777777" w:rsidR="00614AE9" w:rsidRPr="00F31C54" w:rsidRDefault="00614AE9" w:rsidP="00614AE9">
      <w:pPr>
        <w:suppressAutoHyphens/>
        <w:spacing w:line="360" w:lineRule="auto"/>
        <w:ind w:firstLine="708"/>
        <w:jc w:val="both"/>
        <w:rPr>
          <w:rFonts w:eastAsia="Calibri"/>
          <w:color w:val="0F243E" w:themeColor="text2" w:themeShade="80"/>
          <w:lang w:eastAsia="en-US"/>
        </w:rPr>
      </w:pPr>
      <w:r w:rsidRPr="00F31C54">
        <w:rPr>
          <w:rFonts w:eastAsia="Calibri"/>
          <w:color w:val="0F243E" w:themeColor="text2" w:themeShade="80"/>
          <w:lang w:eastAsia="en-US"/>
        </w:rPr>
        <w:t xml:space="preserve">В границе зоны теплоснабжения № 08, деятельности системы теплоснабжения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eastAsia="Calibri"/>
          <w:color w:val="0F243E" w:themeColor="text2" w:themeShade="80"/>
          <w:lang w:eastAsia="en-US"/>
        </w:rPr>
        <w:t xml:space="preserve"> тепловой энергии находится следующий объект:</w:t>
      </w:r>
    </w:p>
    <w:p w14:paraId="3A80660C"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МУ ДОД «ДШИ», ул. Центральная, д.10А;</w:t>
      </w:r>
    </w:p>
    <w:p w14:paraId="6AD7A164"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МОУ «СОШ», пер. Школьный, д.2;</w:t>
      </w:r>
    </w:p>
    <w:p w14:paraId="6D575AA8"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МКУ «Центр помощи детям, оставшихся без попечения родителей», пер. Школьный, д.4;</w:t>
      </w:r>
    </w:p>
    <w:p w14:paraId="4B3DDD6F"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МКУ «Центр помощи детям, оставшихся без попечения родителей», пер. Школьный, д.5;</w:t>
      </w:r>
    </w:p>
    <w:p w14:paraId="1F64D5A6"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Фельдшерско-акушерский пункт, пер. Школьный, д.6;</w:t>
      </w:r>
    </w:p>
    <w:p w14:paraId="7A65117A"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МКДОУ «Детский сад №13», пер. Школьный, д.7;</w:t>
      </w:r>
    </w:p>
    <w:p w14:paraId="125C5CCD"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xml:space="preserve">- МУК </w:t>
      </w:r>
      <w:proofErr w:type="spellStart"/>
      <w:r w:rsidRPr="00F31C54">
        <w:rPr>
          <w:rFonts w:eastAsia="Calibri"/>
          <w:color w:val="0F243E" w:themeColor="text2" w:themeShade="80"/>
          <w:lang w:eastAsia="en-US"/>
        </w:rPr>
        <w:t>Новоуральская</w:t>
      </w:r>
      <w:proofErr w:type="spellEnd"/>
      <w:r w:rsidRPr="00F31C54">
        <w:rPr>
          <w:rFonts w:eastAsia="Calibri"/>
          <w:color w:val="0F243E" w:themeColor="text2" w:themeShade="80"/>
          <w:lang w:eastAsia="en-US"/>
        </w:rPr>
        <w:t xml:space="preserve"> «ЦКС» ул. Шоссейная, д.17;</w:t>
      </w:r>
    </w:p>
    <w:p w14:paraId="7C60D21A"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д.5;</w:t>
      </w:r>
    </w:p>
    <w:p w14:paraId="2969210A"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д.19;</w:t>
      </w:r>
    </w:p>
    <w:p w14:paraId="41253E32"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д.22;</w:t>
      </w:r>
    </w:p>
    <w:p w14:paraId="4CCFDB88"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д.22а;</w:t>
      </w:r>
    </w:p>
    <w:p w14:paraId="5D25C24D"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д.24;</w:t>
      </w:r>
    </w:p>
    <w:p w14:paraId="0C9BF245"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Жилой дом, ул. Шоссейная, д.32;</w:t>
      </w:r>
    </w:p>
    <w:p w14:paraId="55AA02ED" w14:textId="77777777" w:rsidR="00614AE9" w:rsidRPr="00F31C54" w:rsidRDefault="00614AE9" w:rsidP="00614AE9">
      <w:pPr>
        <w:widowControl w:val="0"/>
        <w:spacing w:line="360" w:lineRule="auto"/>
        <w:ind w:firstLine="567"/>
        <w:rPr>
          <w:rFonts w:eastAsia="Calibri"/>
          <w:color w:val="0F243E" w:themeColor="text2" w:themeShade="80"/>
          <w:lang w:eastAsia="en-US"/>
        </w:rPr>
      </w:pPr>
      <w:r w:rsidRPr="00F31C54">
        <w:rPr>
          <w:rFonts w:eastAsia="Calibri"/>
          <w:color w:val="0F243E" w:themeColor="text2" w:themeShade="80"/>
          <w:lang w:eastAsia="en-US"/>
        </w:rPr>
        <w:t xml:space="preserve">- Жилой дом, ул. Шоссейная, д.34. </w:t>
      </w:r>
    </w:p>
    <w:p w14:paraId="763F3156"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9-я зона</w:t>
      </w:r>
      <w:r w:rsidRPr="00614AE9">
        <w:rPr>
          <w:rFonts w:ascii="New York" w:hAnsi="New York"/>
          <w:color w:val="FF0000"/>
        </w:rPr>
        <w:t xml:space="preserve"> – </w:t>
      </w:r>
      <w:r w:rsidRPr="00F31C54">
        <w:rPr>
          <w:color w:val="0F243E" w:themeColor="text2" w:themeShade="80"/>
        </w:rPr>
        <w:t>ТКУ «Школа»</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п. Красный Октябрь</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71549804"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5558C152"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lastRenderedPageBreak/>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48FD47F9"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9-й зоне теплоснабжения п. Красный Октябрь</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Челябобл-коммунэнерго</w:t>
      </w:r>
      <w:proofErr w:type="spellEnd"/>
      <w:r w:rsidRPr="00F31C54">
        <w:rPr>
          <w:rFonts w:eastAsia="Calibri"/>
          <w:color w:val="0F243E" w:themeColor="text2" w:themeShade="80"/>
          <w:lang w:eastAsia="en-US"/>
        </w:rPr>
        <w:t>».</w:t>
      </w:r>
    </w:p>
    <w:p w14:paraId="37BEE57D"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09,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следующий объект</w:t>
      </w:r>
      <w:r w:rsidRPr="00F31C54">
        <w:rPr>
          <w:rFonts w:ascii="New York" w:eastAsia="Calibri" w:hAnsi="New York"/>
          <w:color w:val="0F243E" w:themeColor="text2" w:themeShade="80"/>
          <w:lang w:eastAsia="en-US"/>
        </w:rPr>
        <w:t>:</w:t>
      </w:r>
    </w:p>
    <w:p w14:paraId="3176B192" w14:textId="77777777" w:rsidR="00614AE9" w:rsidRPr="00F31C54" w:rsidRDefault="00614AE9" w:rsidP="00614AE9">
      <w:pPr>
        <w:autoSpaceDE w:val="0"/>
        <w:autoSpaceDN w:val="0"/>
        <w:adjustRightInd w:val="0"/>
        <w:spacing w:line="360" w:lineRule="auto"/>
        <w:ind w:firstLine="600"/>
        <w:jc w:val="both"/>
        <w:rPr>
          <w:rFonts w:eastAsia="Calibri"/>
          <w:color w:val="0F243E" w:themeColor="text2" w:themeShade="80"/>
        </w:rPr>
      </w:pPr>
      <w:r w:rsidRPr="00F31C54">
        <w:rPr>
          <w:b/>
          <w:i/>
          <w:color w:val="0F243E" w:themeColor="text2" w:themeShade="80"/>
        </w:rPr>
        <w:t xml:space="preserve">- </w:t>
      </w:r>
      <w:r w:rsidRPr="00F31C54">
        <w:rPr>
          <w:rFonts w:eastAsia="Calibri"/>
          <w:color w:val="0F243E" w:themeColor="text2" w:themeShade="80"/>
        </w:rPr>
        <w:t>МОУ «СОШ им. Заика Л.Т.», ул. Школьная, д.9а</w:t>
      </w:r>
    </w:p>
    <w:p w14:paraId="3186FA9E"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10-я зона</w:t>
      </w:r>
      <w:r w:rsidRPr="00614AE9">
        <w:rPr>
          <w:rFonts w:ascii="New York" w:hAnsi="New York"/>
          <w:color w:val="FF0000"/>
        </w:rPr>
        <w:t xml:space="preserve"> – </w:t>
      </w:r>
      <w:r w:rsidRPr="00F31C54">
        <w:rPr>
          <w:color w:val="0F243E" w:themeColor="text2" w:themeShade="80"/>
        </w:rPr>
        <w:t>ТКУ «Дом культуры»</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п. Красный Октябрь</w:t>
      </w:r>
      <w:r w:rsidRPr="00F31C54">
        <w:rPr>
          <w:rFonts w:ascii="Calibri" w:hAnsi="Calibri"/>
          <w:color w:val="0F243E" w:themeColor="text2" w:themeShade="80"/>
        </w:rPr>
        <w:t xml:space="preserve"> </w:t>
      </w:r>
      <w:proofErr w:type="spellStart"/>
      <w:r w:rsidRPr="00F31C54">
        <w:rPr>
          <w:color w:val="0F243E" w:themeColor="text2" w:themeShade="80"/>
        </w:rPr>
        <w:t>эксплуати-руется</w:t>
      </w:r>
      <w:proofErr w:type="spellEnd"/>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22494B4E"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70DAA2E2"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 и юрлица.</w:t>
      </w:r>
    </w:p>
    <w:p w14:paraId="0EA7B71C"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10-й зоне теплоснабжения п. Красный Октябрь</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«Челябоблкоммунэнерго».</w:t>
      </w:r>
    </w:p>
    <w:p w14:paraId="53285C27"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10,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находятся следующие объекты</w:t>
      </w:r>
      <w:r w:rsidRPr="00F31C54">
        <w:rPr>
          <w:rFonts w:ascii="New York" w:eastAsia="Calibri" w:hAnsi="New York"/>
          <w:color w:val="0F243E" w:themeColor="text2" w:themeShade="80"/>
          <w:lang w:eastAsia="en-US"/>
        </w:rPr>
        <w:t>:</w:t>
      </w:r>
    </w:p>
    <w:p w14:paraId="4E6419BC" w14:textId="77777777" w:rsidR="00614AE9" w:rsidRPr="00F31C54" w:rsidRDefault="00614AE9" w:rsidP="00614AE9">
      <w:pPr>
        <w:tabs>
          <w:tab w:val="left" w:pos="6548"/>
        </w:tabs>
        <w:autoSpaceDE w:val="0"/>
        <w:autoSpaceDN w:val="0"/>
        <w:adjustRightInd w:val="0"/>
        <w:spacing w:line="360" w:lineRule="auto"/>
        <w:ind w:firstLine="600"/>
        <w:jc w:val="both"/>
        <w:rPr>
          <w:rFonts w:eastAsia="Calibri"/>
          <w:color w:val="0F243E" w:themeColor="text2" w:themeShade="80"/>
        </w:rPr>
      </w:pPr>
      <w:r w:rsidRPr="00F31C54">
        <w:rPr>
          <w:b/>
          <w:i/>
          <w:color w:val="0F243E" w:themeColor="text2" w:themeShade="80"/>
        </w:rPr>
        <w:t xml:space="preserve">- </w:t>
      </w:r>
      <w:r w:rsidRPr="00F31C54">
        <w:rPr>
          <w:rFonts w:eastAsia="Calibri"/>
          <w:color w:val="0F243E" w:themeColor="text2" w:themeShade="80"/>
        </w:rPr>
        <w:t>МУК «Краснооктябрьская ЦКС», ул. Гагарина, д.35а</w:t>
      </w:r>
      <w:r w:rsidRPr="00F31C54">
        <w:rPr>
          <w:rFonts w:eastAsia="Calibri"/>
          <w:color w:val="0F243E" w:themeColor="text2" w:themeShade="80"/>
        </w:rPr>
        <w:tab/>
      </w:r>
    </w:p>
    <w:p w14:paraId="713C2BC4" w14:textId="77777777" w:rsidR="00614AE9" w:rsidRPr="00F31C54" w:rsidRDefault="00614AE9" w:rsidP="00614AE9">
      <w:pPr>
        <w:autoSpaceDE w:val="0"/>
        <w:autoSpaceDN w:val="0"/>
        <w:adjustRightInd w:val="0"/>
        <w:spacing w:line="360" w:lineRule="auto"/>
        <w:ind w:firstLine="600"/>
        <w:jc w:val="both"/>
        <w:rPr>
          <w:b/>
          <w:i/>
          <w:color w:val="0F243E" w:themeColor="text2" w:themeShade="80"/>
        </w:rPr>
      </w:pPr>
      <w:r w:rsidRPr="00F31C54">
        <w:rPr>
          <w:rFonts w:eastAsia="Calibri"/>
          <w:color w:val="0F243E" w:themeColor="text2" w:themeShade="80"/>
        </w:rPr>
        <w:t xml:space="preserve">- Пограничное управление ФСБ  России по Челябинской области </w:t>
      </w:r>
      <w:r w:rsidRPr="00F31C54">
        <w:rPr>
          <w:color w:val="0F243E" w:themeColor="text2" w:themeShade="80"/>
        </w:rPr>
        <w:t>ул. Целинная,21/а</w:t>
      </w:r>
    </w:p>
    <w:p w14:paraId="2C6802AE"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11-я зона</w:t>
      </w:r>
      <w:r w:rsidRPr="00614AE9">
        <w:rPr>
          <w:rFonts w:ascii="New York" w:hAnsi="New York"/>
          <w:color w:val="FF0000"/>
        </w:rPr>
        <w:t xml:space="preserve"> - </w:t>
      </w:r>
      <w:r w:rsidRPr="00F31C54">
        <w:rPr>
          <w:color w:val="0F243E" w:themeColor="text2" w:themeShade="80"/>
        </w:rPr>
        <w:t>котельная</w:t>
      </w:r>
      <w:r w:rsidRPr="00F31C54">
        <w:rPr>
          <w:rFonts w:ascii="New York" w:hAnsi="New York"/>
          <w:color w:val="0F243E" w:themeColor="text2" w:themeShade="80"/>
        </w:rPr>
        <w:t xml:space="preserve"> </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п. Новопокровка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2D3B8615"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5F93A84C"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3EAC4F31"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11-й зоне теплоснабжения п. Новопокровка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«Челябоблкоммунэнерго».</w:t>
      </w:r>
    </w:p>
    <w:p w14:paraId="7366CDA2"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11,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следующие объекты</w:t>
      </w:r>
      <w:r w:rsidRPr="00F31C54">
        <w:rPr>
          <w:rFonts w:ascii="New York" w:eastAsia="Calibri" w:hAnsi="New York"/>
          <w:color w:val="0F243E" w:themeColor="text2" w:themeShade="80"/>
          <w:lang w:eastAsia="en-US"/>
        </w:rPr>
        <w:t>:</w:t>
      </w:r>
    </w:p>
    <w:p w14:paraId="49EBC0F4" w14:textId="6D1E9F59"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xml:space="preserve">- ГБУЗ </w:t>
      </w:r>
      <w:r w:rsidR="00592F35" w:rsidRPr="00F31C54">
        <w:rPr>
          <w:color w:val="0F243E" w:themeColor="text2" w:themeShade="80"/>
        </w:rPr>
        <w:t>«Районная</w:t>
      </w:r>
      <w:r w:rsidRPr="00F31C54">
        <w:rPr>
          <w:color w:val="0F243E" w:themeColor="text2" w:themeShade="80"/>
        </w:rPr>
        <w:t xml:space="preserve"> больница с. </w:t>
      </w:r>
      <w:r w:rsidR="00592F35" w:rsidRPr="00F31C54">
        <w:rPr>
          <w:color w:val="0F243E" w:themeColor="text2" w:themeShade="80"/>
        </w:rPr>
        <w:t>Варна»</w:t>
      </w:r>
      <w:r w:rsidRPr="00F31C54">
        <w:rPr>
          <w:color w:val="0F243E" w:themeColor="text2" w:themeShade="80"/>
        </w:rPr>
        <w:t xml:space="preserve"> ул. Советская, д.70б</w:t>
      </w:r>
    </w:p>
    <w:p w14:paraId="74562947" w14:textId="441B6301" w:rsidR="00614AE9" w:rsidRPr="00F31C54" w:rsidRDefault="007700AD" w:rsidP="00614AE9">
      <w:pPr>
        <w:autoSpaceDE w:val="0"/>
        <w:autoSpaceDN w:val="0"/>
        <w:adjustRightInd w:val="0"/>
        <w:spacing w:line="360" w:lineRule="auto"/>
        <w:ind w:firstLine="600"/>
        <w:jc w:val="both"/>
        <w:rPr>
          <w:color w:val="0F243E" w:themeColor="text2" w:themeShade="80"/>
        </w:rPr>
      </w:pPr>
      <w:r w:rsidRPr="00F31C54">
        <w:rPr>
          <w:color w:val="0F243E" w:themeColor="text2" w:themeShade="80"/>
        </w:rPr>
        <w:t xml:space="preserve">- </w:t>
      </w:r>
      <w:r w:rsidR="00614AE9" w:rsidRPr="00F31C54">
        <w:rPr>
          <w:color w:val="0F243E" w:themeColor="text2" w:themeShade="80"/>
        </w:rPr>
        <w:t>МУК Покровская централизованная к</w:t>
      </w:r>
      <w:r w:rsidR="00592F35">
        <w:rPr>
          <w:color w:val="0F243E" w:themeColor="text2" w:themeShade="80"/>
        </w:rPr>
        <w:t>л</w:t>
      </w:r>
      <w:r w:rsidR="00614AE9" w:rsidRPr="00F31C54">
        <w:rPr>
          <w:color w:val="0F243E" w:themeColor="text2" w:themeShade="80"/>
        </w:rPr>
        <w:t>убная система ул. Советская, д.89б</w:t>
      </w:r>
    </w:p>
    <w:p w14:paraId="287A846D" w14:textId="77777777" w:rsidR="00614AE9" w:rsidRPr="00F31C54" w:rsidRDefault="007700AD" w:rsidP="00614AE9">
      <w:pPr>
        <w:tabs>
          <w:tab w:val="left" w:pos="5814"/>
        </w:tabs>
        <w:autoSpaceDE w:val="0"/>
        <w:autoSpaceDN w:val="0"/>
        <w:adjustRightInd w:val="0"/>
        <w:spacing w:line="360" w:lineRule="auto"/>
        <w:ind w:firstLine="600"/>
        <w:jc w:val="both"/>
        <w:rPr>
          <w:color w:val="0F243E" w:themeColor="text2" w:themeShade="80"/>
        </w:rPr>
      </w:pPr>
      <w:r w:rsidRPr="00F31C54">
        <w:rPr>
          <w:color w:val="0F243E" w:themeColor="text2" w:themeShade="80"/>
        </w:rPr>
        <w:t xml:space="preserve">- </w:t>
      </w:r>
      <w:r w:rsidR="00614AE9" w:rsidRPr="00F31C54">
        <w:rPr>
          <w:color w:val="0F243E" w:themeColor="text2" w:themeShade="80"/>
        </w:rPr>
        <w:t>МКДОУ « Детский сад№36»  п. Новопокровка ул. Советская, д.103</w:t>
      </w:r>
      <w:r w:rsidR="00614AE9" w:rsidRPr="00F31C54">
        <w:rPr>
          <w:color w:val="0F243E" w:themeColor="text2" w:themeShade="80"/>
        </w:rPr>
        <w:tab/>
      </w:r>
    </w:p>
    <w:p w14:paraId="7F371858" w14:textId="77777777" w:rsidR="00614AE9" w:rsidRPr="00F31C54" w:rsidRDefault="007700AD" w:rsidP="00614AE9">
      <w:pPr>
        <w:tabs>
          <w:tab w:val="left" w:pos="5814"/>
        </w:tabs>
        <w:autoSpaceDE w:val="0"/>
        <w:autoSpaceDN w:val="0"/>
        <w:adjustRightInd w:val="0"/>
        <w:spacing w:line="360" w:lineRule="auto"/>
        <w:ind w:firstLine="600"/>
        <w:jc w:val="both"/>
        <w:rPr>
          <w:color w:val="0F243E" w:themeColor="text2" w:themeShade="80"/>
        </w:rPr>
      </w:pPr>
      <w:r w:rsidRPr="00F31C54">
        <w:rPr>
          <w:color w:val="0F243E" w:themeColor="text2" w:themeShade="80"/>
        </w:rPr>
        <w:t xml:space="preserve">- </w:t>
      </w:r>
      <w:r w:rsidR="00614AE9" w:rsidRPr="00F31C54">
        <w:rPr>
          <w:color w:val="0F243E" w:themeColor="text2" w:themeShade="80"/>
        </w:rPr>
        <w:t xml:space="preserve">МОУ « </w:t>
      </w:r>
      <w:proofErr w:type="spellStart"/>
      <w:r w:rsidR="00614AE9" w:rsidRPr="00F31C54">
        <w:rPr>
          <w:color w:val="0F243E" w:themeColor="text2" w:themeShade="80"/>
        </w:rPr>
        <w:t>Среднаяя</w:t>
      </w:r>
      <w:proofErr w:type="spellEnd"/>
      <w:r w:rsidR="00614AE9" w:rsidRPr="00F31C54">
        <w:rPr>
          <w:color w:val="0F243E" w:themeColor="text2" w:themeShade="80"/>
        </w:rPr>
        <w:t xml:space="preserve"> общеобразовательная школа п. Новопокровка» ул. Советская, д.72а</w:t>
      </w:r>
    </w:p>
    <w:p w14:paraId="7FADE47F"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12-я зона</w:t>
      </w:r>
      <w:r w:rsidRPr="00614AE9">
        <w:rPr>
          <w:rFonts w:ascii="New York" w:hAnsi="New York"/>
          <w:color w:val="FF0000"/>
        </w:rPr>
        <w:t xml:space="preserve"> – </w:t>
      </w:r>
      <w:r w:rsidRPr="00F31C54">
        <w:rPr>
          <w:color w:val="0F243E" w:themeColor="text2" w:themeShade="80"/>
        </w:rPr>
        <w:t>ТКУ «Школа»</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Николаевка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4D23D824"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7327CE97"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592D7E2D" w14:textId="6BC9F309"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lastRenderedPageBreak/>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12-й зоне теплоснабжения с. Николаевка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00592F35" w:rsidRPr="00F31C54">
        <w:rPr>
          <w:rFonts w:eastAsia="Calibri"/>
          <w:color w:val="0F243E" w:themeColor="text2" w:themeShade="80"/>
          <w:lang w:eastAsia="en-US"/>
        </w:rPr>
        <w:t>АО «</w:t>
      </w:r>
      <w:proofErr w:type="spellStart"/>
      <w:r w:rsidRPr="00F31C54">
        <w:rPr>
          <w:rFonts w:eastAsia="Calibri"/>
          <w:color w:val="0F243E" w:themeColor="text2" w:themeShade="80"/>
          <w:lang w:eastAsia="en-US"/>
        </w:rPr>
        <w:t>Челябоблком-мунэнерго</w:t>
      </w:r>
      <w:proofErr w:type="spellEnd"/>
      <w:r w:rsidRPr="00F31C54">
        <w:rPr>
          <w:rFonts w:eastAsia="Calibri"/>
          <w:color w:val="0F243E" w:themeColor="text2" w:themeShade="80"/>
          <w:lang w:eastAsia="en-US"/>
        </w:rPr>
        <w:t>».</w:t>
      </w:r>
    </w:p>
    <w:p w14:paraId="414E5FFC"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12,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следующий объект</w:t>
      </w:r>
      <w:r w:rsidRPr="00F31C54">
        <w:rPr>
          <w:rFonts w:ascii="New York" w:eastAsia="Calibri" w:hAnsi="New York"/>
          <w:color w:val="0F243E" w:themeColor="text2" w:themeShade="80"/>
          <w:lang w:eastAsia="en-US"/>
        </w:rPr>
        <w:t>:</w:t>
      </w:r>
    </w:p>
    <w:p w14:paraId="76C52601" w14:textId="77777777" w:rsidR="00614AE9" w:rsidRPr="00F31C54" w:rsidRDefault="00614AE9" w:rsidP="00614AE9">
      <w:pPr>
        <w:autoSpaceDE w:val="0"/>
        <w:autoSpaceDN w:val="0"/>
        <w:adjustRightInd w:val="0"/>
        <w:spacing w:line="360" w:lineRule="auto"/>
        <w:ind w:firstLine="600"/>
        <w:jc w:val="both"/>
        <w:rPr>
          <w:color w:val="0F243E" w:themeColor="text2" w:themeShade="80"/>
        </w:rPr>
      </w:pPr>
      <w:r w:rsidRPr="00F31C54">
        <w:rPr>
          <w:b/>
          <w:i/>
          <w:color w:val="0F243E" w:themeColor="text2" w:themeShade="80"/>
        </w:rPr>
        <w:t xml:space="preserve">- </w:t>
      </w:r>
      <w:r w:rsidRPr="00F31C54">
        <w:rPr>
          <w:color w:val="0F243E" w:themeColor="text2" w:themeShade="80"/>
        </w:rPr>
        <w:t>МОУ</w:t>
      </w:r>
      <w:r w:rsidRPr="00F31C54">
        <w:rPr>
          <w:b/>
          <w:i/>
          <w:color w:val="0F243E" w:themeColor="text2" w:themeShade="80"/>
        </w:rPr>
        <w:t xml:space="preserve"> </w:t>
      </w:r>
      <w:r w:rsidRPr="00F31C54">
        <w:rPr>
          <w:rFonts w:eastAsia="Calibri"/>
          <w:color w:val="0F243E" w:themeColor="text2" w:themeShade="80"/>
        </w:rPr>
        <w:t>«СОШ», ул. Набережная, д.16а.</w:t>
      </w:r>
    </w:p>
    <w:p w14:paraId="044FDDF1"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13-я зона</w:t>
      </w:r>
      <w:r w:rsidRPr="00614AE9">
        <w:rPr>
          <w:rFonts w:ascii="New York" w:hAnsi="New York"/>
          <w:color w:val="FF0000"/>
        </w:rPr>
        <w:t xml:space="preserve"> - </w:t>
      </w:r>
      <w:r w:rsidRPr="00F31C54">
        <w:rPr>
          <w:color w:val="0F243E" w:themeColor="text2" w:themeShade="80"/>
        </w:rPr>
        <w:t>ТКУ «Детский сад»</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с. Николаевка</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0702177C"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764B949C"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4C911716"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13-й зоне теплоснабжения с. Николаевка</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АО  «</w:t>
      </w:r>
      <w:proofErr w:type="spellStart"/>
      <w:proofErr w:type="gramEnd"/>
      <w:r w:rsidRPr="00F31C54">
        <w:rPr>
          <w:rFonts w:eastAsia="Calibri"/>
          <w:color w:val="0F243E" w:themeColor="text2" w:themeShade="80"/>
          <w:lang w:eastAsia="en-US"/>
        </w:rPr>
        <w:t>Челябоблком-мунэнерго</w:t>
      </w:r>
      <w:proofErr w:type="spellEnd"/>
      <w:r w:rsidRPr="00F31C54">
        <w:rPr>
          <w:rFonts w:eastAsia="Calibri"/>
          <w:color w:val="0F243E" w:themeColor="text2" w:themeShade="80"/>
          <w:lang w:eastAsia="en-US"/>
        </w:rPr>
        <w:t>».</w:t>
      </w:r>
    </w:p>
    <w:p w14:paraId="752F8EEA"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13,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следующий объект</w:t>
      </w:r>
      <w:r w:rsidRPr="00F31C54">
        <w:rPr>
          <w:rFonts w:ascii="New York" w:eastAsia="Calibri" w:hAnsi="New York"/>
          <w:color w:val="0F243E" w:themeColor="text2" w:themeShade="80"/>
          <w:lang w:eastAsia="en-US"/>
        </w:rPr>
        <w:t>:</w:t>
      </w:r>
    </w:p>
    <w:p w14:paraId="3C8AA4BD" w14:textId="77777777" w:rsidR="00614AE9" w:rsidRPr="00F31C54" w:rsidRDefault="00614AE9" w:rsidP="00614AE9">
      <w:pPr>
        <w:autoSpaceDE w:val="0"/>
        <w:autoSpaceDN w:val="0"/>
        <w:adjustRightInd w:val="0"/>
        <w:spacing w:line="360" w:lineRule="auto"/>
        <w:ind w:firstLine="600"/>
        <w:jc w:val="both"/>
        <w:rPr>
          <w:rFonts w:eastAsia="Calibri"/>
          <w:color w:val="0F243E" w:themeColor="text2" w:themeShade="80"/>
        </w:rPr>
      </w:pPr>
      <w:r w:rsidRPr="00F31C54">
        <w:rPr>
          <w:b/>
          <w:i/>
          <w:color w:val="0F243E" w:themeColor="text2" w:themeShade="80"/>
        </w:rPr>
        <w:t xml:space="preserve">- </w:t>
      </w:r>
      <w:r w:rsidRPr="00F31C54">
        <w:rPr>
          <w:color w:val="0F243E" w:themeColor="text2" w:themeShade="80"/>
        </w:rPr>
        <w:t>МКДОУ</w:t>
      </w:r>
      <w:r w:rsidRPr="00F31C54">
        <w:rPr>
          <w:b/>
          <w:i/>
          <w:color w:val="0F243E" w:themeColor="text2" w:themeShade="80"/>
        </w:rPr>
        <w:t xml:space="preserve"> </w:t>
      </w:r>
      <w:r w:rsidRPr="00F31C54">
        <w:rPr>
          <w:rFonts w:eastAsia="Calibri"/>
          <w:color w:val="0F243E" w:themeColor="text2" w:themeShade="80"/>
        </w:rPr>
        <w:t>«Детский сад №1», ул. Набережная, д.23а.</w:t>
      </w:r>
    </w:p>
    <w:p w14:paraId="2DDEB8B5"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614AE9">
        <w:rPr>
          <w:b/>
          <w:color w:val="FF0000"/>
        </w:rPr>
        <w:t>14-я зона</w:t>
      </w:r>
      <w:r w:rsidRPr="00614AE9">
        <w:rPr>
          <w:rFonts w:ascii="New York" w:hAnsi="New York"/>
          <w:color w:val="FF0000"/>
        </w:rPr>
        <w:t xml:space="preserve"> – </w:t>
      </w:r>
      <w:r w:rsidRPr="00F31C54">
        <w:rPr>
          <w:color w:val="0F243E" w:themeColor="text2" w:themeShade="80"/>
        </w:rPr>
        <w:t>БТУ-300 «Школа»</w:t>
      </w:r>
      <w:r w:rsidRPr="00F31C54">
        <w:rPr>
          <w:rFonts w:ascii="Calibri" w:hAnsi="Calibri"/>
          <w:color w:val="0F243E" w:themeColor="text2" w:themeShade="80"/>
        </w:rPr>
        <w:t xml:space="preserve"> </w:t>
      </w:r>
      <w:r w:rsidRPr="00F31C54">
        <w:rPr>
          <w:color w:val="0F243E" w:themeColor="text2" w:themeShade="80"/>
        </w:rPr>
        <w:t>с</w:t>
      </w:r>
      <w:r w:rsidRPr="00F31C54">
        <w:rPr>
          <w:rFonts w:ascii="New York" w:hAnsi="New York"/>
          <w:color w:val="0F243E" w:themeColor="text2" w:themeShade="80"/>
        </w:rPr>
        <w:t xml:space="preserve"> </w:t>
      </w:r>
      <w:r w:rsidRPr="00F31C54">
        <w:rPr>
          <w:color w:val="0F243E" w:themeColor="text2" w:themeShade="80"/>
        </w:rPr>
        <w:t>тепловыми</w:t>
      </w:r>
      <w:r w:rsidRPr="00F31C54">
        <w:rPr>
          <w:rFonts w:ascii="New York" w:hAnsi="New York"/>
          <w:color w:val="0F243E" w:themeColor="text2" w:themeShade="80"/>
        </w:rPr>
        <w:t xml:space="preserve"> </w:t>
      </w:r>
      <w:r w:rsidRPr="00F31C54">
        <w:rPr>
          <w:color w:val="0F243E" w:themeColor="text2" w:themeShade="80"/>
        </w:rPr>
        <w:t>сетями</w:t>
      </w:r>
      <w:r w:rsidRPr="00F31C54">
        <w:rPr>
          <w:rFonts w:ascii="Calibri" w:hAnsi="Calibri"/>
          <w:color w:val="0F243E" w:themeColor="text2" w:themeShade="80"/>
        </w:rPr>
        <w:t xml:space="preserve"> в </w:t>
      </w:r>
      <w:r w:rsidRPr="00F31C54">
        <w:rPr>
          <w:color w:val="0F243E" w:themeColor="text2" w:themeShade="80"/>
        </w:rPr>
        <w:t>п. Арчаглы-Аят</w:t>
      </w:r>
      <w:r w:rsidRPr="00F31C54">
        <w:rPr>
          <w:rFonts w:ascii="Calibri" w:hAnsi="Calibri"/>
          <w:color w:val="0F243E" w:themeColor="text2" w:themeShade="80"/>
        </w:rPr>
        <w:t xml:space="preserve"> </w:t>
      </w:r>
      <w:r w:rsidRPr="00F31C54">
        <w:rPr>
          <w:color w:val="0F243E" w:themeColor="text2" w:themeShade="80"/>
        </w:rPr>
        <w:t>эксплуатируется</w:t>
      </w:r>
      <w:r w:rsidRPr="00F31C54">
        <w:rPr>
          <w:rFonts w:ascii="New York" w:hAnsi="New York"/>
          <w:color w:val="0F243E" w:themeColor="text2" w:themeShade="80"/>
        </w:rPr>
        <w:t xml:space="preserve"> </w:t>
      </w:r>
      <w:r w:rsidRPr="00F31C54">
        <w:rPr>
          <w:rFonts w:eastAsia="Calibri"/>
          <w:color w:val="0F243E" w:themeColor="text2" w:themeShade="80"/>
        </w:rPr>
        <w:t>АО «Челябоблкоммунэнерго»</w:t>
      </w:r>
      <w:r w:rsidRPr="00F31C54">
        <w:rPr>
          <w:color w:val="0F243E" w:themeColor="text2" w:themeShade="80"/>
        </w:rPr>
        <w:t xml:space="preserve">. </w:t>
      </w:r>
    </w:p>
    <w:p w14:paraId="5460CD9F"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Теплоснабжающая</w:t>
      </w:r>
      <w:r w:rsidRPr="00F31C54">
        <w:rPr>
          <w:rFonts w:ascii="New York" w:hAnsi="New York"/>
          <w:color w:val="0F243E" w:themeColor="text2" w:themeShade="80"/>
        </w:rPr>
        <w:t xml:space="preserve"> </w:t>
      </w:r>
      <w:r w:rsidRPr="00F31C54">
        <w:rPr>
          <w:color w:val="0F243E" w:themeColor="text2" w:themeShade="80"/>
        </w:rPr>
        <w:t>организация</w:t>
      </w:r>
      <w:r w:rsidRPr="00F31C54">
        <w:rPr>
          <w:rFonts w:ascii="New York" w:hAnsi="New York"/>
          <w:color w:val="0F243E" w:themeColor="text2" w:themeShade="80"/>
        </w:rPr>
        <w:t xml:space="preserve"> </w:t>
      </w:r>
      <w:r w:rsidRPr="00F31C54">
        <w:rPr>
          <w:color w:val="0F243E" w:themeColor="text2" w:themeShade="80"/>
        </w:rPr>
        <w:t>вырабатывает,</w:t>
      </w:r>
      <w:r w:rsidRPr="00F31C54">
        <w:rPr>
          <w:rFonts w:ascii="New York" w:hAnsi="New York"/>
          <w:color w:val="0F243E" w:themeColor="text2" w:themeShade="80"/>
        </w:rPr>
        <w:t xml:space="preserve"> </w:t>
      </w:r>
      <w:r w:rsidRPr="00F31C54">
        <w:rPr>
          <w:color w:val="0F243E" w:themeColor="text2" w:themeShade="80"/>
        </w:rPr>
        <w:t>транспортирует,</w:t>
      </w:r>
      <w:r w:rsidRPr="00F31C54">
        <w:rPr>
          <w:rFonts w:ascii="New York" w:hAnsi="New York"/>
          <w:color w:val="0F243E" w:themeColor="text2" w:themeShade="80"/>
        </w:rPr>
        <w:t xml:space="preserve"> </w:t>
      </w:r>
      <w:r w:rsidRPr="00F31C54">
        <w:rPr>
          <w:color w:val="0F243E" w:themeColor="text2" w:themeShade="80"/>
        </w:rPr>
        <w:t>распределяет</w:t>
      </w:r>
      <w:r w:rsidRPr="00F31C54">
        <w:rPr>
          <w:rFonts w:ascii="New York" w:hAnsi="New York"/>
          <w:color w:val="0F243E" w:themeColor="text2" w:themeShade="80"/>
        </w:rPr>
        <w:t xml:space="preserve"> </w:t>
      </w:r>
      <w:r w:rsidRPr="00F31C54">
        <w:rPr>
          <w:color w:val="0F243E" w:themeColor="text2" w:themeShade="80"/>
        </w:rPr>
        <w:t>тепловую</w:t>
      </w:r>
      <w:r w:rsidRPr="00F31C54">
        <w:rPr>
          <w:rFonts w:ascii="New York" w:hAnsi="New York"/>
          <w:color w:val="0F243E" w:themeColor="text2" w:themeShade="80"/>
        </w:rPr>
        <w:t xml:space="preserve"> </w:t>
      </w:r>
      <w:r w:rsidRPr="00F31C54">
        <w:rPr>
          <w:color w:val="0F243E" w:themeColor="text2" w:themeShade="80"/>
        </w:rPr>
        <w:t>энергию</w:t>
      </w:r>
      <w:r w:rsidRPr="00F31C54">
        <w:rPr>
          <w:rFonts w:ascii="New York" w:hAnsi="New York"/>
          <w:color w:val="0F243E" w:themeColor="text2" w:themeShade="80"/>
        </w:rPr>
        <w:t xml:space="preserve"> </w:t>
      </w:r>
      <w:r w:rsidRPr="00F31C54">
        <w:rPr>
          <w:color w:val="0F243E" w:themeColor="text2" w:themeShade="80"/>
        </w:rPr>
        <w:t>конечным</w:t>
      </w:r>
      <w:r w:rsidRPr="00F31C54">
        <w:rPr>
          <w:rFonts w:ascii="New York" w:hAnsi="New York"/>
          <w:color w:val="0F243E" w:themeColor="text2" w:themeShade="80"/>
        </w:rPr>
        <w:t xml:space="preserve"> </w:t>
      </w:r>
      <w:r w:rsidRPr="00F31C54">
        <w:rPr>
          <w:color w:val="0F243E" w:themeColor="text2" w:themeShade="80"/>
        </w:rPr>
        <w:t>потребителям</w:t>
      </w:r>
      <w:r w:rsidRPr="00F31C54">
        <w:rPr>
          <w:rFonts w:ascii="New York" w:hAnsi="New York"/>
          <w:color w:val="0F243E" w:themeColor="text2" w:themeShade="80"/>
        </w:rPr>
        <w:t xml:space="preserve"> </w:t>
      </w:r>
      <w:r w:rsidRPr="00F31C54">
        <w:rPr>
          <w:color w:val="0F243E" w:themeColor="text2" w:themeShade="80"/>
        </w:rPr>
        <w:t>в</w:t>
      </w:r>
      <w:r w:rsidRPr="00F31C54">
        <w:rPr>
          <w:rFonts w:ascii="New York" w:hAnsi="New York"/>
          <w:color w:val="0F243E" w:themeColor="text2" w:themeShade="80"/>
        </w:rPr>
        <w:t xml:space="preserve"> </w:t>
      </w:r>
      <w:r w:rsidRPr="00F31C54">
        <w:rPr>
          <w:color w:val="0F243E" w:themeColor="text2" w:themeShade="80"/>
        </w:rPr>
        <w:t>виде</w:t>
      </w:r>
      <w:r w:rsidRPr="00F31C54">
        <w:rPr>
          <w:rFonts w:ascii="New York" w:hAnsi="New York"/>
          <w:color w:val="0F243E" w:themeColor="text2" w:themeShade="80"/>
        </w:rPr>
        <w:t xml:space="preserve"> </w:t>
      </w:r>
      <w:r w:rsidRPr="00F31C54">
        <w:rPr>
          <w:color w:val="0F243E" w:themeColor="text2" w:themeShade="80"/>
        </w:rPr>
        <w:t>горячей</w:t>
      </w:r>
      <w:r w:rsidRPr="00F31C54">
        <w:rPr>
          <w:rFonts w:ascii="New York" w:hAnsi="New York"/>
          <w:color w:val="0F243E" w:themeColor="text2" w:themeShade="80"/>
        </w:rPr>
        <w:t xml:space="preserve"> </w:t>
      </w:r>
      <w:r w:rsidRPr="00F31C54">
        <w:rPr>
          <w:color w:val="0F243E" w:themeColor="text2" w:themeShade="80"/>
        </w:rPr>
        <w:t>воды</w:t>
      </w:r>
      <w:r w:rsidRPr="00F31C54">
        <w:rPr>
          <w:rFonts w:ascii="New York" w:hAnsi="New York"/>
          <w:color w:val="0F243E" w:themeColor="text2" w:themeShade="80"/>
        </w:rPr>
        <w:t>.</w:t>
      </w:r>
      <w:r w:rsidRPr="00F31C54">
        <w:rPr>
          <w:color w:val="0F243E" w:themeColor="text2" w:themeShade="80"/>
        </w:rPr>
        <w:t xml:space="preserve"> </w:t>
      </w:r>
    </w:p>
    <w:p w14:paraId="20BD2CBF" w14:textId="77777777" w:rsidR="00614AE9" w:rsidRPr="00F31C54" w:rsidRDefault="00614AE9" w:rsidP="00614AE9">
      <w:pPr>
        <w:autoSpaceDE w:val="0"/>
        <w:autoSpaceDN w:val="0"/>
        <w:adjustRightInd w:val="0"/>
        <w:spacing w:line="360" w:lineRule="auto"/>
        <w:ind w:firstLine="709"/>
        <w:jc w:val="both"/>
        <w:rPr>
          <w:color w:val="0F243E" w:themeColor="text2" w:themeShade="80"/>
        </w:rPr>
      </w:pPr>
      <w:r w:rsidRPr="00F31C54">
        <w:rPr>
          <w:color w:val="0F243E" w:themeColor="text2" w:themeShade="80"/>
        </w:rPr>
        <w:t>Теплоснабжение</w:t>
      </w:r>
      <w:r w:rsidRPr="00F31C54">
        <w:rPr>
          <w:rFonts w:ascii="New York" w:hAnsi="New York"/>
          <w:color w:val="0F243E" w:themeColor="text2" w:themeShade="80"/>
        </w:rPr>
        <w:t xml:space="preserve"> </w:t>
      </w:r>
      <w:r w:rsidRPr="00F31C54">
        <w:rPr>
          <w:color w:val="0F243E" w:themeColor="text2" w:themeShade="80"/>
        </w:rPr>
        <w:t>осуществляется</w:t>
      </w:r>
      <w:r w:rsidRPr="00F31C54">
        <w:rPr>
          <w:rFonts w:ascii="New York" w:hAnsi="New York"/>
          <w:color w:val="0F243E" w:themeColor="text2" w:themeShade="80"/>
        </w:rPr>
        <w:t xml:space="preserve"> </w:t>
      </w:r>
      <w:r w:rsidRPr="00F31C54">
        <w:rPr>
          <w:color w:val="0F243E" w:themeColor="text2" w:themeShade="80"/>
        </w:rPr>
        <w:t>для</w:t>
      </w:r>
      <w:r w:rsidRPr="00F31C54">
        <w:rPr>
          <w:rFonts w:ascii="New York" w:hAnsi="New York"/>
          <w:color w:val="0F243E" w:themeColor="text2" w:themeShade="80"/>
        </w:rPr>
        <w:t xml:space="preserve"> </w:t>
      </w:r>
      <w:r w:rsidRPr="00F31C54">
        <w:rPr>
          <w:color w:val="0F243E" w:themeColor="text2" w:themeShade="80"/>
        </w:rPr>
        <w:t>объекта</w:t>
      </w:r>
      <w:r w:rsidRPr="00F31C54">
        <w:rPr>
          <w:rFonts w:ascii="New York" w:hAnsi="New York"/>
          <w:color w:val="0F243E" w:themeColor="text2" w:themeShade="80"/>
        </w:rPr>
        <w:t xml:space="preserve"> </w:t>
      </w:r>
      <w:r w:rsidRPr="00F31C54">
        <w:rPr>
          <w:color w:val="0F243E" w:themeColor="text2" w:themeShade="80"/>
        </w:rPr>
        <w:t>бюджетной сферы.</w:t>
      </w:r>
    </w:p>
    <w:p w14:paraId="146A6904" w14:textId="77777777" w:rsidR="00614AE9" w:rsidRPr="00F31C54" w:rsidRDefault="00614AE9" w:rsidP="00614AE9">
      <w:pPr>
        <w:suppressAutoHyphens/>
        <w:spacing w:line="360" w:lineRule="auto"/>
        <w:ind w:firstLine="708"/>
        <w:jc w:val="both"/>
        <w:rPr>
          <w:rFonts w:ascii="Calibri" w:eastAsia="Calibri" w:hAnsi="Calibri"/>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качестве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ЕТО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в 14-й зоне теплоснабжения п. Арчаглы-Аят</w:t>
      </w:r>
      <w:r w:rsidRPr="00F31C54">
        <w:rPr>
          <w:rFonts w:ascii="Calibri" w:eastAsia="Calibri" w:hAnsi="Calibri"/>
          <w:color w:val="0F243E" w:themeColor="text2" w:themeShade="80"/>
          <w:sz w:val="22"/>
          <w:szCs w:val="22"/>
          <w:lang w:eastAsia="en-US"/>
        </w:rPr>
        <w:t xml:space="preserve"> </w:t>
      </w:r>
      <w:r w:rsidRPr="00F31C54">
        <w:rPr>
          <w:rFonts w:eastAsia="Calibri"/>
          <w:color w:val="0F243E" w:themeColor="text2" w:themeShade="80"/>
          <w:lang w:eastAsia="en-US"/>
        </w:rPr>
        <w:t>выбрано</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АО  «Челябоблкоммунэнерго».</w:t>
      </w:r>
    </w:p>
    <w:p w14:paraId="514B78D2" w14:textId="77777777" w:rsidR="00614AE9" w:rsidRPr="00F31C54" w:rsidRDefault="00614AE9" w:rsidP="00614AE9">
      <w:pPr>
        <w:suppressAutoHyphens/>
        <w:spacing w:line="360" w:lineRule="auto"/>
        <w:ind w:firstLine="708"/>
        <w:jc w:val="both"/>
        <w:rPr>
          <w:rFonts w:ascii="New York" w:eastAsia="Calibri" w:hAnsi="New York"/>
          <w:color w:val="0F243E" w:themeColor="text2" w:themeShade="80"/>
          <w:lang w:eastAsia="en-US"/>
        </w:rPr>
      </w:pPr>
      <w:r w:rsidRPr="00F31C54">
        <w:rPr>
          <w:rFonts w:eastAsia="Calibri"/>
          <w:color w:val="0F243E" w:themeColor="text2" w:themeShade="80"/>
          <w:lang w:eastAsia="en-US"/>
        </w:rPr>
        <w:t>В</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границе</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зоны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 № 14, деятельности</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системы</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теплоснабжения</w:t>
      </w:r>
      <w:r w:rsidRPr="00F31C54">
        <w:rPr>
          <w:rFonts w:ascii="New York" w:eastAsia="Calibri" w:hAnsi="New York"/>
          <w:color w:val="0F243E" w:themeColor="text2" w:themeShade="80"/>
          <w:lang w:eastAsia="en-US"/>
        </w:rPr>
        <w:t xml:space="preserve"> </w:t>
      </w:r>
      <w:proofErr w:type="gramStart"/>
      <w:r w:rsidRPr="00F31C54">
        <w:rPr>
          <w:rFonts w:eastAsia="Calibri"/>
          <w:color w:val="0F243E" w:themeColor="text2" w:themeShade="80"/>
          <w:lang w:eastAsia="en-US"/>
        </w:rPr>
        <w:t>потреби-</w:t>
      </w:r>
      <w:proofErr w:type="spellStart"/>
      <w:r w:rsidRPr="00F31C54">
        <w:rPr>
          <w:rFonts w:eastAsia="Calibri"/>
          <w:color w:val="0F243E" w:themeColor="text2" w:themeShade="80"/>
          <w:lang w:eastAsia="en-US"/>
        </w:rPr>
        <w:t>телей</w:t>
      </w:r>
      <w:proofErr w:type="spellEnd"/>
      <w:proofErr w:type="gramEnd"/>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тепловой</w:t>
      </w:r>
      <w:r w:rsidRPr="00F31C54">
        <w:rPr>
          <w:rFonts w:ascii="New York" w:eastAsia="Calibri" w:hAnsi="New York"/>
          <w:color w:val="0F243E" w:themeColor="text2" w:themeShade="80"/>
          <w:lang w:eastAsia="en-US"/>
        </w:rPr>
        <w:t xml:space="preserve"> </w:t>
      </w:r>
      <w:r w:rsidRPr="00F31C54">
        <w:rPr>
          <w:rFonts w:eastAsia="Calibri"/>
          <w:color w:val="0F243E" w:themeColor="text2" w:themeShade="80"/>
          <w:lang w:eastAsia="en-US"/>
        </w:rPr>
        <w:t>энергии находится следующий объект</w:t>
      </w:r>
      <w:r w:rsidRPr="00F31C54">
        <w:rPr>
          <w:rFonts w:ascii="New York" w:eastAsia="Calibri" w:hAnsi="New York"/>
          <w:color w:val="0F243E" w:themeColor="text2" w:themeShade="80"/>
          <w:lang w:eastAsia="en-US"/>
        </w:rPr>
        <w:t>:</w:t>
      </w:r>
    </w:p>
    <w:p w14:paraId="5766FD3C" w14:textId="77777777" w:rsidR="00614AE9" w:rsidRPr="00F31C54" w:rsidRDefault="00614AE9" w:rsidP="00614AE9">
      <w:pPr>
        <w:autoSpaceDE w:val="0"/>
        <w:autoSpaceDN w:val="0"/>
        <w:adjustRightInd w:val="0"/>
        <w:spacing w:line="480" w:lineRule="auto"/>
        <w:ind w:firstLine="600"/>
        <w:jc w:val="both"/>
        <w:rPr>
          <w:color w:val="0F243E" w:themeColor="text2" w:themeShade="80"/>
        </w:rPr>
      </w:pPr>
      <w:r w:rsidRPr="00F31C54">
        <w:rPr>
          <w:b/>
          <w:i/>
          <w:color w:val="0F243E" w:themeColor="text2" w:themeShade="80"/>
        </w:rPr>
        <w:t xml:space="preserve">- </w:t>
      </w:r>
      <w:r w:rsidRPr="00F31C54">
        <w:rPr>
          <w:color w:val="0F243E" w:themeColor="text2" w:themeShade="80"/>
        </w:rPr>
        <w:t>МОУ</w:t>
      </w:r>
      <w:r w:rsidRPr="00F31C54">
        <w:rPr>
          <w:b/>
          <w:i/>
          <w:color w:val="0F243E" w:themeColor="text2" w:themeShade="80"/>
        </w:rPr>
        <w:t xml:space="preserve"> </w:t>
      </w:r>
      <w:r w:rsidRPr="00F31C54">
        <w:rPr>
          <w:rFonts w:eastAsia="Calibri"/>
          <w:color w:val="0F243E" w:themeColor="text2" w:themeShade="80"/>
        </w:rPr>
        <w:t>«СОШ», ул. Центральная, д.12.</w:t>
      </w:r>
    </w:p>
    <w:p w14:paraId="250DC4AF" w14:textId="77777777" w:rsidR="002052C4" w:rsidRPr="002052C4" w:rsidRDefault="002052C4" w:rsidP="000A368A">
      <w:pPr>
        <w:pStyle w:val="2"/>
        <w:numPr>
          <w:ilvl w:val="0"/>
          <w:numId w:val="0"/>
        </w:numPr>
        <w:ind w:firstLine="567"/>
        <w:jc w:val="both"/>
        <w:rPr>
          <w:rFonts w:ascii="Times New Roman" w:hAnsi="Times New Roman"/>
          <w:color w:val="C00000"/>
          <w:sz w:val="24"/>
          <w:szCs w:val="24"/>
        </w:rPr>
      </w:pPr>
      <w:r>
        <w:rPr>
          <w:rFonts w:ascii="Times New Roman" w:hAnsi="Times New Roman"/>
          <w:color w:val="C00000"/>
          <w:sz w:val="24"/>
          <w:szCs w:val="24"/>
        </w:rPr>
        <w:t>10.2</w:t>
      </w:r>
      <w:r w:rsidRPr="00997BB7">
        <w:rPr>
          <w:rFonts w:ascii="Times New Roman" w:hAnsi="Times New Roman"/>
          <w:color w:val="C00000"/>
          <w:sz w:val="24"/>
          <w:szCs w:val="24"/>
        </w:rPr>
        <w:t xml:space="preserve"> </w:t>
      </w:r>
      <w:r>
        <w:rPr>
          <w:rFonts w:ascii="Times New Roman" w:hAnsi="Times New Roman"/>
          <w:color w:val="C00000"/>
          <w:sz w:val="24"/>
          <w:szCs w:val="24"/>
        </w:rPr>
        <w:t>Основания, в том числе критерии, в соответствии с которыми теплоснабжающая организация определена единой теплоснабжающей организацией</w:t>
      </w:r>
    </w:p>
    <w:p w14:paraId="1C3F37E8" w14:textId="77777777" w:rsidR="007D2C64" w:rsidRPr="008D37FB" w:rsidRDefault="007D2C64" w:rsidP="00F245FF">
      <w:pPr>
        <w:pStyle w:val="35"/>
        <w:keepLines w:val="0"/>
        <w:numPr>
          <w:ilvl w:val="2"/>
          <w:numId w:val="100"/>
        </w:numPr>
        <w:suppressAutoHyphens/>
        <w:spacing w:before="240" w:after="120" w:line="360" w:lineRule="auto"/>
        <w:ind w:left="0" w:firstLine="567"/>
        <w:jc w:val="both"/>
        <w:rPr>
          <w:rFonts w:ascii="Times New Roman" w:eastAsiaTheme="majorEastAsia" w:hAnsi="Times New Roman"/>
          <w:iCs/>
          <w:color w:val="FF0000"/>
          <w:lang w:bidi="en-US"/>
        </w:rPr>
      </w:pPr>
      <w:bookmarkStart w:id="118" w:name="_Toc398468570"/>
      <w:bookmarkStart w:id="119" w:name="_Toc6192306"/>
      <w:bookmarkStart w:id="120" w:name="_Toc26449318"/>
      <w:bookmarkEnd w:id="112"/>
      <w:bookmarkEnd w:id="113"/>
      <w:bookmarkEnd w:id="114"/>
      <w:bookmarkEnd w:id="115"/>
      <w:r w:rsidRPr="008D37FB">
        <w:rPr>
          <w:rFonts w:ascii="Times New Roman" w:eastAsiaTheme="majorEastAsia" w:hAnsi="Times New Roman"/>
          <w:iCs/>
          <w:color w:val="FF0000"/>
          <w:lang w:bidi="en-US"/>
        </w:rPr>
        <w:t>Порядок определения ЕТО</w:t>
      </w:r>
      <w:bookmarkEnd w:id="118"/>
      <w:bookmarkEnd w:id="119"/>
      <w:bookmarkEnd w:id="120"/>
    </w:p>
    <w:p w14:paraId="405079F3"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 xml:space="preserve">Для присвоения организации статуса ЕТО на территории </w:t>
      </w:r>
      <w:r w:rsidR="00A74139" w:rsidRPr="00A74139">
        <w:rPr>
          <w:rFonts w:eastAsia="Arial Unicode MS"/>
          <w:color w:val="0F243E" w:themeColor="text2" w:themeShade="80"/>
          <w:lang w:bidi="ru-RU"/>
        </w:rPr>
        <w:t>муниципального округа</w:t>
      </w:r>
      <w:r w:rsidRPr="008D37FB">
        <w:rPr>
          <w:rFonts w:eastAsia="Arial Unicode MS"/>
          <w:color w:val="0F243E" w:themeColor="text2" w:themeShade="80"/>
          <w:lang w:bidi="ru-RU"/>
        </w:rPr>
        <w:t xml:space="preserve">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6A6341BB"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lastRenderedPageBreak/>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7CDD96B2"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5BEB1CDA"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 г.</w:t>
      </w:r>
    </w:p>
    <w:p w14:paraId="65BED081" w14:textId="77777777" w:rsidR="009A7E29" w:rsidRPr="005962E0" w:rsidRDefault="009A7E29" w:rsidP="009A7E29">
      <w:pPr>
        <w:spacing w:line="360" w:lineRule="auto"/>
        <w:ind w:firstLine="709"/>
        <w:jc w:val="both"/>
        <w:rPr>
          <w:color w:val="0F243E" w:themeColor="text2" w:themeShade="80"/>
        </w:rPr>
      </w:pPr>
      <w:r>
        <w:rPr>
          <w:color w:val="0F243E" w:themeColor="text2" w:themeShade="80"/>
        </w:rPr>
        <w:t>В зону деятельности ЕТО</w:t>
      </w:r>
      <w:r w:rsidRPr="005962E0">
        <w:rPr>
          <w:color w:val="0F243E" w:themeColor="text2" w:themeShade="80"/>
        </w:rPr>
        <w:t xml:space="preserve"> входит зона теплоснабжения № 01</w:t>
      </w:r>
      <w:r>
        <w:rPr>
          <w:color w:val="0F243E" w:themeColor="text2" w:themeShade="80"/>
        </w:rPr>
        <w:t>,</w:t>
      </w:r>
      <w:r w:rsidRPr="005962E0">
        <w:rPr>
          <w:color w:val="0F243E" w:themeColor="text2" w:themeShade="80"/>
        </w:rPr>
        <w:t xml:space="preserve"> в которой</w:t>
      </w:r>
      <w:r>
        <w:rPr>
          <w:color w:val="0F243E" w:themeColor="text2" w:themeShade="80"/>
        </w:rPr>
        <w:t xml:space="preserve"> источником теплоснабжения является котельная</w:t>
      </w:r>
      <w:r w:rsidRPr="005962E0">
        <w:rPr>
          <w:color w:val="0F243E" w:themeColor="text2" w:themeShade="80"/>
        </w:rPr>
        <w:t xml:space="preserve"> </w:t>
      </w:r>
      <w:r w:rsidR="00C94A1B">
        <w:rPr>
          <w:color w:val="0F243E" w:themeColor="text2" w:themeShade="80"/>
        </w:rPr>
        <w:t>п</w:t>
      </w:r>
      <w:r w:rsidR="000A368A">
        <w:rPr>
          <w:color w:val="0F243E" w:themeColor="text2" w:themeShade="80"/>
        </w:rPr>
        <w:t xml:space="preserve">. </w:t>
      </w:r>
      <w:r w:rsidR="00C94A1B">
        <w:rPr>
          <w:color w:val="0F243E" w:themeColor="text2" w:themeShade="80"/>
        </w:rPr>
        <w:t>Снежный</w:t>
      </w:r>
      <w:r w:rsidRPr="005962E0">
        <w:rPr>
          <w:color w:val="0F243E" w:themeColor="text2" w:themeShade="80"/>
        </w:rPr>
        <w:t xml:space="preserve">, </w:t>
      </w:r>
      <w:r>
        <w:rPr>
          <w:color w:val="0F243E" w:themeColor="text2" w:themeShade="80"/>
        </w:rPr>
        <w:t>которую эксплуатирует</w:t>
      </w:r>
      <w:r w:rsidRPr="005962E0">
        <w:rPr>
          <w:color w:val="0F243E" w:themeColor="text2" w:themeShade="80"/>
        </w:rPr>
        <w:t xml:space="preserve"> – </w:t>
      </w:r>
      <w:r>
        <w:rPr>
          <w:rFonts w:eastAsia="Calibri"/>
          <w:color w:val="0F243E" w:themeColor="text2" w:themeShade="80"/>
        </w:rPr>
        <w:t>АО «Челябоблкоммунэнерго».</w:t>
      </w:r>
    </w:p>
    <w:p w14:paraId="6451C19F" w14:textId="77777777" w:rsidR="009A7E29" w:rsidRPr="005962E0" w:rsidRDefault="009A7E29" w:rsidP="009A7E29">
      <w:pPr>
        <w:spacing w:line="360" w:lineRule="auto"/>
        <w:ind w:firstLine="709"/>
        <w:jc w:val="both"/>
        <w:rPr>
          <w:color w:val="0F243E" w:themeColor="text2" w:themeShade="80"/>
        </w:rPr>
      </w:pPr>
      <w:r w:rsidRPr="005962E0">
        <w:rPr>
          <w:color w:val="0F243E" w:themeColor="text2" w:themeShade="80"/>
        </w:rPr>
        <w:t>Тепл</w:t>
      </w:r>
      <w:r>
        <w:rPr>
          <w:color w:val="0F243E" w:themeColor="text2" w:themeShade="80"/>
        </w:rPr>
        <w:t>овые сети также эксплуатирует</w:t>
      </w:r>
      <w:r w:rsidRPr="005962E0">
        <w:rPr>
          <w:color w:val="0F243E" w:themeColor="text2" w:themeShade="80"/>
        </w:rPr>
        <w:t xml:space="preserve"> </w:t>
      </w:r>
      <w:r>
        <w:rPr>
          <w:rFonts w:eastAsia="Calibri"/>
          <w:color w:val="0F243E" w:themeColor="text2" w:themeShade="80"/>
        </w:rPr>
        <w:t xml:space="preserve">АО «Челябоблкоммунэнерго». </w:t>
      </w:r>
      <w:r w:rsidRPr="005962E0">
        <w:rPr>
          <w:color w:val="0F243E" w:themeColor="text2" w:themeShade="80"/>
        </w:rPr>
        <w:t xml:space="preserve">На основании критериев, определенных пунктом 11 ПП РФ № 808 от 08.08.2012 статус ЕТО в зоне деятельности ЕТО № 01 присваивается </w:t>
      </w:r>
      <w:r>
        <w:rPr>
          <w:rFonts w:eastAsia="Calibri"/>
          <w:color w:val="0F243E" w:themeColor="text2" w:themeShade="80"/>
        </w:rPr>
        <w:t>АО «Челябоблкоммунэнерго».</w:t>
      </w:r>
    </w:p>
    <w:p w14:paraId="2F7DEC05" w14:textId="77777777" w:rsidR="007D2C64" w:rsidRPr="008D37FB" w:rsidRDefault="007D2C64" w:rsidP="00F245FF">
      <w:pPr>
        <w:pStyle w:val="35"/>
        <w:keepLines w:val="0"/>
        <w:numPr>
          <w:ilvl w:val="2"/>
          <w:numId w:val="100"/>
        </w:numPr>
        <w:suppressAutoHyphens/>
        <w:spacing w:before="240" w:after="120" w:line="360" w:lineRule="auto"/>
        <w:ind w:left="0" w:firstLine="567"/>
        <w:jc w:val="both"/>
        <w:rPr>
          <w:rFonts w:ascii="Times New Roman" w:eastAsiaTheme="majorEastAsia" w:hAnsi="Times New Roman"/>
          <w:iCs/>
          <w:color w:val="FF0000"/>
          <w:lang w:bidi="en-US"/>
        </w:rPr>
      </w:pPr>
      <w:bookmarkStart w:id="121" w:name="_Toc398468571"/>
      <w:bookmarkStart w:id="122" w:name="_Toc6192307"/>
      <w:bookmarkStart w:id="123" w:name="_Toc26449319"/>
      <w:r w:rsidRPr="008D37FB">
        <w:rPr>
          <w:rFonts w:ascii="Times New Roman" w:eastAsiaTheme="majorEastAsia" w:hAnsi="Times New Roman"/>
          <w:iCs/>
          <w:color w:val="FF0000"/>
          <w:lang w:bidi="en-US"/>
        </w:rPr>
        <w:t>Критерии определения ЕТО</w:t>
      </w:r>
      <w:bookmarkEnd w:id="121"/>
      <w:bookmarkEnd w:id="122"/>
      <w:bookmarkEnd w:id="123"/>
    </w:p>
    <w:p w14:paraId="0CD44DF1"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Согласно п. 7 ПП РФ № 808 от 08.08.2012 г. устанавливаются следующие критерии определения ЕТО:</w:t>
      </w:r>
    </w:p>
    <w:p w14:paraId="47BECD06" w14:textId="7777777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7DCC3B0A" w14:textId="7777777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Размер собственного капитала;</w:t>
      </w:r>
    </w:p>
    <w:p w14:paraId="1F01E300" w14:textId="7777777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Способность в лучшей мере обеспечить надежность теплоснабжения в соответствующей системе теплоснабжения.</w:t>
      </w:r>
    </w:p>
    <w:p w14:paraId="266E2DED"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lastRenderedPageBreak/>
        <w:t>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6BE4960A" w14:textId="77777777" w:rsidR="007D2C64" w:rsidRPr="008D37FB"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3B5CFFA2" w14:textId="77777777" w:rsidR="007D2C64" w:rsidRPr="008D37FB" w:rsidRDefault="007D2C64" w:rsidP="00F245FF">
      <w:pPr>
        <w:pStyle w:val="35"/>
        <w:keepLines w:val="0"/>
        <w:numPr>
          <w:ilvl w:val="2"/>
          <w:numId w:val="100"/>
        </w:numPr>
        <w:suppressAutoHyphens/>
        <w:spacing w:before="240" w:after="120" w:line="360" w:lineRule="auto"/>
        <w:ind w:left="0" w:firstLine="567"/>
        <w:jc w:val="both"/>
        <w:rPr>
          <w:rFonts w:ascii="Times New Roman" w:eastAsiaTheme="majorEastAsia" w:hAnsi="Times New Roman"/>
          <w:iCs/>
          <w:color w:val="FF0000"/>
          <w:lang w:bidi="en-US"/>
        </w:rPr>
      </w:pPr>
      <w:bookmarkStart w:id="124" w:name="_Toc398468572"/>
      <w:bookmarkStart w:id="125" w:name="_Toc6192308"/>
      <w:bookmarkStart w:id="126" w:name="_Toc26449320"/>
      <w:r w:rsidRPr="008D37FB">
        <w:rPr>
          <w:rFonts w:ascii="Times New Roman" w:eastAsiaTheme="majorEastAsia" w:hAnsi="Times New Roman"/>
          <w:iCs/>
          <w:color w:val="FF0000"/>
          <w:lang w:bidi="en-US"/>
        </w:rPr>
        <w:t>Обязанности ЕТО</w:t>
      </w:r>
      <w:bookmarkEnd w:id="124"/>
      <w:bookmarkEnd w:id="125"/>
      <w:bookmarkEnd w:id="126"/>
    </w:p>
    <w:p w14:paraId="79C7C962" w14:textId="77777777" w:rsidR="007D2C64" w:rsidRPr="008D37FB" w:rsidRDefault="007D2C64" w:rsidP="00E729CD">
      <w:pPr>
        <w:spacing w:line="360" w:lineRule="auto"/>
        <w:ind w:firstLine="567"/>
        <w:rPr>
          <w:rFonts w:eastAsia="Arial Unicode MS"/>
          <w:color w:val="0F243E" w:themeColor="text2" w:themeShade="80"/>
          <w:lang w:bidi="ru-RU"/>
        </w:rPr>
      </w:pPr>
      <w:r w:rsidRPr="008D37FB">
        <w:rPr>
          <w:rFonts w:eastAsia="Arial Unicode MS"/>
          <w:color w:val="0F243E" w:themeColor="text2" w:themeShade="80"/>
          <w:lang w:bidi="ru-RU"/>
        </w:rPr>
        <w:t xml:space="preserve">Обязанности ЕТО установлены ПП  РФ от 08.08.2012 № 808. В соответствии п. 12 данного постановления ЕТО обязана: </w:t>
      </w:r>
    </w:p>
    <w:p w14:paraId="0085A526" w14:textId="77777777" w:rsidR="007D2C64" w:rsidRPr="008D37FB" w:rsidRDefault="007D2C64" w:rsidP="00E729CD">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221D4FB0" w14:textId="77777777" w:rsidR="007D2C64" w:rsidRPr="008D37FB" w:rsidRDefault="007D2C64" w:rsidP="00E729CD">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986E535" w14:textId="77777777" w:rsidR="007D2C64" w:rsidRPr="008D37FB" w:rsidRDefault="007D2C64" w:rsidP="00E729CD">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27141888" w14:textId="77777777" w:rsidR="007D2C64" w:rsidRPr="008D37FB" w:rsidRDefault="007D2C64" w:rsidP="00F245FF">
      <w:pPr>
        <w:pStyle w:val="35"/>
        <w:keepLines w:val="0"/>
        <w:numPr>
          <w:ilvl w:val="2"/>
          <w:numId w:val="100"/>
        </w:numPr>
        <w:suppressAutoHyphens/>
        <w:spacing w:before="240" w:after="120" w:line="360" w:lineRule="auto"/>
        <w:ind w:left="0" w:firstLine="567"/>
        <w:jc w:val="both"/>
        <w:rPr>
          <w:rFonts w:ascii="Times New Roman" w:eastAsiaTheme="majorEastAsia" w:hAnsi="Times New Roman"/>
          <w:iCs/>
          <w:color w:val="FF0000"/>
          <w:lang w:bidi="en-US"/>
        </w:rPr>
      </w:pPr>
      <w:bookmarkStart w:id="127" w:name="_Toc398468573"/>
      <w:bookmarkStart w:id="128" w:name="_Toc6192309"/>
      <w:bookmarkStart w:id="129" w:name="_Toc26449321"/>
      <w:r w:rsidRPr="008D37FB">
        <w:rPr>
          <w:rFonts w:ascii="Times New Roman" w:eastAsiaTheme="majorEastAsia" w:hAnsi="Times New Roman"/>
          <w:iCs/>
          <w:color w:val="FF0000"/>
          <w:lang w:bidi="en-US"/>
        </w:rPr>
        <w:t>Внесение изменений в зоны деятельности ЕТО</w:t>
      </w:r>
      <w:bookmarkEnd w:id="127"/>
      <w:bookmarkEnd w:id="128"/>
      <w:bookmarkEnd w:id="129"/>
    </w:p>
    <w:p w14:paraId="48FDD559" w14:textId="1312A6B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 xml:space="preserve">Границы зоны деятельности ЕТО в соответствии с п.19 установлены </w:t>
      </w:r>
      <w:r w:rsidR="00592F35" w:rsidRPr="008D37FB">
        <w:rPr>
          <w:rFonts w:eastAsia="Arial Unicode MS"/>
          <w:color w:val="0F243E" w:themeColor="text2" w:themeShade="80"/>
          <w:lang w:bidi="ru-RU"/>
        </w:rPr>
        <w:t>ПП РФ</w:t>
      </w:r>
      <w:r w:rsidRPr="008D37FB">
        <w:rPr>
          <w:rFonts w:eastAsia="Arial Unicode MS"/>
          <w:color w:val="0F243E" w:themeColor="text2" w:themeShade="80"/>
          <w:lang w:bidi="ru-RU"/>
        </w:rPr>
        <w:t xml:space="preserve"> от 08.08.2012 № 808 могут быть изменены в следующих случаях: </w:t>
      </w:r>
    </w:p>
    <w:p w14:paraId="4CEE9D29" w14:textId="7777777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lastRenderedPageBreak/>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791001F6" w14:textId="77777777" w:rsidR="007D2C64" w:rsidRPr="008D37FB" w:rsidRDefault="007D2C64" w:rsidP="00F245FF">
      <w:pPr>
        <w:numPr>
          <w:ilvl w:val="0"/>
          <w:numId w:val="97"/>
        </w:numPr>
        <w:tabs>
          <w:tab w:val="left" w:pos="0"/>
        </w:tabs>
        <w:spacing w:after="200" w:line="360" w:lineRule="auto"/>
        <w:ind w:left="0" w:firstLine="567"/>
        <w:contextualSpacing/>
        <w:jc w:val="both"/>
        <w:rPr>
          <w:rFonts w:eastAsia="Arial Unicode MS"/>
          <w:color w:val="0F243E" w:themeColor="text2" w:themeShade="80"/>
          <w:lang w:bidi="ru-RU"/>
        </w:rPr>
      </w:pPr>
      <w:r w:rsidRPr="008D37FB">
        <w:rPr>
          <w:rFonts w:eastAsia="Arial Unicode MS"/>
          <w:color w:val="0F243E" w:themeColor="text2" w:themeShade="80"/>
          <w:lang w:bidi="ru-RU"/>
        </w:rPr>
        <w:t xml:space="preserve">технологическое объединение или разделение систем теплоснабжения. </w:t>
      </w:r>
    </w:p>
    <w:p w14:paraId="762832ED" w14:textId="77777777" w:rsidR="007D2C64" w:rsidRPr="00495256" w:rsidRDefault="007D2C64" w:rsidP="00BA72A9">
      <w:pPr>
        <w:spacing w:line="360" w:lineRule="auto"/>
        <w:ind w:firstLine="567"/>
        <w:jc w:val="both"/>
        <w:rPr>
          <w:rFonts w:eastAsia="Arial Unicode MS"/>
          <w:color w:val="0F243E" w:themeColor="text2" w:themeShade="80"/>
          <w:lang w:bidi="ru-RU"/>
        </w:rPr>
      </w:pPr>
      <w:r w:rsidRPr="008D37FB">
        <w:rPr>
          <w:rFonts w:eastAsia="Arial Unicode MS"/>
          <w:color w:val="0F243E" w:themeColor="text2" w:themeShade="80"/>
          <w:lang w:bidi="ru-RU"/>
        </w:rPr>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w:t>
      </w:r>
      <w:r w:rsidRPr="00495256">
        <w:rPr>
          <w:rFonts w:eastAsia="Arial Unicode MS"/>
          <w:color w:val="0F243E" w:themeColor="text2" w:themeShade="80"/>
          <w:lang w:bidi="ru-RU"/>
        </w:rPr>
        <w:t>актуализации.</w:t>
      </w:r>
    </w:p>
    <w:p w14:paraId="7F3691F9" w14:textId="77777777" w:rsidR="007D2C64" w:rsidRPr="00495256" w:rsidRDefault="007D2C64" w:rsidP="00914D47">
      <w:pPr>
        <w:pStyle w:val="35"/>
        <w:keepLines w:val="0"/>
        <w:numPr>
          <w:ilvl w:val="2"/>
          <w:numId w:val="100"/>
        </w:numPr>
        <w:suppressAutoHyphens/>
        <w:spacing w:before="0" w:line="360" w:lineRule="auto"/>
        <w:ind w:left="0" w:firstLine="567"/>
        <w:jc w:val="both"/>
        <w:rPr>
          <w:rFonts w:ascii="Times New Roman" w:eastAsiaTheme="majorEastAsia" w:hAnsi="Times New Roman"/>
          <w:iCs/>
          <w:color w:val="auto"/>
          <w:lang w:bidi="en-US"/>
        </w:rPr>
      </w:pPr>
      <w:bookmarkStart w:id="130" w:name="_Toc536537642"/>
      <w:bookmarkStart w:id="131" w:name="_Toc5708720"/>
      <w:bookmarkStart w:id="132" w:name="_Toc6192310"/>
      <w:bookmarkStart w:id="133" w:name="_Toc26449322"/>
      <w:r w:rsidRPr="00495256">
        <w:rPr>
          <w:rFonts w:ascii="Times New Roman" w:eastAsiaTheme="majorEastAsia" w:hAnsi="Times New Roman"/>
          <w:iCs/>
          <w:color w:val="FF0000"/>
          <w:lang w:bidi="en-US"/>
        </w:rPr>
        <w:t>Утвержденные решения о присвоении статуса ЕТО</w:t>
      </w:r>
      <w:bookmarkEnd w:id="130"/>
      <w:bookmarkEnd w:id="131"/>
      <w:bookmarkEnd w:id="132"/>
      <w:bookmarkEnd w:id="133"/>
    </w:p>
    <w:p w14:paraId="6B8B029A" w14:textId="77777777" w:rsidR="007D2C64" w:rsidRPr="00495256" w:rsidRDefault="00E342D4" w:rsidP="00914D47">
      <w:pPr>
        <w:pStyle w:val="aff9"/>
        <w:keepNext/>
        <w:keepLines/>
        <w:numPr>
          <w:ilvl w:val="3"/>
          <w:numId w:val="100"/>
        </w:numPr>
        <w:tabs>
          <w:tab w:val="left" w:pos="0"/>
        </w:tabs>
        <w:spacing w:line="360" w:lineRule="auto"/>
        <w:ind w:left="0" w:firstLine="567"/>
        <w:jc w:val="both"/>
        <w:outlineLvl w:val="3"/>
        <w:rPr>
          <w:rFonts w:eastAsiaTheme="majorEastAsia"/>
          <w:b/>
          <w:color w:val="FF0000"/>
        </w:rPr>
      </w:pPr>
      <w:bookmarkStart w:id="134" w:name="_Toc17933881"/>
      <w:r w:rsidRPr="00495256">
        <w:rPr>
          <w:rFonts w:eastAsiaTheme="majorEastAsia"/>
          <w:b/>
          <w:color w:val="FF0000"/>
        </w:rPr>
        <w:t>Определение ЕТО в зоне теплоснабжения № 01</w:t>
      </w:r>
      <w:bookmarkEnd w:id="134"/>
    </w:p>
    <w:p w14:paraId="4EEFC59B" w14:textId="77777777" w:rsidR="00365365" w:rsidRPr="00495256" w:rsidRDefault="00365365" w:rsidP="00365365">
      <w:pPr>
        <w:pStyle w:val="aff9"/>
        <w:spacing w:line="360" w:lineRule="auto"/>
        <w:jc w:val="both"/>
        <w:rPr>
          <w:rFonts w:eastAsia="Calibri"/>
          <w:sz w:val="10"/>
          <w:szCs w:val="10"/>
          <w:lang w:eastAsia="en-US"/>
        </w:rPr>
      </w:pPr>
      <w:bookmarkStart w:id="135" w:name="_Toc17933882"/>
    </w:p>
    <w:p w14:paraId="5F7CA84B" w14:textId="77777777" w:rsidR="00341C03" w:rsidRPr="00341C03" w:rsidRDefault="00341C03" w:rsidP="00341C03">
      <w:pPr>
        <w:spacing w:line="360" w:lineRule="auto"/>
        <w:ind w:firstLine="709"/>
        <w:jc w:val="both"/>
        <w:rPr>
          <w:rFonts w:eastAsia="Calibri"/>
          <w:color w:val="0F243E" w:themeColor="text2" w:themeShade="80"/>
          <w:lang w:eastAsia="en-US"/>
        </w:rPr>
      </w:pPr>
      <w:bookmarkStart w:id="136" w:name="_Toc6192318"/>
      <w:bookmarkEnd w:id="135"/>
      <w:r w:rsidRPr="00341C03">
        <w:rPr>
          <w:rFonts w:eastAsia="Calibri"/>
          <w:color w:val="0F243E" w:themeColor="text2" w:themeShade="80"/>
          <w:lang w:eastAsia="en-US"/>
        </w:rPr>
        <w:t xml:space="preserve">В зону деятельности ЕТО входит зона теплоснабжения № 01, в которой источником теплоснабжения является котельная «Микрорайон», которую эксплуатирует –  </w:t>
      </w:r>
    </w:p>
    <w:p w14:paraId="4C512F0B" w14:textId="77777777" w:rsidR="00341C03" w:rsidRPr="00341C03" w:rsidRDefault="00341C03" w:rsidP="00341C03">
      <w:pPr>
        <w:spacing w:line="360" w:lineRule="auto"/>
        <w:jc w:val="both"/>
        <w:rPr>
          <w:rFonts w:eastAsia="Calibri"/>
          <w:color w:val="0F243E" w:themeColor="text2" w:themeShade="80"/>
          <w:lang w:eastAsia="en-US"/>
        </w:rPr>
      </w:pPr>
      <w:r w:rsidRPr="00341C03">
        <w:rPr>
          <w:rFonts w:eastAsia="Calibri"/>
          <w:color w:val="0F243E" w:themeColor="text2" w:themeShade="80"/>
          <w:lang w:eastAsia="en-US"/>
        </w:rPr>
        <w:t>АО «Челябоблкоммунэнерго».</w:t>
      </w:r>
    </w:p>
    <w:p w14:paraId="6186A51E" w14:textId="77777777" w:rsidR="00341C03" w:rsidRPr="00341C03" w:rsidRDefault="00341C03" w:rsidP="00341C03">
      <w:pPr>
        <w:spacing w:line="360" w:lineRule="auto"/>
        <w:ind w:firstLine="709"/>
        <w:jc w:val="both"/>
        <w:rPr>
          <w:rFonts w:eastAsia="Calibri"/>
          <w:color w:val="0F243E" w:themeColor="text2" w:themeShade="80"/>
          <w:lang w:eastAsia="en-US"/>
        </w:rPr>
      </w:pPr>
      <w:r w:rsidRPr="00341C03">
        <w:rPr>
          <w:rFonts w:eastAsia="Calibri"/>
          <w:color w:val="0F243E" w:themeColor="text2" w:themeShade="80"/>
          <w:lang w:eastAsia="en-US"/>
        </w:rPr>
        <w:t xml:space="preserve">Тепловые сети, также эксплуатирует АО «Челябоблкоммунэнерго». </w:t>
      </w:r>
    </w:p>
    <w:p w14:paraId="05794DDD" w14:textId="77777777" w:rsidR="00341C03" w:rsidRPr="00341C03" w:rsidRDefault="00341C03" w:rsidP="00341C03">
      <w:pPr>
        <w:spacing w:line="360" w:lineRule="auto"/>
        <w:ind w:firstLine="709"/>
        <w:jc w:val="both"/>
        <w:rPr>
          <w:rFonts w:eastAsia="Calibri"/>
          <w:color w:val="0F243E" w:themeColor="text2" w:themeShade="80"/>
          <w:lang w:eastAsia="en-US"/>
        </w:rPr>
      </w:pPr>
      <w:r w:rsidRPr="00341C03">
        <w:rPr>
          <w:rFonts w:eastAsia="Calibri"/>
          <w:color w:val="0F243E" w:themeColor="text2" w:themeShade="80"/>
          <w:lang w:eastAsia="en-US"/>
        </w:rPr>
        <w:t>Все тепловые энергоустановки принадлежат на праве собственности АО «</w:t>
      </w:r>
      <w:proofErr w:type="spellStart"/>
      <w:r w:rsidRPr="00341C03">
        <w:rPr>
          <w:rFonts w:eastAsia="Calibri"/>
          <w:color w:val="0F243E" w:themeColor="text2" w:themeShade="80"/>
          <w:lang w:eastAsia="en-US"/>
        </w:rPr>
        <w:t>Челябоблком-мунэнерго</w:t>
      </w:r>
      <w:proofErr w:type="spellEnd"/>
      <w:r w:rsidRPr="00341C03">
        <w:rPr>
          <w:rFonts w:eastAsia="Calibri"/>
          <w:color w:val="0F243E" w:themeColor="text2" w:themeShade="80"/>
          <w:lang w:eastAsia="en-US"/>
        </w:rPr>
        <w:t>».</w:t>
      </w:r>
    </w:p>
    <w:p w14:paraId="19ACC239" w14:textId="77777777" w:rsidR="00341C03" w:rsidRDefault="00341C03" w:rsidP="00341C03">
      <w:pPr>
        <w:spacing w:line="360" w:lineRule="auto"/>
        <w:ind w:firstLine="709"/>
        <w:jc w:val="both"/>
        <w:rPr>
          <w:rFonts w:eastAsia="Calibri"/>
          <w:color w:val="0F243E" w:themeColor="text2" w:themeShade="80"/>
          <w:lang w:eastAsia="en-US"/>
        </w:rPr>
      </w:pPr>
      <w:r w:rsidRPr="00341C03">
        <w:rPr>
          <w:rFonts w:eastAsia="Calibri"/>
          <w:color w:val="0F243E" w:themeColor="text2" w:themeShade="80"/>
          <w:lang w:eastAsia="en-US"/>
        </w:rPr>
        <w:t>На основании критериев, определенных пунктом 11 ПП РФ № 808 от 08.08.2012 статус ЕТО в зоне деятельности ЕТО №01 присваивается АО «Челябоблкоммунэнерго».</w:t>
      </w:r>
    </w:p>
    <w:p w14:paraId="13A3BB42" w14:textId="77777777" w:rsidR="00341C03" w:rsidRPr="00495256" w:rsidRDefault="00341C03" w:rsidP="00341C03">
      <w:pPr>
        <w:pStyle w:val="aff9"/>
        <w:keepNext/>
        <w:keepLines/>
        <w:numPr>
          <w:ilvl w:val="3"/>
          <w:numId w:val="100"/>
        </w:numPr>
        <w:tabs>
          <w:tab w:val="left" w:pos="0"/>
        </w:tabs>
        <w:spacing w:line="360" w:lineRule="auto"/>
        <w:ind w:left="0" w:firstLine="567"/>
        <w:jc w:val="both"/>
        <w:outlineLvl w:val="3"/>
        <w:rPr>
          <w:rFonts w:eastAsiaTheme="majorEastAsia"/>
          <w:b/>
          <w:color w:val="FF0000"/>
        </w:rPr>
      </w:pPr>
      <w:r w:rsidRPr="00495256">
        <w:rPr>
          <w:rFonts w:eastAsiaTheme="majorEastAsia"/>
          <w:b/>
          <w:color w:val="FF0000"/>
        </w:rPr>
        <w:t>Определение ЕТО в зоне теплоснабжения № 0</w:t>
      </w:r>
      <w:r>
        <w:rPr>
          <w:rFonts w:eastAsiaTheme="majorEastAsia"/>
          <w:b/>
          <w:color w:val="FF0000"/>
        </w:rPr>
        <w:t>2</w:t>
      </w:r>
    </w:p>
    <w:p w14:paraId="0B538F72" w14:textId="77777777" w:rsidR="00341C03" w:rsidRPr="00495256" w:rsidRDefault="00341C03" w:rsidP="00341C03">
      <w:pPr>
        <w:pStyle w:val="aff9"/>
        <w:spacing w:line="360" w:lineRule="auto"/>
        <w:jc w:val="both"/>
        <w:rPr>
          <w:rFonts w:eastAsia="Calibri"/>
          <w:sz w:val="10"/>
          <w:szCs w:val="10"/>
          <w:lang w:eastAsia="en-US"/>
        </w:rPr>
      </w:pPr>
    </w:p>
    <w:p w14:paraId="1FB2D24C"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В зону деятельности ЕТО входит зона теплоснабжения № 02, в которой источником теплоснабжения является котельная «Набережная», которую эксплуатирует – АО «Челябоблкоммунэнерго».</w:t>
      </w:r>
    </w:p>
    <w:p w14:paraId="2A3A64D5"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 xml:space="preserve">Тепловые сети, также эксплуатирует АО «Челябоблкоммунэнерго». </w:t>
      </w:r>
    </w:p>
    <w:p w14:paraId="1D3B1433"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Все тепловые энергоустановки принадлежат на праве собственности АО «</w:t>
      </w:r>
      <w:proofErr w:type="spellStart"/>
      <w:r w:rsidRPr="00341C03">
        <w:rPr>
          <w:rFonts w:eastAsia="Calibri"/>
          <w:color w:val="0F243E"/>
          <w:lang w:eastAsia="en-US"/>
        </w:rPr>
        <w:t>Челябоблком-мунэнерго</w:t>
      </w:r>
      <w:proofErr w:type="spellEnd"/>
      <w:r w:rsidRPr="00341C03">
        <w:rPr>
          <w:rFonts w:eastAsia="Calibri"/>
          <w:color w:val="0F243E"/>
          <w:lang w:eastAsia="en-US"/>
        </w:rPr>
        <w:t>».</w:t>
      </w:r>
    </w:p>
    <w:p w14:paraId="7E82B3AD"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На основании критериев, определенных пунктом 11 ПП РФ № 808 от 08.08.2012 статус ЕТО в зоне деятельности ЕТО №02 присваивается АО «Челябоблкоммунэнерго».</w:t>
      </w:r>
    </w:p>
    <w:p w14:paraId="7733FB2A" w14:textId="77777777" w:rsidR="00341C03" w:rsidRDefault="00341C03" w:rsidP="00341C03">
      <w:pPr>
        <w:spacing w:line="360" w:lineRule="auto"/>
        <w:ind w:firstLine="709"/>
        <w:jc w:val="both"/>
        <w:rPr>
          <w:rFonts w:eastAsia="Calibri"/>
          <w:color w:val="0F243E" w:themeColor="text2" w:themeShade="80"/>
          <w:lang w:eastAsia="en-US"/>
        </w:rPr>
      </w:pPr>
    </w:p>
    <w:p w14:paraId="20377C43" w14:textId="77777777" w:rsidR="00341C03" w:rsidRPr="00495256" w:rsidRDefault="00341C03" w:rsidP="00341C03">
      <w:pPr>
        <w:pStyle w:val="aff9"/>
        <w:keepNext/>
        <w:keepLines/>
        <w:numPr>
          <w:ilvl w:val="3"/>
          <w:numId w:val="100"/>
        </w:numPr>
        <w:tabs>
          <w:tab w:val="left" w:pos="0"/>
        </w:tabs>
        <w:spacing w:line="360" w:lineRule="auto"/>
        <w:ind w:left="0" w:firstLine="567"/>
        <w:jc w:val="both"/>
        <w:outlineLvl w:val="3"/>
        <w:rPr>
          <w:rFonts w:eastAsiaTheme="majorEastAsia"/>
          <w:b/>
          <w:color w:val="FF0000"/>
        </w:rPr>
      </w:pPr>
      <w:r w:rsidRPr="00495256">
        <w:rPr>
          <w:rFonts w:eastAsiaTheme="majorEastAsia"/>
          <w:b/>
          <w:color w:val="FF0000"/>
        </w:rPr>
        <w:t>Определение ЕТО в зоне теплоснабжения № 0</w:t>
      </w:r>
      <w:r>
        <w:rPr>
          <w:rFonts w:eastAsiaTheme="majorEastAsia"/>
          <w:b/>
          <w:color w:val="FF0000"/>
        </w:rPr>
        <w:t>3</w:t>
      </w:r>
    </w:p>
    <w:p w14:paraId="0BA6CF83" w14:textId="77777777" w:rsidR="00341C03" w:rsidRPr="00495256" w:rsidRDefault="00341C03" w:rsidP="00341C03">
      <w:pPr>
        <w:pStyle w:val="aff9"/>
        <w:spacing w:line="360" w:lineRule="auto"/>
        <w:jc w:val="both"/>
        <w:rPr>
          <w:rFonts w:eastAsia="Calibri"/>
          <w:sz w:val="10"/>
          <w:szCs w:val="10"/>
          <w:lang w:eastAsia="en-US"/>
        </w:rPr>
      </w:pPr>
    </w:p>
    <w:p w14:paraId="19739EC6"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В зону деятельности ЕТО входит зона теплоснабжения № 03, в которой источником теплоснабжения является котельная «Больница», которую эксплуатирует – АО «</w:t>
      </w:r>
      <w:proofErr w:type="spellStart"/>
      <w:r w:rsidRPr="00341C03">
        <w:rPr>
          <w:rFonts w:eastAsia="Calibri"/>
          <w:color w:val="0F243E"/>
          <w:lang w:eastAsia="en-US"/>
        </w:rPr>
        <w:t>Челябоблком-мунэнерго</w:t>
      </w:r>
      <w:proofErr w:type="spellEnd"/>
      <w:r w:rsidRPr="00341C03">
        <w:rPr>
          <w:rFonts w:eastAsia="Calibri"/>
          <w:color w:val="0F243E"/>
          <w:lang w:eastAsia="en-US"/>
        </w:rPr>
        <w:t>».</w:t>
      </w:r>
    </w:p>
    <w:p w14:paraId="039EBEAA"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 xml:space="preserve">Тепловые сети, также эксплуатирует АО «Челябоблкоммунэнерго». </w:t>
      </w:r>
    </w:p>
    <w:p w14:paraId="7C054417"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t>Все тепловые энергоустановки принадлежат на праве собственности АО «</w:t>
      </w:r>
      <w:proofErr w:type="spellStart"/>
      <w:r w:rsidRPr="00341C03">
        <w:rPr>
          <w:rFonts w:eastAsia="Calibri"/>
          <w:color w:val="0F243E"/>
          <w:lang w:eastAsia="en-US"/>
        </w:rPr>
        <w:t>Челябоблком-мунэнерго</w:t>
      </w:r>
      <w:proofErr w:type="spellEnd"/>
      <w:r w:rsidRPr="00341C03">
        <w:rPr>
          <w:rFonts w:eastAsia="Calibri"/>
          <w:color w:val="0F243E"/>
          <w:lang w:eastAsia="en-US"/>
        </w:rPr>
        <w:t>».</w:t>
      </w:r>
    </w:p>
    <w:p w14:paraId="7112195E" w14:textId="77777777" w:rsidR="00341C03" w:rsidRPr="00341C03" w:rsidRDefault="00341C03" w:rsidP="00341C03">
      <w:pPr>
        <w:spacing w:line="360" w:lineRule="auto"/>
        <w:ind w:firstLine="709"/>
        <w:jc w:val="both"/>
        <w:rPr>
          <w:rFonts w:eastAsia="Calibri"/>
          <w:color w:val="0F243E"/>
          <w:lang w:eastAsia="en-US"/>
        </w:rPr>
      </w:pPr>
      <w:r w:rsidRPr="00341C03">
        <w:rPr>
          <w:rFonts w:eastAsia="Calibri"/>
          <w:color w:val="0F243E"/>
          <w:lang w:eastAsia="en-US"/>
        </w:rPr>
        <w:lastRenderedPageBreak/>
        <w:t>На основании критериев, определенных пунктом 11 ПП РФ № 808 от 08.08.2012 статус ЕТО в зоне деятельности ЕТО №03 присваивается АО «Челябоблкоммунэнерго».</w:t>
      </w:r>
    </w:p>
    <w:p w14:paraId="5E642475" w14:textId="77777777" w:rsidR="00341C03" w:rsidRDefault="00341C03" w:rsidP="00341C03">
      <w:pPr>
        <w:spacing w:line="360" w:lineRule="auto"/>
        <w:ind w:firstLine="709"/>
        <w:jc w:val="both"/>
        <w:rPr>
          <w:rFonts w:eastAsia="Calibri"/>
          <w:color w:val="0F243E" w:themeColor="text2" w:themeShade="80"/>
          <w:lang w:eastAsia="en-US"/>
        </w:rPr>
      </w:pPr>
    </w:p>
    <w:p w14:paraId="42D77957" w14:textId="77777777" w:rsidR="00341C03" w:rsidRPr="00495256" w:rsidRDefault="00341C03" w:rsidP="00341C03">
      <w:pPr>
        <w:pStyle w:val="aff9"/>
        <w:keepNext/>
        <w:keepLines/>
        <w:numPr>
          <w:ilvl w:val="3"/>
          <w:numId w:val="100"/>
        </w:numPr>
        <w:tabs>
          <w:tab w:val="left" w:pos="0"/>
        </w:tabs>
        <w:spacing w:line="360" w:lineRule="auto"/>
        <w:ind w:left="0" w:firstLine="567"/>
        <w:jc w:val="both"/>
        <w:outlineLvl w:val="3"/>
        <w:rPr>
          <w:rFonts w:eastAsiaTheme="majorEastAsia"/>
          <w:b/>
          <w:color w:val="FF0000"/>
        </w:rPr>
      </w:pPr>
      <w:r w:rsidRPr="00495256">
        <w:rPr>
          <w:rFonts w:eastAsiaTheme="majorEastAsia"/>
          <w:b/>
          <w:color w:val="FF0000"/>
        </w:rPr>
        <w:t>Определение ЕТО в зоне теплоснабжения № 0</w:t>
      </w:r>
      <w:r>
        <w:rPr>
          <w:rFonts w:eastAsiaTheme="majorEastAsia"/>
          <w:b/>
          <w:color w:val="FF0000"/>
        </w:rPr>
        <w:t>4</w:t>
      </w:r>
    </w:p>
    <w:p w14:paraId="5F56DA77" w14:textId="77777777" w:rsidR="00341C03" w:rsidRPr="00495256" w:rsidRDefault="00341C03" w:rsidP="00341C03">
      <w:pPr>
        <w:pStyle w:val="aff9"/>
        <w:spacing w:line="360" w:lineRule="auto"/>
        <w:jc w:val="both"/>
        <w:rPr>
          <w:rFonts w:eastAsia="Calibri"/>
          <w:sz w:val="10"/>
          <w:szCs w:val="10"/>
          <w:lang w:eastAsia="en-US"/>
        </w:rPr>
      </w:pPr>
    </w:p>
    <w:p w14:paraId="2207FB99"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В зону деятельности ЕТО входит зона теплоснабжения № 04, в которой источником теплоснабжения является котельная «Учкомбинат», которую </w:t>
      </w:r>
      <w:r w:rsidR="00614AE9">
        <w:rPr>
          <w:rFonts w:eastAsia="Calibri"/>
          <w:color w:val="0F243E"/>
          <w:lang w:eastAsia="en-US"/>
        </w:rPr>
        <w:t>эксплуатирует – АО «Челябоблком</w:t>
      </w:r>
      <w:r w:rsidRPr="00F1556B">
        <w:rPr>
          <w:rFonts w:eastAsia="Calibri"/>
          <w:color w:val="0F243E"/>
          <w:lang w:eastAsia="en-US"/>
        </w:rPr>
        <w:t>мунэнерго».</w:t>
      </w:r>
    </w:p>
    <w:p w14:paraId="274BD36E"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Тепловые сети, также эксплуатирует АО «Челябоблкоммунэнерго». </w:t>
      </w:r>
    </w:p>
    <w:p w14:paraId="22FAFB4E"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Все тепловые энергоустановки принадлежат на праве собственности АО «</w:t>
      </w:r>
      <w:proofErr w:type="spellStart"/>
      <w:r w:rsidRPr="00F1556B">
        <w:rPr>
          <w:rFonts w:eastAsia="Calibri"/>
          <w:color w:val="0F243E"/>
          <w:lang w:eastAsia="en-US"/>
        </w:rPr>
        <w:t>Челябоблком-мунэнерго</w:t>
      </w:r>
      <w:proofErr w:type="spellEnd"/>
      <w:r w:rsidRPr="00F1556B">
        <w:rPr>
          <w:rFonts w:eastAsia="Calibri"/>
          <w:color w:val="0F243E"/>
          <w:lang w:eastAsia="en-US"/>
        </w:rPr>
        <w:t>».</w:t>
      </w:r>
    </w:p>
    <w:p w14:paraId="118798BC"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На основании критериев, определенных пунктом 11 ПП РФ № 808 от 08.08.2012 статус ЕТО в зоне деятельности ЕТО №03 присваивается АО «Челябоблкоммунэнерго».</w:t>
      </w:r>
    </w:p>
    <w:p w14:paraId="19FB1D05" w14:textId="77777777" w:rsidR="00F1556B" w:rsidRDefault="00F1556B" w:rsidP="00341C03">
      <w:pPr>
        <w:spacing w:line="360" w:lineRule="auto"/>
        <w:ind w:firstLine="709"/>
        <w:jc w:val="both"/>
        <w:rPr>
          <w:rFonts w:eastAsia="Calibri"/>
          <w:color w:val="0F243E" w:themeColor="text2" w:themeShade="80"/>
          <w:lang w:eastAsia="en-US"/>
        </w:rPr>
      </w:pPr>
    </w:p>
    <w:p w14:paraId="51950F8C" w14:textId="77777777" w:rsidR="00341C03" w:rsidRPr="00495256" w:rsidRDefault="00341C03" w:rsidP="00341C03">
      <w:pPr>
        <w:pStyle w:val="aff9"/>
        <w:keepNext/>
        <w:keepLines/>
        <w:numPr>
          <w:ilvl w:val="3"/>
          <w:numId w:val="100"/>
        </w:numPr>
        <w:tabs>
          <w:tab w:val="left" w:pos="0"/>
        </w:tabs>
        <w:spacing w:line="360" w:lineRule="auto"/>
        <w:ind w:left="0" w:firstLine="567"/>
        <w:jc w:val="both"/>
        <w:outlineLvl w:val="3"/>
        <w:rPr>
          <w:rFonts w:eastAsiaTheme="majorEastAsia"/>
          <w:b/>
          <w:color w:val="FF0000"/>
        </w:rPr>
      </w:pPr>
      <w:r w:rsidRPr="00495256">
        <w:rPr>
          <w:rFonts w:eastAsiaTheme="majorEastAsia"/>
          <w:b/>
          <w:color w:val="FF0000"/>
        </w:rPr>
        <w:t>Определение ЕТО в зоне теплоснабжения № 0</w:t>
      </w:r>
      <w:r>
        <w:rPr>
          <w:rFonts w:eastAsiaTheme="majorEastAsia"/>
          <w:b/>
          <w:color w:val="FF0000"/>
        </w:rPr>
        <w:t>5</w:t>
      </w:r>
    </w:p>
    <w:p w14:paraId="5E8259AE" w14:textId="77777777" w:rsidR="00341C03" w:rsidRPr="00495256" w:rsidRDefault="00341C03" w:rsidP="00341C03">
      <w:pPr>
        <w:pStyle w:val="aff9"/>
        <w:spacing w:line="360" w:lineRule="auto"/>
        <w:jc w:val="both"/>
        <w:rPr>
          <w:rFonts w:eastAsia="Calibri"/>
          <w:sz w:val="10"/>
          <w:szCs w:val="10"/>
          <w:lang w:eastAsia="en-US"/>
        </w:rPr>
      </w:pPr>
    </w:p>
    <w:p w14:paraId="49B750A9"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В зону деятельности ЕТО входит зона теплоснабжения № 05, в которой источником теплоснабжения является котельная «ст. Тамерлан», которую </w:t>
      </w:r>
      <w:r w:rsidR="00614AE9">
        <w:rPr>
          <w:rFonts w:eastAsia="Calibri"/>
          <w:color w:val="0F243E"/>
          <w:lang w:eastAsia="en-US"/>
        </w:rPr>
        <w:t>эксплуатирует – АО «Челябоблком</w:t>
      </w:r>
      <w:r w:rsidRPr="00F1556B">
        <w:rPr>
          <w:rFonts w:eastAsia="Calibri"/>
          <w:color w:val="0F243E"/>
          <w:lang w:eastAsia="en-US"/>
        </w:rPr>
        <w:t>мунэнерго».</w:t>
      </w:r>
    </w:p>
    <w:p w14:paraId="189E452E"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Тепловые сети, также эксплуатирует АО «Челябоблкоммунэнерго». </w:t>
      </w:r>
    </w:p>
    <w:p w14:paraId="0AD0AAC4"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Все тепловые энергоустановки принадлежат на праве собственности Администрации Варненского </w:t>
      </w:r>
      <w:r w:rsidR="00A74139" w:rsidRPr="00A74139">
        <w:rPr>
          <w:color w:val="0F243E" w:themeColor="text2" w:themeShade="80"/>
        </w:rPr>
        <w:t>муниципального округа</w:t>
      </w:r>
      <w:r w:rsidRPr="00F1556B">
        <w:rPr>
          <w:rFonts w:eastAsia="Calibri"/>
          <w:color w:val="0F243E"/>
          <w:lang w:eastAsia="en-US"/>
        </w:rPr>
        <w:t>, АО «Челябоблкоммунэнерго» переданы по договору аренды.</w:t>
      </w:r>
    </w:p>
    <w:p w14:paraId="0233C566"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На основании критериев, определенных пунктом 11 ПП РФ № 808 от 08.08.2012 статус ЕТО в зоне деятельности ЕТО №05 присваивается АО «Челябоблкоммунэнерго».</w:t>
      </w:r>
    </w:p>
    <w:p w14:paraId="17288345" w14:textId="77777777" w:rsidR="00F1556B" w:rsidRDefault="00F1556B" w:rsidP="00341C03">
      <w:pPr>
        <w:spacing w:line="360" w:lineRule="auto"/>
        <w:ind w:firstLine="709"/>
        <w:jc w:val="both"/>
        <w:rPr>
          <w:rFonts w:eastAsia="Calibri"/>
          <w:color w:val="0F243E" w:themeColor="text2" w:themeShade="80"/>
          <w:lang w:eastAsia="en-US"/>
        </w:rPr>
      </w:pPr>
    </w:p>
    <w:p w14:paraId="08409DCD" w14:textId="77777777" w:rsidR="00341C03" w:rsidRPr="00495256" w:rsidRDefault="00341C03" w:rsidP="00341C03">
      <w:pPr>
        <w:pStyle w:val="aff9"/>
        <w:keepNext/>
        <w:keepLines/>
        <w:numPr>
          <w:ilvl w:val="3"/>
          <w:numId w:val="100"/>
        </w:numPr>
        <w:tabs>
          <w:tab w:val="left" w:pos="0"/>
        </w:tabs>
        <w:spacing w:line="360" w:lineRule="auto"/>
        <w:ind w:left="0" w:firstLine="567"/>
        <w:jc w:val="both"/>
        <w:outlineLvl w:val="3"/>
        <w:rPr>
          <w:rFonts w:eastAsiaTheme="majorEastAsia"/>
          <w:b/>
          <w:color w:val="FF0000"/>
        </w:rPr>
      </w:pPr>
      <w:r w:rsidRPr="00495256">
        <w:rPr>
          <w:rFonts w:eastAsiaTheme="majorEastAsia"/>
          <w:b/>
          <w:color w:val="FF0000"/>
        </w:rPr>
        <w:t>Определение ЕТО в зоне теплоснабжения № 0</w:t>
      </w:r>
      <w:r>
        <w:rPr>
          <w:rFonts w:eastAsiaTheme="majorEastAsia"/>
          <w:b/>
          <w:color w:val="FF0000"/>
        </w:rPr>
        <w:t>6</w:t>
      </w:r>
    </w:p>
    <w:p w14:paraId="31F280A3" w14:textId="77777777" w:rsidR="00341C03" w:rsidRPr="00495256" w:rsidRDefault="00341C03" w:rsidP="00341C03">
      <w:pPr>
        <w:pStyle w:val="aff9"/>
        <w:spacing w:line="360" w:lineRule="auto"/>
        <w:jc w:val="both"/>
        <w:rPr>
          <w:rFonts w:eastAsia="Calibri"/>
          <w:sz w:val="10"/>
          <w:szCs w:val="10"/>
          <w:lang w:eastAsia="en-US"/>
        </w:rPr>
      </w:pPr>
    </w:p>
    <w:p w14:paraId="3F3DCBC6"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В зону деятельности ЕТО входит зона теплоснабжения № 06, в которой источником теплоснабжения является котельная «МКДОУ Детский сад №3 Сказка», которую </w:t>
      </w:r>
      <w:r>
        <w:rPr>
          <w:rFonts w:eastAsia="Calibri"/>
          <w:color w:val="0F243E"/>
          <w:lang w:eastAsia="en-US"/>
        </w:rPr>
        <w:t xml:space="preserve">          </w:t>
      </w:r>
      <w:r w:rsidRPr="00F1556B">
        <w:rPr>
          <w:rFonts w:eastAsia="Calibri"/>
          <w:color w:val="0F243E"/>
          <w:lang w:eastAsia="en-US"/>
        </w:rPr>
        <w:t>эксплуатирует – АО «Челябоблкоммунэнерго». Тепловые сети, также э</w:t>
      </w:r>
      <w:r w:rsidR="00614AE9">
        <w:rPr>
          <w:rFonts w:eastAsia="Calibri"/>
          <w:color w:val="0F243E"/>
          <w:lang w:eastAsia="en-US"/>
        </w:rPr>
        <w:t>ксплуатирует АО «Челябоблкоммун</w:t>
      </w:r>
      <w:r w:rsidRPr="00F1556B">
        <w:rPr>
          <w:rFonts w:eastAsia="Calibri"/>
          <w:color w:val="0F243E"/>
          <w:lang w:eastAsia="en-US"/>
        </w:rPr>
        <w:t xml:space="preserve">энерго». </w:t>
      </w:r>
    </w:p>
    <w:p w14:paraId="40BF4D9C" w14:textId="77777777" w:rsidR="00F1556B" w:rsidRP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 xml:space="preserve">Все тепловые энергоустановки принадлежат на праве собственности Администрации Варненского </w:t>
      </w:r>
      <w:r w:rsidR="00A74139" w:rsidRPr="00A74139">
        <w:rPr>
          <w:color w:val="0F243E" w:themeColor="text2" w:themeShade="80"/>
        </w:rPr>
        <w:t>муниципального округа</w:t>
      </w:r>
      <w:r w:rsidRPr="00F1556B">
        <w:rPr>
          <w:rFonts w:eastAsia="Calibri"/>
          <w:color w:val="0F243E"/>
          <w:lang w:eastAsia="en-US"/>
        </w:rPr>
        <w:t>, АО «Челябоблкоммунэнерго» переданы по договору аренды.</w:t>
      </w:r>
    </w:p>
    <w:p w14:paraId="06113BFB" w14:textId="77777777" w:rsidR="00F1556B" w:rsidRDefault="00F1556B" w:rsidP="00F1556B">
      <w:pPr>
        <w:spacing w:line="360" w:lineRule="auto"/>
        <w:ind w:firstLine="709"/>
        <w:jc w:val="both"/>
        <w:rPr>
          <w:rFonts w:eastAsia="Calibri"/>
          <w:color w:val="0F243E"/>
          <w:lang w:eastAsia="en-US"/>
        </w:rPr>
      </w:pPr>
      <w:r w:rsidRPr="00F1556B">
        <w:rPr>
          <w:rFonts w:eastAsia="Calibri"/>
          <w:color w:val="0F243E"/>
          <w:lang w:eastAsia="en-US"/>
        </w:rPr>
        <w:t>На основании критериев, определенных пунктом 11 ПП РФ № 808 от 08.08.2012 статус ЕТО в зоне деятельности ЕТО №06 присваивается АО «Челябоблкоммунэнерго».</w:t>
      </w:r>
    </w:p>
    <w:p w14:paraId="5E36CBA5" w14:textId="77777777" w:rsidR="00614AE9" w:rsidRDefault="00614AE9" w:rsidP="00614AE9">
      <w:pPr>
        <w:pStyle w:val="35"/>
        <w:keepLines w:val="0"/>
        <w:suppressAutoHyphens/>
        <w:spacing w:before="120" w:after="120"/>
        <w:ind w:left="568"/>
        <w:jc w:val="both"/>
        <w:rPr>
          <w:rFonts w:ascii="Times New Roman" w:hAnsi="Times New Roman"/>
          <w:b w:val="0"/>
          <w:color w:val="C00000"/>
        </w:rPr>
      </w:pPr>
      <w:r>
        <w:rPr>
          <w:rFonts w:ascii="Times New Roman" w:hAnsi="Times New Roman"/>
          <w:iCs/>
          <w:color w:val="C00000"/>
          <w:lang w:bidi="en-US"/>
        </w:rPr>
        <w:lastRenderedPageBreak/>
        <w:t>10.2.5</w:t>
      </w:r>
      <w:r w:rsidR="00155FB7">
        <w:rPr>
          <w:rFonts w:ascii="Times New Roman" w:hAnsi="Times New Roman"/>
          <w:iCs/>
          <w:color w:val="C00000"/>
          <w:lang w:bidi="en-US"/>
        </w:rPr>
        <w:t>.</w:t>
      </w:r>
      <w:r>
        <w:rPr>
          <w:rFonts w:ascii="Times New Roman" w:hAnsi="Times New Roman"/>
          <w:iCs/>
          <w:color w:val="C00000"/>
          <w:lang w:bidi="en-US"/>
        </w:rPr>
        <w:t xml:space="preserve">7 </w:t>
      </w:r>
      <w:r w:rsidRPr="00B50DC2">
        <w:rPr>
          <w:rFonts w:ascii="Times New Roman" w:hAnsi="Times New Roman"/>
          <w:iCs/>
          <w:color w:val="C00000"/>
          <w:lang w:bidi="en-US"/>
        </w:rPr>
        <w:t>Предложения по зоне теплоснабжения № 0</w:t>
      </w:r>
      <w:r>
        <w:rPr>
          <w:rFonts w:ascii="Times New Roman" w:hAnsi="Times New Roman"/>
          <w:color w:val="C00000"/>
        </w:rPr>
        <w:t>7</w:t>
      </w:r>
    </w:p>
    <w:p w14:paraId="772F735F" w14:textId="77777777" w:rsidR="00614AE9" w:rsidRPr="00842E11" w:rsidRDefault="00614AE9" w:rsidP="00614AE9">
      <w:pPr>
        <w:rPr>
          <w:sz w:val="2"/>
          <w:szCs w:val="2"/>
        </w:rPr>
      </w:pPr>
    </w:p>
    <w:p w14:paraId="7269FC12" w14:textId="0924FD30"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07, в которой источником теплоснабжения является </w:t>
      </w:r>
      <w:r w:rsidR="00592F35">
        <w:rPr>
          <w:color w:val="0F243E" w:themeColor="text2" w:themeShade="80"/>
        </w:rPr>
        <w:t>КБМА - 900</w:t>
      </w:r>
      <w:r w:rsidRPr="00592F35">
        <w:rPr>
          <w:color w:val="0F243E" w:themeColor="text2" w:themeShade="80"/>
        </w:rPr>
        <w:t xml:space="preserve"> с. Бородиновка, которую эксплуатирует – </w:t>
      </w:r>
      <w:r w:rsidRPr="00592F35">
        <w:rPr>
          <w:rFonts w:eastAsia="Calibri"/>
          <w:color w:val="0F243E" w:themeColor="text2" w:themeShade="80"/>
        </w:rPr>
        <w:t>АО «</w:t>
      </w:r>
      <w:proofErr w:type="spellStart"/>
      <w:r w:rsidRPr="00592F35">
        <w:rPr>
          <w:rFonts w:eastAsia="Calibri"/>
          <w:color w:val="0F243E" w:themeColor="text2" w:themeShade="80"/>
        </w:rPr>
        <w:t>Челябобл</w:t>
      </w:r>
      <w:r w:rsidR="00592F35">
        <w:rPr>
          <w:rFonts w:eastAsia="Calibri"/>
          <w:color w:val="0F243E" w:themeColor="text2" w:themeShade="80"/>
        </w:rPr>
        <w:t>-</w:t>
      </w:r>
      <w:r w:rsidRPr="00592F35">
        <w:rPr>
          <w:rFonts w:eastAsia="Calibri"/>
          <w:color w:val="0F243E" w:themeColor="text2" w:themeShade="80"/>
        </w:rPr>
        <w:t>коммунэнерго</w:t>
      </w:r>
      <w:proofErr w:type="spellEnd"/>
      <w:r w:rsidRPr="00592F35">
        <w:rPr>
          <w:rFonts w:eastAsia="Calibri"/>
          <w:color w:val="0F243E" w:themeColor="text2" w:themeShade="80"/>
        </w:rPr>
        <w:t xml:space="preserve">». </w:t>
      </w:r>
    </w:p>
    <w:p w14:paraId="66F8226B"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584D41A7"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w:t>
      </w:r>
    </w:p>
    <w:p w14:paraId="26DC9B41" w14:textId="77777777" w:rsidR="00614AE9" w:rsidRPr="00592F35" w:rsidRDefault="00614AE9" w:rsidP="00614AE9">
      <w:pPr>
        <w:spacing w:line="360" w:lineRule="auto"/>
        <w:jc w:val="both"/>
        <w:rPr>
          <w:color w:val="0F243E" w:themeColor="text2" w:themeShade="80"/>
        </w:rPr>
      </w:pPr>
      <w:r w:rsidRPr="00592F35">
        <w:rPr>
          <w:color w:val="0F243E" w:themeColor="text2" w:themeShade="80"/>
        </w:rPr>
        <w:t xml:space="preserve">с. Бородиновка, </w:t>
      </w:r>
      <w:r w:rsidRPr="00592F35">
        <w:rPr>
          <w:rFonts w:eastAsia="Calibri"/>
          <w:color w:val="0F243E" w:themeColor="text2" w:themeShade="80"/>
        </w:rPr>
        <w:t>АО «Челябоблкоммунэнерго» переданы по договору безвозмездного пользования от 29.08.1997г.</w:t>
      </w:r>
    </w:p>
    <w:p w14:paraId="783CE28E"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№07 присваивается </w:t>
      </w:r>
      <w:r w:rsidRPr="00592F35">
        <w:rPr>
          <w:rFonts w:eastAsia="Calibri"/>
          <w:color w:val="0F243E" w:themeColor="text2" w:themeShade="80"/>
        </w:rPr>
        <w:t>АО «Челябоблкоммунэнерго».</w:t>
      </w:r>
    </w:p>
    <w:p w14:paraId="52CC4889"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02079FCB"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7989D10F"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372633FF"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4FA59EAB"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1FC4E894"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601B432A" w14:textId="77777777" w:rsidR="00614AE9" w:rsidRPr="00614AE9" w:rsidRDefault="00614AE9" w:rsidP="00694DD0">
      <w:pPr>
        <w:pStyle w:val="aff9"/>
        <w:keepNext/>
        <w:numPr>
          <w:ilvl w:val="0"/>
          <w:numId w:val="110"/>
        </w:numPr>
        <w:suppressAutoHyphens/>
        <w:spacing w:before="120" w:after="120"/>
        <w:contextualSpacing w:val="0"/>
        <w:jc w:val="both"/>
        <w:outlineLvl w:val="2"/>
        <w:rPr>
          <w:b/>
          <w:bCs/>
          <w:iCs/>
          <w:vanish/>
          <w:color w:val="C00000"/>
          <w:lang w:bidi="en-US"/>
        </w:rPr>
      </w:pPr>
    </w:p>
    <w:p w14:paraId="10EC9474" w14:textId="77777777" w:rsidR="00614AE9" w:rsidRPr="00614AE9" w:rsidRDefault="00614AE9" w:rsidP="00694DD0">
      <w:pPr>
        <w:pStyle w:val="aff9"/>
        <w:keepNext/>
        <w:numPr>
          <w:ilvl w:val="1"/>
          <w:numId w:val="110"/>
        </w:numPr>
        <w:suppressAutoHyphens/>
        <w:spacing w:before="120" w:after="120"/>
        <w:contextualSpacing w:val="0"/>
        <w:jc w:val="both"/>
        <w:outlineLvl w:val="2"/>
        <w:rPr>
          <w:b/>
          <w:bCs/>
          <w:iCs/>
          <w:vanish/>
          <w:color w:val="C00000"/>
          <w:lang w:bidi="en-US"/>
        </w:rPr>
      </w:pPr>
    </w:p>
    <w:p w14:paraId="5F07D2B9" w14:textId="77777777" w:rsidR="00614AE9" w:rsidRPr="00614AE9" w:rsidRDefault="00614AE9" w:rsidP="00694DD0">
      <w:pPr>
        <w:pStyle w:val="aff9"/>
        <w:keepNext/>
        <w:numPr>
          <w:ilvl w:val="1"/>
          <w:numId w:val="110"/>
        </w:numPr>
        <w:suppressAutoHyphens/>
        <w:spacing w:before="120" w:after="120"/>
        <w:contextualSpacing w:val="0"/>
        <w:jc w:val="both"/>
        <w:outlineLvl w:val="2"/>
        <w:rPr>
          <w:b/>
          <w:bCs/>
          <w:iCs/>
          <w:vanish/>
          <w:color w:val="C00000"/>
          <w:lang w:bidi="en-US"/>
        </w:rPr>
      </w:pPr>
    </w:p>
    <w:p w14:paraId="4A2BDFF8" w14:textId="77777777" w:rsidR="00614AE9" w:rsidRPr="00614AE9" w:rsidRDefault="00614AE9" w:rsidP="00694DD0">
      <w:pPr>
        <w:pStyle w:val="aff9"/>
        <w:keepNext/>
        <w:numPr>
          <w:ilvl w:val="2"/>
          <w:numId w:val="110"/>
        </w:numPr>
        <w:suppressAutoHyphens/>
        <w:spacing w:before="120" w:after="120"/>
        <w:contextualSpacing w:val="0"/>
        <w:jc w:val="both"/>
        <w:outlineLvl w:val="2"/>
        <w:rPr>
          <w:b/>
          <w:bCs/>
          <w:iCs/>
          <w:vanish/>
          <w:color w:val="C00000"/>
          <w:lang w:bidi="en-US"/>
        </w:rPr>
      </w:pPr>
    </w:p>
    <w:p w14:paraId="103C01FE" w14:textId="77777777" w:rsidR="00614AE9" w:rsidRPr="00614AE9" w:rsidRDefault="00614AE9" w:rsidP="00694DD0">
      <w:pPr>
        <w:pStyle w:val="aff9"/>
        <w:keepNext/>
        <w:numPr>
          <w:ilvl w:val="2"/>
          <w:numId w:val="110"/>
        </w:numPr>
        <w:suppressAutoHyphens/>
        <w:spacing w:before="120" w:after="120"/>
        <w:contextualSpacing w:val="0"/>
        <w:jc w:val="both"/>
        <w:outlineLvl w:val="2"/>
        <w:rPr>
          <w:b/>
          <w:bCs/>
          <w:iCs/>
          <w:vanish/>
          <w:color w:val="C00000"/>
          <w:lang w:bidi="en-US"/>
        </w:rPr>
      </w:pPr>
    </w:p>
    <w:p w14:paraId="69251908" w14:textId="77777777" w:rsidR="00614AE9" w:rsidRPr="00614AE9" w:rsidRDefault="00614AE9" w:rsidP="00694DD0">
      <w:pPr>
        <w:pStyle w:val="aff9"/>
        <w:keepNext/>
        <w:numPr>
          <w:ilvl w:val="2"/>
          <w:numId w:val="110"/>
        </w:numPr>
        <w:suppressAutoHyphens/>
        <w:spacing w:before="120" w:after="120"/>
        <w:contextualSpacing w:val="0"/>
        <w:jc w:val="both"/>
        <w:outlineLvl w:val="2"/>
        <w:rPr>
          <w:b/>
          <w:bCs/>
          <w:iCs/>
          <w:vanish/>
          <w:color w:val="C00000"/>
          <w:lang w:bidi="en-US"/>
        </w:rPr>
      </w:pPr>
    </w:p>
    <w:p w14:paraId="4F3E24BE" w14:textId="77777777" w:rsidR="00614AE9" w:rsidRPr="00614AE9" w:rsidRDefault="00614AE9" w:rsidP="00694DD0">
      <w:pPr>
        <w:pStyle w:val="aff9"/>
        <w:keepNext/>
        <w:numPr>
          <w:ilvl w:val="2"/>
          <w:numId w:val="110"/>
        </w:numPr>
        <w:suppressAutoHyphens/>
        <w:spacing w:before="120" w:after="120"/>
        <w:contextualSpacing w:val="0"/>
        <w:jc w:val="both"/>
        <w:outlineLvl w:val="2"/>
        <w:rPr>
          <w:b/>
          <w:bCs/>
          <w:iCs/>
          <w:vanish/>
          <w:color w:val="C00000"/>
          <w:lang w:bidi="en-US"/>
        </w:rPr>
      </w:pPr>
    </w:p>
    <w:p w14:paraId="1E1468E3" w14:textId="77777777" w:rsidR="00614AE9" w:rsidRDefault="007F216C" w:rsidP="00155FB7">
      <w:pPr>
        <w:pStyle w:val="35"/>
        <w:keepLines w:val="0"/>
        <w:suppressAutoHyphens/>
        <w:spacing w:before="120" w:after="120"/>
        <w:ind w:left="568"/>
        <w:jc w:val="both"/>
        <w:rPr>
          <w:rFonts w:ascii="Times New Roman" w:hAnsi="Times New Roman"/>
          <w:b w:val="0"/>
          <w:color w:val="C00000"/>
        </w:rPr>
      </w:pPr>
      <w:r>
        <w:rPr>
          <w:rFonts w:ascii="Times New Roman" w:hAnsi="Times New Roman"/>
          <w:iCs/>
          <w:color w:val="C00000"/>
          <w:lang w:bidi="en-US"/>
        </w:rPr>
        <w:t xml:space="preserve">10.2.5.8 </w:t>
      </w:r>
      <w:r w:rsidR="00614AE9" w:rsidRPr="00B50DC2">
        <w:rPr>
          <w:rFonts w:ascii="Times New Roman" w:hAnsi="Times New Roman"/>
          <w:iCs/>
          <w:color w:val="C00000"/>
          <w:lang w:bidi="en-US"/>
        </w:rPr>
        <w:t>Предложения по зоне теплоснабжения № 0</w:t>
      </w:r>
      <w:r w:rsidR="00614AE9">
        <w:rPr>
          <w:rFonts w:ascii="Times New Roman" w:hAnsi="Times New Roman"/>
          <w:color w:val="C00000"/>
        </w:rPr>
        <w:t>8</w:t>
      </w:r>
    </w:p>
    <w:p w14:paraId="10089A78" w14:textId="77777777" w:rsidR="00614AE9" w:rsidRPr="00842E11" w:rsidRDefault="00614AE9" w:rsidP="00614AE9">
      <w:pPr>
        <w:rPr>
          <w:sz w:val="2"/>
          <w:szCs w:val="2"/>
        </w:rPr>
      </w:pPr>
    </w:p>
    <w:p w14:paraId="351AA471" w14:textId="5E4223E2" w:rsidR="00614AE9" w:rsidRPr="00592F35" w:rsidRDefault="00614AE9" w:rsidP="00592F35">
      <w:pPr>
        <w:spacing w:line="48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08, в которой источником теплоснабжения является </w:t>
      </w:r>
      <w:r w:rsidR="00592F35" w:rsidRPr="00592F35">
        <w:rPr>
          <w:color w:val="0F243E" w:themeColor="text2" w:themeShade="80"/>
        </w:rPr>
        <w:t>КБМА - 1500</w:t>
      </w:r>
      <w:r w:rsidRPr="00592F35">
        <w:rPr>
          <w:color w:val="0F243E" w:themeColor="text2" w:themeShade="80"/>
        </w:rPr>
        <w:t xml:space="preserve"> п. Новый Урал, которую эксплуатирует – </w:t>
      </w:r>
      <w:r w:rsidRPr="00592F35">
        <w:rPr>
          <w:rFonts w:eastAsia="Calibri"/>
          <w:color w:val="0F243E" w:themeColor="text2" w:themeShade="80"/>
        </w:rPr>
        <w:t>АО «</w:t>
      </w:r>
      <w:proofErr w:type="spellStart"/>
      <w:r w:rsidRPr="00592F35">
        <w:rPr>
          <w:rFonts w:eastAsia="Calibri"/>
          <w:color w:val="0F243E" w:themeColor="text2" w:themeShade="80"/>
        </w:rPr>
        <w:t>Челяб</w:t>
      </w:r>
      <w:r w:rsidR="00592F35" w:rsidRPr="00592F35">
        <w:rPr>
          <w:rFonts w:eastAsia="Calibri"/>
          <w:color w:val="0F243E" w:themeColor="text2" w:themeShade="80"/>
        </w:rPr>
        <w:t>-</w:t>
      </w:r>
      <w:r w:rsidRPr="00592F35">
        <w:rPr>
          <w:rFonts w:eastAsia="Calibri"/>
          <w:color w:val="0F243E" w:themeColor="text2" w:themeShade="80"/>
        </w:rPr>
        <w:t>облкоммунэнерго</w:t>
      </w:r>
      <w:proofErr w:type="spellEnd"/>
      <w:r w:rsidRPr="00592F35">
        <w:rPr>
          <w:rFonts w:eastAsia="Calibri"/>
          <w:color w:val="0F243E" w:themeColor="text2" w:themeShade="80"/>
        </w:rPr>
        <w:t xml:space="preserve">». </w:t>
      </w:r>
    </w:p>
    <w:p w14:paraId="5A235B64" w14:textId="77777777" w:rsidR="00614AE9" w:rsidRPr="00592F35" w:rsidRDefault="00614AE9" w:rsidP="00592F35">
      <w:pPr>
        <w:spacing w:line="48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1975EB17" w14:textId="77777777" w:rsidR="00614AE9" w:rsidRPr="00592F35" w:rsidRDefault="00614AE9" w:rsidP="00592F35">
      <w:pPr>
        <w:spacing w:line="48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w:t>
      </w:r>
    </w:p>
    <w:p w14:paraId="5BC88A13" w14:textId="77777777" w:rsidR="00614AE9" w:rsidRPr="00592F35" w:rsidRDefault="00614AE9" w:rsidP="00592F35">
      <w:pPr>
        <w:spacing w:line="480" w:lineRule="auto"/>
        <w:ind w:firstLine="709"/>
        <w:jc w:val="both"/>
        <w:rPr>
          <w:color w:val="0F243E" w:themeColor="text2" w:themeShade="80"/>
        </w:rPr>
      </w:pPr>
      <w:r w:rsidRPr="00592F35">
        <w:rPr>
          <w:color w:val="0F243E" w:themeColor="text2" w:themeShade="80"/>
        </w:rPr>
        <w:t xml:space="preserve">п. Новый Урал, </w:t>
      </w:r>
      <w:r w:rsidRPr="00592F35">
        <w:rPr>
          <w:rFonts w:eastAsia="Calibri"/>
          <w:color w:val="0F243E" w:themeColor="text2" w:themeShade="80"/>
        </w:rPr>
        <w:t>АО «Челябоблкоммунэнерго» переданы по договору аренды от 19.06.2023г.</w:t>
      </w:r>
    </w:p>
    <w:p w14:paraId="3765E800" w14:textId="77777777" w:rsidR="00614AE9" w:rsidRPr="00592F35" w:rsidRDefault="00614AE9" w:rsidP="00592F35">
      <w:pPr>
        <w:spacing w:line="480" w:lineRule="auto"/>
        <w:ind w:firstLine="709"/>
        <w:jc w:val="both"/>
        <w:rPr>
          <w:rFonts w:eastAsia="Calibri"/>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№08 присваивается </w:t>
      </w:r>
      <w:r w:rsidRPr="00592F35">
        <w:rPr>
          <w:rFonts w:eastAsia="Calibri"/>
          <w:color w:val="0F243E" w:themeColor="text2" w:themeShade="80"/>
        </w:rPr>
        <w:t>АО «Челябоблкоммунэнерго».</w:t>
      </w:r>
    </w:p>
    <w:p w14:paraId="274B29F5" w14:textId="2A676AE5" w:rsidR="00614AE9" w:rsidRDefault="00614AE9" w:rsidP="007F216C">
      <w:pPr>
        <w:pStyle w:val="35"/>
        <w:keepLines w:val="0"/>
        <w:numPr>
          <w:ilvl w:val="3"/>
          <w:numId w:val="113"/>
        </w:numPr>
        <w:suppressAutoHyphens/>
        <w:spacing w:before="120" w:after="120"/>
        <w:jc w:val="both"/>
        <w:rPr>
          <w:rFonts w:ascii="Times New Roman" w:hAnsi="Times New Roman"/>
          <w:color w:val="C00000"/>
        </w:rPr>
      </w:pPr>
      <w:r w:rsidRPr="00B50DC2">
        <w:rPr>
          <w:rFonts w:ascii="Times New Roman" w:hAnsi="Times New Roman"/>
          <w:iCs/>
          <w:color w:val="C00000"/>
          <w:lang w:bidi="en-US"/>
        </w:rPr>
        <w:t>Предложения по зоне теплоснабжения № 0</w:t>
      </w:r>
      <w:r>
        <w:rPr>
          <w:rFonts w:ascii="Times New Roman" w:hAnsi="Times New Roman"/>
          <w:color w:val="C00000"/>
        </w:rPr>
        <w:t>9</w:t>
      </w:r>
    </w:p>
    <w:p w14:paraId="5C7CAC34" w14:textId="77777777" w:rsidR="00592F35" w:rsidRPr="00592F35" w:rsidRDefault="00592F35" w:rsidP="00592F35"/>
    <w:p w14:paraId="0995576D" w14:textId="77777777" w:rsidR="00614AE9" w:rsidRPr="00842E11" w:rsidRDefault="00614AE9" w:rsidP="00614AE9">
      <w:pPr>
        <w:rPr>
          <w:sz w:val="2"/>
          <w:szCs w:val="2"/>
        </w:rPr>
      </w:pPr>
    </w:p>
    <w:p w14:paraId="4147A5A6"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09, в которой источником теплоснабжения является ТКУ «Школа» п. Красный Октябрь, которую эксплуатирует – </w:t>
      </w:r>
      <w:r w:rsidRPr="00592F35">
        <w:rPr>
          <w:rFonts w:eastAsia="Calibri"/>
          <w:color w:val="0F243E" w:themeColor="text2" w:themeShade="80"/>
        </w:rPr>
        <w:t xml:space="preserve">АО </w:t>
      </w:r>
    </w:p>
    <w:p w14:paraId="74AA9BDB" w14:textId="77777777" w:rsidR="00614AE9" w:rsidRPr="00592F35" w:rsidRDefault="00614AE9" w:rsidP="00614AE9">
      <w:pPr>
        <w:spacing w:line="360" w:lineRule="auto"/>
        <w:jc w:val="both"/>
        <w:rPr>
          <w:rFonts w:eastAsia="Calibri"/>
          <w:color w:val="0F243E" w:themeColor="text2" w:themeShade="80"/>
        </w:rPr>
      </w:pPr>
      <w:r w:rsidRPr="00592F35">
        <w:rPr>
          <w:rFonts w:eastAsia="Calibri"/>
          <w:color w:val="0F243E" w:themeColor="text2" w:themeShade="80"/>
        </w:rPr>
        <w:t xml:space="preserve">«Челябоблкоммунэнерго». </w:t>
      </w:r>
    </w:p>
    <w:p w14:paraId="502A167F"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79ADDC60"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п. Красный Октябрь, </w:t>
      </w:r>
      <w:r w:rsidRPr="00592F35">
        <w:rPr>
          <w:rFonts w:eastAsia="Calibri"/>
          <w:color w:val="0F243E" w:themeColor="text2" w:themeShade="80"/>
        </w:rPr>
        <w:t>АО «Челябоблкоммунэнерго» переданы по концессионному соглашению в отношении объектов теплоснабжения №1 от 25.07.2024 г.</w:t>
      </w:r>
    </w:p>
    <w:p w14:paraId="1DEC51B4"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№08 присваивается </w:t>
      </w:r>
      <w:r w:rsidRPr="00592F35">
        <w:rPr>
          <w:rFonts w:eastAsia="Calibri"/>
          <w:color w:val="0F243E" w:themeColor="text2" w:themeShade="80"/>
        </w:rPr>
        <w:t>АО «Челябоблкоммунэнерго».</w:t>
      </w:r>
    </w:p>
    <w:p w14:paraId="0E071F90" w14:textId="77777777" w:rsidR="00614AE9" w:rsidRDefault="00614AE9" w:rsidP="00614AE9">
      <w:pPr>
        <w:spacing w:line="360" w:lineRule="auto"/>
        <w:ind w:firstLine="709"/>
        <w:jc w:val="both"/>
      </w:pPr>
    </w:p>
    <w:p w14:paraId="4252A17E" w14:textId="77777777" w:rsidR="007700AD" w:rsidRDefault="007700AD" w:rsidP="00614AE9">
      <w:pPr>
        <w:spacing w:line="360" w:lineRule="auto"/>
        <w:ind w:firstLine="709"/>
        <w:jc w:val="both"/>
      </w:pPr>
    </w:p>
    <w:p w14:paraId="6208AEFB" w14:textId="77777777" w:rsidR="00614AE9" w:rsidRDefault="007F216C" w:rsidP="00614AE9">
      <w:pPr>
        <w:pStyle w:val="35"/>
        <w:keepLines w:val="0"/>
        <w:suppressAutoHyphens/>
        <w:spacing w:before="120" w:after="120"/>
        <w:ind w:left="284"/>
        <w:jc w:val="both"/>
        <w:rPr>
          <w:rFonts w:ascii="Times New Roman" w:hAnsi="Times New Roman"/>
          <w:b w:val="0"/>
          <w:color w:val="C00000"/>
        </w:rPr>
      </w:pPr>
      <w:r>
        <w:rPr>
          <w:rFonts w:ascii="Times New Roman" w:hAnsi="Times New Roman"/>
          <w:iCs/>
          <w:color w:val="C00000"/>
          <w:lang w:bidi="en-US"/>
        </w:rPr>
        <w:lastRenderedPageBreak/>
        <w:t xml:space="preserve">      10.2.5</w:t>
      </w:r>
      <w:r w:rsidR="00614AE9">
        <w:rPr>
          <w:rFonts w:ascii="Times New Roman" w:hAnsi="Times New Roman"/>
          <w:iCs/>
          <w:color w:val="C00000"/>
          <w:lang w:bidi="en-US"/>
        </w:rPr>
        <w:t xml:space="preserve">.10 </w:t>
      </w:r>
      <w:r w:rsidR="00614AE9" w:rsidRPr="00B50DC2">
        <w:rPr>
          <w:rFonts w:ascii="Times New Roman" w:hAnsi="Times New Roman"/>
          <w:iCs/>
          <w:color w:val="C00000"/>
          <w:lang w:bidi="en-US"/>
        </w:rPr>
        <w:t>Предло</w:t>
      </w:r>
      <w:r w:rsidR="00614AE9">
        <w:rPr>
          <w:rFonts w:ascii="Times New Roman" w:hAnsi="Times New Roman"/>
          <w:iCs/>
          <w:color w:val="C00000"/>
          <w:lang w:bidi="en-US"/>
        </w:rPr>
        <w:t>жения по зоне теплоснабжения № 10</w:t>
      </w:r>
    </w:p>
    <w:p w14:paraId="022DCC6C" w14:textId="77777777" w:rsidR="00614AE9" w:rsidRPr="00842E11" w:rsidRDefault="00614AE9" w:rsidP="00614AE9">
      <w:pPr>
        <w:rPr>
          <w:sz w:val="2"/>
          <w:szCs w:val="2"/>
        </w:rPr>
      </w:pPr>
    </w:p>
    <w:p w14:paraId="3207FAAA"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10, в которой источником теплоснабжения является ТКУ «Дом культуры» п. Красный Октябрь, которую эксплуатирует – </w:t>
      </w:r>
      <w:r w:rsidRPr="00592F35">
        <w:rPr>
          <w:rFonts w:eastAsia="Calibri"/>
          <w:color w:val="0F243E" w:themeColor="text2" w:themeShade="80"/>
        </w:rPr>
        <w:t xml:space="preserve">АО «Челябоблкоммунэнерго». </w:t>
      </w:r>
    </w:p>
    <w:p w14:paraId="772824C6"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5A17A8AE"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п. Красный Октябрь, </w:t>
      </w:r>
      <w:r w:rsidRPr="00592F35">
        <w:rPr>
          <w:rFonts w:eastAsia="Calibri"/>
          <w:color w:val="0F243E" w:themeColor="text2" w:themeShade="80"/>
        </w:rPr>
        <w:t>АО «Челябоблкоммунэнерго» переданы по концессионному соглашению в отношении объектов теплоснабжения №1 от 25.07.2024 г.</w:t>
      </w:r>
    </w:p>
    <w:p w14:paraId="58AEF2A7"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№10 присваивается </w:t>
      </w:r>
      <w:r w:rsidRPr="00592F35">
        <w:rPr>
          <w:rFonts w:eastAsia="Calibri"/>
          <w:color w:val="0F243E" w:themeColor="text2" w:themeShade="80"/>
        </w:rPr>
        <w:t>АО «Челябоблкоммунэнерго».</w:t>
      </w:r>
    </w:p>
    <w:p w14:paraId="4A9FC988" w14:textId="77777777" w:rsidR="00614AE9" w:rsidRDefault="00614AE9" w:rsidP="00614AE9">
      <w:pPr>
        <w:pStyle w:val="35"/>
        <w:keepLines w:val="0"/>
        <w:suppressAutoHyphens/>
        <w:spacing w:before="120" w:after="120"/>
        <w:ind w:left="284"/>
        <w:jc w:val="both"/>
        <w:rPr>
          <w:rFonts w:ascii="Times New Roman" w:hAnsi="Times New Roman"/>
          <w:b w:val="0"/>
          <w:color w:val="C00000"/>
        </w:rPr>
      </w:pPr>
      <w:r>
        <w:rPr>
          <w:rFonts w:ascii="Times New Roman" w:hAnsi="Times New Roman"/>
          <w:iCs/>
          <w:color w:val="C00000"/>
          <w:lang w:bidi="en-US"/>
        </w:rPr>
        <w:t xml:space="preserve">     10.2.5.11 </w:t>
      </w:r>
      <w:r w:rsidRPr="00B50DC2">
        <w:rPr>
          <w:rFonts w:ascii="Times New Roman" w:hAnsi="Times New Roman"/>
          <w:iCs/>
          <w:color w:val="C00000"/>
          <w:lang w:bidi="en-US"/>
        </w:rPr>
        <w:t xml:space="preserve">Предложения по зоне теплоснабжения № </w:t>
      </w:r>
      <w:r>
        <w:rPr>
          <w:rFonts w:ascii="Times New Roman" w:hAnsi="Times New Roman"/>
          <w:iCs/>
          <w:color w:val="C00000"/>
          <w:lang w:bidi="en-US"/>
        </w:rPr>
        <w:t>11</w:t>
      </w:r>
    </w:p>
    <w:p w14:paraId="6F035094" w14:textId="77777777" w:rsidR="00614AE9" w:rsidRPr="00842E11" w:rsidRDefault="00614AE9" w:rsidP="00614AE9">
      <w:pPr>
        <w:rPr>
          <w:sz w:val="2"/>
          <w:szCs w:val="2"/>
        </w:rPr>
      </w:pPr>
    </w:p>
    <w:p w14:paraId="6D37265D"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11, в которой источником теплоснабжения является ТКУ п. Новопокровка, которую эксплуатирует – </w:t>
      </w:r>
      <w:r w:rsidRPr="00592F35">
        <w:rPr>
          <w:rFonts w:eastAsia="Calibri"/>
          <w:color w:val="0F243E" w:themeColor="text2" w:themeShade="80"/>
        </w:rPr>
        <w:t xml:space="preserve">АО «Челябоблкоммунэнерго». </w:t>
      </w:r>
    </w:p>
    <w:p w14:paraId="77C7AD80"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4258011C"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w:t>
      </w:r>
    </w:p>
    <w:p w14:paraId="452F6185"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п. Новопокровка, </w:t>
      </w:r>
      <w:r w:rsidRPr="00592F35">
        <w:rPr>
          <w:rFonts w:eastAsia="Calibri"/>
          <w:color w:val="0F243E" w:themeColor="text2" w:themeShade="80"/>
        </w:rPr>
        <w:t>АО «Челябоблкоммунэнерго» переданы по концессионному соглашению в отношении объектов теплоснабжения№1  от 16.07.2024 г.</w:t>
      </w:r>
    </w:p>
    <w:p w14:paraId="45BCF6B2"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№11 присваивается </w:t>
      </w:r>
      <w:r w:rsidRPr="00592F35">
        <w:rPr>
          <w:rFonts w:eastAsia="Calibri"/>
          <w:color w:val="0F243E" w:themeColor="text2" w:themeShade="80"/>
        </w:rPr>
        <w:t>АО «Челябоблкоммунэнерго».</w:t>
      </w:r>
    </w:p>
    <w:p w14:paraId="7D50DA29" w14:textId="77777777" w:rsidR="00614AE9" w:rsidRDefault="007F216C" w:rsidP="007F216C">
      <w:pPr>
        <w:pStyle w:val="35"/>
        <w:keepLines w:val="0"/>
        <w:numPr>
          <w:ilvl w:val="3"/>
          <w:numId w:val="114"/>
        </w:numPr>
        <w:tabs>
          <w:tab w:val="left" w:pos="1843"/>
        </w:tabs>
        <w:suppressAutoHyphens/>
        <w:spacing w:before="120" w:after="120"/>
        <w:jc w:val="both"/>
        <w:rPr>
          <w:rFonts w:ascii="Times New Roman" w:hAnsi="Times New Roman"/>
          <w:b w:val="0"/>
          <w:color w:val="C00000"/>
        </w:rPr>
      </w:pPr>
      <w:r>
        <w:rPr>
          <w:rFonts w:ascii="Times New Roman" w:hAnsi="Times New Roman"/>
          <w:iCs/>
          <w:color w:val="C00000"/>
          <w:lang w:bidi="en-US"/>
        </w:rPr>
        <w:t xml:space="preserve"> </w:t>
      </w:r>
      <w:r w:rsidR="00614AE9" w:rsidRPr="00B50DC2">
        <w:rPr>
          <w:rFonts w:ascii="Times New Roman" w:hAnsi="Times New Roman"/>
          <w:iCs/>
          <w:color w:val="C00000"/>
          <w:lang w:bidi="en-US"/>
        </w:rPr>
        <w:t xml:space="preserve">Предложения по зоне теплоснабжения № </w:t>
      </w:r>
      <w:r w:rsidR="00614AE9">
        <w:rPr>
          <w:rFonts w:ascii="Times New Roman" w:hAnsi="Times New Roman"/>
          <w:iCs/>
          <w:color w:val="C00000"/>
          <w:lang w:bidi="en-US"/>
        </w:rPr>
        <w:t>12</w:t>
      </w:r>
    </w:p>
    <w:p w14:paraId="21CE4C62" w14:textId="77777777" w:rsidR="00614AE9" w:rsidRPr="00842E11" w:rsidRDefault="00614AE9" w:rsidP="00614AE9">
      <w:pPr>
        <w:rPr>
          <w:sz w:val="2"/>
          <w:szCs w:val="2"/>
        </w:rPr>
      </w:pPr>
    </w:p>
    <w:p w14:paraId="02551E40"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12, в которой источником теплоснабжения является ТКУ «Школа» с. Николаевка, которую эксплуатирует – </w:t>
      </w:r>
      <w:r w:rsidRPr="00592F35">
        <w:rPr>
          <w:rFonts w:eastAsia="Calibri"/>
          <w:color w:val="0F243E" w:themeColor="text2" w:themeShade="80"/>
        </w:rPr>
        <w:t xml:space="preserve">АО «Челябоблкоммунэнерго». </w:t>
      </w:r>
    </w:p>
    <w:p w14:paraId="16763E24"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513AAA18"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Все тепловые энергоустановки принадлежат на праве собственности Администрации Варненского муниципального округа, </w:t>
      </w:r>
      <w:r w:rsidRPr="00592F35">
        <w:rPr>
          <w:rFonts w:eastAsia="Calibri"/>
          <w:color w:val="0F243E" w:themeColor="text2" w:themeShade="80"/>
        </w:rPr>
        <w:t>АО «Челябоблкоммунэнерго» переданы по концессионному соглашению в отношении объектов теплоснабжения от 31.05.2024 г.</w:t>
      </w:r>
    </w:p>
    <w:p w14:paraId="529C4258"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№12 присваивается </w:t>
      </w:r>
      <w:r w:rsidRPr="00592F35">
        <w:rPr>
          <w:rFonts w:eastAsia="Calibri"/>
          <w:color w:val="0F243E" w:themeColor="text2" w:themeShade="80"/>
        </w:rPr>
        <w:t>АО «Челябоблкоммунэнерго».</w:t>
      </w:r>
    </w:p>
    <w:p w14:paraId="4FAA0BD3" w14:textId="77777777" w:rsidR="00614AE9" w:rsidRDefault="00614AE9" w:rsidP="007F216C">
      <w:pPr>
        <w:pStyle w:val="35"/>
        <w:keepLines w:val="0"/>
        <w:numPr>
          <w:ilvl w:val="3"/>
          <w:numId w:val="114"/>
        </w:numPr>
        <w:tabs>
          <w:tab w:val="left" w:pos="1843"/>
        </w:tabs>
        <w:suppressAutoHyphens/>
        <w:spacing w:before="120" w:after="120"/>
        <w:jc w:val="both"/>
        <w:rPr>
          <w:rFonts w:ascii="Times New Roman" w:hAnsi="Times New Roman"/>
          <w:b w:val="0"/>
          <w:color w:val="C00000"/>
        </w:rPr>
      </w:pPr>
      <w:r w:rsidRPr="00B50DC2">
        <w:rPr>
          <w:rFonts w:ascii="Times New Roman" w:hAnsi="Times New Roman"/>
          <w:iCs/>
          <w:color w:val="C00000"/>
          <w:lang w:bidi="en-US"/>
        </w:rPr>
        <w:t xml:space="preserve">Предложения по зоне теплоснабжения № </w:t>
      </w:r>
      <w:r>
        <w:rPr>
          <w:rFonts w:ascii="Times New Roman" w:hAnsi="Times New Roman"/>
          <w:iCs/>
          <w:color w:val="C00000"/>
          <w:lang w:bidi="en-US"/>
        </w:rPr>
        <w:t>13</w:t>
      </w:r>
    </w:p>
    <w:p w14:paraId="49948008" w14:textId="77777777" w:rsidR="00614AE9" w:rsidRPr="00842E11" w:rsidRDefault="00614AE9" w:rsidP="00614AE9">
      <w:pPr>
        <w:rPr>
          <w:sz w:val="2"/>
          <w:szCs w:val="2"/>
        </w:rPr>
      </w:pPr>
    </w:p>
    <w:p w14:paraId="61009FB3"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В зону деятельности ЕТО входит зона теплоснабжения № 13, в которой источником теплоснабжения является ТКУ «Детский сад» с. Николаевка, которую эксплуатирует – </w:t>
      </w:r>
      <w:r w:rsidRPr="00592F35">
        <w:rPr>
          <w:rFonts w:eastAsia="Calibri"/>
          <w:color w:val="0F243E" w:themeColor="text2" w:themeShade="80"/>
        </w:rPr>
        <w:t>АО «Че-</w:t>
      </w:r>
      <w:proofErr w:type="spellStart"/>
      <w:r w:rsidRPr="00592F35">
        <w:rPr>
          <w:rFonts w:eastAsia="Calibri"/>
          <w:color w:val="0F243E" w:themeColor="text2" w:themeShade="80"/>
        </w:rPr>
        <w:t>лябоблкоммунэнерго</w:t>
      </w:r>
      <w:proofErr w:type="spellEnd"/>
      <w:r w:rsidRPr="00592F35">
        <w:rPr>
          <w:rFonts w:eastAsia="Calibri"/>
          <w:color w:val="0F243E" w:themeColor="text2" w:themeShade="80"/>
        </w:rPr>
        <w:t xml:space="preserve">». </w:t>
      </w:r>
    </w:p>
    <w:p w14:paraId="6FFB8C56" w14:textId="77777777" w:rsidR="00614AE9" w:rsidRPr="00592F35" w:rsidRDefault="00614AE9" w:rsidP="00614AE9">
      <w:pPr>
        <w:spacing w:line="360" w:lineRule="auto"/>
        <w:ind w:firstLine="709"/>
        <w:jc w:val="both"/>
        <w:rPr>
          <w:rFonts w:eastAsia="Calibri"/>
          <w:color w:val="0F243E" w:themeColor="text2" w:themeShade="80"/>
        </w:rPr>
      </w:pPr>
      <w:r w:rsidRPr="00592F35">
        <w:rPr>
          <w:color w:val="0F243E" w:themeColor="text2" w:themeShade="80"/>
        </w:rPr>
        <w:t xml:space="preserve">Тепловые сети, также эксплуатирует </w:t>
      </w:r>
      <w:r w:rsidRPr="00592F35">
        <w:rPr>
          <w:rFonts w:eastAsia="Calibri"/>
          <w:color w:val="0F243E" w:themeColor="text2" w:themeShade="80"/>
        </w:rPr>
        <w:t xml:space="preserve">АО «Челябоблкоммунэнерго». </w:t>
      </w:r>
    </w:p>
    <w:p w14:paraId="2043B82E"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lastRenderedPageBreak/>
        <w:t xml:space="preserve">Все тепловые энергоустановки принадлежат на праве собственности Администрации Варненского муниципального округа, </w:t>
      </w:r>
      <w:r w:rsidRPr="00592F35">
        <w:rPr>
          <w:rFonts w:eastAsia="Calibri"/>
          <w:color w:val="0F243E" w:themeColor="text2" w:themeShade="80"/>
        </w:rPr>
        <w:t>АО «Челябоблкоммунэнерго» переданы по концессионному соглашению в отношении объектов теплоснабжения от 31.05.2024 г.</w:t>
      </w:r>
    </w:p>
    <w:p w14:paraId="60FD76C7" w14:textId="77777777" w:rsidR="00614AE9" w:rsidRPr="00592F35" w:rsidRDefault="00614AE9" w:rsidP="00614AE9">
      <w:pPr>
        <w:spacing w:line="360" w:lineRule="auto"/>
        <w:ind w:firstLine="709"/>
        <w:jc w:val="both"/>
        <w:rPr>
          <w:color w:val="0F243E" w:themeColor="text2" w:themeShade="80"/>
        </w:rPr>
      </w:pPr>
      <w:r w:rsidRPr="00592F35">
        <w:rPr>
          <w:color w:val="0F243E" w:themeColor="text2" w:themeShade="80"/>
        </w:rPr>
        <w:t xml:space="preserve">На основании критериев, определенных пунктом 11 ПП РФ № 808 от 08.08.2012 статус ЕТО в зоне деятельности ЕТО №13 присваивается </w:t>
      </w:r>
      <w:r w:rsidRPr="00592F35">
        <w:rPr>
          <w:rFonts w:eastAsia="Calibri"/>
          <w:color w:val="0F243E" w:themeColor="text2" w:themeShade="80"/>
        </w:rPr>
        <w:t>АО «Челябоблкоммунэнерго».</w:t>
      </w:r>
    </w:p>
    <w:p w14:paraId="76C2A7BA" w14:textId="77777777" w:rsidR="00614AE9" w:rsidRDefault="007F216C" w:rsidP="007F216C">
      <w:pPr>
        <w:pStyle w:val="35"/>
        <w:keepLines w:val="0"/>
        <w:tabs>
          <w:tab w:val="left" w:pos="1843"/>
        </w:tabs>
        <w:suppressAutoHyphens/>
        <w:spacing w:before="120" w:after="120"/>
        <w:ind w:left="376"/>
        <w:jc w:val="both"/>
        <w:rPr>
          <w:rFonts w:ascii="Times New Roman" w:hAnsi="Times New Roman"/>
          <w:b w:val="0"/>
          <w:color w:val="C00000"/>
        </w:rPr>
      </w:pPr>
      <w:r>
        <w:rPr>
          <w:rFonts w:ascii="Times New Roman" w:hAnsi="Times New Roman"/>
          <w:iCs/>
          <w:color w:val="C00000"/>
          <w:lang w:bidi="en-US"/>
        </w:rPr>
        <w:t>10.2.5.14</w:t>
      </w:r>
      <w:r w:rsidR="00614AE9">
        <w:rPr>
          <w:rFonts w:ascii="Times New Roman" w:hAnsi="Times New Roman"/>
          <w:iCs/>
          <w:color w:val="C00000"/>
          <w:lang w:bidi="en-US"/>
        </w:rPr>
        <w:t xml:space="preserve"> </w:t>
      </w:r>
      <w:r w:rsidR="00614AE9" w:rsidRPr="00B50DC2">
        <w:rPr>
          <w:rFonts w:ascii="Times New Roman" w:hAnsi="Times New Roman"/>
          <w:iCs/>
          <w:color w:val="C00000"/>
          <w:lang w:bidi="en-US"/>
        </w:rPr>
        <w:t xml:space="preserve">Предложения по зоне теплоснабжения № </w:t>
      </w:r>
      <w:r w:rsidR="00614AE9">
        <w:rPr>
          <w:rFonts w:ascii="Times New Roman" w:hAnsi="Times New Roman"/>
          <w:iCs/>
          <w:color w:val="C00000"/>
          <w:lang w:bidi="en-US"/>
        </w:rPr>
        <w:t>14</w:t>
      </w:r>
    </w:p>
    <w:p w14:paraId="24A978F1" w14:textId="77777777" w:rsidR="00614AE9" w:rsidRPr="00842E11" w:rsidRDefault="00614AE9" w:rsidP="00614AE9">
      <w:pPr>
        <w:rPr>
          <w:sz w:val="2"/>
          <w:szCs w:val="2"/>
        </w:rPr>
      </w:pPr>
    </w:p>
    <w:p w14:paraId="14917E76" w14:textId="77777777" w:rsidR="00614AE9" w:rsidRPr="00592F35" w:rsidRDefault="00614AE9" w:rsidP="00614AE9">
      <w:pPr>
        <w:spacing w:line="360" w:lineRule="auto"/>
        <w:ind w:firstLine="709"/>
        <w:jc w:val="both"/>
        <w:rPr>
          <w:rFonts w:eastAsia="Calibri"/>
        </w:rPr>
      </w:pPr>
      <w:r w:rsidRPr="00592F35">
        <w:t xml:space="preserve">В зону деятельности ЕТО входит зона теплоснабжения № 14, в которой источником теплоснабжения является котельная БТУ-300 «Школа» п. Арчаглы-Аят, которую эксплуатирует – </w:t>
      </w:r>
      <w:r w:rsidRPr="00592F35">
        <w:rPr>
          <w:rFonts w:eastAsia="Calibri"/>
        </w:rPr>
        <w:t xml:space="preserve">АО «Челябоблкоммунэнерго». </w:t>
      </w:r>
    </w:p>
    <w:p w14:paraId="2CAD1E3B" w14:textId="77777777" w:rsidR="00614AE9" w:rsidRPr="00592F35" w:rsidRDefault="00614AE9" w:rsidP="00614AE9">
      <w:pPr>
        <w:spacing w:line="360" w:lineRule="auto"/>
        <w:ind w:firstLine="709"/>
        <w:jc w:val="both"/>
        <w:rPr>
          <w:rFonts w:eastAsia="Calibri"/>
        </w:rPr>
      </w:pPr>
      <w:r w:rsidRPr="00592F35">
        <w:t xml:space="preserve">Тепловые сети, также эксплуатирует </w:t>
      </w:r>
      <w:r w:rsidRPr="00592F35">
        <w:rPr>
          <w:rFonts w:eastAsia="Calibri"/>
        </w:rPr>
        <w:t xml:space="preserve">АО «Челябоблкоммунэнерго». </w:t>
      </w:r>
    </w:p>
    <w:p w14:paraId="086D7B1A" w14:textId="77777777" w:rsidR="00614AE9" w:rsidRPr="00592F35" w:rsidRDefault="00614AE9" w:rsidP="00614AE9">
      <w:pPr>
        <w:spacing w:line="360" w:lineRule="auto"/>
        <w:ind w:firstLine="709"/>
        <w:jc w:val="both"/>
      </w:pPr>
      <w:r w:rsidRPr="00592F35">
        <w:t xml:space="preserve">Все тепловые энергоустановки принадлежат на праве собственности Администрации Варненского муниципального округа, </w:t>
      </w:r>
      <w:r w:rsidRPr="00592F35">
        <w:rPr>
          <w:rFonts w:eastAsia="Calibri"/>
        </w:rPr>
        <w:t>АО «Челябоблкоммунэнерго» переданы по концессионному соглашению в отношении объектов теплоснабжения от 31.05.2024 г.</w:t>
      </w:r>
    </w:p>
    <w:p w14:paraId="6B185ABA" w14:textId="77777777" w:rsidR="00614AE9" w:rsidRPr="00592F35" w:rsidRDefault="00614AE9" w:rsidP="00614AE9">
      <w:pPr>
        <w:spacing w:line="360" w:lineRule="auto"/>
        <w:ind w:firstLine="709"/>
        <w:jc w:val="both"/>
      </w:pPr>
      <w:r w:rsidRPr="00592F35">
        <w:t xml:space="preserve">На основании критериев, определенных пунктом 11 ПП РФ № 808 от 08.08.2012 статус ЕТО в зоне деятельности ЕТО №14 присваивается </w:t>
      </w:r>
      <w:r w:rsidRPr="00592F35">
        <w:rPr>
          <w:rFonts w:eastAsia="Calibri"/>
        </w:rPr>
        <w:t>АО «Челябоблкоммунэнерго».</w:t>
      </w:r>
    </w:p>
    <w:p w14:paraId="205D79F3" w14:textId="77777777" w:rsidR="00282CF7" w:rsidRPr="00914D47" w:rsidRDefault="00282CF7" w:rsidP="00282CF7">
      <w:pPr>
        <w:spacing w:line="360" w:lineRule="auto"/>
        <w:ind w:firstLine="709"/>
        <w:jc w:val="both"/>
        <w:rPr>
          <w:color w:val="000000" w:themeColor="text1"/>
          <w:sz w:val="10"/>
          <w:szCs w:val="10"/>
          <w:lang w:bidi="ru-RU"/>
        </w:rPr>
      </w:pPr>
      <w:bookmarkStart w:id="137" w:name="_Toc3917087"/>
      <w:bookmarkStart w:id="138" w:name="_Toc6172255"/>
      <w:bookmarkStart w:id="139" w:name="_Toc26449323"/>
      <w:bookmarkEnd w:id="116"/>
      <w:bookmarkEnd w:id="117"/>
      <w:bookmarkEnd w:id="136"/>
    </w:p>
    <w:p w14:paraId="3D1C13CD" w14:textId="77777777" w:rsidR="007D2C64" w:rsidRDefault="007D2C64" w:rsidP="007F216C">
      <w:pPr>
        <w:keepNext/>
        <w:keepLines/>
        <w:numPr>
          <w:ilvl w:val="1"/>
          <w:numId w:val="114"/>
        </w:numPr>
        <w:tabs>
          <w:tab w:val="left" w:pos="0"/>
        </w:tabs>
        <w:spacing w:line="276" w:lineRule="auto"/>
        <w:ind w:left="0" w:firstLine="567"/>
        <w:jc w:val="both"/>
        <w:outlineLvl w:val="1"/>
        <w:rPr>
          <w:b/>
          <w:bCs/>
          <w:color w:val="C00000"/>
          <w:lang w:eastAsia="en-US"/>
        </w:rPr>
      </w:pPr>
      <w:r w:rsidRPr="00495256">
        <w:rPr>
          <w:b/>
          <w:bCs/>
          <w:color w:val="C00000"/>
          <w:lang w:eastAsia="en-US"/>
        </w:rPr>
        <w:t>Информация о поданных теплоснабжающими организациями заявках на присвоение статуса единой теплоснабжающей организации</w:t>
      </w:r>
      <w:bookmarkEnd w:id="137"/>
      <w:bookmarkEnd w:id="138"/>
      <w:bookmarkEnd w:id="139"/>
    </w:p>
    <w:p w14:paraId="793085F9" w14:textId="77777777" w:rsidR="007D2C64" w:rsidRPr="00495256" w:rsidRDefault="00534FDA" w:rsidP="007F216C">
      <w:pPr>
        <w:keepNext/>
        <w:keepLines/>
        <w:numPr>
          <w:ilvl w:val="1"/>
          <w:numId w:val="114"/>
        </w:numPr>
        <w:tabs>
          <w:tab w:val="left" w:pos="0"/>
        </w:tabs>
        <w:spacing w:before="360" w:after="360" w:line="276" w:lineRule="auto"/>
        <w:ind w:left="0" w:right="424" w:firstLine="567"/>
        <w:jc w:val="both"/>
        <w:outlineLvl w:val="1"/>
        <w:rPr>
          <w:b/>
          <w:bCs/>
          <w:color w:val="C00000"/>
          <w:sz w:val="26"/>
          <w:szCs w:val="26"/>
          <w:lang w:eastAsia="en-US"/>
        </w:rPr>
      </w:pPr>
      <w:bookmarkStart w:id="140" w:name="_Toc6172256"/>
      <w:bookmarkStart w:id="141" w:name="_Toc26449324"/>
      <w:bookmarkStart w:id="142" w:name="bookmark211"/>
      <w:bookmarkEnd w:id="107"/>
      <w:r w:rsidRPr="00495256">
        <w:rPr>
          <w:b/>
          <w:bCs/>
          <w:color w:val="C00000"/>
          <w:shd w:val="clear" w:color="auto" w:fill="FFFFF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40"/>
      <w:bookmarkEnd w:id="141"/>
    </w:p>
    <w:p w14:paraId="55908DE1" w14:textId="77777777" w:rsidR="00282CF7" w:rsidRPr="00282CF7" w:rsidRDefault="00282CF7" w:rsidP="00282CF7">
      <w:pPr>
        <w:pStyle w:val="afffffff9"/>
        <w:ind w:firstLine="465"/>
        <w:rPr>
          <w:color w:val="0F243E" w:themeColor="text2" w:themeShade="80"/>
        </w:rPr>
      </w:pPr>
      <w:r w:rsidRPr="00282CF7">
        <w:rPr>
          <w:color w:val="0F243E" w:themeColor="text2" w:themeShade="80"/>
        </w:rPr>
        <w:t xml:space="preserve">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657A94">
        <w:rPr>
          <w:color w:val="0F243E"/>
          <w:lang w:eastAsia="en-US"/>
        </w:rPr>
        <w:t>Варненского</w:t>
      </w:r>
      <w:r w:rsidR="009A7E29">
        <w:rPr>
          <w:color w:val="0F243E" w:themeColor="text2" w:themeShade="80"/>
        </w:rPr>
        <w:t xml:space="preserve"> </w:t>
      </w:r>
      <w:r w:rsidR="00614AE9">
        <w:rPr>
          <w:color w:val="0F243E" w:themeColor="text2" w:themeShade="80"/>
        </w:rPr>
        <w:t>муниципального округа</w:t>
      </w:r>
      <w:r w:rsidRPr="00282CF7">
        <w:rPr>
          <w:color w:val="0F243E" w:themeColor="text2" w:themeShade="80"/>
        </w:rPr>
        <w:t xml:space="preserve">, представлен в таблице </w:t>
      </w:r>
      <w:r w:rsidR="00F44101">
        <w:rPr>
          <w:color w:val="0F243E" w:themeColor="text2" w:themeShade="80"/>
        </w:rPr>
        <w:t>1</w:t>
      </w:r>
      <w:r w:rsidR="00DF0435">
        <w:rPr>
          <w:color w:val="0F243E" w:themeColor="text2" w:themeShade="80"/>
        </w:rPr>
        <w:t>7</w:t>
      </w:r>
      <w:r w:rsidRPr="00282CF7">
        <w:rPr>
          <w:color w:val="0F243E" w:themeColor="text2" w:themeShade="80"/>
        </w:rPr>
        <w:t>.</w:t>
      </w:r>
    </w:p>
    <w:p w14:paraId="259FC449" w14:textId="77777777" w:rsidR="00F806BA" w:rsidRDefault="00F806BA" w:rsidP="00F806BA">
      <w:pPr>
        <w:pStyle w:val="afffffff9"/>
        <w:spacing w:line="240" w:lineRule="auto"/>
        <w:ind w:firstLine="465"/>
        <w:rPr>
          <w:i/>
          <w:szCs w:val="24"/>
        </w:rPr>
      </w:pPr>
      <w:r w:rsidRPr="00495256">
        <w:rPr>
          <w:rFonts w:eastAsia="Arial Unicode MS"/>
          <w:b/>
          <w:i/>
          <w:color w:val="000000" w:themeColor="text1"/>
          <w:szCs w:val="24"/>
          <w:lang w:bidi="ru-RU"/>
        </w:rPr>
        <w:t xml:space="preserve">Таблица </w:t>
      </w:r>
      <w:r w:rsidR="00F44101">
        <w:rPr>
          <w:rFonts w:eastAsia="Arial Unicode MS"/>
          <w:b/>
          <w:i/>
          <w:color w:val="000000" w:themeColor="text1"/>
          <w:szCs w:val="24"/>
          <w:lang w:bidi="ru-RU"/>
        </w:rPr>
        <w:t>1</w:t>
      </w:r>
      <w:r w:rsidR="00DF0435">
        <w:rPr>
          <w:rFonts w:eastAsia="Arial Unicode MS"/>
          <w:b/>
          <w:i/>
          <w:color w:val="000000" w:themeColor="text1"/>
          <w:szCs w:val="24"/>
          <w:lang w:bidi="ru-RU"/>
        </w:rPr>
        <w:t>7</w:t>
      </w:r>
      <w:r w:rsidR="004C126D" w:rsidRPr="00495256">
        <w:rPr>
          <w:rFonts w:eastAsia="Arial Unicode MS"/>
          <w:b/>
          <w:i/>
          <w:color w:val="000000" w:themeColor="text1"/>
          <w:szCs w:val="24"/>
          <w:lang w:bidi="ru-RU"/>
        </w:rPr>
        <w:t>.</w:t>
      </w:r>
      <w:r w:rsidRPr="00495256">
        <w:rPr>
          <w:rFonts w:eastAsia="Arial Unicode MS"/>
          <w:b/>
          <w:i/>
          <w:color w:val="000000" w:themeColor="text1"/>
          <w:szCs w:val="24"/>
          <w:lang w:bidi="ru-RU"/>
        </w:rPr>
        <w:t xml:space="preserve"> </w:t>
      </w:r>
      <w:r w:rsidR="009A7E29" w:rsidRPr="0052020E">
        <w:rPr>
          <w:i/>
          <w:szCs w:val="24"/>
        </w:rPr>
        <w:t xml:space="preserve">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657A94">
        <w:rPr>
          <w:i/>
          <w:szCs w:val="24"/>
        </w:rPr>
        <w:t xml:space="preserve">Варненского </w:t>
      </w:r>
      <w:r w:rsidR="00614AE9">
        <w:rPr>
          <w:i/>
          <w:szCs w:val="24"/>
        </w:rPr>
        <w:t>муниципального округа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418"/>
        <w:gridCol w:w="1559"/>
        <w:gridCol w:w="1701"/>
        <w:gridCol w:w="1559"/>
        <w:gridCol w:w="1843"/>
        <w:gridCol w:w="1559"/>
      </w:tblGrid>
      <w:tr w:rsidR="00614AE9" w:rsidRPr="00614AE9" w14:paraId="2D536121" w14:textId="77777777" w:rsidTr="00592F35">
        <w:tc>
          <w:tcPr>
            <w:tcW w:w="817" w:type="dxa"/>
            <w:vMerge w:val="restart"/>
          </w:tcPr>
          <w:p w14:paraId="7D39EC4C" w14:textId="77777777" w:rsidR="00614AE9" w:rsidRPr="00614AE9" w:rsidRDefault="00614AE9" w:rsidP="00614AE9">
            <w:pPr>
              <w:jc w:val="center"/>
              <w:rPr>
                <w:b/>
                <w:bCs/>
                <w:sz w:val="20"/>
                <w:szCs w:val="20"/>
              </w:rPr>
            </w:pPr>
            <w:r w:rsidRPr="00614AE9">
              <w:rPr>
                <w:b/>
                <w:bCs/>
                <w:sz w:val="20"/>
                <w:szCs w:val="20"/>
              </w:rPr>
              <w:t xml:space="preserve">№ </w:t>
            </w:r>
          </w:p>
          <w:p w14:paraId="322B2043" w14:textId="77777777" w:rsidR="00614AE9" w:rsidRPr="00614AE9" w:rsidRDefault="00614AE9" w:rsidP="00614AE9">
            <w:pPr>
              <w:jc w:val="center"/>
              <w:rPr>
                <w:rFonts w:eastAsia="Calibri"/>
                <w:lang w:eastAsia="en-US"/>
              </w:rPr>
            </w:pPr>
            <w:r w:rsidRPr="00614AE9">
              <w:rPr>
                <w:b/>
                <w:bCs/>
                <w:sz w:val="20"/>
                <w:szCs w:val="20"/>
              </w:rPr>
              <w:t>системы тепло-</w:t>
            </w:r>
            <w:proofErr w:type="spellStart"/>
            <w:r w:rsidRPr="00614AE9">
              <w:rPr>
                <w:b/>
                <w:bCs/>
                <w:sz w:val="20"/>
                <w:szCs w:val="20"/>
              </w:rPr>
              <w:t>снаб</w:t>
            </w:r>
            <w:proofErr w:type="spellEnd"/>
            <w:r w:rsidRPr="00614AE9">
              <w:rPr>
                <w:b/>
                <w:bCs/>
                <w:sz w:val="20"/>
                <w:szCs w:val="20"/>
              </w:rPr>
              <w:t>-</w:t>
            </w:r>
            <w:proofErr w:type="spellStart"/>
            <w:r w:rsidRPr="00614AE9">
              <w:rPr>
                <w:b/>
                <w:bCs/>
                <w:sz w:val="20"/>
                <w:szCs w:val="20"/>
              </w:rPr>
              <w:t>жения</w:t>
            </w:r>
            <w:proofErr w:type="spellEnd"/>
          </w:p>
        </w:tc>
        <w:tc>
          <w:tcPr>
            <w:tcW w:w="1418" w:type="dxa"/>
            <w:vMerge w:val="restart"/>
          </w:tcPr>
          <w:p w14:paraId="3B817F89" w14:textId="77777777" w:rsidR="00614AE9" w:rsidRPr="00614AE9" w:rsidRDefault="00614AE9" w:rsidP="00614AE9">
            <w:pPr>
              <w:jc w:val="center"/>
              <w:rPr>
                <w:rFonts w:eastAsia="Calibri"/>
                <w:sz w:val="18"/>
                <w:szCs w:val="18"/>
                <w:lang w:eastAsia="en-US"/>
              </w:rPr>
            </w:pPr>
            <w:proofErr w:type="spellStart"/>
            <w:r w:rsidRPr="00614AE9">
              <w:rPr>
                <w:b/>
                <w:bCs/>
                <w:sz w:val="18"/>
                <w:szCs w:val="18"/>
              </w:rPr>
              <w:t>Наименова-ние</w:t>
            </w:r>
            <w:proofErr w:type="spellEnd"/>
            <w:r w:rsidRPr="00614AE9">
              <w:rPr>
                <w:b/>
                <w:bCs/>
                <w:sz w:val="18"/>
                <w:szCs w:val="18"/>
              </w:rPr>
              <w:t xml:space="preserve"> </w:t>
            </w:r>
            <w:proofErr w:type="spellStart"/>
            <w:r w:rsidRPr="00614AE9">
              <w:rPr>
                <w:b/>
                <w:bCs/>
                <w:sz w:val="18"/>
                <w:szCs w:val="18"/>
              </w:rPr>
              <w:t>источни</w:t>
            </w:r>
            <w:proofErr w:type="spellEnd"/>
            <w:r w:rsidRPr="00614AE9">
              <w:rPr>
                <w:b/>
                <w:bCs/>
                <w:sz w:val="18"/>
                <w:szCs w:val="18"/>
              </w:rPr>
              <w:t xml:space="preserve">-ка, на базе </w:t>
            </w:r>
            <w:proofErr w:type="gramStart"/>
            <w:r w:rsidRPr="00614AE9">
              <w:rPr>
                <w:b/>
                <w:bCs/>
                <w:sz w:val="18"/>
                <w:szCs w:val="18"/>
              </w:rPr>
              <w:t>ко-</w:t>
            </w:r>
            <w:proofErr w:type="spellStart"/>
            <w:r w:rsidRPr="00614AE9">
              <w:rPr>
                <w:b/>
                <w:bCs/>
                <w:sz w:val="18"/>
                <w:szCs w:val="18"/>
              </w:rPr>
              <w:t>торого</w:t>
            </w:r>
            <w:proofErr w:type="spellEnd"/>
            <w:proofErr w:type="gramEnd"/>
            <w:r w:rsidRPr="00614AE9">
              <w:rPr>
                <w:b/>
                <w:bCs/>
                <w:sz w:val="18"/>
                <w:szCs w:val="18"/>
              </w:rPr>
              <w:t xml:space="preserve"> </w:t>
            </w:r>
            <w:proofErr w:type="spellStart"/>
            <w:r w:rsidRPr="00614AE9">
              <w:rPr>
                <w:b/>
                <w:bCs/>
                <w:sz w:val="18"/>
                <w:szCs w:val="18"/>
              </w:rPr>
              <w:t>обра-зована</w:t>
            </w:r>
            <w:proofErr w:type="spellEnd"/>
            <w:r w:rsidRPr="00614AE9">
              <w:rPr>
                <w:b/>
                <w:bCs/>
                <w:sz w:val="18"/>
                <w:szCs w:val="18"/>
              </w:rPr>
              <w:t xml:space="preserve"> </w:t>
            </w:r>
            <w:proofErr w:type="spellStart"/>
            <w:r w:rsidRPr="00614AE9">
              <w:rPr>
                <w:b/>
                <w:bCs/>
                <w:sz w:val="18"/>
                <w:szCs w:val="18"/>
              </w:rPr>
              <w:t>сис</w:t>
            </w:r>
            <w:proofErr w:type="spellEnd"/>
            <w:r w:rsidRPr="00614AE9">
              <w:rPr>
                <w:b/>
                <w:bCs/>
                <w:sz w:val="18"/>
                <w:szCs w:val="18"/>
              </w:rPr>
              <w:t>-тема тепло-снабжения</w:t>
            </w:r>
          </w:p>
        </w:tc>
        <w:tc>
          <w:tcPr>
            <w:tcW w:w="3260" w:type="dxa"/>
            <w:gridSpan w:val="2"/>
          </w:tcPr>
          <w:p w14:paraId="72067266" w14:textId="77777777" w:rsidR="00614AE9" w:rsidRPr="00614AE9" w:rsidRDefault="00614AE9" w:rsidP="006E6701">
            <w:pPr>
              <w:spacing w:line="360" w:lineRule="auto"/>
              <w:jc w:val="center"/>
              <w:rPr>
                <w:rFonts w:eastAsia="Calibri"/>
                <w:b/>
                <w:sz w:val="20"/>
                <w:szCs w:val="20"/>
                <w:lang w:eastAsia="en-US"/>
              </w:rPr>
            </w:pPr>
            <w:r w:rsidRPr="00614AE9">
              <w:rPr>
                <w:rFonts w:eastAsia="Calibri"/>
                <w:b/>
                <w:sz w:val="20"/>
                <w:szCs w:val="20"/>
                <w:lang w:eastAsia="en-US"/>
              </w:rPr>
              <w:t>Энергоисточник</w:t>
            </w:r>
          </w:p>
        </w:tc>
        <w:tc>
          <w:tcPr>
            <w:tcW w:w="3402" w:type="dxa"/>
            <w:gridSpan w:val="2"/>
          </w:tcPr>
          <w:p w14:paraId="7C5FA5C4" w14:textId="77777777" w:rsidR="00614AE9" w:rsidRPr="00614AE9" w:rsidRDefault="00614AE9" w:rsidP="006E6701">
            <w:pPr>
              <w:spacing w:line="360" w:lineRule="auto"/>
              <w:jc w:val="center"/>
              <w:rPr>
                <w:rFonts w:eastAsia="Calibri"/>
                <w:b/>
                <w:sz w:val="20"/>
                <w:szCs w:val="20"/>
                <w:lang w:eastAsia="en-US"/>
              </w:rPr>
            </w:pPr>
            <w:r w:rsidRPr="00614AE9">
              <w:rPr>
                <w:rFonts w:eastAsia="Calibri"/>
                <w:b/>
                <w:sz w:val="20"/>
                <w:szCs w:val="20"/>
                <w:lang w:eastAsia="en-US"/>
              </w:rPr>
              <w:t>Тепловые сети</w:t>
            </w:r>
          </w:p>
        </w:tc>
        <w:tc>
          <w:tcPr>
            <w:tcW w:w="1559" w:type="dxa"/>
            <w:vMerge w:val="restart"/>
          </w:tcPr>
          <w:p w14:paraId="7C675400" w14:textId="77777777" w:rsidR="00614AE9" w:rsidRPr="00614AE9" w:rsidRDefault="00614AE9" w:rsidP="00614AE9">
            <w:pPr>
              <w:spacing w:line="360" w:lineRule="auto"/>
              <w:jc w:val="center"/>
              <w:rPr>
                <w:b/>
                <w:bCs/>
                <w:sz w:val="10"/>
                <w:szCs w:val="10"/>
              </w:rPr>
            </w:pPr>
          </w:p>
          <w:p w14:paraId="230E7153" w14:textId="50381C5E" w:rsidR="00614AE9" w:rsidRPr="00614AE9" w:rsidRDefault="00614AE9" w:rsidP="00614AE9">
            <w:pPr>
              <w:spacing w:line="360" w:lineRule="auto"/>
              <w:jc w:val="center"/>
              <w:rPr>
                <w:b/>
                <w:bCs/>
                <w:sz w:val="20"/>
                <w:szCs w:val="20"/>
              </w:rPr>
            </w:pPr>
            <w:proofErr w:type="spellStart"/>
            <w:r w:rsidRPr="00614AE9">
              <w:rPr>
                <w:b/>
                <w:bCs/>
                <w:sz w:val="20"/>
                <w:szCs w:val="20"/>
              </w:rPr>
              <w:t>Осуществ</w:t>
            </w:r>
            <w:r w:rsidR="00592F35">
              <w:rPr>
                <w:b/>
                <w:bCs/>
                <w:sz w:val="20"/>
                <w:szCs w:val="20"/>
              </w:rPr>
              <w:t>-</w:t>
            </w:r>
            <w:r w:rsidRPr="00614AE9">
              <w:rPr>
                <w:b/>
                <w:bCs/>
                <w:sz w:val="20"/>
                <w:szCs w:val="20"/>
              </w:rPr>
              <w:t>ление</w:t>
            </w:r>
            <w:proofErr w:type="spellEnd"/>
            <w:r w:rsidRPr="00614AE9">
              <w:rPr>
                <w:b/>
                <w:bCs/>
                <w:sz w:val="20"/>
                <w:szCs w:val="20"/>
              </w:rPr>
              <w:t xml:space="preserve"> </w:t>
            </w:r>
          </w:p>
          <w:p w14:paraId="7C1E3139" w14:textId="77777777" w:rsidR="00614AE9" w:rsidRPr="00614AE9" w:rsidRDefault="00614AE9" w:rsidP="00614AE9">
            <w:pPr>
              <w:spacing w:line="360" w:lineRule="auto"/>
              <w:jc w:val="center"/>
              <w:rPr>
                <w:rFonts w:eastAsia="Calibri"/>
                <w:sz w:val="22"/>
                <w:szCs w:val="22"/>
                <w:lang w:eastAsia="en-US"/>
              </w:rPr>
            </w:pPr>
            <w:r w:rsidRPr="00614AE9">
              <w:rPr>
                <w:b/>
                <w:bCs/>
                <w:sz w:val="20"/>
                <w:szCs w:val="20"/>
              </w:rPr>
              <w:t>регулируемой деятельности</w:t>
            </w:r>
          </w:p>
        </w:tc>
      </w:tr>
      <w:tr w:rsidR="00614AE9" w:rsidRPr="00614AE9" w14:paraId="2E782614" w14:textId="77777777" w:rsidTr="00592F35">
        <w:trPr>
          <w:trHeight w:val="739"/>
        </w:trPr>
        <w:tc>
          <w:tcPr>
            <w:tcW w:w="817" w:type="dxa"/>
            <w:vMerge/>
          </w:tcPr>
          <w:p w14:paraId="72C1E78E" w14:textId="77777777" w:rsidR="00614AE9" w:rsidRPr="00614AE9" w:rsidRDefault="00614AE9" w:rsidP="00614AE9">
            <w:pPr>
              <w:spacing w:before="120"/>
              <w:jc w:val="both"/>
              <w:rPr>
                <w:rFonts w:eastAsia="Calibri"/>
                <w:color w:val="0F243E"/>
                <w:lang w:eastAsia="en-US"/>
              </w:rPr>
            </w:pPr>
          </w:p>
        </w:tc>
        <w:tc>
          <w:tcPr>
            <w:tcW w:w="1418" w:type="dxa"/>
            <w:vMerge/>
          </w:tcPr>
          <w:p w14:paraId="13DD381C" w14:textId="77777777" w:rsidR="00614AE9" w:rsidRPr="00614AE9" w:rsidRDefault="00614AE9" w:rsidP="00614AE9">
            <w:pPr>
              <w:spacing w:before="120"/>
              <w:jc w:val="both"/>
              <w:rPr>
                <w:rFonts w:eastAsia="Calibri"/>
                <w:color w:val="0F243E"/>
                <w:lang w:eastAsia="en-US"/>
              </w:rPr>
            </w:pPr>
          </w:p>
        </w:tc>
        <w:tc>
          <w:tcPr>
            <w:tcW w:w="1559" w:type="dxa"/>
          </w:tcPr>
          <w:p w14:paraId="28BE5806" w14:textId="77777777" w:rsidR="00614AE9" w:rsidRPr="00614AE9" w:rsidRDefault="00614AE9" w:rsidP="00614AE9">
            <w:pPr>
              <w:spacing w:before="120"/>
              <w:jc w:val="center"/>
              <w:rPr>
                <w:rFonts w:eastAsia="Calibri"/>
                <w:b/>
                <w:sz w:val="20"/>
                <w:szCs w:val="20"/>
                <w:lang w:eastAsia="en-US"/>
              </w:rPr>
            </w:pPr>
          </w:p>
          <w:p w14:paraId="2943AD75" w14:textId="77777777" w:rsidR="00614AE9" w:rsidRPr="00614AE9" w:rsidRDefault="00614AE9" w:rsidP="00614AE9">
            <w:pPr>
              <w:spacing w:before="120"/>
              <w:jc w:val="center"/>
              <w:rPr>
                <w:rFonts w:eastAsia="Calibri"/>
                <w:b/>
                <w:sz w:val="20"/>
                <w:szCs w:val="20"/>
                <w:lang w:eastAsia="en-US"/>
              </w:rPr>
            </w:pPr>
            <w:r w:rsidRPr="00614AE9">
              <w:rPr>
                <w:rFonts w:eastAsia="Calibri"/>
                <w:b/>
                <w:sz w:val="20"/>
                <w:szCs w:val="20"/>
                <w:lang w:eastAsia="en-US"/>
              </w:rPr>
              <w:t>Собственник</w:t>
            </w:r>
          </w:p>
        </w:tc>
        <w:tc>
          <w:tcPr>
            <w:tcW w:w="1701" w:type="dxa"/>
          </w:tcPr>
          <w:p w14:paraId="24621BBA" w14:textId="77777777" w:rsidR="00614AE9" w:rsidRPr="00614AE9" w:rsidRDefault="00614AE9" w:rsidP="00614AE9">
            <w:pPr>
              <w:spacing w:before="120"/>
              <w:jc w:val="center"/>
              <w:rPr>
                <w:rFonts w:eastAsia="Calibri"/>
                <w:b/>
                <w:sz w:val="20"/>
                <w:szCs w:val="20"/>
                <w:lang w:eastAsia="en-US"/>
              </w:rPr>
            </w:pPr>
          </w:p>
          <w:p w14:paraId="62CE6737" w14:textId="77777777" w:rsidR="00614AE9" w:rsidRPr="00614AE9" w:rsidRDefault="00614AE9" w:rsidP="00614AE9">
            <w:pPr>
              <w:spacing w:before="120"/>
              <w:jc w:val="center"/>
              <w:rPr>
                <w:rFonts w:eastAsia="Calibri"/>
                <w:b/>
                <w:sz w:val="20"/>
                <w:szCs w:val="20"/>
                <w:lang w:eastAsia="en-US"/>
              </w:rPr>
            </w:pPr>
            <w:r w:rsidRPr="00614AE9">
              <w:rPr>
                <w:rFonts w:eastAsia="Calibri"/>
                <w:b/>
                <w:sz w:val="20"/>
                <w:szCs w:val="20"/>
                <w:lang w:eastAsia="en-US"/>
              </w:rPr>
              <w:t>Владелец</w:t>
            </w:r>
          </w:p>
        </w:tc>
        <w:tc>
          <w:tcPr>
            <w:tcW w:w="1559" w:type="dxa"/>
          </w:tcPr>
          <w:p w14:paraId="235A8F1C" w14:textId="77777777" w:rsidR="00614AE9" w:rsidRPr="00614AE9" w:rsidRDefault="00614AE9" w:rsidP="00614AE9">
            <w:pPr>
              <w:spacing w:before="120"/>
              <w:jc w:val="center"/>
              <w:rPr>
                <w:rFonts w:eastAsia="Calibri"/>
                <w:b/>
                <w:sz w:val="20"/>
                <w:szCs w:val="20"/>
                <w:lang w:eastAsia="en-US"/>
              </w:rPr>
            </w:pPr>
          </w:p>
          <w:p w14:paraId="6430EEC0" w14:textId="77777777" w:rsidR="00614AE9" w:rsidRPr="00614AE9" w:rsidRDefault="00614AE9" w:rsidP="00614AE9">
            <w:pPr>
              <w:spacing w:before="120"/>
              <w:jc w:val="center"/>
              <w:rPr>
                <w:rFonts w:eastAsia="Calibri"/>
                <w:b/>
                <w:sz w:val="20"/>
                <w:szCs w:val="20"/>
                <w:lang w:eastAsia="en-US"/>
              </w:rPr>
            </w:pPr>
            <w:r w:rsidRPr="00614AE9">
              <w:rPr>
                <w:rFonts w:eastAsia="Calibri"/>
                <w:b/>
                <w:sz w:val="20"/>
                <w:szCs w:val="20"/>
                <w:lang w:eastAsia="en-US"/>
              </w:rPr>
              <w:t>Собственник</w:t>
            </w:r>
          </w:p>
        </w:tc>
        <w:tc>
          <w:tcPr>
            <w:tcW w:w="1843" w:type="dxa"/>
          </w:tcPr>
          <w:p w14:paraId="444423D3" w14:textId="77777777" w:rsidR="00614AE9" w:rsidRPr="00614AE9" w:rsidRDefault="00614AE9" w:rsidP="00614AE9">
            <w:pPr>
              <w:spacing w:before="120"/>
              <w:jc w:val="center"/>
              <w:rPr>
                <w:rFonts w:eastAsia="Calibri"/>
                <w:b/>
                <w:sz w:val="20"/>
                <w:szCs w:val="20"/>
                <w:lang w:eastAsia="en-US"/>
              </w:rPr>
            </w:pPr>
          </w:p>
          <w:p w14:paraId="051F3AF6" w14:textId="77777777" w:rsidR="00614AE9" w:rsidRPr="00614AE9" w:rsidRDefault="00614AE9" w:rsidP="00614AE9">
            <w:pPr>
              <w:spacing w:before="120"/>
              <w:jc w:val="center"/>
              <w:rPr>
                <w:rFonts w:eastAsia="Calibri"/>
                <w:b/>
                <w:sz w:val="20"/>
                <w:szCs w:val="20"/>
                <w:lang w:eastAsia="en-US"/>
              </w:rPr>
            </w:pPr>
            <w:r w:rsidRPr="00614AE9">
              <w:rPr>
                <w:rFonts w:eastAsia="Calibri"/>
                <w:b/>
                <w:sz w:val="20"/>
                <w:szCs w:val="20"/>
                <w:lang w:eastAsia="en-US"/>
              </w:rPr>
              <w:t>Владелец</w:t>
            </w:r>
          </w:p>
        </w:tc>
        <w:tc>
          <w:tcPr>
            <w:tcW w:w="1559" w:type="dxa"/>
            <w:vMerge/>
          </w:tcPr>
          <w:p w14:paraId="1A2592A9" w14:textId="77777777" w:rsidR="00614AE9" w:rsidRPr="00614AE9" w:rsidRDefault="00614AE9" w:rsidP="00614AE9">
            <w:pPr>
              <w:spacing w:line="360" w:lineRule="auto"/>
              <w:jc w:val="both"/>
              <w:rPr>
                <w:rFonts w:eastAsia="Calibri"/>
                <w:color w:val="0F243E"/>
                <w:lang w:eastAsia="en-US"/>
              </w:rPr>
            </w:pPr>
          </w:p>
        </w:tc>
      </w:tr>
      <w:tr w:rsidR="00614AE9" w:rsidRPr="00614AE9" w14:paraId="02AA9583" w14:textId="77777777" w:rsidTr="00592F35">
        <w:trPr>
          <w:trHeight w:val="766"/>
        </w:trPr>
        <w:tc>
          <w:tcPr>
            <w:tcW w:w="817" w:type="dxa"/>
            <w:vAlign w:val="center"/>
          </w:tcPr>
          <w:p w14:paraId="52598815"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01</w:t>
            </w:r>
          </w:p>
        </w:tc>
        <w:tc>
          <w:tcPr>
            <w:tcW w:w="1418" w:type="dxa"/>
            <w:vAlign w:val="center"/>
          </w:tcPr>
          <w:p w14:paraId="4FC67E05"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Котельная </w:t>
            </w:r>
          </w:p>
          <w:p w14:paraId="0CDD7158"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«Микрорайон</w:t>
            </w:r>
          </w:p>
          <w:p w14:paraId="2651E32F"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с. Варна </w:t>
            </w:r>
          </w:p>
        </w:tc>
        <w:tc>
          <w:tcPr>
            <w:tcW w:w="1559" w:type="dxa"/>
            <w:vAlign w:val="center"/>
          </w:tcPr>
          <w:p w14:paraId="2E854DFA"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АО</w:t>
            </w:r>
          </w:p>
          <w:p w14:paraId="4B0D49BC"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701" w:type="dxa"/>
            <w:vAlign w:val="center"/>
          </w:tcPr>
          <w:p w14:paraId="57D289F0"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АО</w:t>
            </w:r>
          </w:p>
          <w:p w14:paraId="43029175"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5493041A"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2711480B"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843" w:type="dxa"/>
            <w:vAlign w:val="center"/>
          </w:tcPr>
          <w:p w14:paraId="5D05855E"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АО </w:t>
            </w:r>
          </w:p>
          <w:p w14:paraId="37DA49E8"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4C520C31" w14:textId="77777777" w:rsidR="00614AE9" w:rsidRPr="00614AE9" w:rsidRDefault="00614AE9" w:rsidP="00614AE9">
            <w:pPr>
              <w:spacing w:before="120"/>
              <w:jc w:val="center"/>
              <w:rPr>
                <w:rFonts w:eastAsia="Calibri"/>
                <w:lang w:eastAsia="en-US"/>
              </w:rPr>
            </w:pPr>
            <w:r w:rsidRPr="00614AE9">
              <w:rPr>
                <w:rFonts w:eastAsia="Calibri"/>
                <w:lang w:eastAsia="en-US"/>
              </w:rPr>
              <w:t>Да</w:t>
            </w:r>
          </w:p>
        </w:tc>
      </w:tr>
      <w:tr w:rsidR="00614AE9" w:rsidRPr="00614AE9" w14:paraId="57727B2A" w14:textId="77777777" w:rsidTr="00592F35">
        <w:trPr>
          <w:trHeight w:val="766"/>
        </w:trPr>
        <w:tc>
          <w:tcPr>
            <w:tcW w:w="817" w:type="dxa"/>
            <w:vAlign w:val="center"/>
          </w:tcPr>
          <w:p w14:paraId="653670AB"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02</w:t>
            </w:r>
          </w:p>
        </w:tc>
        <w:tc>
          <w:tcPr>
            <w:tcW w:w="1418" w:type="dxa"/>
            <w:vAlign w:val="center"/>
          </w:tcPr>
          <w:p w14:paraId="748D4529"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Котельная </w:t>
            </w:r>
          </w:p>
          <w:p w14:paraId="6AA31C18"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«Набережная</w:t>
            </w:r>
          </w:p>
          <w:p w14:paraId="0E79BBA2"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с. Варна</w:t>
            </w:r>
          </w:p>
        </w:tc>
        <w:tc>
          <w:tcPr>
            <w:tcW w:w="1559" w:type="dxa"/>
            <w:vAlign w:val="center"/>
          </w:tcPr>
          <w:p w14:paraId="6F1FF371"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37CB1BBB"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701" w:type="dxa"/>
            <w:vAlign w:val="center"/>
          </w:tcPr>
          <w:p w14:paraId="05F39B25"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6D93957C"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51DA94FB"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4992406B"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843" w:type="dxa"/>
            <w:vAlign w:val="center"/>
          </w:tcPr>
          <w:p w14:paraId="0ABE1D8B"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3A801AB7"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5F8DA151" w14:textId="77777777" w:rsidR="00614AE9" w:rsidRPr="00614AE9" w:rsidRDefault="00614AE9" w:rsidP="00614AE9">
            <w:pPr>
              <w:spacing w:before="120"/>
              <w:jc w:val="center"/>
              <w:rPr>
                <w:rFonts w:eastAsia="Calibri"/>
                <w:lang w:eastAsia="en-US"/>
              </w:rPr>
            </w:pPr>
            <w:r w:rsidRPr="00614AE9">
              <w:rPr>
                <w:rFonts w:eastAsia="Calibri"/>
                <w:lang w:eastAsia="en-US"/>
              </w:rPr>
              <w:t>Да</w:t>
            </w:r>
          </w:p>
        </w:tc>
      </w:tr>
      <w:tr w:rsidR="00614AE9" w:rsidRPr="00614AE9" w14:paraId="28FDF0DC" w14:textId="77777777" w:rsidTr="00592F35">
        <w:trPr>
          <w:trHeight w:val="766"/>
        </w:trPr>
        <w:tc>
          <w:tcPr>
            <w:tcW w:w="817" w:type="dxa"/>
            <w:vAlign w:val="center"/>
          </w:tcPr>
          <w:p w14:paraId="5DEBD2D2"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lastRenderedPageBreak/>
              <w:t>03</w:t>
            </w:r>
          </w:p>
        </w:tc>
        <w:tc>
          <w:tcPr>
            <w:tcW w:w="1418" w:type="dxa"/>
            <w:vAlign w:val="center"/>
          </w:tcPr>
          <w:p w14:paraId="3B03B6F4"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Котельная </w:t>
            </w:r>
          </w:p>
          <w:p w14:paraId="188E815D"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«Больница»</w:t>
            </w:r>
          </w:p>
          <w:p w14:paraId="2E0594A5"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с. Варна</w:t>
            </w:r>
          </w:p>
        </w:tc>
        <w:tc>
          <w:tcPr>
            <w:tcW w:w="1559" w:type="dxa"/>
            <w:vAlign w:val="center"/>
          </w:tcPr>
          <w:p w14:paraId="272438D6"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33A53ABE"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701" w:type="dxa"/>
            <w:vAlign w:val="center"/>
          </w:tcPr>
          <w:p w14:paraId="64CB4C0F"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6631CEC3"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1FD5FD96"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6F6E28CC"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843" w:type="dxa"/>
            <w:vAlign w:val="center"/>
          </w:tcPr>
          <w:p w14:paraId="70201AFC"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1AB81F93"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249FFEC7" w14:textId="77777777" w:rsidR="00614AE9" w:rsidRPr="00614AE9" w:rsidRDefault="00614AE9" w:rsidP="00614AE9">
            <w:pPr>
              <w:spacing w:before="120"/>
              <w:jc w:val="center"/>
              <w:rPr>
                <w:rFonts w:eastAsia="Calibri"/>
                <w:lang w:eastAsia="en-US"/>
              </w:rPr>
            </w:pPr>
            <w:r w:rsidRPr="00614AE9">
              <w:rPr>
                <w:rFonts w:eastAsia="Calibri"/>
                <w:lang w:eastAsia="en-US"/>
              </w:rPr>
              <w:t>Да</w:t>
            </w:r>
          </w:p>
        </w:tc>
      </w:tr>
      <w:tr w:rsidR="00614AE9" w:rsidRPr="00614AE9" w14:paraId="269D1F9D" w14:textId="77777777" w:rsidTr="00592F35">
        <w:trPr>
          <w:trHeight w:val="766"/>
        </w:trPr>
        <w:tc>
          <w:tcPr>
            <w:tcW w:w="817" w:type="dxa"/>
            <w:vAlign w:val="center"/>
          </w:tcPr>
          <w:p w14:paraId="310DF639"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04</w:t>
            </w:r>
          </w:p>
        </w:tc>
        <w:tc>
          <w:tcPr>
            <w:tcW w:w="1418" w:type="dxa"/>
            <w:vAlign w:val="center"/>
          </w:tcPr>
          <w:p w14:paraId="7FABBB6D"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Котельная </w:t>
            </w:r>
          </w:p>
          <w:p w14:paraId="7A4232D0"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«Учкомбинат</w:t>
            </w:r>
          </w:p>
          <w:p w14:paraId="58A45D42"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с. Варна</w:t>
            </w:r>
          </w:p>
        </w:tc>
        <w:tc>
          <w:tcPr>
            <w:tcW w:w="1559" w:type="dxa"/>
            <w:vAlign w:val="center"/>
          </w:tcPr>
          <w:p w14:paraId="349A8505"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26EDD4B4"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701" w:type="dxa"/>
            <w:vAlign w:val="center"/>
          </w:tcPr>
          <w:p w14:paraId="0D05C699"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31A0A0D1"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7A464578"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74E3FABC"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843" w:type="dxa"/>
            <w:vAlign w:val="center"/>
          </w:tcPr>
          <w:p w14:paraId="6916FF19"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32454537"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267D0E5F" w14:textId="77777777" w:rsidR="00614AE9" w:rsidRPr="00614AE9" w:rsidRDefault="00614AE9" w:rsidP="00614AE9">
            <w:pPr>
              <w:spacing w:before="120"/>
              <w:jc w:val="center"/>
              <w:rPr>
                <w:rFonts w:eastAsia="Calibri"/>
                <w:lang w:eastAsia="en-US"/>
              </w:rPr>
            </w:pPr>
            <w:r w:rsidRPr="00614AE9">
              <w:rPr>
                <w:rFonts w:eastAsia="Calibri"/>
                <w:lang w:eastAsia="en-US"/>
              </w:rPr>
              <w:t>Да</w:t>
            </w:r>
          </w:p>
        </w:tc>
      </w:tr>
      <w:tr w:rsidR="00614AE9" w:rsidRPr="00614AE9" w14:paraId="38E59B23" w14:textId="77777777" w:rsidTr="00592F35">
        <w:trPr>
          <w:trHeight w:val="766"/>
        </w:trPr>
        <w:tc>
          <w:tcPr>
            <w:tcW w:w="817" w:type="dxa"/>
            <w:vAlign w:val="center"/>
          </w:tcPr>
          <w:p w14:paraId="74D2A05A"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05</w:t>
            </w:r>
          </w:p>
        </w:tc>
        <w:tc>
          <w:tcPr>
            <w:tcW w:w="1418" w:type="dxa"/>
            <w:vAlign w:val="center"/>
          </w:tcPr>
          <w:p w14:paraId="4F5E8020"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 xml:space="preserve">Котельная </w:t>
            </w:r>
          </w:p>
          <w:p w14:paraId="776626F6"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«ст. Тамерлан»</w:t>
            </w:r>
          </w:p>
          <w:p w14:paraId="24F19551"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с. Варна</w:t>
            </w:r>
          </w:p>
        </w:tc>
        <w:tc>
          <w:tcPr>
            <w:tcW w:w="1559" w:type="dxa"/>
            <w:vAlign w:val="center"/>
          </w:tcPr>
          <w:p w14:paraId="62FA1845" w14:textId="13A51E9D" w:rsidR="00614AE9" w:rsidRPr="00614AE9" w:rsidRDefault="009B501A" w:rsidP="009B501A">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sidR="00592F35">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2F81F2B9"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АО</w:t>
            </w:r>
          </w:p>
          <w:p w14:paraId="27496D03" w14:textId="77777777" w:rsidR="00614AE9" w:rsidRPr="00614AE9" w:rsidRDefault="00614AE9" w:rsidP="00614AE9">
            <w:pPr>
              <w:spacing w:line="276"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46E7E2B5" w14:textId="3680652A" w:rsidR="00614AE9" w:rsidRPr="00614AE9" w:rsidRDefault="00592F35"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48F112B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63670171"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01AF3089" w14:textId="77777777" w:rsidR="00614AE9" w:rsidRPr="00614AE9" w:rsidRDefault="00614AE9" w:rsidP="00614AE9">
            <w:pPr>
              <w:spacing w:before="120"/>
              <w:jc w:val="center"/>
              <w:rPr>
                <w:rFonts w:eastAsia="Calibri"/>
                <w:lang w:eastAsia="en-US"/>
              </w:rPr>
            </w:pPr>
            <w:r w:rsidRPr="00614AE9">
              <w:rPr>
                <w:rFonts w:eastAsia="Calibri"/>
                <w:lang w:eastAsia="en-US"/>
              </w:rPr>
              <w:t>Да</w:t>
            </w:r>
          </w:p>
        </w:tc>
      </w:tr>
      <w:tr w:rsidR="00614AE9" w:rsidRPr="00614AE9" w14:paraId="726BFE9C" w14:textId="77777777" w:rsidTr="00592F35">
        <w:trPr>
          <w:trHeight w:val="766"/>
        </w:trPr>
        <w:tc>
          <w:tcPr>
            <w:tcW w:w="817" w:type="dxa"/>
            <w:vAlign w:val="center"/>
          </w:tcPr>
          <w:p w14:paraId="5B7D5D5D"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06</w:t>
            </w:r>
          </w:p>
        </w:tc>
        <w:tc>
          <w:tcPr>
            <w:tcW w:w="1418" w:type="dxa"/>
            <w:vAlign w:val="center"/>
          </w:tcPr>
          <w:p w14:paraId="7373ACD9"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 xml:space="preserve">Котельная </w:t>
            </w:r>
          </w:p>
          <w:p w14:paraId="37BAE889"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«МКДОУ Детский сад №11 Сказка»</w:t>
            </w:r>
          </w:p>
          <w:p w14:paraId="1877923C"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с. Варна</w:t>
            </w:r>
          </w:p>
        </w:tc>
        <w:tc>
          <w:tcPr>
            <w:tcW w:w="1559" w:type="dxa"/>
            <w:vAlign w:val="center"/>
          </w:tcPr>
          <w:p w14:paraId="3E31BFB2" w14:textId="37F7995C" w:rsidR="00614AE9" w:rsidRPr="00614AE9" w:rsidRDefault="00592F35"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1593D679"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6397AC6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4CBD0FEE" w14:textId="4B274176" w:rsidR="00614AE9" w:rsidRPr="00614AE9" w:rsidRDefault="00592F35"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0C18FF9F"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3613284A"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17FD7B32" w14:textId="77777777" w:rsidR="00614AE9" w:rsidRPr="00614AE9" w:rsidRDefault="00614AE9" w:rsidP="00614AE9">
            <w:pPr>
              <w:spacing w:before="120"/>
              <w:jc w:val="center"/>
              <w:rPr>
                <w:rFonts w:eastAsia="Calibri"/>
                <w:lang w:eastAsia="en-US"/>
              </w:rPr>
            </w:pPr>
            <w:r w:rsidRPr="00614AE9">
              <w:rPr>
                <w:rFonts w:eastAsia="Calibri"/>
                <w:lang w:eastAsia="en-US"/>
              </w:rPr>
              <w:t>Нет</w:t>
            </w:r>
          </w:p>
        </w:tc>
      </w:tr>
      <w:tr w:rsidR="00614AE9" w:rsidRPr="00614AE9" w14:paraId="4A556BA1" w14:textId="77777777" w:rsidTr="00592F35">
        <w:trPr>
          <w:trHeight w:val="766"/>
        </w:trPr>
        <w:tc>
          <w:tcPr>
            <w:tcW w:w="817" w:type="dxa"/>
            <w:vAlign w:val="center"/>
          </w:tcPr>
          <w:p w14:paraId="34139185"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07</w:t>
            </w:r>
          </w:p>
        </w:tc>
        <w:tc>
          <w:tcPr>
            <w:tcW w:w="1418" w:type="dxa"/>
            <w:vAlign w:val="center"/>
          </w:tcPr>
          <w:p w14:paraId="6DC2760D" w14:textId="5355690F" w:rsidR="00614AE9" w:rsidRPr="00614AE9" w:rsidRDefault="00592F35" w:rsidP="006E6701">
            <w:pPr>
              <w:spacing w:line="360" w:lineRule="auto"/>
              <w:jc w:val="center"/>
              <w:rPr>
                <w:rFonts w:eastAsia="Calibri"/>
                <w:sz w:val="20"/>
                <w:szCs w:val="20"/>
                <w:lang w:eastAsia="en-US"/>
              </w:rPr>
            </w:pPr>
            <w:r>
              <w:rPr>
                <w:rFonts w:eastAsia="Calibri"/>
                <w:sz w:val="20"/>
                <w:szCs w:val="20"/>
                <w:lang w:eastAsia="en-US"/>
              </w:rPr>
              <w:t>КБМА - 900</w:t>
            </w:r>
            <w:r w:rsidR="00614AE9" w:rsidRPr="00614AE9">
              <w:rPr>
                <w:rFonts w:eastAsia="Calibri"/>
                <w:sz w:val="20"/>
                <w:szCs w:val="20"/>
                <w:lang w:eastAsia="en-US"/>
              </w:rPr>
              <w:t xml:space="preserve"> </w:t>
            </w:r>
          </w:p>
          <w:p w14:paraId="5837CFA6"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с. </w:t>
            </w:r>
            <w:proofErr w:type="spellStart"/>
            <w:r w:rsidRPr="00614AE9">
              <w:rPr>
                <w:rFonts w:eastAsia="Calibri"/>
                <w:sz w:val="20"/>
                <w:szCs w:val="20"/>
                <w:lang w:eastAsia="en-US"/>
              </w:rPr>
              <w:t>Боро-диновка</w:t>
            </w:r>
            <w:proofErr w:type="spellEnd"/>
            <w:r w:rsidRPr="00614AE9">
              <w:rPr>
                <w:rFonts w:eastAsia="Calibri"/>
                <w:sz w:val="20"/>
                <w:szCs w:val="20"/>
                <w:lang w:eastAsia="en-US"/>
              </w:rPr>
              <w:t xml:space="preserve"> </w:t>
            </w:r>
          </w:p>
        </w:tc>
        <w:tc>
          <w:tcPr>
            <w:tcW w:w="1559" w:type="dxa"/>
            <w:vAlign w:val="center"/>
          </w:tcPr>
          <w:p w14:paraId="7E12478D" w14:textId="6F23D752"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1E4FF8B7"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7D054E2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6372CD05" w14:textId="56C0CE77"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46303725"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42C069B9"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6AA4AB88" w14:textId="77777777" w:rsidR="00614AE9" w:rsidRPr="00614AE9" w:rsidRDefault="00614AE9" w:rsidP="00614AE9">
            <w:pPr>
              <w:spacing w:before="120" w:line="300" w:lineRule="auto"/>
              <w:jc w:val="center"/>
              <w:rPr>
                <w:rFonts w:eastAsia="Calibri"/>
                <w:lang w:eastAsia="en-US"/>
              </w:rPr>
            </w:pPr>
            <w:r w:rsidRPr="00614AE9">
              <w:rPr>
                <w:rFonts w:eastAsia="Calibri"/>
                <w:lang w:eastAsia="en-US"/>
              </w:rPr>
              <w:t>Нет</w:t>
            </w:r>
          </w:p>
        </w:tc>
      </w:tr>
      <w:tr w:rsidR="00614AE9" w:rsidRPr="00614AE9" w14:paraId="691D0BBC" w14:textId="77777777" w:rsidTr="00592F35">
        <w:trPr>
          <w:trHeight w:val="766"/>
        </w:trPr>
        <w:tc>
          <w:tcPr>
            <w:tcW w:w="817" w:type="dxa"/>
            <w:vAlign w:val="center"/>
          </w:tcPr>
          <w:p w14:paraId="4A0ED68E"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08</w:t>
            </w:r>
          </w:p>
        </w:tc>
        <w:tc>
          <w:tcPr>
            <w:tcW w:w="1418" w:type="dxa"/>
            <w:vAlign w:val="center"/>
          </w:tcPr>
          <w:p w14:paraId="3649E1F9" w14:textId="6D4868F5" w:rsidR="00614AE9" w:rsidRPr="00614AE9" w:rsidRDefault="00592F35" w:rsidP="006E6701">
            <w:pPr>
              <w:spacing w:line="360" w:lineRule="auto"/>
              <w:jc w:val="center"/>
              <w:rPr>
                <w:rFonts w:eastAsia="Calibri"/>
                <w:sz w:val="20"/>
                <w:szCs w:val="20"/>
                <w:lang w:eastAsia="en-US"/>
              </w:rPr>
            </w:pPr>
            <w:r>
              <w:rPr>
                <w:rFonts w:eastAsia="Calibri"/>
                <w:sz w:val="20"/>
                <w:szCs w:val="20"/>
                <w:lang w:eastAsia="en-US"/>
              </w:rPr>
              <w:t>КБМА - 1500</w:t>
            </w:r>
          </w:p>
          <w:p w14:paraId="4B6EE5DF"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п. Новый Урал </w:t>
            </w:r>
          </w:p>
        </w:tc>
        <w:tc>
          <w:tcPr>
            <w:tcW w:w="1559" w:type="dxa"/>
            <w:vAlign w:val="center"/>
          </w:tcPr>
          <w:p w14:paraId="4F25679F" w14:textId="2ABAF44F"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69052C61"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06847B7B"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441FBC23" w14:textId="37C3165F"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108173D8"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5145D2E0"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7EB7B80F" w14:textId="77777777" w:rsidR="00614AE9" w:rsidRPr="00614AE9" w:rsidRDefault="00614AE9" w:rsidP="00614AE9">
            <w:pPr>
              <w:spacing w:before="120" w:line="300" w:lineRule="auto"/>
              <w:jc w:val="center"/>
              <w:rPr>
                <w:rFonts w:eastAsia="Calibri"/>
                <w:lang w:eastAsia="en-US"/>
              </w:rPr>
            </w:pPr>
            <w:r w:rsidRPr="00614AE9">
              <w:rPr>
                <w:rFonts w:eastAsia="Calibri"/>
                <w:lang w:eastAsia="en-US"/>
              </w:rPr>
              <w:t>Да</w:t>
            </w:r>
          </w:p>
        </w:tc>
      </w:tr>
      <w:tr w:rsidR="00614AE9" w:rsidRPr="00614AE9" w14:paraId="2575D56E" w14:textId="77777777" w:rsidTr="00592F35">
        <w:trPr>
          <w:trHeight w:val="766"/>
        </w:trPr>
        <w:tc>
          <w:tcPr>
            <w:tcW w:w="817" w:type="dxa"/>
            <w:vAlign w:val="center"/>
          </w:tcPr>
          <w:p w14:paraId="1A5827E8"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09</w:t>
            </w:r>
          </w:p>
        </w:tc>
        <w:tc>
          <w:tcPr>
            <w:tcW w:w="1418" w:type="dxa"/>
            <w:vAlign w:val="center"/>
          </w:tcPr>
          <w:p w14:paraId="42FFA561"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 xml:space="preserve">ТКУ «Школа» </w:t>
            </w:r>
          </w:p>
          <w:p w14:paraId="6478599F" w14:textId="77777777" w:rsidR="00614AE9" w:rsidRPr="00614AE9" w:rsidRDefault="00614AE9" w:rsidP="00614AE9">
            <w:pPr>
              <w:jc w:val="center"/>
              <w:rPr>
                <w:rFonts w:eastAsia="Calibri"/>
                <w:sz w:val="20"/>
                <w:szCs w:val="20"/>
                <w:lang w:eastAsia="en-US"/>
              </w:rPr>
            </w:pPr>
            <w:proofErr w:type="spellStart"/>
            <w:r w:rsidRPr="00614AE9">
              <w:rPr>
                <w:rFonts w:eastAsia="Calibri"/>
                <w:sz w:val="20"/>
                <w:szCs w:val="20"/>
                <w:lang w:eastAsia="en-US"/>
              </w:rPr>
              <w:t>п.Красный</w:t>
            </w:r>
            <w:proofErr w:type="spellEnd"/>
            <w:r w:rsidRPr="00614AE9">
              <w:rPr>
                <w:rFonts w:eastAsia="Calibri"/>
                <w:sz w:val="20"/>
                <w:szCs w:val="20"/>
                <w:lang w:eastAsia="en-US"/>
              </w:rPr>
              <w:t xml:space="preserve"> Октябрь </w:t>
            </w:r>
          </w:p>
        </w:tc>
        <w:tc>
          <w:tcPr>
            <w:tcW w:w="1559" w:type="dxa"/>
            <w:vAlign w:val="center"/>
          </w:tcPr>
          <w:p w14:paraId="78130B5D" w14:textId="32913304"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0DA7F07D"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7EC1AF11"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67662033" w14:textId="5EFA6058"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53EE3CA3"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7599199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0D76E683" w14:textId="77777777" w:rsidR="00614AE9" w:rsidRPr="00614AE9" w:rsidRDefault="00614AE9" w:rsidP="00614AE9">
            <w:pPr>
              <w:spacing w:before="120" w:line="300" w:lineRule="auto"/>
              <w:jc w:val="center"/>
              <w:rPr>
                <w:rFonts w:eastAsia="Calibri"/>
                <w:lang w:eastAsia="en-US"/>
              </w:rPr>
            </w:pPr>
            <w:r w:rsidRPr="00614AE9">
              <w:rPr>
                <w:rFonts w:eastAsia="Calibri"/>
                <w:lang w:eastAsia="en-US"/>
              </w:rPr>
              <w:t>Нет</w:t>
            </w:r>
          </w:p>
        </w:tc>
      </w:tr>
      <w:tr w:rsidR="00614AE9" w:rsidRPr="00614AE9" w14:paraId="6D7A8810" w14:textId="77777777" w:rsidTr="00592F35">
        <w:trPr>
          <w:trHeight w:val="766"/>
        </w:trPr>
        <w:tc>
          <w:tcPr>
            <w:tcW w:w="817" w:type="dxa"/>
            <w:vAlign w:val="center"/>
          </w:tcPr>
          <w:p w14:paraId="3489AC63"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10</w:t>
            </w:r>
          </w:p>
        </w:tc>
        <w:tc>
          <w:tcPr>
            <w:tcW w:w="1418" w:type="dxa"/>
            <w:vAlign w:val="center"/>
          </w:tcPr>
          <w:p w14:paraId="20A71A1F"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 xml:space="preserve">ТКУ «Дом культуры» </w:t>
            </w:r>
          </w:p>
          <w:p w14:paraId="45A1EE07"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п. Красный Октябрь</w:t>
            </w:r>
          </w:p>
        </w:tc>
        <w:tc>
          <w:tcPr>
            <w:tcW w:w="1559" w:type="dxa"/>
            <w:vAlign w:val="center"/>
          </w:tcPr>
          <w:p w14:paraId="7035696B" w14:textId="5CF395CB"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4C1A16C5"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1FE868CC"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32091CCC" w14:textId="61013E2C"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22A28AEA"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50B7ED74"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3B1D48B1" w14:textId="77777777" w:rsidR="00614AE9" w:rsidRPr="00614AE9" w:rsidRDefault="00614AE9" w:rsidP="00614AE9">
            <w:pPr>
              <w:spacing w:before="120" w:line="300" w:lineRule="auto"/>
              <w:jc w:val="center"/>
              <w:rPr>
                <w:rFonts w:eastAsia="Calibri"/>
                <w:lang w:eastAsia="en-US"/>
              </w:rPr>
            </w:pPr>
            <w:r w:rsidRPr="00614AE9">
              <w:rPr>
                <w:rFonts w:eastAsia="Calibri"/>
                <w:lang w:eastAsia="en-US"/>
              </w:rPr>
              <w:t>Нет</w:t>
            </w:r>
          </w:p>
        </w:tc>
      </w:tr>
      <w:tr w:rsidR="00614AE9" w:rsidRPr="00614AE9" w14:paraId="31EBB0FA" w14:textId="77777777" w:rsidTr="00592F35">
        <w:trPr>
          <w:trHeight w:val="778"/>
        </w:trPr>
        <w:tc>
          <w:tcPr>
            <w:tcW w:w="817" w:type="dxa"/>
            <w:vAlign w:val="center"/>
          </w:tcPr>
          <w:p w14:paraId="10C2BEE2"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11</w:t>
            </w:r>
          </w:p>
        </w:tc>
        <w:tc>
          <w:tcPr>
            <w:tcW w:w="1418" w:type="dxa"/>
            <w:vAlign w:val="center"/>
          </w:tcPr>
          <w:p w14:paraId="1A219B54"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 xml:space="preserve">Котельная </w:t>
            </w:r>
          </w:p>
          <w:p w14:paraId="165093F9"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 xml:space="preserve">п. </w:t>
            </w:r>
            <w:proofErr w:type="gramStart"/>
            <w:r w:rsidRPr="00614AE9">
              <w:rPr>
                <w:rFonts w:eastAsia="Calibri"/>
                <w:sz w:val="20"/>
                <w:szCs w:val="20"/>
                <w:lang w:eastAsia="en-US"/>
              </w:rPr>
              <w:t>Ново-</w:t>
            </w:r>
            <w:proofErr w:type="spellStart"/>
            <w:r w:rsidRPr="00614AE9">
              <w:rPr>
                <w:rFonts w:eastAsia="Calibri"/>
                <w:sz w:val="20"/>
                <w:szCs w:val="20"/>
                <w:lang w:eastAsia="en-US"/>
              </w:rPr>
              <w:t>покровка</w:t>
            </w:r>
            <w:proofErr w:type="spellEnd"/>
            <w:proofErr w:type="gramEnd"/>
            <w:r w:rsidRPr="00614AE9">
              <w:rPr>
                <w:rFonts w:eastAsia="Calibri"/>
                <w:sz w:val="20"/>
                <w:szCs w:val="20"/>
                <w:lang w:eastAsia="en-US"/>
              </w:rPr>
              <w:t xml:space="preserve"> </w:t>
            </w:r>
          </w:p>
        </w:tc>
        <w:tc>
          <w:tcPr>
            <w:tcW w:w="1559" w:type="dxa"/>
            <w:vAlign w:val="center"/>
          </w:tcPr>
          <w:p w14:paraId="1B247BA2" w14:textId="2C96B63F" w:rsidR="00614AE9" w:rsidRPr="00614AE9" w:rsidRDefault="006E6701" w:rsidP="00614AE9">
            <w:pPr>
              <w:spacing w:line="276" w:lineRule="auto"/>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61A7AAF9"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78570A57"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03880EC8" w14:textId="4EF0FBC6" w:rsidR="00614AE9" w:rsidRPr="00614AE9" w:rsidRDefault="006E6701" w:rsidP="00614AE9">
            <w:pPr>
              <w:spacing w:line="276" w:lineRule="auto"/>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15ABBA44"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78159199"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6E7FA50C" w14:textId="77777777" w:rsidR="00614AE9" w:rsidRPr="00614AE9" w:rsidRDefault="00614AE9" w:rsidP="00614AE9">
            <w:pPr>
              <w:spacing w:before="120" w:line="300" w:lineRule="auto"/>
              <w:jc w:val="center"/>
              <w:rPr>
                <w:rFonts w:eastAsia="Calibri"/>
                <w:lang w:eastAsia="en-US"/>
              </w:rPr>
            </w:pPr>
            <w:r w:rsidRPr="00614AE9">
              <w:rPr>
                <w:rFonts w:eastAsia="Calibri"/>
                <w:lang w:eastAsia="en-US"/>
              </w:rPr>
              <w:t>Нет</w:t>
            </w:r>
          </w:p>
        </w:tc>
      </w:tr>
      <w:tr w:rsidR="00614AE9" w:rsidRPr="00614AE9" w14:paraId="28C191CB" w14:textId="77777777" w:rsidTr="00592F35">
        <w:trPr>
          <w:trHeight w:val="766"/>
        </w:trPr>
        <w:tc>
          <w:tcPr>
            <w:tcW w:w="817" w:type="dxa"/>
            <w:vAlign w:val="center"/>
          </w:tcPr>
          <w:p w14:paraId="39F124C9"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12</w:t>
            </w:r>
          </w:p>
        </w:tc>
        <w:tc>
          <w:tcPr>
            <w:tcW w:w="1418" w:type="dxa"/>
            <w:vAlign w:val="center"/>
          </w:tcPr>
          <w:p w14:paraId="731D152C"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ТКУ «Школа»</w:t>
            </w:r>
          </w:p>
          <w:p w14:paraId="3DC2373D"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 xml:space="preserve">с. Николаевка </w:t>
            </w:r>
          </w:p>
        </w:tc>
        <w:tc>
          <w:tcPr>
            <w:tcW w:w="1559" w:type="dxa"/>
            <w:vAlign w:val="center"/>
          </w:tcPr>
          <w:p w14:paraId="5ECDFB8C" w14:textId="70F8F117"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1F380247"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42BC1E28"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45DDBF7F" w14:textId="2E3BB92F" w:rsidR="00614AE9" w:rsidRPr="00614AE9" w:rsidRDefault="006E6701" w:rsidP="00614AE9">
            <w:pPr>
              <w:jc w:val="center"/>
              <w:rPr>
                <w:rFonts w:eastAsia="Calibri"/>
                <w:sz w:val="20"/>
                <w:szCs w:val="20"/>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6708323E"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407C5CD3"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7E01DE7E" w14:textId="77777777" w:rsidR="00614AE9" w:rsidRPr="00614AE9" w:rsidRDefault="00614AE9" w:rsidP="00614AE9">
            <w:pPr>
              <w:spacing w:before="120"/>
              <w:jc w:val="center"/>
              <w:rPr>
                <w:rFonts w:eastAsia="Calibri"/>
                <w:lang w:eastAsia="en-US"/>
              </w:rPr>
            </w:pPr>
            <w:r w:rsidRPr="00614AE9">
              <w:rPr>
                <w:rFonts w:eastAsia="Calibri"/>
                <w:lang w:eastAsia="en-US"/>
              </w:rPr>
              <w:t>Нет</w:t>
            </w:r>
          </w:p>
        </w:tc>
      </w:tr>
      <w:tr w:rsidR="00614AE9" w:rsidRPr="00614AE9" w14:paraId="6EB723FB" w14:textId="77777777" w:rsidTr="00592F35">
        <w:trPr>
          <w:trHeight w:val="766"/>
        </w:trPr>
        <w:tc>
          <w:tcPr>
            <w:tcW w:w="817" w:type="dxa"/>
            <w:vAlign w:val="center"/>
          </w:tcPr>
          <w:p w14:paraId="2502E2B4"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13</w:t>
            </w:r>
          </w:p>
        </w:tc>
        <w:tc>
          <w:tcPr>
            <w:tcW w:w="1418" w:type="dxa"/>
            <w:vAlign w:val="center"/>
          </w:tcPr>
          <w:p w14:paraId="7ABFD194"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ТКУ «Детский сад»</w:t>
            </w:r>
          </w:p>
          <w:p w14:paraId="2BD811D4"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с. Николаевка</w:t>
            </w:r>
          </w:p>
        </w:tc>
        <w:tc>
          <w:tcPr>
            <w:tcW w:w="1559" w:type="dxa"/>
          </w:tcPr>
          <w:p w14:paraId="1B30BD9F" w14:textId="4BD2D032" w:rsidR="00614AE9" w:rsidRPr="00614AE9" w:rsidRDefault="006E6701" w:rsidP="00614AE9">
            <w:pPr>
              <w:jc w:val="center"/>
              <w:rPr>
                <w:rFonts w:eastAsia="Calibri"/>
                <w:sz w:val="22"/>
                <w:szCs w:val="22"/>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37E73ACE"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3CC7B399"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tcPr>
          <w:p w14:paraId="5441C85A" w14:textId="5231A490" w:rsidR="00614AE9" w:rsidRPr="00614AE9" w:rsidRDefault="006E6701" w:rsidP="00614AE9">
            <w:pPr>
              <w:jc w:val="center"/>
              <w:rPr>
                <w:rFonts w:eastAsia="Calibri"/>
                <w:sz w:val="22"/>
                <w:szCs w:val="22"/>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7AB00161"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4D31DA87"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0C99434A" w14:textId="77777777" w:rsidR="00614AE9" w:rsidRPr="00614AE9" w:rsidRDefault="00614AE9" w:rsidP="00614AE9">
            <w:pPr>
              <w:spacing w:before="120"/>
              <w:jc w:val="center"/>
              <w:rPr>
                <w:rFonts w:eastAsia="Calibri"/>
                <w:lang w:eastAsia="en-US"/>
              </w:rPr>
            </w:pPr>
            <w:r w:rsidRPr="00614AE9">
              <w:rPr>
                <w:rFonts w:eastAsia="Calibri"/>
                <w:lang w:eastAsia="en-US"/>
              </w:rPr>
              <w:t>Нет</w:t>
            </w:r>
          </w:p>
        </w:tc>
      </w:tr>
      <w:tr w:rsidR="00614AE9" w:rsidRPr="00614AE9" w14:paraId="4C2409E7" w14:textId="77777777" w:rsidTr="00592F35">
        <w:trPr>
          <w:trHeight w:val="1437"/>
        </w:trPr>
        <w:tc>
          <w:tcPr>
            <w:tcW w:w="817" w:type="dxa"/>
            <w:vAlign w:val="center"/>
          </w:tcPr>
          <w:p w14:paraId="02EC3392" w14:textId="77777777" w:rsidR="00614AE9" w:rsidRPr="00614AE9" w:rsidRDefault="00614AE9" w:rsidP="00614AE9">
            <w:pPr>
              <w:jc w:val="center"/>
              <w:rPr>
                <w:rFonts w:eastAsia="Calibri"/>
                <w:sz w:val="20"/>
                <w:szCs w:val="20"/>
                <w:lang w:eastAsia="en-US"/>
              </w:rPr>
            </w:pPr>
            <w:r w:rsidRPr="00614AE9">
              <w:rPr>
                <w:rFonts w:eastAsia="Calibri"/>
                <w:sz w:val="20"/>
                <w:szCs w:val="20"/>
                <w:lang w:eastAsia="en-US"/>
              </w:rPr>
              <w:t>14</w:t>
            </w:r>
          </w:p>
        </w:tc>
        <w:tc>
          <w:tcPr>
            <w:tcW w:w="1418" w:type="dxa"/>
            <w:vAlign w:val="center"/>
          </w:tcPr>
          <w:p w14:paraId="3A83245B" w14:textId="77777777" w:rsidR="00614AE9" w:rsidRPr="00614AE9" w:rsidRDefault="00614AE9" w:rsidP="006E6701">
            <w:pPr>
              <w:spacing w:line="276" w:lineRule="auto"/>
              <w:jc w:val="center"/>
              <w:rPr>
                <w:rFonts w:eastAsia="Calibri"/>
                <w:sz w:val="20"/>
                <w:szCs w:val="20"/>
                <w:lang w:eastAsia="en-US"/>
              </w:rPr>
            </w:pPr>
            <w:r w:rsidRPr="00614AE9">
              <w:rPr>
                <w:rFonts w:eastAsia="Calibri"/>
                <w:sz w:val="20"/>
                <w:szCs w:val="20"/>
                <w:lang w:eastAsia="en-US"/>
              </w:rPr>
              <w:t>БТУ-300 «Школа»</w:t>
            </w:r>
          </w:p>
          <w:p w14:paraId="5416995E" w14:textId="77777777" w:rsidR="00614AE9" w:rsidRPr="00614AE9" w:rsidRDefault="00614AE9" w:rsidP="006E6701">
            <w:pPr>
              <w:spacing w:line="276" w:lineRule="auto"/>
              <w:jc w:val="center"/>
              <w:rPr>
                <w:rFonts w:eastAsia="Calibri"/>
                <w:sz w:val="20"/>
                <w:szCs w:val="20"/>
                <w:lang w:eastAsia="en-US"/>
              </w:rPr>
            </w:pPr>
            <w:proofErr w:type="spellStart"/>
            <w:r w:rsidRPr="00614AE9">
              <w:rPr>
                <w:rFonts w:eastAsia="Calibri"/>
                <w:sz w:val="20"/>
                <w:szCs w:val="20"/>
                <w:lang w:eastAsia="en-US"/>
              </w:rPr>
              <w:t>п.Арчаглы</w:t>
            </w:r>
            <w:proofErr w:type="spellEnd"/>
            <w:r w:rsidRPr="00614AE9">
              <w:rPr>
                <w:rFonts w:eastAsia="Calibri"/>
                <w:sz w:val="20"/>
                <w:szCs w:val="20"/>
                <w:lang w:eastAsia="en-US"/>
              </w:rPr>
              <w:t>-Аят</w:t>
            </w:r>
          </w:p>
        </w:tc>
        <w:tc>
          <w:tcPr>
            <w:tcW w:w="1559" w:type="dxa"/>
          </w:tcPr>
          <w:p w14:paraId="0206819F" w14:textId="4F67A468" w:rsidR="00614AE9" w:rsidRPr="00614AE9" w:rsidRDefault="006E6701" w:rsidP="00614AE9">
            <w:pPr>
              <w:jc w:val="center"/>
              <w:rPr>
                <w:rFonts w:eastAsia="Calibri"/>
                <w:sz w:val="22"/>
                <w:szCs w:val="22"/>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701" w:type="dxa"/>
            <w:vAlign w:val="center"/>
          </w:tcPr>
          <w:p w14:paraId="4EA75567"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АО</w:t>
            </w:r>
          </w:p>
          <w:p w14:paraId="0484237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 «</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tcPr>
          <w:p w14:paraId="5C507A6B" w14:textId="1C867465" w:rsidR="00614AE9" w:rsidRPr="00614AE9" w:rsidRDefault="006E6701" w:rsidP="00614AE9">
            <w:pPr>
              <w:jc w:val="center"/>
              <w:rPr>
                <w:rFonts w:eastAsia="Calibri"/>
                <w:sz w:val="22"/>
                <w:szCs w:val="22"/>
                <w:lang w:eastAsia="en-US"/>
              </w:rPr>
            </w:pPr>
            <w:proofErr w:type="spellStart"/>
            <w:r w:rsidRPr="00614AE9">
              <w:rPr>
                <w:rFonts w:eastAsia="Calibri"/>
                <w:sz w:val="20"/>
                <w:szCs w:val="20"/>
                <w:lang w:eastAsia="en-US"/>
              </w:rPr>
              <w:t>Администра-ция</w:t>
            </w:r>
            <w:proofErr w:type="spellEnd"/>
            <w:r w:rsidRPr="00614AE9">
              <w:rPr>
                <w:rFonts w:eastAsia="Calibri"/>
                <w:sz w:val="20"/>
                <w:szCs w:val="20"/>
                <w:lang w:eastAsia="en-US"/>
              </w:rPr>
              <w:t xml:space="preserve"> </w:t>
            </w:r>
            <w:proofErr w:type="spellStart"/>
            <w:r w:rsidRPr="00614AE9">
              <w:rPr>
                <w:rFonts w:eastAsia="Calibri"/>
                <w:sz w:val="20"/>
                <w:szCs w:val="20"/>
                <w:lang w:eastAsia="en-US"/>
              </w:rPr>
              <w:t>Варненс</w:t>
            </w:r>
            <w:proofErr w:type="spellEnd"/>
            <w:r>
              <w:rPr>
                <w:rFonts w:eastAsia="Calibri"/>
                <w:sz w:val="20"/>
                <w:szCs w:val="20"/>
                <w:lang w:eastAsia="en-US"/>
              </w:rPr>
              <w:t>-</w:t>
            </w:r>
            <w:proofErr w:type="gramStart"/>
            <w:r w:rsidRPr="00614AE9">
              <w:rPr>
                <w:rFonts w:eastAsia="Calibri"/>
                <w:sz w:val="20"/>
                <w:szCs w:val="20"/>
                <w:lang w:eastAsia="en-US"/>
              </w:rPr>
              <w:t xml:space="preserve">кого  </w:t>
            </w:r>
            <w:proofErr w:type="spellStart"/>
            <w:r w:rsidRPr="00614AE9">
              <w:rPr>
                <w:rFonts w:eastAsia="Calibri"/>
                <w:sz w:val="20"/>
                <w:szCs w:val="20"/>
                <w:lang w:eastAsia="en-US"/>
              </w:rPr>
              <w:t>муници</w:t>
            </w:r>
            <w:proofErr w:type="gramEnd"/>
            <w:r w:rsidRPr="00614AE9">
              <w:rPr>
                <w:rFonts w:eastAsia="Calibri"/>
                <w:sz w:val="20"/>
                <w:szCs w:val="20"/>
                <w:lang w:eastAsia="en-US"/>
              </w:rPr>
              <w:t>-пального</w:t>
            </w:r>
            <w:proofErr w:type="spellEnd"/>
            <w:r w:rsidRPr="00614AE9">
              <w:rPr>
                <w:rFonts w:eastAsia="Calibri"/>
                <w:sz w:val="20"/>
                <w:szCs w:val="20"/>
                <w:lang w:eastAsia="en-US"/>
              </w:rPr>
              <w:t xml:space="preserve"> округа</w:t>
            </w:r>
          </w:p>
        </w:tc>
        <w:tc>
          <w:tcPr>
            <w:tcW w:w="1843" w:type="dxa"/>
            <w:vAlign w:val="center"/>
          </w:tcPr>
          <w:p w14:paraId="167548F2"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 xml:space="preserve">АО </w:t>
            </w:r>
          </w:p>
          <w:p w14:paraId="2C7C18DF" w14:textId="77777777" w:rsidR="00614AE9" w:rsidRPr="00614AE9" w:rsidRDefault="00614AE9" w:rsidP="006E6701">
            <w:pPr>
              <w:spacing w:line="360" w:lineRule="auto"/>
              <w:jc w:val="center"/>
              <w:rPr>
                <w:rFonts w:eastAsia="Calibri"/>
                <w:sz w:val="20"/>
                <w:szCs w:val="20"/>
                <w:lang w:eastAsia="en-US"/>
              </w:rPr>
            </w:pPr>
            <w:r w:rsidRPr="00614AE9">
              <w:rPr>
                <w:rFonts w:eastAsia="Calibri"/>
                <w:sz w:val="20"/>
                <w:szCs w:val="20"/>
                <w:lang w:eastAsia="en-US"/>
              </w:rPr>
              <w:t>«</w:t>
            </w:r>
            <w:proofErr w:type="spellStart"/>
            <w:r w:rsidRPr="00614AE9">
              <w:rPr>
                <w:rFonts w:eastAsia="Calibri"/>
                <w:sz w:val="20"/>
                <w:szCs w:val="20"/>
                <w:lang w:eastAsia="en-US"/>
              </w:rPr>
              <w:t>Челябоблком-мунэнерго</w:t>
            </w:r>
            <w:proofErr w:type="spellEnd"/>
            <w:r w:rsidRPr="00614AE9">
              <w:rPr>
                <w:rFonts w:eastAsia="Calibri"/>
                <w:sz w:val="20"/>
                <w:szCs w:val="20"/>
                <w:lang w:eastAsia="en-US"/>
              </w:rPr>
              <w:t>»</w:t>
            </w:r>
          </w:p>
        </w:tc>
        <w:tc>
          <w:tcPr>
            <w:tcW w:w="1559" w:type="dxa"/>
            <w:vAlign w:val="center"/>
          </w:tcPr>
          <w:p w14:paraId="2FD2FC41" w14:textId="77777777" w:rsidR="00614AE9" w:rsidRPr="00614AE9" w:rsidRDefault="00614AE9" w:rsidP="00614AE9">
            <w:pPr>
              <w:spacing w:before="120"/>
              <w:jc w:val="center"/>
              <w:rPr>
                <w:rFonts w:eastAsia="Calibri"/>
                <w:lang w:eastAsia="en-US"/>
              </w:rPr>
            </w:pPr>
            <w:r w:rsidRPr="00614AE9">
              <w:rPr>
                <w:rFonts w:eastAsia="Calibri"/>
                <w:lang w:eastAsia="en-US"/>
              </w:rPr>
              <w:t>Нет</w:t>
            </w:r>
          </w:p>
        </w:tc>
      </w:tr>
    </w:tbl>
    <w:p w14:paraId="1D9CB6EA" w14:textId="77777777" w:rsidR="00C94A1B" w:rsidRDefault="00C94A1B" w:rsidP="00F806BA">
      <w:pPr>
        <w:pStyle w:val="afffffff9"/>
        <w:spacing w:line="240" w:lineRule="auto"/>
        <w:ind w:firstLine="465"/>
        <w:rPr>
          <w:color w:val="0F243E" w:themeColor="text2" w:themeShade="80"/>
          <w:szCs w:val="24"/>
        </w:rPr>
      </w:pPr>
    </w:p>
    <w:p w14:paraId="2021FA3D" w14:textId="77777777" w:rsidR="00614AE9" w:rsidRDefault="00614AE9" w:rsidP="00F806BA">
      <w:pPr>
        <w:pStyle w:val="afffffff9"/>
        <w:spacing w:line="240" w:lineRule="auto"/>
        <w:ind w:firstLine="465"/>
        <w:rPr>
          <w:color w:val="0F243E" w:themeColor="text2" w:themeShade="80"/>
          <w:szCs w:val="24"/>
        </w:rPr>
      </w:pPr>
    </w:p>
    <w:p w14:paraId="5289B7B9" w14:textId="77777777" w:rsidR="00614AE9" w:rsidRDefault="00614AE9" w:rsidP="00F806BA">
      <w:pPr>
        <w:pStyle w:val="afffffff9"/>
        <w:spacing w:line="240" w:lineRule="auto"/>
        <w:ind w:firstLine="465"/>
        <w:rPr>
          <w:color w:val="0F243E" w:themeColor="text2" w:themeShade="80"/>
          <w:szCs w:val="24"/>
        </w:rPr>
      </w:pPr>
    </w:p>
    <w:p w14:paraId="085A0B94" w14:textId="77777777" w:rsidR="00614AE9" w:rsidRDefault="00614AE9" w:rsidP="00F806BA">
      <w:pPr>
        <w:pStyle w:val="afffffff9"/>
        <w:spacing w:line="240" w:lineRule="auto"/>
        <w:ind w:firstLine="465"/>
        <w:rPr>
          <w:color w:val="0F243E" w:themeColor="text2" w:themeShade="80"/>
          <w:szCs w:val="24"/>
        </w:rPr>
      </w:pPr>
    </w:p>
    <w:p w14:paraId="017AD84E" w14:textId="77777777" w:rsidR="00A814B5" w:rsidRPr="006D1FAF" w:rsidRDefault="00CA1DAC" w:rsidP="007F216C">
      <w:pPr>
        <w:pStyle w:val="16"/>
        <w:numPr>
          <w:ilvl w:val="0"/>
          <w:numId w:val="114"/>
        </w:numPr>
        <w:spacing w:line="360" w:lineRule="auto"/>
        <w:ind w:left="0" w:firstLine="567"/>
        <w:jc w:val="both"/>
        <w:rPr>
          <w:rFonts w:ascii="Times New Roman" w:hAnsi="Times New Roman"/>
          <w:color w:val="C00000"/>
          <w:sz w:val="24"/>
          <w:szCs w:val="24"/>
        </w:rPr>
      </w:pPr>
      <w:bookmarkStart w:id="143" w:name="_Toc26449325"/>
      <w:r w:rsidRPr="006D1FAF">
        <w:rPr>
          <w:rFonts w:ascii="Times New Roman" w:hAnsi="Times New Roman"/>
          <w:color w:val="C00000"/>
          <w:sz w:val="24"/>
          <w:szCs w:val="24"/>
        </w:rPr>
        <w:t>Решения о распределении тепловой нагрузки между источниками тепловой энергии</w:t>
      </w:r>
      <w:bookmarkEnd w:id="142"/>
      <w:bookmarkEnd w:id="143"/>
    </w:p>
    <w:p w14:paraId="60C8C9E7" w14:textId="77777777" w:rsidR="00AC595B" w:rsidRPr="006D1FAF" w:rsidRDefault="00AC595B" w:rsidP="00495256">
      <w:pPr>
        <w:widowControl w:val="0"/>
        <w:adjustRightInd w:val="0"/>
        <w:spacing w:afterLines="120" w:after="288" w:line="360" w:lineRule="auto"/>
        <w:ind w:firstLine="567"/>
        <w:contextualSpacing/>
        <w:jc w:val="both"/>
        <w:textAlignment w:val="baseline"/>
        <w:rPr>
          <w:rFonts w:eastAsia="Microsoft YaHei"/>
          <w:color w:val="0F243E" w:themeColor="text2" w:themeShade="80"/>
          <w:spacing w:val="-5"/>
          <w:kern w:val="28"/>
        </w:rPr>
      </w:pPr>
      <w:r w:rsidRPr="006D1FAF">
        <w:rPr>
          <w:rFonts w:eastAsia="Microsoft YaHei"/>
          <w:color w:val="0F243E" w:themeColor="text2" w:themeShade="80"/>
          <w:spacing w:val="-5"/>
          <w:kern w:val="28"/>
        </w:rPr>
        <w:t>Распределение установленной мощности оборудования теплоисточников представлено в таблиц</w:t>
      </w:r>
      <w:r w:rsidR="00F51E85">
        <w:rPr>
          <w:rFonts w:eastAsia="Microsoft YaHei"/>
          <w:color w:val="0F243E" w:themeColor="text2" w:themeShade="80"/>
          <w:spacing w:val="-5"/>
          <w:kern w:val="28"/>
        </w:rPr>
        <w:t>е</w:t>
      </w:r>
      <w:r w:rsidRPr="006D1FAF">
        <w:rPr>
          <w:rFonts w:eastAsia="Microsoft YaHei"/>
          <w:color w:val="0F243E" w:themeColor="text2" w:themeShade="80"/>
          <w:spacing w:val="-5"/>
          <w:kern w:val="28"/>
        </w:rPr>
        <w:t xml:space="preserve"> </w:t>
      </w:r>
      <w:r w:rsidR="00F44101">
        <w:rPr>
          <w:rFonts w:eastAsia="Microsoft YaHei"/>
          <w:color w:val="0F243E" w:themeColor="text2" w:themeShade="80"/>
          <w:spacing w:val="-5"/>
          <w:kern w:val="28"/>
        </w:rPr>
        <w:t>1</w:t>
      </w:r>
      <w:r w:rsidR="00DF0435">
        <w:rPr>
          <w:rFonts w:eastAsia="Microsoft YaHei"/>
          <w:color w:val="0F243E" w:themeColor="text2" w:themeShade="80"/>
          <w:spacing w:val="-5"/>
          <w:kern w:val="28"/>
        </w:rPr>
        <w:t>8</w:t>
      </w:r>
      <w:r w:rsidRPr="006D1FAF">
        <w:rPr>
          <w:rFonts w:eastAsia="Microsoft YaHei"/>
          <w:color w:val="0F243E" w:themeColor="text2" w:themeShade="80"/>
          <w:spacing w:val="-5"/>
          <w:kern w:val="28"/>
        </w:rPr>
        <w:t>.</w:t>
      </w:r>
    </w:p>
    <w:p w14:paraId="11F68B26" w14:textId="77777777" w:rsidR="00AC595B" w:rsidRPr="00997BB7" w:rsidRDefault="00AC595B" w:rsidP="00AC595B">
      <w:pPr>
        <w:pStyle w:val="afc"/>
        <w:keepNext/>
        <w:spacing w:before="0" w:after="0"/>
        <w:jc w:val="both"/>
        <w:rPr>
          <w:rFonts w:ascii="Times New Roman" w:eastAsia="Microsoft YaHei" w:hAnsi="Times New Roman"/>
          <w:b w:val="0"/>
          <w:i/>
          <w:color w:val="auto"/>
          <w:spacing w:val="-5"/>
          <w:kern w:val="28"/>
        </w:rPr>
      </w:pPr>
      <w:r w:rsidRPr="00997BB7">
        <w:rPr>
          <w:rFonts w:ascii="Times New Roman" w:hAnsi="Times New Roman"/>
          <w:color w:val="auto"/>
        </w:rPr>
        <w:t xml:space="preserve">          </w:t>
      </w:r>
      <w:r w:rsidRPr="00997BB7">
        <w:rPr>
          <w:rFonts w:ascii="Times New Roman" w:hAnsi="Times New Roman"/>
          <w:i/>
          <w:color w:val="auto"/>
        </w:rPr>
        <w:t xml:space="preserve">Таблица </w:t>
      </w:r>
      <w:r w:rsidR="00F44101">
        <w:rPr>
          <w:rFonts w:ascii="Times New Roman" w:hAnsi="Times New Roman"/>
          <w:i/>
          <w:color w:val="auto"/>
        </w:rPr>
        <w:t>1</w:t>
      </w:r>
      <w:r w:rsidR="00DF0435">
        <w:rPr>
          <w:rFonts w:ascii="Times New Roman" w:hAnsi="Times New Roman"/>
          <w:i/>
          <w:color w:val="auto"/>
        </w:rPr>
        <w:t>8</w:t>
      </w:r>
      <w:r w:rsidRPr="00997BB7">
        <w:rPr>
          <w:rFonts w:ascii="Times New Roman" w:hAnsi="Times New Roman"/>
          <w:color w:val="auto"/>
        </w:rPr>
        <w:t xml:space="preserve">. </w:t>
      </w:r>
      <w:r w:rsidRPr="00997BB7">
        <w:rPr>
          <w:rFonts w:ascii="Times New Roman" w:hAnsi="Times New Roman"/>
          <w:b w:val="0"/>
          <w:i/>
          <w:color w:val="auto"/>
        </w:rPr>
        <w:t xml:space="preserve"> </w:t>
      </w:r>
      <w:r w:rsidRPr="00997BB7">
        <w:rPr>
          <w:rFonts w:ascii="Times New Roman" w:eastAsia="Microsoft YaHei" w:hAnsi="Times New Roman"/>
          <w:b w:val="0"/>
          <w:i/>
          <w:color w:val="auto"/>
          <w:spacing w:val="-5"/>
          <w:kern w:val="28"/>
        </w:rPr>
        <w:t>Распределение присоединенной тепловой нагрузки на источн</w:t>
      </w:r>
      <w:r w:rsidR="004C126D" w:rsidRPr="00997BB7">
        <w:rPr>
          <w:rFonts w:ascii="Times New Roman" w:eastAsia="Microsoft YaHei" w:hAnsi="Times New Roman"/>
          <w:b w:val="0"/>
          <w:i/>
          <w:color w:val="auto"/>
          <w:spacing w:val="-5"/>
          <w:kern w:val="28"/>
        </w:rPr>
        <w:t xml:space="preserve">ики тепловой энергии на период </w:t>
      </w:r>
      <w:r w:rsidRPr="00997BB7">
        <w:rPr>
          <w:rFonts w:ascii="Times New Roman" w:eastAsia="Microsoft YaHei" w:hAnsi="Times New Roman"/>
          <w:b w:val="0"/>
          <w:i/>
          <w:color w:val="auto"/>
          <w:spacing w:val="-5"/>
          <w:kern w:val="28"/>
        </w:rPr>
        <w:t xml:space="preserve"> до 20</w:t>
      </w:r>
      <w:r w:rsidR="00657A94">
        <w:rPr>
          <w:rFonts w:ascii="Times New Roman" w:eastAsia="Microsoft YaHei" w:hAnsi="Times New Roman"/>
          <w:b w:val="0"/>
          <w:i/>
          <w:color w:val="auto"/>
          <w:spacing w:val="-5"/>
          <w:kern w:val="28"/>
        </w:rPr>
        <w:t>40</w:t>
      </w:r>
      <w:r w:rsidR="000A368A">
        <w:rPr>
          <w:rFonts w:ascii="Times New Roman" w:eastAsia="Microsoft YaHei" w:hAnsi="Times New Roman"/>
          <w:b w:val="0"/>
          <w:i/>
          <w:color w:val="auto"/>
          <w:spacing w:val="-5"/>
          <w:kern w:val="28"/>
        </w:rPr>
        <w:t xml:space="preserve"> </w:t>
      </w:r>
      <w:r w:rsidRPr="00997BB7">
        <w:rPr>
          <w:rFonts w:ascii="Times New Roman" w:eastAsia="Microsoft YaHei" w:hAnsi="Times New Roman"/>
          <w:b w:val="0"/>
          <w:i/>
          <w:color w:val="auto"/>
          <w:spacing w:val="-5"/>
          <w:kern w:val="28"/>
        </w:rPr>
        <w:t>года.</w:t>
      </w:r>
    </w:p>
    <w:p w14:paraId="3A44E2C8" w14:textId="77777777" w:rsidR="004C126D" w:rsidRPr="00760841" w:rsidRDefault="004C126D" w:rsidP="004C126D">
      <w:pPr>
        <w:rPr>
          <w:rFonts w:eastAsia="Microsoft YaHei"/>
          <w:highlight w:val="yellow"/>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4174"/>
        <w:gridCol w:w="5128"/>
      </w:tblGrid>
      <w:tr w:rsidR="00614AE9" w:rsidRPr="00206A92" w14:paraId="52DDB1F8"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BCF269" w14:textId="77777777" w:rsidR="00614AE9" w:rsidRPr="00320B89" w:rsidRDefault="00614AE9" w:rsidP="00614AE9">
            <w:pPr>
              <w:jc w:val="center"/>
              <w:rPr>
                <w:b/>
                <w:bCs/>
                <w:color w:val="000000"/>
                <w:sz w:val="20"/>
                <w:szCs w:val="20"/>
              </w:rPr>
            </w:pPr>
            <w:r w:rsidRPr="00320B89">
              <w:rPr>
                <w:b/>
                <w:bCs/>
                <w:color w:val="000000"/>
                <w:sz w:val="20"/>
                <w:szCs w:val="20"/>
              </w:rPr>
              <w:t>№ п/п</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ACAB98" w14:textId="77777777" w:rsidR="00614AE9" w:rsidRPr="00320B89" w:rsidRDefault="00614AE9" w:rsidP="00614AE9">
            <w:pPr>
              <w:jc w:val="center"/>
              <w:rPr>
                <w:b/>
                <w:bCs/>
                <w:color w:val="000000"/>
                <w:sz w:val="22"/>
              </w:rPr>
            </w:pPr>
            <w:r w:rsidRPr="00320B89">
              <w:rPr>
                <w:b/>
                <w:bCs/>
                <w:color w:val="000000"/>
                <w:sz w:val="22"/>
              </w:rPr>
              <w:t>Наименование теплоисточника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3FAD07" w14:textId="77777777" w:rsidR="00614AE9" w:rsidRPr="00320B89" w:rsidRDefault="00614AE9" w:rsidP="00614AE9">
            <w:pPr>
              <w:jc w:val="center"/>
              <w:rPr>
                <w:b/>
                <w:bCs/>
                <w:color w:val="000000"/>
                <w:sz w:val="22"/>
              </w:rPr>
            </w:pPr>
            <w:r w:rsidRPr="00320B89">
              <w:rPr>
                <w:b/>
                <w:bCs/>
                <w:color w:val="000000"/>
                <w:sz w:val="22"/>
              </w:rPr>
              <w:t>Расчетная присоединенная нагрузка на коллекторах источников тепловой энергии, Гкал/ч</w:t>
            </w:r>
          </w:p>
        </w:tc>
      </w:tr>
      <w:tr w:rsidR="007700AD" w:rsidRPr="003B3EA8" w14:paraId="2A2764A8"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015B6D" w14:textId="77777777" w:rsidR="007700AD" w:rsidRPr="00A41B5F" w:rsidRDefault="007700AD" w:rsidP="00614AE9">
            <w:pPr>
              <w:jc w:val="center"/>
              <w:rPr>
                <w:color w:val="000000"/>
                <w:sz w:val="22"/>
              </w:rPr>
            </w:pPr>
            <w:r w:rsidRPr="00A41B5F">
              <w:rPr>
                <w:color w:val="000000"/>
                <w:sz w:val="22"/>
              </w:rPr>
              <w:t>1.</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1D2064" w14:textId="77777777" w:rsidR="007700AD" w:rsidRPr="00A41B5F" w:rsidRDefault="007700AD" w:rsidP="00614AE9">
            <w:pPr>
              <w:jc w:val="center"/>
              <w:rPr>
                <w:color w:val="000000"/>
                <w:sz w:val="22"/>
              </w:rPr>
            </w:pPr>
            <w:r w:rsidRPr="00A41B5F">
              <w:rPr>
                <w:color w:val="000000"/>
                <w:sz w:val="22"/>
              </w:rPr>
              <w:t>Котельная «Микрорайон»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707438" w14:textId="77777777" w:rsidR="007700AD" w:rsidRPr="007700AD" w:rsidRDefault="007700AD">
            <w:pPr>
              <w:jc w:val="center"/>
              <w:rPr>
                <w:color w:val="000000"/>
                <w:szCs w:val="26"/>
              </w:rPr>
            </w:pPr>
            <w:r w:rsidRPr="007700AD">
              <w:rPr>
                <w:color w:val="000000"/>
                <w:szCs w:val="26"/>
              </w:rPr>
              <w:t>5,48</w:t>
            </w:r>
          </w:p>
        </w:tc>
      </w:tr>
      <w:tr w:rsidR="007700AD" w:rsidRPr="003B3EA8" w14:paraId="03182340"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4D527A" w14:textId="77777777" w:rsidR="007700AD" w:rsidRPr="00A41B5F" w:rsidRDefault="007700AD" w:rsidP="00614AE9">
            <w:pPr>
              <w:jc w:val="center"/>
              <w:rPr>
                <w:color w:val="000000"/>
                <w:sz w:val="22"/>
              </w:rPr>
            </w:pPr>
            <w:r w:rsidRPr="00A41B5F">
              <w:rPr>
                <w:color w:val="000000"/>
                <w:sz w:val="22"/>
              </w:rPr>
              <w:t>2.</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61FD2B" w14:textId="77777777" w:rsidR="007700AD" w:rsidRPr="00A41B5F" w:rsidRDefault="007700AD" w:rsidP="00614AE9">
            <w:pPr>
              <w:jc w:val="center"/>
              <w:rPr>
                <w:color w:val="000000"/>
                <w:sz w:val="22"/>
              </w:rPr>
            </w:pPr>
            <w:r w:rsidRPr="00A41B5F">
              <w:rPr>
                <w:color w:val="000000"/>
                <w:sz w:val="22"/>
              </w:rPr>
              <w:t>Котельная «Набережная»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3A3535" w14:textId="77777777" w:rsidR="007700AD" w:rsidRPr="007700AD" w:rsidRDefault="007700AD">
            <w:pPr>
              <w:jc w:val="center"/>
              <w:rPr>
                <w:color w:val="000000"/>
                <w:szCs w:val="26"/>
              </w:rPr>
            </w:pPr>
            <w:r w:rsidRPr="007700AD">
              <w:rPr>
                <w:color w:val="000000"/>
                <w:szCs w:val="26"/>
              </w:rPr>
              <w:t>2,031</w:t>
            </w:r>
          </w:p>
        </w:tc>
      </w:tr>
      <w:tr w:rsidR="007700AD" w:rsidRPr="003B3EA8" w14:paraId="266A439C"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0CFE6E" w14:textId="77777777" w:rsidR="007700AD" w:rsidRPr="00A41B5F" w:rsidRDefault="007700AD" w:rsidP="00614AE9">
            <w:pPr>
              <w:jc w:val="center"/>
              <w:rPr>
                <w:color w:val="000000"/>
                <w:sz w:val="22"/>
              </w:rPr>
            </w:pPr>
            <w:r w:rsidRPr="00A41B5F">
              <w:rPr>
                <w:color w:val="000000"/>
                <w:sz w:val="22"/>
              </w:rPr>
              <w:t>3.</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8993F0" w14:textId="77777777" w:rsidR="007700AD" w:rsidRPr="00A41B5F" w:rsidRDefault="007700AD" w:rsidP="00614AE9">
            <w:pPr>
              <w:jc w:val="center"/>
              <w:rPr>
                <w:color w:val="000000"/>
                <w:sz w:val="22"/>
              </w:rPr>
            </w:pPr>
            <w:r w:rsidRPr="00A41B5F">
              <w:rPr>
                <w:color w:val="000000"/>
                <w:sz w:val="22"/>
              </w:rPr>
              <w:t>Котельная «Больница»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FD1DBA" w14:textId="77777777" w:rsidR="007700AD" w:rsidRPr="007700AD" w:rsidRDefault="007700AD">
            <w:pPr>
              <w:jc w:val="center"/>
              <w:rPr>
                <w:color w:val="000000"/>
              </w:rPr>
            </w:pPr>
            <w:r w:rsidRPr="007700AD">
              <w:rPr>
                <w:color w:val="000000"/>
              </w:rPr>
              <w:t>1,1807</w:t>
            </w:r>
          </w:p>
        </w:tc>
      </w:tr>
      <w:tr w:rsidR="007700AD" w:rsidRPr="003B3EA8" w14:paraId="017A3B54"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B085BF" w14:textId="77777777" w:rsidR="007700AD" w:rsidRPr="00A41B5F" w:rsidRDefault="007700AD" w:rsidP="00614AE9">
            <w:pPr>
              <w:jc w:val="center"/>
              <w:rPr>
                <w:color w:val="000000"/>
                <w:sz w:val="22"/>
              </w:rPr>
            </w:pPr>
            <w:r w:rsidRPr="00A41B5F">
              <w:rPr>
                <w:color w:val="000000"/>
                <w:sz w:val="22"/>
              </w:rPr>
              <w:t>4.</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007D490" w14:textId="77777777" w:rsidR="007700AD" w:rsidRPr="00A41B5F" w:rsidRDefault="007700AD" w:rsidP="00614AE9">
            <w:pPr>
              <w:jc w:val="center"/>
              <w:rPr>
                <w:color w:val="000000"/>
                <w:sz w:val="22"/>
              </w:rPr>
            </w:pPr>
            <w:r w:rsidRPr="00A41B5F">
              <w:rPr>
                <w:color w:val="000000"/>
                <w:sz w:val="22"/>
              </w:rPr>
              <w:t>Котельная «Учкомбинат»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7292E4" w14:textId="77777777" w:rsidR="007700AD" w:rsidRPr="007700AD" w:rsidRDefault="007700AD">
            <w:pPr>
              <w:jc w:val="center"/>
              <w:rPr>
                <w:color w:val="000000"/>
              </w:rPr>
            </w:pPr>
            <w:r w:rsidRPr="007700AD">
              <w:rPr>
                <w:color w:val="000000"/>
              </w:rPr>
              <w:t>0,6817</w:t>
            </w:r>
          </w:p>
        </w:tc>
      </w:tr>
      <w:tr w:rsidR="007700AD" w:rsidRPr="003B3EA8" w14:paraId="173A99A5"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42BACA" w14:textId="77777777" w:rsidR="007700AD" w:rsidRPr="00A41B5F" w:rsidRDefault="007700AD" w:rsidP="00614AE9">
            <w:pPr>
              <w:jc w:val="center"/>
              <w:rPr>
                <w:color w:val="000000"/>
                <w:sz w:val="22"/>
              </w:rPr>
            </w:pPr>
            <w:r w:rsidRPr="00A41B5F">
              <w:rPr>
                <w:color w:val="000000"/>
                <w:sz w:val="22"/>
              </w:rPr>
              <w:t>5.</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04B6D8" w14:textId="77777777" w:rsidR="007700AD" w:rsidRPr="00A41B5F" w:rsidRDefault="007700AD" w:rsidP="00614AE9">
            <w:pPr>
              <w:jc w:val="center"/>
              <w:rPr>
                <w:color w:val="000000"/>
                <w:sz w:val="22"/>
              </w:rPr>
            </w:pPr>
            <w:r w:rsidRPr="00A41B5F">
              <w:rPr>
                <w:color w:val="000000"/>
                <w:sz w:val="22"/>
              </w:rPr>
              <w:t>Котельная «ст. Тамерлан»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E74B24" w14:textId="77777777" w:rsidR="007700AD" w:rsidRPr="007700AD" w:rsidRDefault="007700AD">
            <w:pPr>
              <w:jc w:val="center"/>
              <w:rPr>
                <w:color w:val="000000"/>
                <w:szCs w:val="26"/>
              </w:rPr>
            </w:pPr>
            <w:r w:rsidRPr="007700AD">
              <w:rPr>
                <w:color w:val="000000"/>
                <w:szCs w:val="26"/>
              </w:rPr>
              <w:t>1,601</w:t>
            </w:r>
          </w:p>
        </w:tc>
      </w:tr>
      <w:tr w:rsidR="007700AD" w:rsidRPr="003B3EA8" w14:paraId="72623F48"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250245" w14:textId="77777777" w:rsidR="007700AD" w:rsidRPr="00A41B5F" w:rsidRDefault="007700AD" w:rsidP="00614AE9">
            <w:pPr>
              <w:jc w:val="center"/>
              <w:rPr>
                <w:color w:val="000000"/>
                <w:sz w:val="22"/>
              </w:rPr>
            </w:pPr>
            <w:r w:rsidRPr="00A41B5F">
              <w:rPr>
                <w:color w:val="000000"/>
                <w:sz w:val="22"/>
              </w:rPr>
              <w:t>6.</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CD4D4CE" w14:textId="77777777" w:rsidR="007700AD" w:rsidRPr="00A41B5F" w:rsidRDefault="007700AD" w:rsidP="00614AE9">
            <w:pPr>
              <w:jc w:val="center"/>
              <w:rPr>
                <w:color w:val="000000"/>
                <w:sz w:val="22"/>
              </w:rPr>
            </w:pPr>
            <w:r w:rsidRPr="00A41B5F">
              <w:rPr>
                <w:color w:val="000000"/>
                <w:sz w:val="22"/>
              </w:rPr>
              <w:t>Котельная «МКДОУ «Детский сад №11 Сказка» с. Варна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F49E1A" w14:textId="77777777" w:rsidR="007700AD" w:rsidRPr="007700AD" w:rsidRDefault="007700AD">
            <w:pPr>
              <w:jc w:val="center"/>
              <w:rPr>
                <w:color w:val="000000"/>
                <w:szCs w:val="26"/>
              </w:rPr>
            </w:pPr>
            <w:r w:rsidRPr="007700AD">
              <w:rPr>
                <w:color w:val="000000"/>
                <w:szCs w:val="26"/>
              </w:rPr>
              <w:t>0,1225</w:t>
            </w:r>
          </w:p>
        </w:tc>
      </w:tr>
      <w:tr w:rsidR="007700AD" w:rsidRPr="003B3EA8" w14:paraId="15F815A3"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22A677" w14:textId="77777777" w:rsidR="007700AD" w:rsidRPr="00A41B5F" w:rsidRDefault="007700AD" w:rsidP="00614AE9">
            <w:pPr>
              <w:jc w:val="center"/>
              <w:rPr>
                <w:color w:val="000000"/>
                <w:sz w:val="22"/>
              </w:rPr>
            </w:pPr>
            <w:r w:rsidRPr="00A41B5F">
              <w:rPr>
                <w:color w:val="000000"/>
                <w:sz w:val="22"/>
              </w:rPr>
              <w:t>7.</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590011" w14:textId="55755B79" w:rsidR="007700AD" w:rsidRPr="00A41B5F" w:rsidRDefault="00BD6D94" w:rsidP="00614AE9">
            <w:pPr>
              <w:jc w:val="center"/>
              <w:rPr>
                <w:color w:val="000000"/>
                <w:sz w:val="22"/>
              </w:rPr>
            </w:pPr>
            <w:r>
              <w:rPr>
                <w:color w:val="000000"/>
                <w:sz w:val="22"/>
              </w:rPr>
              <w:t>КБМА - 900</w:t>
            </w:r>
            <w:r w:rsidR="007700AD" w:rsidRPr="00A41B5F">
              <w:rPr>
                <w:color w:val="000000"/>
                <w:sz w:val="22"/>
              </w:rPr>
              <w:t xml:space="preserve"> с. Бородиновка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64680A" w14:textId="77777777" w:rsidR="007700AD" w:rsidRPr="007700AD" w:rsidRDefault="007700AD">
            <w:pPr>
              <w:jc w:val="center"/>
              <w:rPr>
                <w:color w:val="000000"/>
                <w:szCs w:val="26"/>
              </w:rPr>
            </w:pPr>
            <w:r w:rsidRPr="007700AD">
              <w:rPr>
                <w:szCs w:val="26"/>
              </w:rPr>
              <w:t>0,5319</w:t>
            </w:r>
          </w:p>
        </w:tc>
      </w:tr>
      <w:tr w:rsidR="007700AD" w:rsidRPr="003B3EA8" w14:paraId="11BA652F"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62C50F" w14:textId="77777777" w:rsidR="007700AD" w:rsidRPr="00A41B5F" w:rsidRDefault="007700AD" w:rsidP="00614AE9">
            <w:pPr>
              <w:jc w:val="center"/>
              <w:rPr>
                <w:color w:val="000000"/>
                <w:sz w:val="22"/>
              </w:rPr>
            </w:pPr>
            <w:r w:rsidRPr="00A41B5F">
              <w:rPr>
                <w:color w:val="000000"/>
                <w:sz w:val="22"/>
              </w:rPr>
              <w:t>8.</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2ECF28" w14:textId="5149A728" w:rsidR="007700AD" w:rsidRPr="00A41B5F" w:rsidRDefault="00BD6D94" w:rsidP="00614AE9">
            <w:pPr>
              <w:jc w:val="center"/>
              <w:rPr>
                <w:color w:val="000000"/>
                <w:sz w:val="22"/>
              </w:rPr>
            </w:pPr>
            <w:r>
              <w:rPr>
                <w:color w:val="000000"/>
                <w:sz w:val="22"/>
              </w:rPr>
              <w:t xml:space="preserve">КБМА - </w:t>
            </w:r>
            <w:proofErr w:type="gramStart"/>
            <w:r>
              <w:rPr>
                <w:color w:val="000000"/>
                <w:sz w:val="22"/>
              </w:rPr>
              <w:t>1500</w:t>
            </w:r>
            <w:r w:rsidR="007700AD" w:rsidRPr="00A41B5F">
              <w:rPr>
                <w:color w:val="000000"/>
                <w:sz w:val="22"/>
              </w:rPr>
              <w:t xml:space="preserve">  п.</w:t>
            </w:r>
            <w:proofErr w:type="gramEnd"/>
            <w:r w:rsidR="007700AD" w:rsidRPr="00A41B5F">
              <w:rPr>
                <w:color w:val="000000"/>
                <w:sz w:val="22"/>
              </w:rPr>
              <w:t xml:space="preserve"> Новый Урал</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CDEAED" w14:textId="77777777" w:rsidR="007700AD" w:rsidRPr="007700AD" w:rsidRDefault="007700AD">
            <w:pPr>
              <w:jc w:val="center"/>
              <w:rPr>
                <w:color w:val="000000"/>
                <w:szCs w:val="26"/>
              </w:rPr>
            </w:pPr>
            <w:r w:rsidRPr="007700AD">
              <w:rPr>
                <w:color w:val="000000"/>
                <w:szCs w:val="26"/>
              </w:rPr>
              <w:t>1,031</w:t>
            </w:r>
          </w:p>
        </w:tc>
      </w:tr>
      <w:tr w:rsidR="007700AD" w:rsidRPr="003B3EA8" w14:paraId="5C111577"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C882CF" w14:textId="77777777" w:rsidR="007700AD" w:rsidRPr="00A41B5F" w:rsidRDefault="007700AD" w:rsidP="00614AE9">
            <w:pPr>
              <w:jc w:val="center"/>
              <w:rPr>
                <w:color w:val="000000"/>
                <w:sz w:val="22"/>
              </w:rPr>
            </w:pPr>
            <w:r w:rsidRPr="00A41B5F">
              <w:rPr>
                <w:color w:val="000000"/>
                <w:sz w:val="22"/>
              </w:rPr>
              <w:t>9.</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4F04A8" w14:textId="77777777" w:rsidR="007700AD" w:rsidRPr="00A41B5F" w:rsidRDefault="007700AD" w:rsidP="00614AE9">
            <w:pPr>
              <w:jc w:val="center"/>
              <w:rPr>
                <w:color w:val="000000"/>
                <w:sz w:val="22"/>
              </w:rPr>
            </w:pPr>
            <w:r w:rsidRPr="00A41B5F">
              <w:rPr>
                <w:color w:val="000000"/>
                <w:sz w:val="22"/>
              </w:rPr>
              <w:t>ТКУ «Школа» п. Красный Октябрь</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72897C" w14:textId="77777777" w:rsidR="007700AD" w:rsidRPr="007700AD" w:rsidRDefault="007700AD">
            <w:pPr>
              <w:jc w:val="center"/>
              <w:rPr>
                <w:color w:val="000000"/>
                <w:szCs w:val="26"/>
              </w:rPr>
            </w:pPr>
            <w:r w:rsidRPr="007700AD">
              <w:rPr>
                <w:color w:val="000000"/>
                <w:szCs w:val="26"/>
              </w:rPr>
              <w:t>0,389</w:t>
            </w:r>
          </w:p>
        </w:tc>
      </w:tr>
      <w:tr w:rsidR="007700AD" w:rsidRPr="003B3EA8" w14:paraId="690A7035"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7151A5" w14:textId="77777777" w:rsidR="007700AD" w:rsidRPr="00A41B5F" w:rsidRDefault="007700AD" w:rsidP="00614AE9">
            <w:pPr>
              <w:jc w:val="center"/>
              <w:rPr>
                <w:color w:val="000000"/>
                <w:sz w:val="22"/>
              </w:rPr>
            </w:pPr>
            <w:r w:rsidRPr="00A41B5F">
              <w:rPr>
                <w:color w:val="000000"/>
                <w:sz w:val="22"/>
              </w:rPr>
              <w:t>10.</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55F180" w14:textId="77777777" w:rsidR="007700AD" w:rsidRPr="00A41B5F" w:rsidRDefault="007700AD" w:rsidP="00614AE9">
            <w:pPr>
              <w:jc w:val="center"/>
              <w:rPr>
                <w:color w:val="000000"/>
                <w:sz w:val="22"/>
              </w:rPr>
            </w:pPr>
            <w:r w:rsidRPr="00A41B5F">
              <w:rPr>
                <w:color w:val="000000"/>
                <w:sz w:val="22"/>
              </w:rPr>
              <w:t>ТКУ «Дом культуры» п. Красный Октябрь</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1E64B6" w14:textId="77777777" w:rsidR="007700AD" w:rsidRPr="007700AD" w:rsidRDefault="007700AD">
            <w:pPr>
              <w:jc w:val="center"/>
              <w:rPr>
                <w:color w:val="000000"/>
                <w:szCs w:val="26"/>
              </w:rPr>
            </w:pPr>
            <w:r w:rsidRPr="007700AD">
              <w:rPr>
                <w:color w:val="000000"/>
                <w:szCs w:val="26"/>
              </w:rPr>
              <w:t>0,343</w:t>
            </w:r>
          </w:p>
        </w:tc>
      </w:tr>
      <w:tr w:rsidR="007700AD" w:rsidRPr="003B3EA8" w14:paraId="3C3A7C45"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7F9624" w14:textId="77777777" w:rsidR="007700AD" w:rsidRPr="00A41B5F" w:rsidRDefault="007700AD" w:rsidP="00614AE9">
            <w:pPr>
              <w:jc w:val="center"/>
              <w:rPr>
                <w:color w:val="000000"/>
                <w:sz w:val="22"/>
              </w:rPr>
            </w:pPr>
            <w:r w:rsidRPr="00A41B5F">
              <w:rPr>
                <w:color w:val="000000"/>
                <w:sz w:val="22"/>
              </w:rPr>
              <w:t>11.</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AFCAB4" w14:textId="77777777" w:rsidR="007700AD" w:rsidRPr="00A41B5F" w:rsidRDefault="007700AD" w:rsidP="00614AE9">
            <w:pPr>
              <w:jc w:val="center"/>
              <w:rPr>
                <w:color w:val="000000"/>
                <w:sz w:val="22"/>
              </w:rPr>
            </w:pPr>
            <w:r w:rsidRPr="00A41B5F">
              <w:rPr>
                <w:color w:val="000000"/>
                <w:sz w:val="22"/>
              </w:rPr>
              <w:t>ТКУ п. Новопокровка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8003D3E" w14:textId="77777777" w:rsidR="007700AD" w:rsidRPr="007700AD" w:rsidRDefault="007700AD">
            <w:pPr>
              <w:jc w:val="center"/>
              <w:rPr>
                <w:color w:val="000000"/>
                <w:szCs w:val="26"/>
              </w:rPr>
            </w:pPr>
            <w:r w:rsidRPr="007700AD">
              <w:rPr>
                <w:color w:val="000000"/>
                <w:szCs w:val="26"/>
              </w:rPr>
              <w:t>0,453</w:t>
            </w:r>
          </w:p>
        </w:tc>
      </w:tr>
      <w:tr w:rsidR="007700AD" w:rsidRPr="003B3EA8" w14:paraId="0BC8D7D2"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BE2993" w14:textId="77777777" w:rsidR="007700AD" w:rsidRPr="00A41B5F" w:rsidRDefault="007700AD" w:rsidP="00614AE9">
            <w:pPr>
              <w:jc w:val="center"/>
              <w:rPr>
                <w:color w:val="000000"/>
                <w:sz w:val="22"/>
              </w:rPr>
            </w:pPr>
            <w:r w:rsidRPr="00A41B5F">
              <w:rPr>
                <w:color w:val="000000"/>
                <w:sz w:val="22"/>
              </w:rPr>
              <w:t>12.</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4DC351" w14:textId="77777777" w:rsidR="007700AD" w:rsidRPr="00A41B5F" w:rsidRDefault="007700AD" w:rsidP="00614AE9">
            <w:pPr>
              <w:jc w:val="center"/>
              <w:rPr>
                <w:color w:val="000000"/>
                <w:sz w:val="22"/>
              </w:rPr>
            </w:pPr>
            <w:r w:rsidRPr="00A41B5F">
              <w:rPr>
                <w:color w:val="000000"/>
                <w:sz w:val="22"/>
              </w:rPr>
              <w:t>ТКУ «</w:t>
            </w:r>
            <w:proofErr w:type="gramStart"/>
            <w:r w:rsidRPr="00A41B5F">
              <w:rPr>
                <w:color w:val="000000"/>
                <w:sz w:val="22"/>
              </w:rPr>
              <w:t>Школа»  с.</w:t>
            </w:r>
            <w:proofErr w:type="gramEnd"/>
            <w:r w:rsidRPr="00A41B5F">
              <w:rPr>
                <w:color w:val="000000"/>
                <w:sz w:val="22"/>
              </w:rPr>
              <w:t xml:space="preserve"> Николаевка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4AEF3E" w14:textId="77777777" w:rsidR="007700AD" w:rsidRPr="007700AD" w:rsidRDefault="007700AD">
            <w:pPr>
              <w:jc w:val="center"/>
              <w:rPr>
                <w:color w:val="000000"/>
                <w:szCs w:val="26"/>
              </w:rPr>
            </w:pPr>
            <w:r w:rsidRPr="007700AD">
              <w:rPr>
                <w:color w:val="000000"/>
                <w:szCs w:val="26"/>
              </w:rPr>
              <w:t>0,153</w:t>
            </w:r>
          </w:p>
        </w:tc>
      </w:tr>
      <w:tr w:rsidR="007700AD" w:rsidRPr="003B3EA8" w14:paraId="068A7E5B"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30C52E8" w14:textId="77777777" w:rsidR="007700AD" w:rsidRPr="00A41B5F" w:rsidRDefault="007700AD" w:rsidP="00614AE9">
            <w:pPr>
              <w:jc w:val="center"/>
              <w:rPr>
                <w:color w:val="000000"/>
                <w:sz w:val="22"/>
              </w:rPr>
            </w:pPr>
            <w:r w:rsidRPr="00A41B5F">
              <w:rPr>
                <w:color w:val="000000"/>
                <w:sz w:val="22"/>
              </w:rPr>
              <w:t>13.</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D549EC" w14:textId="77777777" w:rsidR="007700AD" w:rsidRPr="00A41B5F" w:rsidRDefault="007700AD" w:rsidP="00614AE9">
            <w:pPr>
              <w:jc w:val="center"/>
              <w:rPr>
                <w:color w:val="000000"/>
                <w:sz w:val="22"/>
              </w:rPr>
            </w:pPr>
            <w:r w:rsidRPr="00A41B5F">
              <w:rPr>
                <w:color w:val="000000"/>
                <w:sz w:val="22"/>
              </w:rPr>
              <w:t>ТКУ «Детский сад» с. Николаевка</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81D30D" w14:textId="77777777" w:rsidR="007700AD" w:rsidRPr="007700AD" w:rsidRDefault="007700AD">
            <w:pPr>
              <w:jc w:val="center"/>
              <w:rPr>
                <w:color w:val="000000"/>
                <w:szCs w:val="26"/>
              </w:rPr>
            </w:pPr>
            <w:r w:rsidRPr="007700AD">
              <w:rPr>
                <w:color w:val="000000"/>
                <w:szCs w:val="26"/>
              </w:rPr>
              <w:t>0,103</w:t>
            </w:r>
          </w:p>
        </w:tc>
      </w:tr>
      <w:tr w:rsidR="007700AD" w:rsidRPr="003B3EA8" w14:paraId="2054BC66" w14:textId="77777777" w:rsidTr="007700AD">
        <w:trPr>
          <w:trHeight w:val="621"/>
          <w:tblHeader/>
        </w:trPr>
        <w:tc>
          <w:tcPr>
            <w:tcW w:w="7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1E1A5D" w14:textId="77777777" w:rsidR="007700AD" w:rsidRPr="00A41B5F" w:rsidRDefault="007700AD" w:rsidP="00614AE9">
            <w:pPr>
              <w:jc w:val="center"/>
              <w:rPr>
                <w:color w:val="000000"/>
                <w:sz w:val="22"/>
              </w:rPr>
            </w:pPr>
            <w:r w:rsidRPr="00A41B5F">
              <w:rPr>
                <w:color w:val="000000"/>
                <w:sz w:val="22"/>
              </w:rPr>
              <w:t>14.</w:t>
            </w:r>
          </w:p>
        </w:tc>
        <w:tc>
          <w:tcPr>
            <w:tcW w:w="41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E62931" w14:textId="77777777" w:rsidR="007700AD" w:rsidRPr="00A41B5F" w:rsidRDefault="007700AD" w:rsidP="00614AE9">
            <w:pPr>
              <w:jc w:val="center"/>
              <w:rPr>
                <w:color w:val="000000"/>
                <w:sz w:val="22"/>
              </w:rPr>
            </w:pPr>
            <w:r w:rsidRPr="00A41B5F">
              <w:rPr>
                <w:color w:val="000000"/>
                <w:sz w:val="22"/>
              </w:rPr>
              <w:t>БТУ-300 «Школа» п. Арчаглы-Аят</w:t>
            </w:r>
          </w:p>
        </w:tc>
        <w:tc>
          <w:tcPr>
            <w:tcW w:w="512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C71A9C" w14:textId="77777777" w:rsidR="007700AD" w:rsidRPr="007700AD" w:rsidRDefault="007700AD">
            <w:pPr>
              <w:jc w:val="center"/>
              <w:rPr>
                <w:color w:val="000000"/>
                <w:szCs w:val="26"/>
              </w:rPr>
            </w:pPr>
            <w:r w:rsidRPr="007700AD">
              <w:rPr>
                <w:color w:val="000000"/>
                <w:szCs w:val="26"/>
              </w:rPr>
              <w:t>0,194</w:t>
            </w:r>
          </w:p>
        </w:tc>
      </w:tr>
      <w:tr w:rsidR="00614AE9" w:rsidRPr="003B3EA8" w14:paraId="1C0CC730" w14:textId="77777777" w:rsidTr="007700AD">
        <w:trPr>
          <w:trHeight w:val="20"/>
        </w:trPr>
        <w:tc>
          <w:tcPr>
            <w:tcW w:w="4896" w:type="dxa"/>
            <w:gridSpan w:val="2"/>
            <w:shd w:val="clear" w:color="000000" w:fill="FFFFFF"/>
            <w:vAlign w:val="center"/>
          </w:tcPr>
          <w:p w14:paraId="6DCC53EB" w14:textId="77777777" w:rsidR="00614AE9" w:rsidRPr="00A41B5F" w:rsidRDefault="00614AE9" w:rsidP="00BD6D94">
            <w:pPr>
              <w:keepNext/>
              <w:keepLines/>
              <w:spacing w:line="480" w:lineRule="auto"/>
              <w:jc w:val="right"/>
              <w:rPr>
                <w:rFonts w:eastAsiaTheme="minorHAnsi"/>
                <w:b/>
                <w:bCs/>
              </w:rPr>
            </w:pPr>
            <w:r w:rsidRPr="00A41B5F">
              <w:rPr>
                <w:rFonts w:eastAsiaTheme="minorHAnsi"/>
                <w:b/>
                <w:bCs/>
              </w:rPr>
              <w:t>ИТОГО</w:t>
            </w:r>
          </w:p>
        </w:tc>
        <w:tc>
          <w:tcPr>
            <w:tcW w:w="5128" w:type="dxa"/>
            <w:shd w:val="clear" w:color="auto" w:fill="auto"/>
            <w:vAlign w:val="center"/>
          </w:tcPr>
          <w:p w14:paraId="52BC476B" w14:textId="77777777" w:rsidR="00614AE9" w:rsidRPr="003B3EA8" w:rsidRDefault="007700AD" w:rsidP="00BD6D94">
            <w:pPr>
              <w:spacing w:line="480" w:lineRule="auto"/>
              <w:jc w:val="center"/>
              <w:rPr>
                <w:b/>
                <w:bCs/>
              </w:rPr>
            </w:pPr>
            <w:r>
              <w:rPr>
                <w:b/>
                <w:bCs/>
              </w:rPr>
              <w:t>14,2973</w:t>
            </w:r>
          </w:p>
        </w:tc>
      </w:tr>
    </w:tbl>
    <w:p w14:paraId="314244D2" w14:textId="77777777" w:rsidR="002B5129" w:rsidRPr="00760841" w:rsidRDefault="002B5129" w:rsidP="00AC595B">
      <w:pPr>
        <w:rPr>
          <w:sz w:val="10"/>
          <w:szCs w:val="10"/>
          <w:highlight w:val="yellow"/>
        </w:rPr>
      </w:pPr>
    </w:p>
    <w:p w14:paraId="5656F199" w14:textId="77777777" w:rsidR="00F51E85" w:rsidRPr="00760841" w:rsidRDefault="00F51E85" w:rsidP="004E3524">
      <w:pPr>
        <w:spacing w:line="360" w:lineRule="auto"/>
        <w:ind w:firstLine="567"/>
        <w:jc w:val="both"/>
        <w:rPr>
          <w:rFonts w:eastAsia="Arial Unicode MS"/>
          <w:color w:val="0F243E" w:themeColor="text2" w:themeShade="80"/>
          <w:highlight w:val="yellow"/>
        </w:rPr>
      </w:pPr>
    </w:p>
    <w:p w14:paraId="607F5518" w14:textId="77777777" w:rsidR="004C126D" w:rsidRDefault="004C126D" w:rsidP="004E3524">
      <w:pPr>
        <w:spacing w:line="360" w:lineRule="auto"/>
        <w:ind w:firstLine="567"/>
        <w:jc w:val="both"/>
        <w:rPr>
          <w:rFonts w:eastAsia="Arial Unicode MS"/>
          <w:color w:val="0F243E" w:themeColor="text2" w:themeShade="80"/>
          <w:highlight w:val="yellow"/>
        </w:rPr>
      </w:pPr>
    </w:p>
    <w:p w14:paraId="0FF063BF" w14:textId="77777777" w:rsidR="004764C6" w:rsidRPr="00760841" w:rsidRDefault="004764C6" w:rsidP="004E3524">
      <w:pPr>
        <w:spacing w:line="360" w:lineRule="auto"/>
        <w:ind w:firstLine="567"/>
        <w:jc w:val="both"/>
        <w:rPr>
          <w:rFonts w:eastAsia="Arial Unicode MS"/>
          <w:color w:val="0F243E" w:themeColor="text2" w:themeShade="80"/>
          <w:highlight w:val="yellow"/>
        </w:rPr>
      </w:pPr>
    </w:p>
    <w:p w14:paraId="75511388" w14:textId="77777777" w:rsidR="00C035B2" w:rsidRPr="006D1FAF" w:rsidRDefault="00CA1DAC" w:rsidP="007F216C">
      <w:pPr>
        <w:pStyle w:val="16"/>
        <w:numPr>
          <w:ilvl w:val="0"/>
          <w:numId w:val="114"/>
        </w:numPr>
        <w:spacing w:line="360" w:lineRule="auto"/>
        <w:ind w:firstLine="102"/>
        <w:rPr>
          <w:rFonts w:ascii="Times New Roman" w:hAnsi="Times New Roman"/>
          <w:color w:val="C00000"/>
          <w:sz w:val="24"/>
          <w:szCs w:val="24"/>
        </w:rPr>
      </w:pPr>
      <w:bookmarkStart w:id="144" w:name="_Toc372011907"/>
      <w:bookmarkStart w:id="145" w:name="_Toc26449326"/>
      <w:r w:rsidRPr="006D1FAF">
        <w:rPr>
          <w:rFonts w:ascii="Times New Roman" w:hAnsi="Times New Roman"/>
          <w:color w:val="C00000"/>
          <w:sz w:val="24"/>
          <w:szCs w:val="24"/>
        </w:rPr>
        <w:lastRenderedPageBreak/>
        <w:t>Решения по бесхозяйным тепловым сетям</w:t>
      </w:r>
      <w:bookmarkEnd w:id="144"/>
      <w:bookmarkEnd w:id="145"/>
    </w:p>
    <w:p w14:paraId="42674131" w14:textId="77777777" w:rsidR="004C23F6" w:rsidRPr="006D1FAF" w:rsidRDefault="004C23F6" w:rsidP="00A814B5">
      <w:pPr>
        <w:spacing w:line="480" w:lineRule="auto"/>
        <w:ind w:firstLine="567"/>
        <w:jc w:val="both"/>
        <w:rPr>
          <w:rFonts w:eastAsia="Calibri"/>
          <w:color w:val="0F243E" w:themeColor="text2" w:themeShade="80"/>
          <w:lang w:eastAsia="en-US"/>
        </w:rPr>
      </w:pPr>
      <w:r w:rsidRPr="006D1FAF">
        <w:rPr>
          <w:rFonts w:eastAsia="Calibri"/>
          <w:color w:val="0F243E" w:themeColor="text2" w:themeShade="80"/>
          <w:lang w:eastAsia="en-US"/>
        </w:rPr>
        <w:t>В соответствии с п. 6 ст. 15 Федерального закона от 27.07.2010 №190-ФЗ «О теплоснабжении»:</w:t>
      </w:r>
    </w:p>
    <w:p w14:paraId="0E3CC726" w14:textId="77777777" w:rsidR="004C23F6" w:rsidRPr="006D1FAF" w:rsidRDefault="004C23F6" w:rsidP="00A814B5">
      <w:pPr>
        <w:spacing w:line="480" w:lineRule="auto"/>
        <w:ind w:firstLine="567"/>
        <w:jc w:val="both"/>
        <w:rPr>
          <w:rFonts w:eastAsia="Calibri"/>
          <w:i/>
          <w:lang w:eastAsia="en-US"/>
        </w:rPr>
      </w:pPr>
      <w:r w:rsidRPr="006D1FAF">
        <w:rPr>
          <w:rFonts w:eastAsia="Calibri"/>
          <w:i/>
          <w:lang w:eastAsia="en-US"/>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4CB0C82F" w14:textId="77777777" w:rsidR="004C23F6" w:rsidRPr="006D1FAF" w:rsidRDefault="004C23F6" w:rsidP="0020668A">
      <w:pPr>
        <w:spacing w:line="480" w:lineRule="auto"/>
        <w:ind w:firstLine="567"/>
        <w:jc w:val="both"/>
        <w:rPr>
          <w:rFonts w:eastAsia="Calibri"/>
          <w:color w:val="0F243E" w:themeColor="text2" w:themeShade="80"/>
          <w:lang w:eastAsia="en-US"/>
        </w:rPr>
      </w:pPr>
      <w:r w:rsidRPr="006D1FAF">
        <w:rPr>
          <w:rFonts w:eastAsia="Calibri"/>
          <w:color w:val="0F243E" w:themeColor="text2" w:themeShade="80"/>
          <w:lang w:eastAsia="en-US"/>
        </w:rPr>
        <w:t>В соответствии с п. 4 ст. 8 Федерального закона от 27.07.2010 №190-ФЗ «О теплоснабжении»:</w:t>
      </w:r>
    </w:p>
    <w:p w14:paraId="34FC8293" w14:textId="77777777" w:rsidR="004C23F6" w:rsidRPr="006D1FAF" w:rsidRDefault="004C23F6" w:rsidP="0020668A">
      <w:pPr>
        <w:spacing w:line="480" w:lineRule="auto"/>
        <w:ind w:firstLine="567"/>
        <w:jc w:val="both"/>
        <w:rPr>
          <w:rFonts w:eastAsia="Calibri"/>
          <w:i/>
          <w:lang w:eastAsia="en-US"/>
        </w:rPr>
      </w:pPr>
      <w:r w:rsidRPr="006D1FAF">
        <w:rPr>
          <w:rFonts w:eastAsia="Calibri"/>
          <w:i/>
          <w:lang w:eastAsia="en-US"/>
        </w:rPr>
        <w:t>«В 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теплоснабжения, утвержденными Пра</w:t>
      </w:r>
      <w:r w:rsidR="00A814B5" w:rsidRPr="006D1FAF">
        <w:rPr>
          <w:rFonts w:eastAsia="Calibri"/>
          <w:i/>
          <w:lang w:eastAsia="en-US"/>
        </w:rPr>
        <w:t>вительством РФ</w:t>
      </w:r>
      <w:r w:rsidRPr="006D1FAF">
        <w:rPr>
          <w:rFonts w:eastAsia="Calibri"/>
          <w:i/>
          <w:lang w:eastAsia="en-US"/>
        </w:rPr>
        <w:t>».</w:t>
      </w:r>
    </w:p>
    <w:p w14:paraId="562A1087" w14:textId="77777777" w:rsidR="006D1FAF" w:rsidRDefault="00F51E85" w:rsidP="00F51E85">
      <w:pPr>
        <w:spacing w:line="480" w:lineRule="auto"/>
        <w:ind w:firstLine="709"/>
        <w:jc w:val="both"/>
        <w:rPr>
          <w:color w:val="0F243E" w:themeColor="text2" w:themeShade="80"/>
          <w:szCs w:val="22"/>
          <w:lang w:eastAsia="en-US" w:bidi="en-US"/>
        </w:rPr>
      </w:pPr>
      <w:bookmarkStart w:id="146" w:name="_Toc6172261"/>
      <w:bookmarkStart w:id="147" w:name="_Toc26449327"/>
      <w:r w:rsidRPr="00F51E85">
        <w:rPr>
          <w:color w:val="0F243E" w:themeColor="text2" w:themeShade="80"/>
          <w:szCs w:val="22"/>
          <w:lang w:eastAsia="en-US" w:bidi="en-US"/>
        </w:rPr>
        <w:t xml:space="preserve">Бесхозяйных тепловых сетей, на территории </w:t>
      </w:r>
      <w:r w:rsidR="00164E2B">
        <w:rPr>
          <w:color w:val="0F243E" w:themeColor="text2" w:themeShade="80"/>
        </w:rPr>
        <w:t>Варненского</w:t>
      </w:r>
      <w:r w:rsidR="009A7E29">
        <w:rPr>
          <w:color w:val="0F243E" w:themeColor="text2" w:themeShade="80"/>
        </w:rPr>
        <w:t xml:space="preserve"> </w:t>
      </w:r>
      <w:r w:rsidR="00694DD0">
        <w:rPr>
          <w:color w:val="0F243E" w:themeColor="text2" w:themeShade="80"/>
        </w:rPr>
        <w:t>муниципального округа</w:t>
      </w:r>
      <w:r w:rsidR="009A7E29">
        <w:rPr>
          <w:color w:val="0F243E" w:themeColor="text2" w:themeShade="80"/>
        </w:rPr>
        <w:t xml:space="preserve"> </w:t>
      </w:r>
      <w:r w:rsidR="00734A2A">
        <w:rPr>
          <w:color w:val="0F243E" w:themeColor="text2" w:themeShade="80"/>
          <w:szCs w:val="22"/>
          <w:lang w:eastAsia="en-US" w:bidi="en-US"/>
        </w:rPr>
        <w:t xml:space="preserve">не </w:t>
      </w:r>
      <w:r>
        <w:rPr>
          <w:color w:val="0F243E" w:themeColor="text2" w:themeShade="80"/>
          <w:szCs w:val="22"/>
          <w:lang w:eastAsia="en-US" w:bidi="en-US"/>
        </w:rPr>
        <w:t>выявлены</w:t>
      </w:r>
      <w:r w:rsidR="006D1FAF" w:rsidRPr="006D1FAF">
        <w:rPr>
          <w:color w:val="0F243E" w:themeColor="text2" w:themeShade="80"/>
          <w:szCs w:val="22"/>
          <w:lang w:eastAsia="en-US" w:bidi="en-US"/>
        </w:rPr>
        <w:t>.</w:t>
      </w:r>
    </w:p>
    <w:p w14:paraId="26C8DDB1" w14:textId="77777777" w:rsidR="007F216C" w:rsidRPr="006D1FAF" w:rsidRDefault="007F216C" w:rsidP="00F51E85">
      <w:pPr>
        <w:spacing w:line="480" w:lineRule="auto"/>
        <w:ind w:firstLine="709"/>
        <w:jc w:val="both"/>
        <w:rPr>
          <w:color w:val="0F243E" w:themeColor="text2" w:themeShade="80"/>
          <w:szCs w:val="22"/>
          <w:lang w:eastAsia="en-US" w:bidi="en-US"/>
        </w:rPr>
      </w:pPr>
    </w:p>
    <w:p w14:paraId="02ED9031" w14:textId="77777777" w:rsidR="00434313" w:rsidRPr="006D1FAF" w:rsidRDefault="00434313" w:rsidP="007F216C">
      <w:pPr>
        <w:pStyle w:val="16"/>
        <w:numPr>
          <w:ilvl w:val="0"/>
          <w:numId w:val="114"/>
        </w:numPr>
        <w:spacing w:line="276" w:lineRule="auto"/>
        <w:ind w:left="0" w:firstLine="567"/>
        <w:jc w:val="both"/>
        <w:rPr>
          <w:rFonts w:ascii="Times New Roman" w:hAnsi="Times New Roman"/>
          <w:color w:val="C00000"/>
          <w:sz w:val="24"/>
          <w:szCs w:val="24"/>
        </w:rPr>
      </w:pPr>
      <w:r w:rsidRPr="006D1FAF">
        <w:rPr>
          <w:rFonts w:ascii="Times New Roman" w:hAnsi="Times New Roman"/>
          <w:color w:val="C00000"/>
          <w:sz w:val="24"/>
          <w:szCs w:val="24"/>
        </w:rPr>
        <w:lastRenderedPageBreak/>
        <w:t>Синхронизация схемы теплоснабжения со схемой газо</w:t>
      </w:r>
      <w:r w:rsidR="00581150" w:rsidRPr="006D1FAF">
        <w:rPr>
          <w:rFonts w:ascii="Times New Roman" w:hAnsi="Times New Roman"/>
          <w:color w:val="C00000"/>
          <w:sz w:val="24"/>
          <w:szCs w:val="24"/>
        </w:rPr>
        <w:t>-</w:t>
      </w:r>
      <w:r w:rsidRPr="006D1FAF">
        <w:rPr>
          <w:rFonts w:ascii="Times New Roman" w:hAnsi="Times New Roman"/>
          <w:color w:val="C00000"/>
          <w:sz w:val="24"/>
          <w:szCs w:val="24"/>
        </w:rPr>
        <w:t>снабжени</w:t>
      </w:r>
      <w:r w:rsidR="00581150" w:rsidRPr="006D1FAF">
        <w:rPr>
          <w:rFonts w:ascii="Times New Roman" w:hAnsi="Times New Roman"/>
          <w:color w:val="C00000"/>
          <w:sz w:val="24"/>
          <w:szCs w:val="24"/>
        </w:rPr>
        <w:t>я и газификации субъекта РФ</w:t>
      </w:r>
      <w:r w:rsidRPr="006D1FAF">
        <w:rPr>
          <w:rFonts w:ascii="Times New Roman" w:hAnsi="Times New Roman"/>
          <w:color w:val="C00000"/>
          <w:sz w:val="24"/>
          <w:szCs w:val="24"/>
        </w:rPr>
        <w:t xml:space="preserve"> и (или) поселения, схемой и программой развития электроэнергетики, а также со схемой водоснабжения и водоотведения поселения, городского округа</w:t>
      </w:r>
      <w:bookmarkEnd w:id="146"/>
      <w:bookmarkEnd w:id="147"/>
    </w:p>
    <w:p w14:paraId="6EC166D0" w14:textId="0C723335" w:rsidR="00B1076B" w:rsidRPr="006D1FAF" w:rsidRDefault="00B1076B" w:rsidP="0051520D">
      <w:pPr>
        <w:pStyle w:val="aff9"/>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left="0" w:firstLine="567"/>
        <w:jc w:val="both"/>
        <w:rPr>
          <w:color w:val="0F243E" w:themeColor="text2" w:themeShade="80"/>
        </w:rPr>
      </w:pPr>
      <w:r w:rsidRPr="006D1FAF">
        <w:rPr>
          <w:color w:val="0F243E" w:themeColor="text2" w:themeShade="80"/>
        </w:rPr>
        <w:t xml:space="preserve">По состоянию на </w:t>
      </w:r>
      <w:r w:rsidR="00BD6D94">
        <w:rPr>
          <w:color w:val="0F243E" w:themeColor="text2" w:themeShade="80"/>
        </w:rPr>
        <w:t>01.03.1016 г</w:t>
      </w:r>
      <w:r w:rsidRPr="006D1FAF">
        <w:rPr>
          <w:color w:val="0F243E" w:themeColor="text2" w:themeShade="80"/>
        </w:rPr>
        <w:t xml:space="preserve">., актуализированная схема газоснабжения, </w:t>
      </w:r>
      <w:proofErr w:type="spellStart"/>
      <w:r w:rsidRPr="006D1FAF">
        <w:rPr>
          <w:color w:val="0F243E" w:themeColor="text2" w:themeShade="80"/>
        </w:rPr>
        <w:t>актуализи</w:t>
      </w:r>
      <w:r w:rsidR="00BD6D94">
        <w:rPr>
          <w:color w:val="0F243E" w:themeColor="text2" w:themeShade="80"/>
        </w:rPr>
        <w:t>-</w:t>
      </w:r>
      <w:r w:rsidRPr="006D1FAF">
        <w:rPr>
          <w:color w:val="0F243E" w:themeColor="text2" w:themeShade="80"/>
        </w:rPr>
        <w:t>рованная</w:t>
      </w:r>
      <w:proofErr w:type="spellEnd"/>
      <w:r w:rsidRPr="006D1FAF">
        <w:rPr>
          <w:color w:val="0F243E" w:themeColor="text2" w:themeShade="80"/>
        </w:rPr>
        <w:t xml:space="preserve"> схема водоснабжения и водоотведения, программа развития </w:t>
      </w:r>
      <w:r w:rsidR="00BD6D94" w:rsidRPr="006D1FAF">
        <w:rPr>
          <w:color w:val="0F243E" w:themeColor="text2" w:themeShade="80"/>
        </w:rPr>
        <w:t>электроэнергетики Варненского</w:t>
      </w:r>
      <w:r w:rsidR="00164E2B">
        <w:rPr>
          <w:color w:val="0F243E" w:themeColor="text2" w:themeShade="80"/>
        </w:rPr>
        <w:t xml:space="preserve"> </w:t>
      </w:r>
      <w:r w:rsidR="00694DD0">
        <w:rPr>
          <w:color w:val="0F243E" w:themeColor="text2" w:themeShade="80"/>
        </w:rPr>
        <w:t>муниципального округа</w:t>
      </w:r>
      <w:r w:rsidRPr="006D1FAF">
        <w:rPr>
          <w:color w:val="0F243E" w:themeColor="text2" w:themeShade="80"/>
        </w:rPr>
        <w:t xml:space="preserve"> не представлена.</w:t>
      </w:r>
    </w:p>
    <w:p w14:paraId="0C92308E" w14:textId="77777777" w:rsidR="00434313" w:rsidRPr="006D1FAF" w:rsidRDefault="00434313" w:rsidP="00F245FF">
      <w:pPr>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48" w:name="_Toc528345117"/>
      <w:bookmarkStart w:id="149" w:name="_Toc3895427"/>
      <w:bookmarkStart w:id="150" w:name="_Toc6172262"/>
      <w:bookmarkStart w:id="151" w:name="_Toc26449328"/>
      <w:r w:rsidRPr="006D1FAF">
        <w:rPr>
          <w:rFonts w:eastAsia="Calibri"/>
          <w:b/>
          <w:bCs/>
          <w:color w:val="C00000"/>
          <w:shd w:val="clear" w:color="auto" w:fill="FFFFFF"/>
          <w:lang w:eastAsia="en-US"/>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48"/>
      <w:bookmarkEnd w:id="149"/>
      <w:bookmarkEnd w:id="150"/>
      <w:bookmarkEnd w:id="151"/>
    </w:p>
    <w:p w14:paraId="5F5D6CDC" w14:textId="56BF6470" w:rsidR="00434313" w:rsidRPr="006D1FAF" w:rsidRDefault="00434313" w:rsidP="0051520D">
      <w:pPr>
        <w:widowControl w:val="0"/>
        <w:adjustRightInd w:val="0"/>
        <w:spacing w:line="480" w:lineRule="auto"/>
        <w:ind w:firstLine="567"/>
        <w:jc w:val="both"/>
        <w:textAlignment w:val="baseline"/>
        <w:rPr>
          <w:rFonts w:eastAsia="Microsoft YaHei"/>
          <w:color w:val="0F243E" w:themeColor="text2" w:themeShade="80"/>
          <w:spacing w:val="-5"/>
          <w:lang w:eastAsia="en-US"/>
        </w:rPr>
      </w:pPr>
      <w:r w:rsidRPr="006D1FAF">
        <w:rPr>
          <w:rFonts w:eastAsia="Microsoft YaHei"/>
          <w:color w:val="0F243E" w:themeColor="text2" w:themeShade="80"/>
          <w:spacing w:val="-5"/>
          <w:lang w:eastAsia="en-US"/>
        </w:rPr>
        <w:t xml:space="preserve">В настоящем разделе рассматривается синхронизация Актуализируемой схемы теплоснабжения и </w:t>
      </w:r>
      <w:r w:rsidR="00C24C48" w:rsidRPr="006D1FAF">
        <w:rPr>
          <w:rFonts w:eastAsia="Microsoft YaHei"/>
          <w:color w:val="0F243E" w:themeColor="text2" w:themeShade="80"/>
          <w:spacing w:val="-5"/>
          <w:lang w:eastAsia="en-US"/>
        </w:rPr>
        <w:t>региональной программы газификации жилищно-коммунального хозяйства, промышленных и иных организаций в Челябинской области</w:t>
      </w:r>
      <w:r w:rsidRPr="006D1FAF">
        <w:rPr>
          <w:rFonts w:eastAsia="Microsoft YaHei"/>
          <w:color w:val="0F243E" w:themeColor="text2" w:themeShade="80"/>
          <w:spacing w:val="-5"/>
          <w:lang w:eastAsia="en-US"/>
        </w:rPr>
        <w:t>.</w:t>
      </w:r>
    </w:p>
    <w:p w14:paraId="1E261362" w14:textId="77777777" w:rsidR="00B1076B" w:rsidRPr="006D1FAF" w:rsidRDefault="00B1076B" w:rsidP="0051520D">
      <w:pPr>
        <w:tabs>
          <w:tab w:val="left" w:pos="709"/>
        </w:tabs>
        <w:spacing w:line="480" w:lineRule="auto"/>
        <w:ind w:firstLine="567"/>
        <w:jc w:val="both"/>
        <w:rPr>
          <w:color w:val="0F243E" w:themeColor="text2" w:themeShade="80"/>
        </w:rPr>
      </w:pPr>
      <w:r w:rsidRPr="006D1FAF">
        <w:rPr>
          <w:color w:val="0F243E" w:themeColor="text2" w:themeShade="80"/>
        </w:rPr>
        <w:t xml:space="preserve">Основными потребителями природного газа </w:t>
      </w:r>
      <w:r w:rsidR="00164E2B">
        <w:rPr>
          <w:color w:val="0F243E" w:themeColor="text2" w:themeShade="80"/>
        </w:rPr>
        <w:t>Варненского</w:t>
      </w:r>
      <w:r w:rsidR="000A368A">
        <w:rPr>
          <w:color w:val="0F243E" w:themeColor="text2" w:themeShade="80"/>
        </w:rPr>
        <w:t xml:space="preserve"> </w:t>
      </w:r>
      <w:r w:rsidR="00694DD0">
        <w:rPr>
          <w:color w:val="0F243E" w:themeColor="text2" w:themeShade="80"/>
        </w:rPr>
        <w:t>муниципального округа</w:t>
      </w:r>
      <w:r w:rsidRPr="006D1FAF">
        <w:rPr>
          <w:color w:val="0F243E" w:themeColor="text2" w:themeShade="80"/>
        </w:rPr>
        <w:t xml:space="preserve"> являются централизованные и индивидуальные источники тепловой энергии. Кроме того, природный газ используется для бытовых нужд в жилых домах.</w:t>
      </w:r>
    </w:p>
    <w:p w14:paraId="35C259D0" w14:textId="077CF03C" w:rsidR="00B1076B" w:rsidRPr="006D1FAF" w:rsidRDefault="00F51E85" w:rsidP="0051520D">
      <w:pPr>
        <w:tabs>
          <w:tab w:val="left" w:pos="567"/>
        </w:tabs>
        <w:spacing w:line="480" w:lineRule="auto"/>
        <w:jc w:val="both"/>
        <w:rPr>
          <w:color w:val="0F243E" w:themeColor="text2" w:themeShade="80"/>
        </w:rPr>
      </w:pPr>
      <w:r>
        <w:rPr>
          <w:color w:val="0F243E" w:themeColor="text2" w:themeShade="80"/>
        </w:rPr>
        <w:t xml:space="preserve">          </w:t>
      </w:r>
      <w:r w:rsidR="00B1076B" w:rsidRPr="006D1FAF">
        <w:rPr>
          <w:color w:val="0F243E" w:themeColor="text2" w:themeShade="80"/>
        </w:rPr>
        <w:t xml:space="preserve">На территории </w:t>
      </w:r>
      <w:proofErr w:type="gramStart"/>
      <w:r w:rsidR="00164E2B">
        <w:rPr>
          <w:color w:val="0F243E" w:themeColor="text2" w:themeShade="80"/>
        </w:rPr>
        <w:t xml:space="preserve">Варненского  </w:t>
      </w:r>
      <w:r w:rsidR="00694DD0">
        <w:rPr>
          <w:color w:val="0F243E" w:themeColor="text2" w:themeShade="80"/>
        </w:rPr>
        <w:t>муниципального</w:t>
      </w:r>
      <w:proofErr w:type="gramEnd"/>
      <w:r w:rsidR="00694DD0">
        <w:rPr>
          <w:color w:val="0F243E" w:themeColor="text2" w:themeShade="80"/>
        </w:rPr>
        <w:t xml:space="preserve"> округа</w:t>
      </w:r>
      <w:r w:rsidR="004F2095" w:rsidRPr="006D1FAF">
        <w:rPr>
          <w:color w:val="0F243E" w:themeColor="text2" w:themeShade="80"/>
        </w:rPr>
        <w:t xml:space="preserve"> </w:t>
      </w:r>
      <w:r w:rsidR="00B1076B" w:rsidRPr="006D1FAF">
        <w:rPr>
          <w:color w:val="0F243E" w:themeColor="text2" w:themeShade="80"/>
        </w:rPr>
        <w:t xml:space="preserve">существует сеть газопроводов </w:t>
      </w:r>
      <w:proofErr w:type="spellStart"/>
      <w:r w:rsidR="00B1076B" w:rsidRPr="006D1FAF">
        <w:rPr>
          <w:color w:val="0F243E" w:themeColor="text2" w:themeShade="80"/>
        </w:rPr>
        <w:t>высо</w:t>
      </w:r>
      <w:proofErr w:type="spellEnd"/>
      <w:r w:rsidR="00BD6D94">
        <w:rPr>
          <w:color w:val="0F243E" w:themeColor="text2" w:themeShade="80"/>
        </w:rPr>
        <w:t>-</w:t>
      </w:r>
      <w:r w:rsidR="00B1076B" w:rsidRPr="006D1FAF">
        <w:rPr>
          <w:color w:val="0F243E" w:themeColor="text2" w:themeShade="80"/>
        </w:rPr>
        <w:t xml:space="preserve">кого и низкого давлений, производительность которых, в настоящее время обеспечивает работу всех газоиспользующих установок. </w:t>
      </w:r>
    </w:p>
    <w:p w14:paraId="7BFC57C7" w14:textId="77777777" w:rsidR="00A814B5" w:rsidRPr="006D1FAF" w:rsidRDefault="005454B4" w:rsidP="00F245FF">
      <w:pPr>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52" w:name="_Toc528345118"/>
      <w:bookmarkStart w:id="153" w:name="_Toc3895433"/>
      <w:bookmarkStart w:id="154" w:name="_Toc6172264"/>
      <w:bookmarkStart w:id="155" w:name="_Toc26449329"/>
      <w:r w:rsidRPr="006D1FAF">
        <w:rPr>
          <w:rFonts w:eastAsia="Calibri"/>
          <w:b/>
          <w:bCs/>
          <w:color w:val="C00000"/>
          <w:shd w:val="clear" w:color="auto" w:fill="FFFFFF"/>
          <w:lang w:eastAsia="en-US"/>
        </w:rPr>
        <w:t>Описание проблем организации газоснабжения источников тепловой энергии</w:t>
      </w:r>
      <w:bookmarkEnd w:id="152"/>
      <w:bookmarkEnd w:id="153"/>
      <w:bookmarkEnd w:id="154"/>
      <w:bookmarkEnd w:id="155"/>
    </w:p>
    <w:p w14:paraId="1AC0579E" w14:textId="77777777" w:rsidR="00B1076B" w:rsidRPr="006D1FAF" w:rsidRDefault="00B1076B" w:rsidP="0051520D">
      <w:pPr>
        <w:tabs>
          <w:tab w:val="left" w:pos="709"/>
        </w:tabs>
        <w:spacing w:line="480" w:lineRule="auto"/>
        <w:ind w:firstLine="567"/>
        <w:jc w:val="both"/>
        <w:rPr>
          <w:color w:val="0F243E" w:themeColor="text2" w:themeShade="80"/>
        </w:rPr>
      </w:pPr>
      <w:r w:rsidRPr="006D1FAF">
        <w:rPr>
          <w:color w:val="0F243E" w:themeColor="text2" w:themeShade="80"/>
        </w:rPr>
        <w:t>В части газоснабжения существующих централизованных и индивидуальных источников тепловой энергии, а также бытовых плит (приготовлении пищи), проблем</w:t>
      </w:r>
      <w:r w:rsidR="004C747D" w:rsidRPr="006D1FAF">
        <w:rPr>
          <w:color w:val="0F243E" w:themeColor="text2" w:themeShade="80"/>
        </w:rPr>
        <w:t>ы</w:t>
      </w:r>
      <w:r w:rsidRPr="006D1FAF">
        <w:rPr>
          <w:color w:val="0F243E" w:themeColor="text2" w:themeShade="80"/>
        </w:rPr>
        <w:t xml:space="preserve"> не выявлены.</w:t>
      </w:r>
    </w:p>
    <w:p w14:paraId="5FEE18A5" w14:textId="142338EC" w:rsidR="005454B4" w:rsidRDefault="005454B4" w:rsidP="00BE71ED">
      <w:pPr>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56" w:name="_Toc528345119"/>
      <w:bookmarkStart w:id="157" w:name="_Toc3895434"/>
      <w:bookmarkStart w:id="158" w:name="_Toc6172265"/>
      <w:bookmarkStart w:id="159" w:name="_Toc26449330"/>
      <w:r w:rsidRPr="006D1FAF">
        <w:rPr>
          <w:rFonts w:eastAsia="Calibri"/>
          <w:b/>
          <w:bCs/>
          <w:color w:val="C00000"/>
          <w:shd w:val="clear" w:color="auto" w:fill="FFFFFF"/>
          <w:lang w:eastAsia="en-US"/>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56"/>
      <w:bookmarkEnd w:id="157"/>
      <w:bookmarkEnd w:id="158"/>
      <w:bookmarkEnd w:id="159"/>
    </w:p>
    <w:p w14:paraId="264B5FD9" w14:textId="77777777" w:rsidR="00BD6D94" w:rsidRPr="00BD6D94" w:rsidRDefault="00BD6D94" w:rsidP="00BD6D94">
      <w:pPr>
        <w:tabs>
          <w:tab w:val="left" w:pos="0"/>
        </w:tabs>
        <w:spacing w:before="120" w:after="200"/>
        <w:ind w:left="567"/>
        <w:jc w:val="both"/>
        <w:outlineLvl w:val="1"/>
        <w:rPr>
          <w:rFonts w:eastAsia="Calibri"/>
          <w:b/>
          <w:bCs/>
          <w:color w:val="C00000"/>
          <w:sz w:val="10"/>
          <w:szCs w:val="10"/>
          <w:shd w:val="clear" w:color="auto" w:fill="FFFFFF"/>
          <w:lang w:eastAsia="en-US"/>
        </w:rPr>
      </w:pPr>
    </w:p>
    <w:p w14:paraId="4C346063" w14:textId="77777777" w:rsidR="004C747D" w:rsidRDefault="003133BF" w:rsidP="0051520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567"/>
        <w:jc w:val="both"/>
        <w:rPr>
          <w:color w:val="0F243E" w:themeColor="text2" w:themeShade="80"/>
        </w:rPr>
      </w:pPr>
      <w:r w:rsidRPr="003133BF">
        <w:rPr>
          <w:color w:val="0F243E" w:themeColor="text2" w:themeShade="80"/>
        </w:rPr>
        <w:t>Предложения</w:t>
      </w:r>
      <w:r w:rsidR="004C747D" w:rsidRPr="003133BF">
        <w:rPr>
          <w:color w:val="0F243E" w:themeColor="text2" w:themeShade="80"/>
        </w:rPr>
        <w:t xml:space="preserve"> при разработке схемы газоснабжения</w:t>
      </w:r>
      <w:r w:rsidR="00FB0FC0" w:rsidRPr="003133BF">
        <w:rPr>
          <w:color w:val="0F243E" w:themeColor="text2" w:themeShade="80"/>
        </w:rPr>
        <w:t>, программы газификации жилищно-коммунального хозяйства</w:t>
      </w:r>
      <w:r w:rsidR="004C747D" w:rsidRPr="003133BF">
        <w:rPr>
          <w:color w:val="0F243E" w:themeColor="text2" w:themeShade="80"/>
        </w:rPr>
        <w:t xml:space="preserve"> </w:t>
      </w:r>
      <w:r w:rsidRPr="003133BF">
        <w:rPr>
          <w:color w:val="0F243E" w:themeColor="text2" w:themeShade="80"/>
        </w:rPr>
        <w:t>отсутствуют</w:t>
      </w:r>
      <w:r w:rsidR="00FB0FC0" w:rsidRPr="003133BF">
        <w:rPr>
          <w:color w:val="0F243E" w:themeColor="text2" w:themeShade="80"/>
        </w:rPr>
        <w:t>.</w:t>
      </w:r>
    </w:p>
    <w:p w14:paraId="106285C4" w14:textId="77777777" w:rsidR="00434313" w:rsidRPr="006D1FAF" w:rsidRDefault="00434313" w:rsidP="00BE71ED">
      <w:pPr>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60" w:name="_Toc528345120"/>
      <w:bookmarkStart w:id="161" w:name="_Toc3895435"/>
      <w:bookmarkStart w:id="162" w:name="_Toc6172266"/>
      <w:bookmarkStart w:id="163" w:name="_Toc26449331"/>
      <w:r w:rsidRPr="006D1FAF">
        <w:rPr>
          <w:rFonts w:eastAsia="Calibri"/>
          <w:b/>
          <w:bCs/>
          <w:color w:val="C00000"/>
          <w:shd w:val="clear" w:color="auto" w:fill="FFFFFF"/>
          <w:lang w:eastAsia="en-US"/>
        </w:rPr>
        <w:lastRenderedPageBreak/>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0"/>
      <w:bookmarkEnd w:id="161"/>
      <w:bookmarkEnd w:id="162"/>
      <w:bookmarkEnd w:id="163"/>
    </w:p>
    <w:p w14:paraId="2EB274D7" w14:textId="34A8BE75" w:rsidR="00CA7FFB" w:rsidRPr="006D1FAF" w:rsidRDefault="004C747D" w:rsidP="0051520D">
      <w:pPr>
        <w:spacing w:line="360" w:lineRule="auto"/>
        <w:ind w:firstLine="567"/>
        <w:jc w:val="both"/>
        <w:rPr>
          <w:rFonts w:eastAsia="Tahoma"/>
          <w:color w:val="0F243E" w:themeColor="text2" w:themeShade="80"/>
          <w:spacing w:val="-5"/>
          <w:lang w:bidi="ru-RU"/>
        </w:rPr>
      </w:pPr>
      <w:r w:rsidRPr="006D1FAF">
        <w:rPr>
          <w:rFonts w:eastAsiaTheme="minorHAnsi"/>
          <w:bCs/>
          <w:color w:val="0F243E" w:themeColor="text2" w:themeShade="80"/>
        </w:rPr>
        <w:t xml:space="preserve">Строительство, реконструкция, техническом перевооружении,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на территории </w:t>
      </w:r>
      <w:r w:rsidR="00164E2B">
        <w:rPr>
          <w:color w:val="0F243E" w:themeColor="text2" w:themeShade="80"/>
        </w:rPr>
        <w:t>Варненского</w:t>
      </w:r>
      <w:r w:rsidR="000A368A">
        <w:rPr>
          <w:color w:val="0F243E" w:themeColor="text2" w:themeShade="80"/>
        </w:rPr>
        <w:t xml:space="preserve"> </w:t>
      </w:r>
      <w:r w:rsidR="00694DD0">
        <w:rPr>
          <w:color w:val="0F243E" w:themeColor="text2" w:themeShade="80"/>
        </w:rPr>
        <w:t>муниципального округа</w:t>
      </w:r>
      <w:r w:rsidRPr="006D1FAF">
        <w:rPr>
          <w:rFonts w:eastAsiaTheme="minorHAnsi"/>
          <w:bCs/>
          <w:color w:val="0F243E" w:themeColor="text2" w:themeShade="80"/>
        </w:rPr>
        <w:t xml:space="preserve"> не планируется на период до 20</w:t>
      </w:r>
      <w:r w:rsidR="00F46075">
        <w:rPr>
          <w:rFonts w:eastAsiaTheme="minorHAnsi"/>
          <w:bCs/>
          <w:color w:val="0F243E" w:themeColor="text2" w:themeShade="80"/>
        </w:rPr>
        <w:t>40</w:t>
      </w:r>
      <w:r w:rsidRPr="006D1FAF">
        <w:rPr>
          <w:rFonts w:eastAsiaTheme="minorHAnsi"/>
          <w:bCs/>
          <w:color w:val="0F243E" w:themeColor="text2" w:themeShade="80"/>
        </w:rPr>
        <w:t xml:space="preserve"> года, что </w:t>
      </w:r>
      <w:r w:rsidR="00CC26DB" w:rsidRPr="006D1FAF">
        <w:rPr>
          <w:rFonts w:eastAsia="Tahoma"/>
          <w:color w:val="0F243E" w:themeColor="text2" w:themeShade="80"/>
          <w:spacing w:val="-5"/>
          <w:lang w:bidi="ru-RU"/>
        </w:rPr>
        <w:t xml:space="preserve">не противоречат </w:t>
      </w:r>
      <w:r w:rsidR="00CA7FFB" w:rsidRPr="006D1FAF">
        <w:rPr>
          <w:rFonts w:eastAsia="Tahoma"/>
          <w:color w:val="0F243E" w:themeColor="text2" w:themeShade="80"/>
          <w:spacing w:val="-5"/>
          <w:lang w:bidi="ru-RU"/>
        </w:rPr>
        <w:t>действующим программам, регламентирующим развитие объектов электроэнергетики Челябинской области</w:t>
      </w:r>
    </w:p>
    <w:p w14:paraId="6136DC6E" w14:textId="77777777" w:rsidR="00A814B5" w:rsidRPr="00760841" w:rsidRDefault="00A814B5" w:rsidP="00BA72A9">
      <w:pPr>
        <w:spacing w:line="360" w:lineRule="auto"/>
        <w:ind w:firstLine="567"/>
        <w:jc w:val="both"/>
        <w:rPr>
          <w:rFonts w:eastAsia="Microsoft YaHei"/>
          <w:spacing w:val="-5"/>
          <w:sz w:val="10"/>
          <w:szCs w:val="10"/>
          <w:highlight w:val="yellow"/>
          <w:lang w:eastAsia="en-US"/>
        </w:rPr>
      </w:pPr>
    </w:p>
    <w:p w14:paraId="10B35941" w14:textId="77777777" w:rsidR="00434313" w:rsidRDefault="00434313" w:rsidP="00F245FF">
      <w:pPr>
        <w:numPr>
          <w:ilvl w:val="1"/>
          <w:numId w:val="101"/>
        </w:numPr>
        <w:tabs>
          <w:tab w:val="left" w:pos="0"/>
        </w:tabs>
        <w:spacing w:before="120" w:after="200" w:line="276" w:lineRule="auto"/>
        <w:ind w:left="0" w:firstLine="567"/>
        <w:jc w:val="both"/>
        <w:outlineLvl w:val="1"/>
        <w:rPr>
          <w:rFonts w:eastAsia="Calibri"/>
          <w:b/>
          <w:bCs/>
          <w:color w:val="C00000"/>
          <w:shd w:val="clear" w:color="auto" w:fill="FFFFFF"/>
          <w:lang w:eastAsia="en-US"/>
        </w:rPr>
      </w:pPr>
      <w:bookmarkStart w:id="164" w:name="_Toc528345121"/>
      <w:bookmarkStart w:id="165" w:name="_Toc3895436"/>
      <w:bookmarkStart w:id="166" w:name="_Toc6172267"/>
      <w:bookmarkStart w:id="167" w:name="_Toc26449332"/>
      <w:r w:rsidRPr="006D1FAF">
        <w:rPr>
          <w:rFonts w:eastAsia="Calibri"/>
          <w:b/>
          <w:bCs/>
          <w:color w:val="C00000"/>
          <w:shd w:val="clear" w:color="auto" w:fill="FFFFFF"/>
          <w:lang w:eastAsia="en-US"/>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64"/>
      <w:bookmarkEnd w:id="165"/>
      <w:bookmarkEnd w:id="166"/>
      <w:bookmarkEnd w:id="167"/>
    </w:p>
    <w:p w14:paraId="4B73DEAA" w14:textId="77777777" w:rsidR="000B5E33" w:rsidRPr="000B5E33" w:rsidRDefault="000B5E33" w:rsidP="000B5E33">
      <w:pPr>
        <w:tabs>
          <w:tab w:val="left" w:pos="0"/>
        </w:tabs>
        <w:spacing w:before="120" w:after="200" w:line="276" w:lineRule="auto"/>
        <w:ind w:left="567"/>
        <w:jc w:val="both"/>
        <w:outlineLvl w:val="1"/>
        <w:rPr>
          <w:rFonts w:eastAsia="Calibri"/>
          <w:b/>
          <w:bCs/>
          <w:color w:val="C00000"/>
          <w:sz w:val="10"/>
          <w:szCs w:val="10"/>
          <w:shd w:val="clear" w:color="auto" w:fill="FFFFFF"/>
          <w:lang w:eastAsia="en-US"/>
        </w:rPr>
      </w:pPr>
    </w:p>
    <w:p w14:paraId="3732079C" w14:textId="5070C4A9" w:rsidR="004C747D" w:rsidRPr="006D1FAF" w:rsidRDefault="004C747D" w:rsidP="0051520D">
      <w:pPr>
        <w:spacing w:line="360" w:lineRule="auto"/>
        <w:ind w:firstLine="708"/>
        <w:jc w:val="both"/>
        <w:rPr>
          <w:rFonts w:eastAsiaTheme="minorHAnsi"/>
          <w:bCs/>
          <w:color w:val="0F243E" w:themeColor="text2" w:themeShade="80"/>
        </w:rPr>
      </w:pPr>
      <w:r w:rsidRPr="006D1FAF">
        <w:rPr>
          <w:rFonts w:eastAsiaTheme="minorHAnsi"/>
          <w:bCs/>
          <w:color w:val="0F243E" w:themeColor="text2" w:themeShade="80"/>
        </w:rPr>
        <w:t xml:space="preserve">Строительство генерирующих объектов, функционирующих в режиме </w:t>
      </w:r>
      <w:r w:rsidR="00BD6D94" w:rsidRPr="006D1FAF">
        <w:rPr>
          <w:rFonts w:eastAsiaTheme="minorHAnsi"/>
          <w:bCs/>
          <w:color w:val="0F243E" w:themeColor="text2" w:themeShade="80"/>
        </w:rPr>
        <w:t>комбинированной выработки электрической и тепловой энергии,</w:t>
      </w:r>
      <w:r w:rsidRPr="006D1FAF">
        <w:rPr>
          <w:rFonts w:eastAsiaTheme="minorHAnsi"/>
          <w:bCs/>
          <w:color w:val="0F243E" w:themeColor="text2" w:themeShade="80"/>
        </w:rPr>
        <w:t xml:space="preserve"> не планируется на территории </w:t>
      </w:r>
      <w:r w:rsidR="00495437">
        <w:rPr>
          <w:color w:val="0F243E" w:themeColor="text2" w:themeShade="80"/>
        </w:rPr>
        <w:t>Варненского</w:t>
      </w:r>
      <w:r w:rsidR="004F2095">
        <w:rPr>
          <w:color w:val="0F243E" w:themeColor="text2" w:themeShade="80"/>
        </w:rPr>
        <w:t xml:space="preserve"> </w:t>
      </w:r>
      <w:r w:rsidR="00694DD0">
        <w:rPr>
          <w:color w:val="0F243E" w:themeColor="text2" w:themeShade="80"/>
        </w:rPr>
        <w:t>муниципального округа</w:t>
      </w:r>
      <w:r w:rsidRPr="006D1FAF">
        <w:rPr>
          <w:rFonts w:eastAsiaTheme="minorHAnsi"/>
          <w:bCs/>
          <w:color w:val="0F243E" w:themeColor="text2" w:themeShade="80"/>
        </w:rPr>
        <w:t xml:space="preserve"> на период до 20</w:t>
      </w:r>
      <w:r w:rsidR="00495437">
        <w:rPr>
          <w:rFonts w:eastAsiaTheme="minorHAnsi"/>
          <w:bCs/>
          <w:color w:val="0F243E" w:themeColor="text2" w:themeShade="80"/>
        </w:rPr>
        <w:t>40</w:t>
      </w:r>
      <w:r w:rsidRPr="006D1FAF">
        <w:rPr>
          <w:rFonts w:eastAsiaTheme="minorHAnsi"/>
          <w:bCs/>
          <w:color w:val="0F243E" w:themeColor="text2" w:themeShade="80"/>
        </w:rPr>
        <w:t xml:space="preserve"> года.</w:t>
      </w:r>
    </w:p>
    <w:p w14:paraId="155ABC13" w14:textId="77777777" w:rsidR="00A814B5" w:rsidRPr="00760841" w:rsidRDefault="00A814B5" w:rsidP="00BA72A9">
      <w:pPr>
        <w:spacing w:line="360" w:lineRule="auto"/>
        <w:ind w:firstLine="567"/>
        <w:contextualSpacing/>
        <w:jc w:val="both"/>
        <w:rPr>
          <w:rFonts w:eastAsia="Tahoma"/>
          <w:color w:val="0F243E" w:themeColor="text2" w:themeShade="80"/>
          <w:spacing w:val="-5"/>
          <w:sz w:val="10"/>
          <w:szCs w:val="10"/>
          <w:highlight w:val="yellow"/>
          <w:lang w:bidi="ru-RU"/>
        </w:rPr>
      </w:pPr>
    </w:p>
    <w:p w14:paraId="54EDD48E" w14:textId="77777777" w:rsidR="00434313" w:rsidRDefault="00434313" w:rsidP="00F245FF">
      <w:pPr>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68" w:name="_Toc6172268"/>
      <w:bookmarkStart w:id="169" w:name="_Toc26449333"/>
      <w:r w:rsidRPr="006D1FAF">
        <w:rPr>
          <w:rFonts w:eastAsia="Calibri"/>
          <w:b/>
          <w:bCs/>
          <w:color w:val="C00000"/>
          <w:shd w:val="clear" w:color="auto" w:fill="FFFFFF"/>
          <w:lang w:eastAsia="en-US"/>
        </w:rPr>
        <w:t>Описание решений</w:t>
      </w:r>
      <w:r w:rsidR="00C63D9A" w:rsidRPr="006D1FAF">
        <w:rPr>
          <w:rFonts w:eastAsia="Calibri"/>
          <w:b/>
          <w:bCs/>
          <w:color w:val="C00000"/>
          <w:shd w:val="clear" w:color="auto" w:fill="FFFFFF"/>
          <w:lang w:eastAsia="en-US"/>
        </w:rPr>
        <w:t xml:space="preserve">, </w:t>
      </w:r>
      <w:r w:rsidRPr="006D1FAF">
        <w:rPr>
          <w:rFonts w:eastAsia="Calibri"/>
          <w:b/>
          <w:bCs/>
          <w:color w:val="C00000"/>
          <w:shd w:val="clear" w:color="auto" w:fill="FFFFFF"/>
          <w:lang w:eastAsia="en-US"/>
        </w:rPr>
        <w:t xml:space="preserve">вырабатываемых с учетом положений утвержденной схемы водоснабжения </w:t>
      </w:r>
      <w:r w:rsidR="00E837D3" w:rsidRPr="006D1FAF">
        <w:rPr>
          <w:rFonts w:eastAsia="Calibri"/>
          <w:b/>
          <w:bCs/>
          <w:color w:val="C00000"/>
          <w:shd w:val="clear" w:color="auto" w:fill="FFFFFF"/>
          <w:lang w:eastAsia="en-US"/>
        </w:rPr>
        <w:t>городс</w:t>
      </w:r>
      <w:r w:rsidR="006C7520" w:rsidRPr="006D1FAF">
        <w:rPr>
          <w:rFonts w:eastAsia="Calibri"/>
          <w:b/>
          <w:bCs/>
          <w:color w:val="C00000"/>
          <w:shd w:val="clear" w:color="auto" w:fill="FFFFFF"/>
          <w:lang w:eastAsia="en-US"/>
        </w:rPr>
        <w:t>кого поселения</w:t>
      </w:r>
      <w:r w:rsidRPr="006D1FAF">
        <w:rPr>
          <w:rFonts w:eastAsia="Calibri"/>
          <w:b/>
          <w:bCs/>
          <w:color w:val="C00000"/>
          <w:shd w:val="clear" w:color="auto" w:fill="FFFFFF"/>
          <w:lang w:eastAsia="en-US"/>
        </w:rPr>
        <w:t>, о развитии соответствующей системы водоснабжения в части, относящейся к системам теплоснабжения</w:t>
      </w:r>
      <w:bookmarkEnd w:id="168"/>
      <w:bookmarkEnd w:id="169"/>
    </w:p>
    <w:p w14:paraId="43003982" w14:textId="77777777" w:rsidR="000B5E33" w:rsidRPr="000B5E33" w:rsidRDefault="000B5E33" w:rsidP="000B5E33">
      <w:pPr>
        <w:tabs>
          <w:tab w:val="left" w:pos="0"/>
        </w:tabs>
        <w:spacing w:before="120" w:after="200"/>
        <w:ind w:left="567"/>
        <w:jc w:val="both"/>
        <w:outlineLvl w:val="1"/>
        <w:rPr>
          <w:rFonts w:eastAsia="Calibri"/>
          <w:b/>
          <w:bCs/>
          <w:color w:val="C00000"/>
          <w:sz w:val="10"/>
          <w:szCs w:val="10"/>
          <w:shd w:val="clear" w:color="auto" w:fill="FFFFFF"/>
          <w:lang w:eastAsia="en-US"/>
        </w:rPr>
      </w:pPr>
    </w:p>
    <w:p w14:paraId="7AAAF59B" w14:textId="77777777" w:rsidR="004C747D" w:rsidRPr="006D1FAF" w:rsidRDefault="004C747D" w:rsidP="0051520D">
      <w:pPr>
        <w:tabs>
          <w:tab w:val="left" w:pos="709"/>
        </w:tabs>
        <w:spacing w:line="360" w:lineRule="auto"/>
        <w:ind w:firstLine="709"/>
        <w:jc w:val="both"/>
        <w:rPr>
          <w:rFonts w:eastAsiaTheme="minorHAnsi"/>
          <w:b/>
          <w:bCs/>
        </w:rPr>
      </w:pPr>
      <w:r w:rsidRPr="006D1FAF">
        <w:rPr>
          <w:color w:val="0F243E" w:themeColor="text2" w:themeShade="80"/>
        </w:rPr>
        <w:t xml:space="preserve">Решения, вырабатываемых с учетом положений утвержденной схемы водоснабжения </w:t>
      </w:r>
      <w:r w:rsidR="00495437">
        <w:rPr>
          <w:color w:val="0F243E" w:themeColor="text2" w:themeShade="80"/>
        </w:rPr>
        <w:t>Варненского</w:t>
      </w:r>
      <w:r w:rsidR="004F2095">
        <w:rPr>
          <w:color w:val="0F243E" w:themeColor="text2" w:themeShade="80"/>
        </w:rPr>
        <w:t xml:space="preserve"> </w:t>
      </w:r>
      <w:r w:rsidR="00694DD0">
        <w:rPr>
          <w:color w:val="0F243E" w:themeColor="text2" w:themeShade="80"/>
        </w:rPr>
        <w:t>муниципального округа</w:t>
      </w:r>
      <w:r w:rsidRPr="006D1FAF">
        <w:rPr>
          <w:color w:val="0F243E" w:themeColor="text2" w:themeShade="80"/>
        </w:rPr>
        <w:t>, о развитии соответствующей системы водоснабжения в части, относящейся к системам теплоснабжения отсутствуют</w:t>
      </w:r>
      <w:r w:rsidRPr="006D1FAF">
        <w:t>.</w:t>
      </w:r>
    </w:p>
    <w:p w14:paraId="0B9D4328" w14:textId="77777777" w:rsidR="00A814B5" w:rsidRPr="00760841" w:rsidRDefault="00A814B5" w:rsidP="00BA72A9">
      <w:pPr>
        <w:tabs>
          <w:tab w:val="left" w:pos="993"/>
        </w:tabs>
        <w:spacing w:line="360" w:lineRule="auto"/>
        <w:ind w:firstLine="567"/>
        <w:contextualSpacing/>
        <w:jc w:val="both"/>
        <w:rPr>
          <w:rFonts w:eastAsia="Microsoft YaHei"/>
          <w:color w:val="0F243E" w:themeColor="text2" w:themeShade="80"/>
          <w:spacing w:val="-5"/>
          <w:sz w:val="10"/>
          <w:szCs w:val="10"/>
          <w:highlight w:val="yellow"/>
          <w:lang w:eastAsia="en-US"/>
        </w:rPr>
      </w:pPr>
    </w:p>
    <w:p w14:paraId="2B261526" w14:textId="77777777" w:rsidR="00BE2547" w:rsidRPr="006D1FAF" w:rsidRDefault="00434313" w:rsidP="00F245FF">
      <w:pPr>
        <w:keepNext/>
        <w:numPr>
          <w:ilvl w:val="1"/>
          <w:numId w:val="101"/>
        </w:numPr>
        <w:tabs>
          <w:tab w:val="left" w:pos="0"/>
        </w:tabs>
        <w:spacing w:before="120" w:after="200"/>
        <w:ind w:left="0" w:firstLine="567"/>
        <w:jc w:val="both"/>
        <w:outlineLvl w:val="1"/>
        <w:rPr>
          <w:rFonts w:eastAsia="Calibri"/>
          <w:b/>
          <w:bCs/>
          <w:color w:val="C00000"/>
          <w:shd w:val="clear" w:color="auto" w:fill="FFFFFF"/>
          <w:lang w:eastAsia="en-US"/>
        </w:rPr>
      </w:pPr>
      <w:bookmarkStart w:id="170" w:name="_Toc6172269"/>
      <w:bookmarkStart w:id="171" w:name="_Toc26449334"/>
      <w:r w:rsidRPr="006D1FAF">
        <w:rPr>
          <w:rFonts w:eastAsia="Calibri"/>
          <w:b/>
          <w:bCs/>
          <w:color w:val="C00000"/>
          <w:shd w:val="clear" w:color="auto" w:fill="FFFFFF"/>
          <w:lang w:eastAsia="en-US"/>
        </w:rPr>
        <w:t xml:space="preserve">Предложения по корректировке утвержденной (разработке) схемы водоснабжения </w:t>
      </w:r>
      <w:r w:rsidR="00E837D3" w:rsidRPr="006D1FAF">
        <w:rPr>
          <w:rFonts w:eastAsia="Calibri"/>
          <w:b/>
          <w:bCs/>
          <w:color w:val="C00000"/>
          <w:shd w:val="clear" w:color="auto" w:fill="FFFFFF"/>
          <w:lang w:eastAsia="en-US"/>
        </w:rPr>
        <w:t>город</w:t>
      </w:r>
      <w:r w:rsidR="006C7520" w:rsidRPr="006D1FAF">
        <w:rPr>
          <w:rFonts w:eastAsia="Calibri"/>
          <w:b/>
          <w:bCs/>
          <w:color w:val="C00000"/>
          <w:shd w:val="clear" w:color="auto" w:fill="FFFFFF"/>
          <w:lang w:eastAsia="en-US"/>
        </w:rPr>
        <w:t>ского поселения</w:t>
      </w:r>
      <w:r w:rsidRPr="006D1FAF">
        <w:rPr>
          <w:rFonts w:eastAsia="Calibri"/>
          <w:b/>
          <w:bCs/>
          <w:color w:val="C00000"/>
          <w:shd w:val="clear" w:color="auto" w:fill="FFFFFF"/>
          <w:lang w:eastAsia="en-US"/>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0"/>
      <w:bookmarkEnd w:id="171"/>
    </w:p>
    <w:p w14:paraId="6F060E72" w14:textId="77777777" w:rsidR="004C747D" w:rsidRPr="000B5E33" w:rsidRDefault="003133BF" w:rsidP="0051520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color w:val="0F243E" w:themeColor="text2" w:themeShade="80"/>
        </w:rPr>
      </w:pPr>
      <w:r w:rsidRPr="000B5E33">
        <w:rPr>
          <w:color w:val="0F243E" w:themeColor="text2" w:themeShade="80"/>
        </w:rPr>
        <w:t>Предложения при разработке схемы газоснабжения, программы газификации жилищно-коммунального хозяйства отсутствуют</w:t>
      </w:r>
      <w:r w:rsidR="000816D4" w:rsidRPr="000B5E33">
        <w:rPr>
          <w:color w:val="0F243E" w:themeColor="text2" w:themeShade="80"/>
        </w:rPr>
        <w:t>.</w:t>
      </w:r>
      <w:r w:rsidR="004C747D" w:rsidRPr="000B5E33">
        <w:rPr>
          <w:color w:val="0F243E" w:themeColor="text2" w:themeShade="80"/>
        </w:rPr>
        <w:t xml:space="preserve"> </w:t>
      </w:r>
    </w:p>
    <w:p w14:paraId="56651BBB" w14:textId="77777777" w:rsidR="00434313" w:rsidRDefault="00434313" w:rsidP="007F216C">
      <w:pPr>
        <w:pStyle w:val="16"/>
        <w:numPr>
          <w:ilvl w:val="0"/>
          <w:numId w:val="114"/>
        </w:numPr>
        <w:spacing w:line="276" w:lineRule="auto"/>
        <w:ind w:left="0" w:firstLine="567"/>
        <w:jc w:val="both"/>
        <w:rPr>
          <w:rFonts w:ascii="Times New Roman" w:hAnsi="Times New Roman"/>
          <w:color w:val="C00000"/>
          <w:sz w:val="24"/>
          <w:szCs w:val="24"/>
        </w:rPr>
      </w:pPr>
      <w:bookmarkStart w:id="172" w:name="_Toc6172270"/>
      <w:bookmarkStart w:id="173" w:name="_Toc26449335"/>
      <w:r w:rsidRPr="00F245FF">
        <w:rPr>
          <w:rFonts w:ascii="Times New Roman" w:hAnsi="Times New Roman"/>
          <w:color w:val="C00000"/>
          <w:sz w:val="24"/>
          <w:szCs w:val="24"/>
        </w:rPr>
        <w:lastRenderedPageBreak/>
        <w:t xml:space="preserve">Индикаторы развития систем теплоснабжения </w:t>
      </w:r>
      <w:r w:rsidR="003133BF">
        <w:rPr>
          <w:rFonts w:ascii="Times New Roman" w:hAnsi="Times New Roman"/>
          <w:color w:val="C00000"/>
          <w:sz w:val="24"/>
          <w:szCs w:val="24"/>
        </w:rPr>
        <w:t xml:space="preserve">                  </w:t>
      </w:r>
      <w:bookmarkEnd w:id="172"/>
      <w:bookmarkEnd w:id="173"/>
      <w:r w:rsidR="00F64568">
        <w:rPr>
          <w:rFonts w:ascii="Times New Roman" w:hAnsi="Times New Roman"/>
          <w:color w:val="C00000"/>
          <w:sz w:val="24"/>
          <w:szCs w:val="24"/>
        </w:rPr>
        <w:t>муниципального округа</w:t>
      </w:r>
    </w:p>
    <w:p w14:paraId="7FE5B98F" w14:textId="77777777" w:rsidR="00434313" w:rsidRPr="00F245FF" w:rsidRDefault="00434313" w:rsidP="00BE71ED">
      <w:pPr>
        <w:widowControl w:val="0"/>
        <w:adjustRightInd w:val="0"/>
        <w:spacing w:line="360" w:lineRule="auto"/>
        <w:ind w:firstLine="567"/>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 xml:space="preserve">Индикаторы развития систем теплоснабжения </w:t>
      </w:r>
      <w:r w:rsidR="00495437">
        <w:rPr>
          <w:color w:val="0F243E" w:themeColor="text2" w:themeShade="80"/>
        </w:rPr>
        <w:t>Варненского</w:t>
      </w:r>
      <w:r w:rsidR="000A368A">
        <w:rPr>
          <w:rFonts w:asciiTheme="majorBidi" w:eastAsia="Microsoft YaHei" w:hAnsiTheme="majorBidi" w:cstheme="majorBidi"/>
          <w:color w:val="0F243E" w:themeColor="text2" w:themeShade="80"/>
          <w:spacing w:val="-5"/>
        </w:rPr>
        <w:t xml:space="preserve"> </w:t>
      </w:r>
      <w:r w:rsidR="00694DD0">
        <w:rPr>
          <w:color w:val="0F243E" w:themeColor="text2" w:themeShade="80"/>
        </w:rPr>
        <w:t>муниципального округа</w:t>
      </w:r>
      <w:r w:rsidR="004F2095" w:rsidRPr="00F245FF">
        <w:rPr>
          <w:rFonts w:eastAsia="Microsoft YaHei"/>
          <w:color w:val="0F243E" w:themeColor="text2" w:themeShade="80"/>
          <w:spacing w:val="-5"/>
          <w:lang w:eastAsia="en-US"/>
        </w:rPr>
        <w:t xml:space="preserve"> </w:t>
      </w:r>
      <w:r w:rsidRPr="00F245FF">
        <w:rPr>
          <w:rFonts w:eastAsia="Microsoft YaHei"/>
          <w:color w:val="0F243E" w:themeColor="text2" w:themeShade="80"/>
          <w:spacing w:val="-5"/>
          <w:lang w:eastAsia="en-US"/>
        </w:rPr>
        <w:t>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2B0CA0FB"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количество прекращений подачи тепловой энергии, теплоносителя в результате технологических нарушений на тепловых сетях;</w:t>
      </w:r>
    </w:p>
    <w:p w14:paraId="1E8884BE"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количество прекращений подачи тепловой энергии, теплоносителя в результате технологических нарушений на источниках тепловой энергии;</w:t>
      </w:r>
    </w:p>
    <w:p w14:paraId="76593267"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56EFA143"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отношение величины технологических потерь тепловой энергии, теплоносителя к материальной характеристике тепловой сети;</w:t>
      </w:r>
    </w:p>
    <w:p w14:paraId="420A6D51"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коэффициент использования установленной тепловой мощности;</w:t>
      </w:r>
    </w:p>
    <w:p w14:paraId="25109E6F"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удельная материальная характеристика тепловых сетей, приведенная к расчетной тепловой нагрузке;</w:t>
      </w:r>
    </w:p>
    <w:p w14:paraId="099AD248"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1381D25A"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удельный расход условного топлива на отпуск электрической энергии;</w:t>
      </w:r>
    </w:p>
    <w:p w14:paraId="766F7107"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C500B6F"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доля отпуска тепловой энергии, осуществляемого потребителям по приборам учета, в общем объеме отпущенной тепловой энергии;</w:t>
      </w:r>
    </w:p>
    <w:p w14:paraId="15D37EC3"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средневзвешенный (по материальной характеристике) срок эксплуатации тепловых сетей;</w:t>
      </w:r>
    </w:p>
    <w:p w14:paraId="6DB2C5B8" w14:textId="77777777" w:rsidR="00434313" w:rsidRPr="00F245FF" w:rsidRDefault="00434313" w:rsidP="00BE71ED">
      <w:pPr>
        <w:widowControl w:val="0"/>
        <w:numPr>
          <w:ilvl w:val="0"/>
          <w:numId w:val="99"/>
        </w:numPr>
        <w:adjustRightInd w:val="0"/>
        <w:spacing w:line="360" w:lineRule="auto"/>
        <w:ind w:left="0" w:firstLine="567"/>
        <w:contextualSpacing/>
        <w:jc w:val="both"/>
        <w:textAlignment w:val="baseline"/>
        <w:rPr>
          <w:rFonts w:eastAsia="Microsoft YaHei"/>
          <w:color w:val="0F243E" w:themeColor="text2" w:themeShade="80"/>
          <w:spacing w:val="-5"/>
          <w:lang w:eastAsia="en-US"/>
        </w:rPr>
      </w:pPr>
      <w:r w:rsidRPr="00F245FF">
        <w:rPr>
          <w:rFonts w:eastAsia="Microsoft YaHei"/>
          <w:color w:val="0F243E" w:themeColor="text2" w:themeShade="80"/>
          <w:spacing w:val="-5"/>
          <w:lang w:eastAsia="en-US"/>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7E581D99" w14:textId="77777777" w:rsidR="00434313" w:rsidRPr="009A3EDA" w:rsidRDefault="00434313" w:rsidP="009A3EDA">
      <w:pPr>
        <w:widowControl w:val="0"/>
        <w:numPr>
          <w:ilvl w:val="0"/>
          <w:numId w:val="99"/>
        </w:numPr>
        <w:adjustRightInd w:val="0"/>
        <w:spacing w:line="360" w:lineRule="auto"/>
        <w:ind w:left="0" w:firstLine="567"/>
        <w:contextualSpacing/>
        <w:jc w:val="both"/>
        <w:textAlignment w:val="baseline"/>
        <w:rPr>
          <w:rFonts w:eastAsia="Calibri"/>
          <w:iCs/>
          <w:color w:val="0F243E" w:themeColor="text2" w:themeShade="80"/>
          <w:lang w:val="x-none"/>
        </w:rPr>
        <w:sectPr w:rsidR="00434313" w:rsidRPr="009A3EDA" w:rsidSect="00964934">
          <w:headerReference w:type="first" r:id="rId44"/>
          <w:footerReference w:type="first" r:id="rId45"/>
          <w:pgSz w:w="11906" w:h="16838" w:code="9"/>
          <w:pgMar w:top="1134" w:right="567" w:bottom="567" w:left="1418" w:header="284" w:footer="283" w:gutter="0"/>
          <w:cols w:space="708"/>
          <w:docGrid w:linePitch="360"/>
        </w:sectPr>
      </w:pPr>
      <w:r w:rsidRPr="009A3EDA">
        <w:rPr>
          <w:rFonts w:eastAsia="Microsoft YaHei"/>
          <w:color w:val="0F243E" w:themeColor="text2" w:themeShade="80"/>
          <w:spacing w:val="-5"/>
          <w:lang w:eastAsia="en-US"/>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BE71ED" w:rsidRPr="009A3EDA">
        <w:rPr>
          <w:rFonts w:eastAsia="Microsoft YaHei"/>
          <w:color w:val="0F243E" w:themeColor="text2" w:themeShade="80"/>
          <w:spacing w:val="-5"/>
          <w:lang w:eastAsia="en-US"/>
        </w:rPr>
        <w:t xml:space="preserve"> </w:t>
      </w:r>
      <w:r w:rsidRPr="009A3EDA">
        <w:rPr>
          <w:rFonts w:eastAsia="Calibri"/>
          <w:iCs/>
          <w:color w:val="0F243E" w:themeColor="text2" w:themeShade="80"/>
          <w:lang w:val="x-none"/>
        </w:rPr>
        <w:t xml:space="preserve">Вышеприведенные показатели представлены в таблице </w:t>
      </w:r>
      <w:r w:rsidR="00DF0435">
        <w:rPr>
          <w:rFonts w:eastAsia="Calibri"/>
          <w:iCs/>
          <w:color w:val="0F243E" w:themeColor="text2" w:themeShade="80"/>
        </w:rPr>
        <w:t>19</w:t>
      </w:r>
      <w:r w:rsidRPr="009A3EDA">
        <w:rPr>
          <w:rFonts w:eastAsia="Calibri"/>
          <w:iCs/>
          <w:color w:val="0F243E" w:themeColor="text2" w:themeShade="80"/>
          <w:lang w:val="x-none"/>
        </w:rPr>
        <w:t>.</w:t>
      </w:r>
    </w:p>
    <w:p w14:paraId="15747D3B" w14:textId="77777777" w:rsidR="003133BF" w:rsidRDefault="00842DE6" w:rsidP="00482C3B">
      <w:pPr>
        <w:tabs>
          <w:tab w:val="left" w:pos="993"/>
        </w:tabs>
        <w:spacing w:before="200" w:after="200"/>
        <w:jc w:val="both"/>
        <w:rPr>
          <w:rFonts w:asciiTheme="majorBidi" w:eastAsia="Microsoft YaHei" w:hAnsiTheme="majorBidi" w:cstheme="majorBidi"/>
          <w:i/>
          <w:color w:val="0F243E" w:themeColor="text2" w:themeShade="80"/>
          <w:spacing w:val="-5"/>
        </w:rPr>
      </w:pPr>
      <w:r w:rsidRPr="00F245FF">
        <w:rPr>
          <w:rFonts w:eastAsia="Calibri"/>
          <w:b/>
          <w:i/>
          <w:iCs/>
        </w:rPr>
        <w:lastRenderedPageBreak/>
        <w:tab/>
        <w:t xml:space="preserve">Таблица </w:t>
      </w:r>
      <w:r w:rsidR="00DF0435">
        <w:rPr>
          <w:rFonts w:eastAsia="Calibri"/>
          <w:b/>
          <w:i/>
          <w:iCs/>
        </w:rPr>
        <w:t>19</w:t>
      </w:r>
      <w:r w:rsidRPr="00F245FF">
        <w:rPr>
          <w:rFonts w:eastAsia="Calibri"/>
          <w:b/>
          <w:i/>
          <w:iCs/>
        </w:rPr>
        <w:t xml:space="preserve">. </w:t>
      </w:r>
      <w:r w:rsidR="00434313" w:rsidRPr="00F245FF">
        <w:rPr>
          <w:rFonts w:eastAsia="Calibri"/>
          <w:b/>
          <w:i/>
          <w:iCs/>
        </w:rPr>
        <w:t xml:space="preserve"> </w:t>
      </w:r>
      <w:r w:rsidR="00434313" w:rsidRPr="00F245FF">
        <w:rPr>
          <w:bCs/>
          <w:i/>
          <w:szCs w:val="18"/>
          <w:lang w:bidi="en-US"/>
        </w:rPr>
        <w:t xml:space="preserve">Индикаторы развития систем теплоснабжения </w:t>
      </w:r>
      <w:r w:rsidR="00495437">
        <w:rPr>
          <w:rFonts w:asciiTheme="majorBidi" w:eastAsia="Microsoft YaHei" w:hAnsiTheme="majorBidi" w:cstheme="majorBidi"/>
          <w:i/>
          <w:color w:val="0F243E" w:themeColor="text2" w:themeShade="80"/>
          <w:spacing w:val="-5"/>
        </w:rPr>
        <w:t>Варненского</w:t>
      </w:r>
      <w:r w:rsidR="00F65361" w:rsidRPr="00F65361">
        <w:rPr>
          <w:rFonts w:asciiTheme="majorBidi" w:eastAsia="Microsoft YaHei" w:hAnsiTheme="majorBidi" w:cstheme="majorBidi"/>
          <w:i/>
          <w:color w:val="0F243E" w:themeColor="text2" w:themeShade="80"/>
          <w:spacing w:val="-5"/>
        </w:rPr>
        <w:t xml:space="preserve"> </w:t>
      </w:r>
      <w:r w:rsidR="00694DD0" w:rsidRPr="00694DD0">
        <w:rPr>
          <w:rFonts w:asciiTheme="majorBidi" w:eastAsia="Microsoft YaHei" w:hAnsiTheme="majorBidi" w:cstheme="majorBidi"/>
          <w:i/>
          <w:color w:val="0F243E" w:themeColor="text2" w:themeShade="80"/>
          <w:spacing w:val="-5"/>
        </w:rPr>
        <w:t>муниципального округа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3"/>
        <w:gridCol w:w="13857"/>
        <w:gridCol w:w="1617"/>
        <w:gridCol w:w="1134"/>
        <w:gridCol w:w="1276"/>
        <w:gridCol w:w="1418"/>
        <w:gridCol w:w="1346"/>
      </w:tblGrid>
      <w:tr w:rsidR="007700AD" w14:paraId="4DA8F05F" w14:textId="77777777" w:rsidTr="007700AD">
        <w:trPr>
          <w:trHeight w:val="184"/>
          <w:tblHeader/>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0F503A5" w14:textId="77777777" w:rsidR="007700AD" w:rsidRDefault="007700AD">
            <w:pPr>
              <w:jc w:val="center"/>
              <w:rPr>
                <w:b/>
                <w:bCs/>
                <w:color w:val="000000"/>
                <w:sz w:val="20"/>
                <w:szCs w:val="20"/>
              </w:rPr>
            </w:pPr>
            <w:r>
              <w:rPr>
                <w:b/>
                <w:bCs/>
                <w:color w:val="000000"/>
                <w:sz w:val="20"/>
                <w:szCs w:val="20"/>
              </w:rPr>
              <w:t>№</w:t>
            </w:r>
            <w:proofErr w:type="spellStart"/>
            <w:r>
              <w:rPr>
                <w:b/>
                <w:bCs/>
                <w:color w:val="000000"/>
                <w:sz w:val="20"/>
                <w:szCs w:val="20"/>
              </w:rPr>
              <w:t>пп</w:t>
            </w:r>
            <w:proofErr w:type="spellEnd"/>
            <w:r>
              <w:rPr>
                <w:b/>
                <w:bCs/>
                <w:color w:val="000000"/>
                <w:sz w:val="20"/>
                <w:szCs w:val="20"/>
              </w:rPr>
              <w:t>/ЕТО/ Код зоны</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299A828" w14:textId="77777777" w:rsidR="007700AD" w:rsidRDefault="007700AD">
            <w:pPr>
              <w:jc w:val="center"/>
              <w:rPr>
                <w:b/>
                <w:bCs/>
                <w:color w:val="000000"/>
                <w:sz w:val="22"/>
                <w:szCs w:val="22"/>
              </w:rPr>
            </w:pPr>
            <w:r>
              <w:rPr>
                <w:b/>
                <w:bCs/>
                <w:color w:val="000000"/>
              </w:rPr>
              <w:t>Показатель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BD4F0DB" w14:textId="77777777" w:rsidR="007700AD" w:rsidRDefault="007700AD">
            <w:pPr>
              <w:jc w:val="center"/>
              <w:rPr>
                <w:b/>
                <w:bCs/>
                <w:color w:val="000000"/>
                <w:sz w:val="22"/>
                <w:szCs w:val="22"/>
              </w:rPr>
            </w:pPr>
            <w:r>
              <w:rPr>
                <w:b/>
                <w:bCs/>
                <w:color w:val="000000"/>
              </w:rPr>
              <w:t>Единица измерения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28D1BB" w14:textId="77777777" w:rsidR="007700AD" w:rsidRDefault="007700AD">
            <w:pPr>
              <w:jc w:val="center"/>
              <w:rPr>
                <w:b/>
                <w:bCs/>
                <w:color w:val="000000"/>
                <w:sz w:val="22"/>
                <w:szCs w:val="22"/>
              </w:rPr>
            </w:pPr>
            <w:r>
              <w:rPr>
                <w:b/>
                <w:bCs/>
                <w:color w:val="000000"/>
              </w:rPr>
              <w:t>2025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02DA68" w14:textId="77777777" w:rsidR="007700AD" w:rsidRDefault="007700AD">
            <w:pPr>
              <w:jc w:val="center"/>
              <w:rPr>
                <w:b/>
                <w:bCs/>
                <w:color w:val="000000"/>
                <w:sz w:val="22"/>
                <w:szCs w:val="22"/>
              </w:rPr>
            </w:pPr>
            <w:r>
              <w:rPr>
                <w:b/>
                <w:bCs/>
                <w:color w:val="000000"/>
              </w:rPr>
              <w:t>2026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81C210" w14:textId="77777777" w:rsidR="007700AD" w:rsidRDefault="007700AD">
            <w:pPr>
              <w:jc w:val="center"/>
              <w:rPr>
                <w:b/>
                <w:bCs/>
                <w:color w:val="000000"/>
                <w:sz w:val="22"/>
                <w:szCs w:val="22"/>
              </w:rPr>
            </w:pPr>
            <w:r>
              <w:rPr>
                <w:b/>
                <w:bCs/>
                <w:color w:val="000000"/>
              </w:rPr>
              <w:t>2027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4FECA6F" w14:textId="77777777" w:rsidR="007700AD" w:rsidRDefault="007700AD">
            <w:pPr>
              <w:jc w:val="center"/>
              <w:rPr>
                <w:b/>
                <w:bCs/>
                <w:color w:val="000000"/>
                <w:sz w:val="22"/>
                <w:szCs w:val="22"/>
              </w:rPr>
            </w:pPr>
            <w:r>
              <w:rPr>
                <w:b/>
                <w:bCs/>
                <w:color w:val="000000"/>
              </w:rPr>
              <w:t>2028 - 2040</w:t>
            </w:r>
          </w:p>
        </w:tc>
      </w:tr>
      <w:tr w:rsidR="007700AD" w14:paraId="3A12AE1E" w14:textId="77777777" w:rsidTr="007700AD">
        <w:trPr>
          <w:trHeight w:val="23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51A4380" w14:textId="77777777" w:rsidR="007700AD" w:rsidRDefault="007700AD">
            <w:pPr>
              <w:jc w:val="center"/>
              <w:rPr>
                <w:b/>
                <w:color w:val="C00000"/>
              </w:rPr>
            </w:pPr>
            <w:r>
              <w:rPr>
                <w:b/>
                <w:color w:val="C00000"/>
              </w:rPr>
              <w:t>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B9C8148" w14:textId="77777777" w:rsidR="007700AD" w:rsidRDefault="007700AD">
            <w:pPr>
              <w:rPr>
                <w:b/>
                <w:color w:val="C00000"/>
              </w:rPr>
            </w:pPr>
            <w:r>
              <w:rPr>
                <w:b/>
                <w:color w:val="C00000"/>
              </w:rPr>
              <w:t xml:space="preserve"> 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E1883B0" w14:textId="77777777" w:rsidR="007700AD" w:rsidRDefault="007700AD">
            <w:pPr>
              <w:jc w:val="center"/>
              <w:rPr>
                <w:b/>
                <w:color w:val="C00000"/>
                <w:sz w:val="22"/>
                <w:szCs w:val="22"/>
              </w:rPr>
            </w:pPr>
            <w:proofErr w:type="spellStart"/>
            <w:r>
              <w:rPr>
                <w:b/>
                <w:color w:val="C00000"/>
              </w:rPr>
              <w:t>шт</w:t>
            </w:r>
            <w:proofErr w:type="spellEnd"/>
            <w:r>
              <w:rPr>
                <w:b/>
                <w:color w:val="C00000"/>
              </w:rP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8103A8" w14:textId="77777777" w:rsidR="007700AD" w:rsidRDefault="007700AD">
            <w:pPr>
              <w:jc w:val="center"/>
              <w:rPr>
                <w:b/>
                <w:color w:val="C00000"/>
                <w:sz w:val="22"/>
                <w:szCs w:val="22"/>
              </w:rPr>
            </w:pPr>
            <w:r>
              <w:rPr>
                <w:b/>
                <w:color w:val="C00000"/>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5FC4E" w14:textId="77777777" w:rsidR="007700AD" w:rsidRDefault="007700AD">
            <w:pPr>
              <w:jc w:val="center"/>
              <w:rPr>
                <w:b/>
                <w:color w:val="C00000"/>
                <w:sz w:val="22"/>
                <w:szCs w:val="22"/>
              </w:rPr>
            </w:pPr>
            <w:r>
              <w:rPr>
                <w:b/>
                <w:color w:val="C00000"/>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5CFF9F" w14:textId="77777777" w:rsidR="007700AD" w:rsidRDefault="007700AD">
            <w:pPr>
              <w:jc w:val="center"/>
              <w:rPr>
                <w:b/>
                <w:color w:val="C00000"/>
                <w:sz w:val="22"/>
                <w:szCs w:val="22"/>
              </w:rPr>
            </w:pPr>
            <w:r>
              <w:rPr>
                <w:b/>
                <w:color w:val="C00000"/>
              </w:rP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0C754F2" w14:textId="77777777" w:rsidR="007700AD" w:rsidRDefault="007700AD">
            <w:pPr>
              <w:jc w:val="center"/>
              <w:rPr>
                <w:b/>
                <w:color w:val="C00000"/>
                <w:sz w:val="22"/>
                <w:szCs w:val="22"/>
              </w:rPr>
            </w:pPr>
            <w:r>
              <w:rPr>
                <w:b/>
                <w:color w:val="C00000"/>
              </w:rPr>
              <w:t>0</w:t>
            </w:r>
          </w:p>
        </w:tc>
      </w:tr>
      <w:tr w:rsidR="007700AD" w14:paraId="7A49632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AE8571"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7424A5F"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52BDDFB"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EF93E3"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096406"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F1E10"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5410429" w14:textId="77777777" w:rsidR="007700AD" w:rsidRDefault="007700AD">
            <w:pPr>
              <w:spacing w:line="276" w:lineRule="auto"/>
              <w:jc w:val="center"/>
              <w:rPr>
                <w:sz w:val="22"/>
                <w:szCs w:val="22"/>
              </w:rPr>
            </w:pPr>
            <w:r>
              <w:t>0</w:t>
            </w:r>
          </w:p>
        </w:tc>
      </w:tr>
      <w:tr w:rsidR="007700AD" w14:paraId="697B99E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C6D82DE"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0426560"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E37EEEA"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D55515"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2DEACE"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95DB6B"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10F7802" w14:textId="77777777" w:rsidR="007700AD" w:rsidRDefault="007700AD">
            <w:pPr>
              <w:spacing w:line="276" w:lineRule="auto"/>
              <w:jc w:val="center"/>
              <w:rPr>
                <w:sz w:val="22"/>
                <w:szCs w:val="22"/>
              </w:rPr>
            </w:pPr>
            <w:r>
              <w:t>0</w:t>
            </w:r>
          </w:p>
        </w:tc>
      </w:tr>
      <w:tr w:rsidR="007700AD" w14:paraId="739E028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5CCF197"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25CF52F"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3370948"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6BD6A4"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160FFE"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7068E0"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743EE7" w14:textId="77777777" w:rsidR="007700AD" w:rsidRDefault="007700AD">
            <w:pPr>
              <w:spacing w:line="276" w:lineRule="auto"/>
              <w:jc w:val="center"/>
              <w:rPr>
                <w:sz w:val="22"/>
                <w:szCs w:val="22"/>
              </w:rPr>
            </w:pPr>
            <w:r>
              <w:t>0</w:t>
            </w:r>
          </w:p>
        </w:tc>
      </w:tr>
      <w:tr w:rsidR="007700AD" w14:paraId="4399AD8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FD4C4E0"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0917D58"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8828D1C"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6C33A0"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0573C4"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36FC98"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5853D9D" w14:textId="77777777" w:rsidR="007700AD" w:rsidRDefault="007700AD">
            <w:pPr>
              <w:spacing w:line="276" w:lineRule="auto"/>
              <w:jc w:val="center"/>
              <w:rPr>
                <w:sz w:val="22"/>
                <w:szCs w:val="22"/>
              </w:rPr>
            </w:pPr>
            <w:r>
              <w:t>0</w:t>
            </w:r>
          </w:p>
        </w:tc>
      </w:tr>
      <w:tr w:rsidR="007700AD" w14:paraId="21F104F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A36A7C"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D3911B5"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1690D91"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3A5217"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6BEABC"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918D9"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EDAFB8C" w14:textId="77777777" w:rsidR="007700AD" w:rsidRDefault="007700AD">
            <w:pPr>
              <w:spacing w:line="276" w:lineRule="auto"/>
              <w:jc w:val="center"/>
              <w:rPr>
                <w:sz w:val="22"/>
                <w:szCs w:val="22"/>
              </w:rPr>
            </w:pPr>
            <w:r>
              <w:t>0</w:t>
            </w:r>
          </w:p>
        </w:tc>
      </w:tr>
      <w:tr w:rsidR="007700AD" w14:paraId="1B95A847"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6589980"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005A390"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360798A"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23A61C"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A85512"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D43F4D"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28D2373" w14:textId="77777777" w:rsidR="007700AD" w:rsidRDefault="007700AD">
            <w:pPr>
              <w:spacing w:line="276" w:lineRule="auto"/>
              <w:jc w:val="center"/>
              <w:rPr>
                <w:sz w:val="22"/>
                <w:szCs w:val="22"/>
              </w:rPr>
            </w:pPr>
            <w:r>
              <w:t>0</w:t>
            </w:r>
          </w:p>
        </w:tc>
      </w:tr>
      <w:tr w:rsidR="007700AD" w14:paraId="4F781F15"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76579CB"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AFE3DF4"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69BB858"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FBE7CE"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88986"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C0C2A8"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F86CF1" w14:textId="77777777" w:rsidR="007700AD" w:rsidRDefault="007700AD">
            <w:pPr>
              <w:spacing w:line="276" w:lineRule="auto"/>
              <w:jc w:val="center"/>
              <w:rPr>
                <w:sz w:val="22"/>
                <w:szCs w:val="22"/>
              </w:rPr>
            </w:pPr>
            <w:r>
              <w:t>0</w:t>
            </w:r>
          </w:p>
        </w:tc>
      </w:tr>
      <w:tr w:rsidR="007700AD" w14:paraId="036C331B"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E4D580C"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837A206"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94F759A"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5F8257"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824EF"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4DE328"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7103273" w14:textId="77777777" w:rsidR="007700AD" w:rsidRDefault="007700AD">
            <w:pPr>
              <w:spacing w:line="276" w:lineRule="auto"/>
              <w:jc w:val="center"/>
              <w:rPr>
                <w:sz w:val="22"/>
                <w:szCs w:val="22"/>
              </w:rPr>
            </w:pPr>
            <w:r>
              <w:t>0</w:t>
            </w:r>
          </w:p>
        </w:tc>
      </w:tr>
      <w:tr w:rsidR="007700AD" w14:paraId="46202E8E"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8F157AA"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DBD1231"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96F97D3"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205212"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F93CE7"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A244E2"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95936" w14:textId="77777777" w:rsidR="007700AD" w:rsidRDefault="007700AD">
            <w:pPr>
              <w:spacing w:line="276" w:lineRule="auto"/>
              <w:jc w:val="center"/>
              <w:rPr>
                <w:sz w:val="22"/>
                <w:szCs w:val="22"/>
              </w:rPr>
            </w:pPr>
            <w:r>
              <w:t>0</w:t>
            </w:r>
          </w:p>
        </w:tc>
      </w:tr>
      <w:tr w:rsidR="007700AD" w14:paraId="11B47281"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BA6D16E"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9BD4C9E"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E311334"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8883"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13BC2A"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268867"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F4B9588" w14:textId="77777777" w:rsidR="007700AD" w:rsidRDefault="007700AD">
            <w:pPr>
              <w:spacing w:line="276" w:lineRule="auto"/>
              <w:jc w:val="center"/>
              <w:rPr>
                <w:sz w:val="22"/>
                <w:szCs w:val="22"/>
              </w:rPr>
            </w:pPr>
            <w:r>
              <w:t>0</w:t>
            </w:r>
          </w:p>
        </w:tc>
      </w:tr>
      <w:tr w:rsidR="007700AD" w14:paraId="34FB8A00"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2996826"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23D56DD"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63A4D0D"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AAD3B9"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893E8A"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312845"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1E2CDBC" w14:textId="77777777" w:rsidR="007700AD" w:rsidRDefault="007700AD">
            <w:pPr>
              <w:spacing w:line="276" w:lineRule="auto"/>
              <w:jc w:val="center"/>
              <w:rPr>
                <w:sz w:val="22"/>
                <w:szCs w:val="22"/>
              </w:rPr>
            </w:pPr>
            <w:r>
              <w:t>0</w:t>
            </w:r>
          </w:p>
        </w:tc>
      </w:tr>
      <w:tr w:rsidR="007700AD" w14:paraId="30446A1F"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0EA00A3"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C273081" w14:textId="46985B36" w:rsidR="007700AD" w:rsidRDefault="007700AD">
            <w:pPr>
              <w:spacing w:line="276" w:lineRule="auto"/>
              <w:rPr>
                <w:color w:val="000000"/>
              </w:rPr>
            </w:pPr>
            <w:r>
              <w:rPr>
                <w:color w:val="000000"/>
              </w:rPr>
              <w:t>ТКУ «</w:t>
            </w:r>
            <w:r w:rsidR="00BD6D94">
              <w:rPr>
                <w:color w:val="000000"/>
              </w:rPr>
              <w:t>Школа» с.</w:t>
            </w:r>
            <w:r>
              <w:rPr>
                <w:color w:val="000000"/>
              </w:rPr>
              <w:t xml:space="preserve">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67C7CB0"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C82BC8"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4441D7"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9EB90F"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F2E5A20" w14:textId="77777777" w:rsidR="007700AD" w:rsidRDefault="007700AD">
            <w:pPr>
              <w:spacing w:line="276" w:lineRule="auto"/>
              <w:jc w:val="center"/>
              <w:rPr>
                <w:sz w:val="22"/>
                <w:szCs w:val="22"/>
              </w:rPr>
            </w:pPr>
            <w:r>
              <w:t>0</w:t>
            </w:r>
          </w:p>
        </w:tc>
      </w:tr>
      <w:tr w:rsidR="007700AD" w14:paraId="768CB1EC"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BA801B3"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7561316"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C26EB6B"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2212BB"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565E0"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922953"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3484505" w14:textId="77777777" w:rsidR="007700AD" w:rsidRDefault="007700AD">
            <w:pPr>
              <w:spacing w:line="276" w:lineRule="auto"/>
              <w:jc w:val="center"/>
              <w:rPr>
                <w:sz w:val="22"/>
                <w:szCs w:val="22"/>
              </w:rPr>
            </w:pPr>
            <w:r>
              <w:t>0</w:t>
            </w:r>
          </w:p>
        </w:tc>
      </w:tr>
      <w:tr w:rsidR="007700AD" w14:paraId="0F2FC1A1" w14:textId="77777777" w:rsidTr="007700AD">
        <w:trPr>
          <w:trHeight w:val="152"/>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E929429"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84AB240"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4A5146B"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0D3E89"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4FCAB"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FDD901"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17ACDA2" w14:textId="77777777" w:rsidR="007700AD" w:rsidRDefault="007700AD">
            <w:pPr>
              <w:spacing w:line="276" w:lineRule="auto"/>
              <w:jc w:val="center"/>
              <w:rPr>
                <w:sz w:val="22"/>
                <w:szCs w:val="22"/>
              </w:rPr>
            </w:pPr>
            <w:r>
              <w:t>0</w:t>
            </w:r>
          </w:p>
        </w:tc>
      </w:tr>
      <w:tr w:rsidR="007700AD" w14:paraId="3B9B370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624080B" w14:textId="77777777" w:rsidR="007700AD" w:rsidRDefault="007700AD">
            <w:pPr>
              <w:jc w:val="center"/>
              <w:rPr>
                <w:b/>
                <w:color w:val="C00000"/>
              </w:rPr>
            </w:pPr>
            <w:r>
              <w:rPr>
                <w:b/>
                <w:color w:val="C00000"/>
              </w:rPr>
              <w:t>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F555D92" w14:textId="77777777" w:rsidR="007700AD" w:rsidRDefault="007700AD">
            <w:pPr>
              <w:rPr>
                <w:b/>
                <w:color w:val="C00000"/>
              </w:rPr>
            </w:pPr>
            <w:r>
              <w:rPr>
                <w:b/>
                <w:color w:val="C00000"/>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8F38022" w14:textId="77777777" w:rsidR="007700AD" w:rsidRDefault="007700AD">
            <w:pPr>
              <w:jc w:val="center"/>
              <w:rPr>
                <w:b/>
                <w:color w:val="C00000"/>
                <w:sz w:val="22"/>
                <w:szCs w:val="22"/>
              </w:rPr>
            </w:pPr>
            <w:proofErr w:type="spellStart"/>
            <w:r>
              <w:rPr>
                <w:b/>
                <w:color w:val="C00000"/>
              </w:rPr>
              <w:t>шт</w:t>
            </w:r>
            <w:proofErr w:type="spellEnd"/>
            <w:r>
              <w:rPr>
                <w:b/>
                <w:color w:val="C00000"/>
              </w:rP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8766E1" w14:textId="77777777" w:rsidR="007700AD" w:rsidRDefault="007700AD">
            <w:pPr>
              <w:jc w:val="center"/>
              <w:rPr>
                <w:b/>
                <w:color w:val="C00000"/>
                <w:sz w:val="22"/>
                <w:szCs w:val="22"/>
              </w:rPr>
            </w:pPr>
            <w:r>
              <w:rPr>
                <w:b/>
                <w:color w:val="C00000"/>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828701" w14:textId="77777777" w:rsidR="007700AD" w:rsidRDefault="007700AD">
            <w:pPr>
              <w:jc w:val="center"/>
              <w:rPr>
                <w:b/>
                <w:color w:val="C00000"/>
                <w:sz w:val="22"/>
                <w:szCs w:val="22"/>
              </w:rPr>
            </w:pPr>
            <w:r>
              <w:rPr>
                <w:b/>
                <w:color w:val="C00000"/>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81ECDA" w14:textId="77777777" w:rsidR="007700AD" w:rsidRDefault="007700AD">
            <w:pPr>
              <w:jc w:val="center"/>
              <w:rPr>
                <w:b/>
                <w:color w:val="C00000"/>
                <w:sz w:val="22"/>
                <w:szCs w:val="22"/>
              </w:rPr>
            </w:pPr>
            <w:r>
              <w:rPr>
                <w:b/>
                <w:color w:val="C00000"/>
              </w:rP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686FF1" w14:textId="77777777" w:rsidR="007700AD" w:rsidRDefault="007700AD">
            <w:pPr>
              <w:jc w:val="center"/>
              <w:rPr>
                <w:b/>
                <w:color w:val="C00000"/>
                <w:sz w:val="22"/>
                <w:szCs w:val="22"/>
              </w:rPr>
            </w:pPr>
            <w:r>
              <w:rPr>
                <w:b/>
                <w:color w:val="C00000"/>
              </w:rPr>
              <w:t>0</w:t>
            </w:r>
          </w:p>
        </w:tc>
      </w:tr>
      <w:tr w:rsidR="007700AD" w14:paraId="4E300F91"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C9C115E"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A53119A"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FD6FB3C"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713922"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A9D5CD"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BC41B"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81F2736" w14:textId="77777777" w:rsidR="007700AD" w:rsidRDefault="007700AD">
            <w:pPr>
              <w:spacing w:line="276" w:lineRule="auto"/>
              <w:jc w:val="center"/>
              <w:rPr>
                <w:sz w:val="22"/>
                <w:szCs w:val="22"/>
              </w:rPr>
            </w:pPr>
            <w:r>
              <w:t>0</w:t>
            </w:r>
          </w:p>
        </w:tc>
      </w:tr>
      <w:tr w:rsidR="007700AD" w14:paraId="6394DCA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4D21C6C"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B99208B"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C824F03"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1DE9C1"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9D4569"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7CC51B"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5A26F4E" w14:textId="77777777" w:rsidR="007700AD" w:rsidRDefault="007700AD">
            <w:pPr>
              <w:spacing w:line="276" w:lineRule="auto"/>
              <w:jc w:val="center"/>
              <w:rPr>
                <w:sz w:val="22"/>
                <w:szCs w:val="22"/>
              </w:rPr>
            </w:pPr>
            <w:r>
              <w:t>0</w:t>
            </w:r>
          </w:p>
        </w:tc>
      </w:tr>
      <w:tr w:rsidR="007700AD" w14:paraId="56628D2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0E1B9EC"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A688F8"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5E1840F"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9417DB"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63EF52"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E0F08F"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3797AA3" w14:textId="77777777" w:rsidR="007700AD" w:rsidRDefault="007700AD">
            <w:pPr>
              <w:spacing w:line="276" w:lineRule="auto"/>
              <w:jc w:val="center"/>
              <w:rPr>
                <w:sz w:val="22"/>
                <w:szCs w:val="22"/>
              </w:rPr>
            </w:pPr>
            <w:r>
              <w:t>0</w:t>
            </w:r>
          </w:p>
        </w:tc>
      </w:tr>
      <w:tr w:rsidR="007700AD" w14:paraId="3FFCF3B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DCD7453"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DF44A40"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FD158A2"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422189"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0D40B6"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786BF1"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6D1F6FD" w14:textId="77777777" w:rsidR="007700AD" w:rsidRDefault="007700AD">
            <w:pPr>
              <w:spacing w:line="276" w:lineRule="auto"/>
              <w:jc w:val="center"/>
              <w:rPr>
                <w:sz w:val="22"/>
                <w:szCs w:val="22"/>
              </w:rPr>
            </w:pPr>
            <w:r>
              <w:t>0</w:t>
            </w:r>
          </w:p>
        </w:tc>
      </w:tr>
      <w:tr w:rsidR="007700AD" w14:paraId="4DA7D67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61FA3D3"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6DCD3C1"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0B487DA"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CC8FE2"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8BB34"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F27528"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F85735F" w14:textId="77777777" w:rsidR="007700AD" w:rsidRDefault="007700AD">
            <w:pPr>
              <w:spacing w:line="276" w:lineRule="auto"/>
              <w:jc w:val="center"/>
              <w:rPr>
                <w:sz w:val="22"/>
                <w:szCs w:val="22"/>
              </w:rPr>
            </w:pPr>
            <w:r>
              <w:t>0</w:t>
            </w:r>
          </w:p>
        </w:tc>
      </w:tr>
      <w:tr w:rsidR="007700AD" w14:paraId="71DB0EB7"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ADB2344"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3E4BC9A"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9240BB3"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E1D539"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BDEE02"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16097C6"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1AB40A1" w14:textId="77777777" w:rsidR="007700AD" w:rsidRDefault="007700AD">
            <w:pPr>
              <w:spacing w:line="276" w:lineRule="auto"/>
              <w:jc w:val="center"/>
              <w:rPr>
                <w:sz w:val="22"/>
                <w:szCs w:val="22"/>
              </w:rPr>
            </w:pPr>
            <w:r>
              <w:t>0</w:t>
            </w:r>
          </w:p>
        </w:tc>
      </w:tr>
      <w:tr w:rsidR="007700AD" w14:paraId="5A8927D2"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BD08574"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99CA077"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8C4A94E"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9FF865"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08F31E"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6370C2"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6E9986B" w14:textId="77777777" w:rsidR="007700AD" w:rsidRDefault="007700AD">
            <w:pPr>
              <w:spacing w:line="276" w:lineRule="auto"/>
              <w:jc w:val="center"/>
              <w:rPr>
                <w:sz w:val="22"/>
                <w:szCs w:val="22"/>
              </w:rPr>
            </w:pPr>
            <w:r>
              <w:t>0</w:t>
            </w:r>
          </w:p>
        </w:tc>
      </w:tr>
      <w:tr w:rsidR="007700AD" w14:paraId="5EE247CD"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AC99328"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21F46A4"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4E5C4A5"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B590DB"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832B1E"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19FB7B"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7D198DE" w14:textId="77777777" w:rsidR="007700AD" w:rsidRDefault="007700AD">
            <w:pPr>
              <w:spacing w:line="276" w:lineRule="auto"/>
              <w:jc w:val="center"/>
              <w:rPr>
                <w:sz w:val="22"/>
                <w:szCs w:val="22"/>
              </w:rPr>
            </w:pPr>
            <w:r>
              <w:t>0</w:t>
            </w:r>
          </w:p>
        </w:tc>
      </w:tr>
      <w:tr w:rsidR="007700AD" w14:paraId="20B1B0AA"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9E9646E"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9BEAB72"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2C42C4D"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E4516D"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149912"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540EC2E"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6B173BB" w14:textId="77777777" w:rsidR="007700AD" w:rsidRDefault="007700AD">
            <w:pPr>
              <w:spacing w:line="276" w:lineRule="auto"/>
              <w:jc w:val="center"/>
              <w:rPr>
                <w:sz w:val="22"/>
                <w:szCs w:val="22"/>
              </w:rPr>
            </w:pPr>
            <w:r>
              <w:t>0</w:t>
            </w:r>
          </w:p>
        </w:tc>
      </w:tr>
      <w:tr w:rsidR="007700AD" w14:paraId="6AAAAC8E"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BD33A87"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17945E7"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47B883C"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262D0F"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9B41F7"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3E45FA"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80F3681" w14:textId="77777777" w:rsidR="007700AD" w:rsidRDefault="007700AD">
            <w:pPr>
              <w:spacing w:line="276" w:lineRule="auto"/>
              <w:jc w:val="center"/>
              <w:rPr>
                <w:sz w:val="22"/>
                <w:szCs w:val="22"/>
              </w:rPr>
            </w:pPr>
            <w:r>
              <w:t>0</w:t>
            </w:r>
          </w:p>
        </w:tc>
      </w:tr>
      <w:tr w:rsidR="007700AD" w14:paraId="49ACEAC4"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0AABE8B"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15CB71C"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CE97420"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18F05B"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C988EF"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97034D"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668FF2" w14:textId="77777777" w:rsidR="007700AD" w:rsidRDefault="007700AD">
            <w:pPr>
              <w:spacing w:line="276" w:lineRule="auto"/>
              <w:jc w:val="center"/>
              <w:rPr>
                <w:sz w:val="22"/>
                <w:szCs w:val="22"/>
              </w:rPr>
            </w:pPr>
            <w:r>
              <w:t>0</w:t>
            </w:r>
          </w:p>
        </w:tc>
      </w:tr>
      <w:tr w:rsidR="007700AD" w14:paraId="3C230A4E"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9B72F5B"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3A07AD8" w14:textId="5CA74AA8" w:rsidR="007700AD" w:rsidRDefault="007700AD">
            <w:pPr>
              <w:spacing w:line="276" w:lineRule="auto"/>
              <w:rPr>
                <w:color w:val="000000"/>
              </w:rPr>
            </w:pPr>
            <w:r>
              <w:rPr>
                <w:color w:val="000000"/>
              </w:rPr>
              <w:t>ТКУ «</w:t>
            </w:r>
            <w:r w:rsidR="00BD6D94">
              <w:rPr>
                <w:color w:val="000000"/>
              </w:rPr>
              <w:t>Школа» с.</w:t>
            </w:r>
            <w:r>
              <w:rPr>
                <w:color w:val="000000"/>
              </w:rPr>
              <w:t xml:space="preserve">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E958091"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721B2F"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89B21E"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2ECC9"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EC2A439" w14:textId="77777777" w:rsidR="007700AD" w:rsidRDefault="007700AD">
            <w:pPr>
              <w:spacing w:line="276" w:lineRule="auto"/>
              <w:jc w:val="center"/>
              <w:rPr>
                <w:sz w:val="22"/>
                <w:szCs w:val="22"/>
              </w:rPr>
            </w:pPr>
            <w:r>
              <w:t>0</w:t>
            </w:r>
          </w:p>
        </w:tc>
      </w:tr>
      <w:tr w:rsidR="007700AD" w14:paraId="2C6BF28F"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74F25E2"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26D16E3"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E13B664"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48EF72"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16CF71"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20F287"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304DBAA" w14:textId="77777777" w:rsidR="007700AD" w:rsidRDefault="007700AD">
            <w:pPr>
              <w:spacing w:line="276" w:lineRule="auto"/>
              <w:jc w:val="center"/>
              <w:rPr>
                <w:sz w:val="22"/>
                <w:szCs w:val="22"/>
              </w:rPr>
            </w:pPr>
            <w:r>
              <w:t>0</w:t>
            </w:r>
          </w:p>
        </w:tc>
      </w:tr>
      <w:tr w:rsidR="007700AD" w14:paraId="78919195"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4451DB5"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A9186B7"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BE9EBC7" w14:textId="77777777" w:rsidR="007700AD" w:rsidRDefault="007700AD">
            <w:pPr>
              <w:spacing w:line="276" w:lineRule="auto"/>
              <w:jc w:val="center"/>
              <w:rPr>
                <w:color w:val="C00000"/>
                <w:sz w:val="22"/>
                <w:szCs w:val="22"/>
              </w:rPr>
            </w:pPr>
            <w:proofErr w:type="spellStart"/>
            <w:r>
              <w:t>шт</w:t>
            </w:r>
            <w:proofErr w:type="spellEnd"/>
            <w:r>
              <w:t>/год</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070E34" w14:textId="77777777" w:rsidR="007700AD" w:rsidRDefault="007700AD">
            <w:pPr>
              <w:spacing w:line="276" w:lineRule="auto"/>
              <w:jc w:val="center"/>
              <w:rPr>
                <w:sz w:val="22"/>
                <w:szCs w:val="22"/>
              </w:rPr>
            </w:pPr>
            <w: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B8C3B8" w14:textId="77777777" w:rsidR="007700AD" w:rsidRDefault="007700AD">
            <w:pPr>
              <w:spacing w:line="276" w:lineRule="auto"/>
              <w:jc w:val="center"/>
              <w:rPr>
                <w:sz w:val="22"/>
                <w:szCs w:val="22"/>
              </w:rPr>
            </w:pPr>
            <w:r>
              <w:t>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95A16" w14:textId="77777777" w:rsidR="007700AD" w:rsidRDefault="007700AD">
            <w:pPr>
              <w:spacing w:line="276" w:lineRule="auto"/>
              <w:jc w:val="center"/>
              <w:rPr>
                <w:sz w:val="22"/>
                <w:szCs w:val="22"/>
              </w:rPr>
            </w:pPr>
            <w:r>
              <w:t>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B41DB95" w14:textId="77777777" w:rsidR="007700AD" w:rsidRDefault="007700AD">
            <w:pPr>
              <w:spacing w:line="276" w:lineRule="auto"/>
              <w:jc w:val="center"/>
              <w:rPr>
                <w:sz w:val="22"/>
                <w:szCs w:val="22"/>
              </w:rPr>
            </w:pPr>
            <w:r>
              <w:t>0</w:t>
            </w:r>
          </w:p>
        </w:tc>
      </w:tr>
      <w:tr w:rsidR="007700AD" w14:paraId="45E799B3" w14:textId="77777777" w:rsidTr="007700AD">
        <w:trPr>
          <w:trHeight w:val="307"/>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38AF2A6" w14:textId="77777777" w:rsidR="007700AD" w:rsidRDefault="007700AD">
            <w:pPr>
              <w:jc w:val="center"/>
              <w:rPr>
                <w:b/>
                <w:bCs/>
                <w:color w:val="C00000"/>
              </w:rPr>
            </w:pPr>
            <w:r>
              <w:rPr>
                <w:b/>
                <w:bCs/>
                <w:color w:val="C00000"/>
              </w:rPr>
              <w:t>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48B84FA" w14:textId="77777777" w:rsidR="007700AD" w:rsidRDefault="007700AD">
            <w:pPr>
              <w:rPr>
                <w:b/>
                <w:bCs/>
                <w:color w:val="000000"/>
              </w:rPr>
            </w:pPr>
            <w:r>
              <w:rPr>
                <w:b/>
                <w:bCs/>
                <w:color w:val="C00000"/>
              </w:rPr>
              <w:t xml:space="preserve">Удельный расход условного топлива на единицу тепловой энергии, отпускаемой с коллекторов источников тепловой энергии по системам централизованного теплоснабжения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77926E9" w14:textId="77777777" w:rsidR="007700AD" w:rsidRDefault="007700AD">
            <w:pPr>
              <w:jc w:val="center"/>
              <w:rPr>
                <w:b/>
                <w:bCs/>
                <w:color w:val="C00000"/>
                <w:sz w:val="22"/>
                <w:szCs w:val="22"/>
              </w:rPr>
            </w:pPr>
            <w:r>
              <w:rPr>
                <w:b/>
                <w:bCs/>
                <w:color w:val="C00000"/>
              </w:rPr>
              <w:t xml:space="preserve">кг </w:t>
            </w:r>
            <w:proofErr w:type="spellStart"/>
            <w:r>
              <w:rPr>
                <w:b/>
                <w:bCs/>
                <w:color w:val="C00000"/>
              </w:rPr>
              <w:t>у.т</w:t>
            </w:r>
            <w:proofErr w:type="spellEnd"/>
            <w:r>
              <w:rPr>
                <w:b/>
                <w:bCs/>
                <w:color w:val="C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6AC68" w14:textId="77777777" w:rsidR="007700AD" w:rsidRDefault="007700AD">
            <w:pPr>
              <w:contextualSpacing/>
              <w:jc w:val="center"/>
              <w:rPr>
                <w:b/>
                <w:color w:val="C00000"/>
                <w:sz w:val="22"/>
                <w:szCs w:val="22"/>
                <w:lang w:eastAsia="en-US"/>
              </w:rPr>
            </w:pPr>
            <w:r>
              <w:rPr>
                <w:b/>
                <w:color w:val="C00000"/>
              </w:rPr>
              <w:t>165,54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A1040C" w14:textId="77777777" w:rsidR="007700AD" w:rsidRDefault="007700AD">
            <w:pPr>
              <w:contextualSpacing/>
              <w:jc w:val="center"/>
              <w:rPr>
                <w:b/>
                <w:color w:val="C00000"/>
                <w:sz w:val="22"/>
                <w:szCs w:val="22"/>
                <w:lang w:eastAsia="en-US"/>
              </w:rPr>
            </w:pPr>
            <w:r>
              <w:rPr>
                <w:b/>
                <w:color w:val="C00000"/>
              </w:rPr>
              <w:t>165,5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251A59" w14:textId="77777777" w:rsidR="007700AD" w:rsidRDefault="007700AD">
            <w:pPr>
              <w:contextualSpacing/>
              <w:jc w:val="center"/>
              <w:rPr>
                <w:b/>
                <w:color w:val="C00000"/>
                <w:sz w:val="22"/>
                <w:szCs w:val="22"/>
                <w:lang w:eastAsia="en-US"/>
              </w:rPr>
            </w:pPr>
            <w:r>
              <w:rPr>
                <w:b/>
                <w:color w:val="C00000"/>
              </w:rPr>
              <w:t>165,35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70A7F0" w14:textId="77777777" w:rsidR="007700AD" w:rsidRDefault="007700AD">
            <w:pPr>
              <w:contextualSpacing/>
              <w:jc w:val="center"/>
              <w:rPr>
                <w:b/>
                <w:color w:val="C00000"/>
                <w:sz w:val="22"/>
                <w:szCs w:val="22"/>
                <w:lang w:eastAsia="en-US"/>
              </w:rPr>
            </w:pPr>
            <w:r>
              <w:rPr>
                <w:b/>
                <w:color w:val="C00000"/>
              </w:rPr>
              <w:t>165,34</w:t>
            </w:r>
          </w:p>
        </w:tc>
      </w:tr>
      <w:tr w:rsidR="007700AD" w14:paraId="5C6824C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1003700"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04AE612"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4693009"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648789" w14:textId="77777777" w:rsidR="007700AD" w:rsidRDefault="007700AD">
            <w:pPr>
              <w:contextualSpacing/>
              <w:jc w:val="center"/>
              <w:rPr>
                <w:sz w:val="22"/>
                <w:szCs w:val="22"/>
                <w:lang w:eastAsia="en-US"/>
              </w:rPr>
            </w:pPr>
            <w:r>
              <w:t>163,78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B06A70" w14:textId="77777777" w:rsidR="007700AD" w:rsidRDefault="007700AD">
            <w:pPr>
              <w:contextualSpacing/>
              <w:jc w:val="center"/>
              <w:rPr>
                <w:sz w:val="22"/>
                <w:szCs w:val="22"/>
                <w:lang w:eastAsia="en-US"/>
              </w:rPr>
            </w:pPr>
            <w:r>
              <w:t>163,78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01217" w14:textId="77777777" w:rsidR="007700AD" w:rsidRDefault="007700AD">
            <w:pPr>
              <w:contextualSpacing/>
              <w:jc w:val="center"/>
              <w:rPr>
                <w:sz w:val="22"/>
                <w:szCs w:val="22"/>
                <w:lang w:eastAsia="en-US"/>
              </w:rPr>
            </w:pPr>
            <w:r>
              <w:t>163,78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3F30087" w14:textId="77777777" w:rsidR="007700AD" w:rsidRDefault="007700AD">
            <w:pPr>
              <w:contextualSpacing/>
              <w:jc w:val="center"/>
              <w:rPr>
                <w:sz w:val="22"/>
                <w:szCs w:val="22"/>
                <w:lang w:eastAsia="en-US"/>
              </w:rPr>
            </w:pPr>
            <w:r>
              <w:t>163,78</w:t>
            </w:r>
          </w:p>
        </w:tc>
      </w:tr>
      <w:tr w:rsidR="007700AD" w14:paraId="2DEB33E7"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257585C"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BE57D25"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DFE9EFF"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26A36F" w14:textId="77777777" w:rsidR="007700AD" w:rsidRDefault="007700AD">
            <w:pPr>
              <w:contextualSpacing/>
              <w:jc w:val="center"/>
              <w:rPr>
                <w:sz w:val="22"/>
                <w:szCs w:val="22"/>
                <w:lang w:eastAsia="en-US"/>
              </w:rPr>
            </w:pPr>
            <w:r>
              <w:t>165,55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58AA78" w14:textId="77777777" w:rsidR="007700AD" w:rsidRDefault="007700AD">
            <w:pPr>
              <w:contextualSpacing/>
              <w:jc w:val="center"/>
              <w:rPr>
                <w:sz w:val="22"/>
                <w:szCs w:val="22"/>
                <w:lang w:eastAsia="en-US"/>
              </w:rPr>
            </w:pPr>
            <w:r>
              <w:t>165,2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190B2EF" w14:textId="77777777" w:rsidR="007700AD" w:rsidRDefault="007700AD">
            <w:pPr>
              <w:contextualSpacing/>
              <w:jc w:val="center"/>
              <w:rPr>
                <w:sz w:val="22"/>
                <w:szCs w:val="22"/>
                <w:lang w:eastAsia="en-US"/>
              </w:rPr>
            </w:pPr>
            <w:r>
              <w:t>165,0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72D3F89" w14:textId="77777777" w:rsidR="007700AD" w:rsidRDefault="007700AD">
            <w:pPr>
              <w:contextualSpacing/>
              <w:jc w:val="center"/>
              <w:rPr>
                <w:sz w:val="22"/>
                <w:szCs w:val="22"/>
                <w:lang w:eastAsia="en-US"/>
              </w:rPr>
            </w:pPr>
            <w:r>
              <w:t>164,8</w:t>
            </w:r>
          </w:p>
        </w:tc>
      </w:tr>
      <w:tr w:rsidR="007700AD" w14:paraId="57EC29D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332E32F"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24259BE"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679956F"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667AC6" w14:textId="77777777" w:rsidR="007700AD" w:rsidRDefault="007700AD">
            <w:pPr>
              <w:contextualSpacing/>
              <w:jc w:val="center"/>
              <w:rPr>
                <w:sz w:val="22"/>
                <w:szCs w:val="22"/>
                <w:lang w:eastAsia="en-US"/>
              </w:rPr>
            </w:pPr>
            <w:r>
              <w:t>164,95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80C14A" w14:textId="77777777" w:rsidR="007700AD" w:rsidRDefault="007700AD">
            <w:pPr>
              <w:contextualSpacing/>
              <w:jc w:val="center"/>
              <w:rPr>
                <w:sz w:val="22"/>
                <w:szCs w:val="22"/>
                <w:lang w:eastAsia="en-US"/>
              </w:rPr>
            </w:pPr>
            <w:r>
              <w:t>164,95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84190A" w14:textId="77777777" w:rsidR="007700AD" w:rsidRDefault="007700AD">
            <w:pPr>
              <w:contextualSpacing/>
              <w:jc w:val="center"/>
              <w:rPr>
                <w:sz w:val="22"/>
                <w:szCs w:val="22"/>
                <w:lang w:eastAsia="en-US"/>
              </w:rPr>
            </w:pPr>
            <w:r>
              <w:t>164,95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FC15BD1" w14:textId="77777777" w:rsidR="007700AD" w:rsidRDefault="007700AD">
            <w:pPr>
              <w:contextualSpacing/>
              <w:jc w:val="center"/>
              <w:rPr>
                <w:sz w:val="22"/>
                <w:szCs w:val="22"/>
                <w:lang w:eastAsia="en-US"/>
              </w:rPr>
            </w:pPr>
            <w:r>
              <w:t>164,95</w:t>
            </w:r>
          </w:p>
        </w:tc>
      </w:tr>
      <w:tr w:rsidR="007700AD" w14:paraId="33523B6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A0DA01B"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7C3E97A"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1E0B39A"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570352" w14:textId="77777777" w:rsidR="007700AD" w:rsidRDefault="007700AD">
            <w:pPr>
              <w:contextualSpacing/>
              <w:jc w:val="center"/>
              <w:rPr>
                <w:sz w:val="22"/>
                <w:szCs w:val="22"/>
                <w:lang w:eastAsia="en-US"/>
              </w:rPr>
            </w:pPr>
            <w:r>
              <w:t>165,32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273B9B" w14:textId="77777777" w:rsidR="007700AD" w:rsidRDefault="007700AD">
            <w:pPr>
              <w:contextualSpacing/>
              <w:jc w:val="center"/>
              <w:rPr>
                <w:sz w:val="22"/>
                <w:szCs w:val="22"/>
                <w:lang w:eastAsia="en-US"/>
              </w:rPr>
            </w:pPr>
            <w:r>
              <w:t>165,32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26627B" w14:textId="77777777" w:rsidR="007700AD" w:rsidRDefault="007700AD">
            <w:pPr>
              <w:contextualSpacing/>
              <w:jc w:val="center"/>
              <w:rPr>
                <w:sz w:val="22"/>
                <w:szCs w:val="22"/>
                <w:lang w:eastAsia="en-US"/>
              </w:rPr>
            </w:pPr>
            <w:r>
              <w:t>165,32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89CD2DC" w14:textId="77777777" w:rsidR="007700AD" w:rsidRDefault="007700AD">
            <w:pPr>
              <w:contextualSpacing/>
              <w:jc w:val="center"/>
              <w:rPr>
                <w:sz w:val="22"/>
                <w:szCs w:val="22"/>
                <w:lang w:eastAsia="en-US"/>
              </w:rPr>
            </w:pPr>
            <w:r>
              <w:t>165,32</w:t>
            </w:r>
          </w:p>
        </w:tc>
      </w:tr>
      <w:tr w:rsidR="007700AD" w14:paraId="34183DA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4BCE302"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D5DBDB7"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043BDDD"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D7C3D1" w14:textId="77777777" w:rsidR="007700AD" w:rsidRDefault="007700AD">
            <w:pPr>
              <w:contextualSpacing/>
              <w:jc w:val="center"/>
              <w:rPr>
                <w:sz w:val="22"/>
                <w:szCs w:val="22"/>
                <w:lang w:eastAsia="en-US"/>
              </w:rPr>
            </w:pPr>
            <w:r>
              <w:t>184,0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7FFE6B" w14:textId="77777777" w:rsidR="007700AD" w:rsidRDefault="007700AD">
            <w:pPr>
              <w:contextualSpacing/>
              <w:jc w:val="center"/>
              <w:rPr>
                <w:sz w:val="22"/>
                <w:szCs w:val="22"/>
                <w:lang w:eastAsia="en-US"/>
              </w:rPr>
            </w:pPr>
            <w:r>
              <w:t>184,0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2503260" w14:textId="77777777" w:rsidR="007700AD" w:rsidRDefault="007700AD">
            <w:pPr>
              <w:contextualSpacing/>
              <w:jc w:val="center"/>
              <w:rPr>
                <w:sz w:val="22"/>
                <w:szCs w:val="22"/>
                <w:lang w:eastAsia="en-US"/>
              </w:rPr>
            </w:pPr>
            <w:r>
              <w:t>182,5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9A96F1B" w14:textId="77777777" w:rsidR="007700AD" w:rsidRDefault="007700AD">
            <w:pPr>
              <w:contextualSpacing/>
              <w:jc w:val="center"/>
              <w:rPr>
                <w:sz w:val="22"/>
                <w:szCs w:val="22"/>
                <w:lang w:eastAsia="en-US"/>
              </w:rPr>
            </w:pPr>
            <w:r>
              <w:t>182,5</w:t>
            </w:r>
          </w:p>
        </w:tc>
      </w:tr>
      <w:tr w:rsidR="007700AD" w14:paraId="53BC5084"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102A150"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CF34BE1"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CB3046E"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BDB606" w14:textId="77777777" w:rsidR="007700AD" w:rsidRDefault="007700AD">
            <w:pPr>
              <w:contextualSpacing/>
              <w:jc w:val="center"/>
              <w:rPr>
                <w:sz w:val="22"/>
                <w:szCs w:val="22"/>
                <w:lang w:eastAsia="en-US"/>
              </w:rPr>
            </w:pPr>
            <w:r>
              <w:t>173,6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FCB149" w14:textId="77777777" w:rsidR="007700AD" w:rsidRDefault="007700AD">
            <w:pPr>
              <w:contextualSpacing/>
              <w:jc w:val="center"/>
              <w:rPr>
                <w:sz w:val="22"/>
                <w:szCs w:val="22"/>
                <w:lang w:eastAsia="en-US"/>
              </w:rPr>
            </w:pPr>
            <w:r>
              <w:t>173,4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2A24B2" w14:textId="77777777" w:rsidR="007700AD" w:rsidRDefault="007700AD">
            <w:pPr>
              <w:contextualSpacing/>
              <w:jc w:val="center"/>
              <w:rPr>
                <w:sz w:val="22"/>
                <w:szCs w:val="22"/>
                <w:lang w:eastAsia="en-US"/>
              </w:rPr>
            </w:pPr>
            <w:r>
              <w:t>173,0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ACE9F26" w14:textId="77777777" w:rsidR="007700AD" w:rsidRDefault="007700AD">
            <w:pPr>
              <w:contextualSpacing/>
              <w:jc w:val="center"/>
              <w:rPr>
                <w:sz w:val="22"/>
                <w:szCs w:val="22"/>
                <w:lang w:eastAsia="en-US"/>
              </w:rPr>
            </w:pPr>
            <w:r>
              <w:t>173,0</w:t>
            </w:r>
          </w:p>
        </w:tc>
      </w:tr>
      <w:tr w:rsidR="007700AD" w14:paraId="44ADC919"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A69BE60"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5B974B1"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6BE820A"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FAE60" w14:textId="77777777" w:rsidR="007700AD" w:rsidRDefault="007700AD">
            <w:pPr>
              <w:contextualSpacing/>
              <w:jc w:val="center"/>
              <w:rPr>
                <w:sz w:val="22"/>
                <w:szCs w:val="22"/>
                <w:lang w:eastAsia="en-US"/>
              </w:rPr>
            </w:pPr>
            <w:r>
              <w:t>162,8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14C59" w14:textId="77777777" w:rsidR="007700AD" w:rsidRDefault="007700AD">
            <w:pPr>
              <w:contextualSpacing/>
              <w:jc w:val="center"/>
              <w:rPr>
                <w:sz w:val="22"/>
                <w:szCs w:val="22"/>
                <w:lang w:eastAsia="en-US"/>
              </w:rPr>
            </w:pPr>
            <w:r>
              <w:t>162,8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7AEA5E" w14:textId="77777777" w:rsidR="007700AD" w:rsidRDefault="007700AD">
            <w:pPr>
              <w:contextualSpacing/>
              <w:jc w:val="center"/>
              <w:rPr>
                <w:sz w:val="22"/>
                <w:szCs w:val="22"/>
                <w:lang w:eastAsia="en-US"/>
              </w:rPr>
            </w:pPr>
            <w:r>
              <w:t>162,8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27DF1B0" w14:textId="77777777" w:rsidR="007700AD" w:rsidRDefault="007700AD">
            <w:pPr>
              <w:contextualSpacing/>
              <w:jc w:val="center"/>
              <w:rPr>
                <w:sz w:val="22"/>
                <w:szCs w:val="22"/>
                <w:lang w:eastAsia="en-US"/>
              </w:rPr>
            </w:pPr>
            <w:r>
              <w:t>162,8</w:t>
            </w:r>
          </w:p>
        </w:tc>
      </w:tr>
      <w:tr w:rsidR="007700AD" w14:paraId="4E93AC73"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A08ADF4"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A065CBC"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1204BC7"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07BC9A" w14:textId="77777777" w:rsidR="007700AD" w:rsidRDefault="007700AD">
            <w:pPr>
              <w:contextualSpacing/>
              <w:jc w:val="center"/>
              <w:rPr>
                <w:sz w:val="22"/>
                <w:szCs w:val="22"/>
                <w:lang w:eastAsia="en-US"/>
              </w:rPr>
            </w:pPr>
            <w:r>
              <w:t>162,8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DB3955" w14:textId="77777777" w:rsidR="007700AD" w:rsidRDefault="007700AD">
            <w:pPr>
              <w:contextualSpacing/>
              <w:jc w:val="center"/>
              <w:rPr>
                <w:sz w:val="22"/>
                <w:szCs w:val="22"/>
                <w:lang w:eastAsia="en-US"/>
              </w:rPr>
            </w:pPr>
            <w:r>
              <w:t>162,8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3371EE" w14:textId="77777777" w:rsidR="007700AD" w:rsidRDefault="007700AD">
            <w:pPr>
              <w:contextualSpacing/>
              <w:jc w:val="center"/>
              <w:rPr>
                <w:sz w:val="22"/>
                <w:szCs w:val="22"/>
                <w:lang w:eastAsia="en-US"/>
              </w:rPr>
            </w:pPr>
            <w:r>
              <w:t>162,8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7A6A1A2" w14:textId="77777777" w:rsidR="007700AD" w:rsidRDefault="007700AD">
            <w:pPr>
              <w:contextualSpacing/>
              <w:jc w:val="center"/>
              <w:rPr>
                <w:sz w:val="22"/>
                <w:szCs w:val="22"/>
                <w:lang w:eastAsia="en-US"/>
              </w:rPr>
            </w:pPr>
            <w:r>
              <w:t>162,8</w:t>
            </w:r>
          </w:p>
        </w:tc>
      </w:tr>
      <w:tr w:rsidR="007700AD" w14:paraId="43F0A972"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24BA780"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B65864E"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0DE5002"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FEF7" w14:textId="77777777" w:rsidR="007700AD" w:rsidRDefault="007700AD">
            <w:pPr>
              <w:contextualSpacing/>
              <w:jc w:val="center"/>
              <w:rPr>
                <w:sz w:val="22"/>
                <w:szCs w:val="22"/>
                <w:lang w:eastAsia="en-US"/>
              </w:rPr>
            </w:pPr>
            <w:r>
              <w:t>159,73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D54A4F" w14:textId="77777777" w:rsidR="007700AD" w:rsidRDefault="007700AD">
            <w:pPr>
              <w:contextualSpacing/>
              <w:jc w:val="center"/>
              <w:rPr>
                <w:sz w:val="22"/>
                <w:szCs w:val="22"/>
                <w:lang w:eastAsia="en-US"/>
              </w:rPr>
            </w:pPr>
            <w:r>
              <w:t>159,73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909263" w14:textId="77777777" w:rsidR="007700AD" w:rsidRDefault="007700AD">
            <w:pPr>
              <w:contextualSpacing/>
              <w:jc w:val="center"/>
              <w:rPr>
                <w:sz w:val="22"/>
                <w:szCs w:val="22"/>
                <w:lang w:eastAsia="en-US"/>
              </w:rPr>
            </w:pPr>
            <w:r>
              <w:t>159,73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34CCA10" w14:textId="77777777" w:rsidR="007700AD" w:rsidRDefault="007700AD">
            <w:pPr>
              <w:contextualSpacing/>
              <w:jc w:val="center"/>
              <w:rPr>
                <w:sz w:val="22"/>
                <w:szCs w:val="22"/>
                <w:lang w:eastAsia="en-US"/>
              </w:rPr>
            </w:pPr>
            <w:r>
              <w:t>159,73</w:t>
            </w:r>
          </w:p>
        </w:tc>
      </w:tr>
      <w:tr w:rsidR="007700AD" w14:paraId="112393E5"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2A147E5"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04FC8A1"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FD070F5"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8A0E69" w14:textId="77777777" w:rsidR="007700AD" w:rsidRDefault="007700AD">
            <w:pPr>
              <w:contextualSpacing/>
              <w:jc w:val="center"/>
              <w:rPr>
                <w:sz w:val="22"/>
                <w:szCs w:val="22"/>
                <w:lang w:eastAsia="en-US"/>
              </w:rPr>
            </w:pPr>
            <w:r>
              <w:t>159,73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57B08E" w14:textId="77777777" w:rsidR="007700AD" w:rsidRDefault="007700AD">
            <w:pPr>
              <w:contextualSpacing/>
              <w:jc w:val="center"/>
              <w:rPr>
                <w:sz w:val="22"/>
                <w:szCs w:val="22"/>
                <w:lang w:eastAsia="en-US"/>
              </w:rPr>
            </w:pPr>
            <w:r>
              <w:t>159,73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1D0C55" w14:textId="77777777" w:rsidR="007700AD" w:rsidRDefault="007700AD">
            <w:pPr>
              <w:contextualSpacing/>
              <w:jc w:val="center"/>
              <w:rPr>
                <w:sz w:val="22"/>
                <w:szCs w:val="22"/>
                <w:lang w:eastAsia="en-US"/>
              </w:rPr>
            </w:pPr>
            <w:r>
              <w:t>159,73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D6EDD11" w14:textId="77777777" w:rsidR="007700AD" w:rsidRDefault="007700AD">
            <w:pPr>
              <w:contextualSpacing/>
              <w:jc w:val="center"/>
              <w:rPr>
                <w:sz w:val="22"/>
                <w:szCs w:val="22"/>
                <w:lang w:eastAsia="en-US"/>
              </w:rPr>
            </w:pPr>
            <w:r>
              <w:t>159,73</w:t>
            </w:r>
          </w:p>
        </w:tc>
      </w:tr>
      <w:tr w:rsidR="007700AD" w14:paraId="322E4321"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CED6CF2" w14:textId="77777777" w:rsidR="007700AD" w:rsidRDefault="007700AD">
            <w:pPr>
              <w:spacing w:line="276" w:lineRule="auto"/>
              <w:jc w:val="center"/>
            </w:pPr>
            <w:r>
              <w:lastRenderedPageBreak/>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B792E98"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2FD5D47"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04163" w14:textId="77777777" w:rsidR="007700AD" w:rsidRDefault="007700AD">
            <w:pPr>
              <w:contextualSpacing/>
              <w:jc w:val="center"/>
              <w:rPr>
                <w:sz w:val="22"/>
                <w:szCs w:val="22"/>
                <w:lang w:eastAsia="en-US"/>
              </w:rPr>
            </w:pPr>
            <w:r>
              <w:t>158,94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094F94" w14:textId="77777777" w:rsidR="007700AD" w:rsidRDefault="007700AD">
            <w:pPr>
              <w:contextualSpacing/>
              <w:jc w:val="center"/>
              <w:rPr>
                <w:sz w:val="22"/>
                <w:szCs w:val="22"/>
                <w:lang w:eastAsia="en-US"/>
              </w:rPr>
            </w:pPr>
            <w:r>
              <w:t>158,94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3EA7B8" w14:textId="77777777" w:rsidR="007700AD" w:rsidRDefault="007700AD">
            <w:pPr>
              <w:contextualSpacing/>
              <w:jc w:val="center"/>
              <w:rPr>
                <w:sz w:val="22"/>
                <w:szCs w:val="22"/>
                <w:lang w:eastAsia="en-US"/>
              </w:rPr>
            </w:pPr>
            <w:r>
              <w:t>158,94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6B53E92" w14:textId="77777777" w:rsidR="007700AD" w:rsidRDefault="007700AD">
            <w:pPr>
              <w:contextualSpacing/>
              <w:jc w:val="center"/>
              <w:rPr>
                <w:sz w:val="22"/>
                <w:szCs w:val="22"/>
                <w:lang w:eastAsia="en-US"/>
              </w:rPr>
            </w:pPr>
            <w:r>
              <w:t>158,94</w:t>
            </w:r>
          </w:p>
        </w:tc>
      </w:tr>
      <w:tr w:rsidR="007700AD" w14:paraId="2BFE37BC"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3D20588"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B2B0342" w14:textId="146D3E38" w:rsidR="007700AD" w:rsidRDefault="007700AD">
            <w:pPr>
              <w:spacing w:line="276" w:lineRule="auto"/>
              <w:rPr>
                <w:color w:val="000000"/>
              </w:rPr>
            </w:pPr>
            <w:r>
              <w:rPr>
                <w:color w:val="000000"/>
              </w:rPr>
              <w:t>ТКУ «</w:t>
            </w:r>
            <w:r w:rsidR="00BD6D94">
              <w:rPr>
                <w:color w:val="000000"/>
              </w:rPr>
              <w:t>Школа» с.</w:t>
            </w:r>
            <w:r>
              <w:rPr>
                <w:color w:val="000000"/>
              </w:rPr>
              <w:t xml:space="preserve">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C28AE14"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AB0A76" w14:textId="77777777" w:rsidR="007700AD" w:rsidRDefault="007700AD">
            <w:pPr>
              <w:contextualSpacing/>
              <w:jc w:val="center"/>
              <w:rPr>
                <w:sz w:val="22"/>
                <w:szCs w:val="22"/>
                <w:lang w:eastAsia="en-US"/>
              </w:rPr>
            </w:pPr>
            <w:r>
              <w:t>165,47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FBD187F" w14:textId="77777777" w:rsidR="007700AD" w:rsidRDefault="007700AD">
            <w:pPr>
              <w:contextualSpacing/>
              <w:jc w:val="center"/>
              <w:rPr>
                <w:sz w:val="22"/>
                <w:szCs w:val="22"/>
                <w:lang w:eastAsia="en-US"/>
              </w:rPr>
            </w:pPr>
            <w:r>
              <w:t>165,47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61B2DB" w14:textId="77777777" w:rsidR="007700AD" w:rsidRDefault="007700AD">
            <w:pPr>
              <w:contextualSpacing/>
              <w:jc w:val="center"/>
              <w:rPr>
                <w:sz w:val="22"/>
                <w:szCs w:val="22"/>
                <w:lang w:eastAsia="en-US"/>
              </w:rPr>
            </w:pPr>
            <w:r>
              <w:t>165,47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31732A3" w14:textId="77777777" w:rsidR="007700AD" w:rsidRDefault="007700AD">
            <w:pPr>
              <w:contextualSpacing/>
              <w:jc w:val="center"/>
              <w:rPr>
                <w:sz w:val="22"/>
                <w:szCs w:val="22"/>
                <w:lang w:eastAsia="en-US"/>
              </w:rPr>
            </w:pPr>
            <w:r>
              <w:t>165,47</w:t>
            </w:r>
          </w:p>
        </w:tc>
      </w:tr>
      <w:tr w:rsidR="007700AD" w14:paraId="17E5BA84"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2ACFAB2"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11A4F83"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9692E0D"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8A447" w14:textId="77777777" w:rsidR="007700AD" w:rsidRDefault="007700AD">
            <w:pPr>
              <w:contextualSpacing/>
              <w:jc w:val="center"/>
              <w:rPr>
                <w:sz w:val="22"/>
                <w:szCs w:val="22"/>
                <w:lang w:eastAsia="en-US"/>
              </w:rPr>
            </w:pPr>
            <w:r>
              <w:t>165,47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6325DC" w14:textId="77777777" w:rsidR="007700AD" w:rsidRDefault="007700AD">
            <w:pPr>
              <w:contextualSpacing/>
              <w:jc w:val="center"/>
              <w:rPr>
                <w:sz w:val="22"/>
                <w:szCs w:val="22"/>
                <w:lang w:eastAsia="en-US"/>
              </w:rPr>
            </w:pPr>
            <w:r>
              <w:t>165,47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B0629B" w14:textId="77777777" w:rsidR="007700AD" w:rsidRDefault="007700AD">
            <w:pPr>
              <w:contextualSpacing/>
              <w:jc w:val="center"/>
              <w:rPr>
                <w:sz w:val="22"/>
                <w:szCs w:val="22"/>
                <w:lang w:eastAsia="en-US"/>
              </w:rPr>
            </w:pPr>
            <w:r>
              <w:t>165,47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2C3AD8D" w14:textId="77777777" w:rsidR="007700AD" w:rsidRDefault="007700AD">
            <w:pPr>
              <w:contextualSpacing/>
              <w:jc w:val="center"/>
              <w:rPr>
                <w:sz w:val="22"/>
                <w:szCs w:val="22"/>
                <w:lang w:eastAsia="en-US"/>
              </w:rPr>
            </w:pPr>
            <w:r>
              <w:t>165,47</w:t>
            </w:r>
          </w:p>
        </w:tc>
      </w:tr>
      <w:tr w:rsidR="007700AD" w14:paraId="2041B100"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3310795"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AFCD0B8"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FE00AC4" w14:textId="77777777" w:rsidR="007700AD" w:rsidRDefault="007700AD">
            <w:pPr>
              <w:spacing w:line="276" w:lineRule="auto"/>
              <w:jc w:val="center"/>
              <w:rPr>
                <w:color w:val="000000"/>
                <w:sz w:val="22"/>
                <w:szCs w:val="22"/>
              </w:rPr>
            </w:pPr>
            <w:r>
              <w:rPr>
                <w:color w:val="000000"/>
              </w:rPr>
              <w:t xml:space="preserve">кг </w:t>
            </w:r>
            <w:proofErr w:type="spellStart"/>
            <w:r>
              <w:rPr>
                <w:color w:val="000000"/>
              </w:rPr>
              <w:t>у.т</w:t>
            </w:r>
            <w:proofErr w:type="spellEnd"/>
            <w:r>
              <w:rPr>
                <w:color w:val="000000"/>
              </w:rPr>
              <w:t>./Гкал</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09FF02" w14:textId="77777777" w:rsidR="007700AD" w:rsidRDefault="007700AD">
            <w:pPr>
              <w:contextualSpacing/>
              <w:jc w:val="center"/>
              <w:rPr>
                <w:sz w:val="22"/>
                <w:szCs w:val="22"/>
                <w:lang w:eastAsia="en-US"/>
              </w:rPr>
            </w:pPr>
            <w:r>
              <w:t>165,47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88C8AC" w14:textId="77777777" w:rsidR="007700AD" w:rsidRDefault="007700AD">
            <w:pPr>
              <w:contextualSpacing/>
              <w:jc w:val="center"/>
              <w:rPr>
                <w:sz w:val="22"/>
                <w:szCs w:val="22"/>
                <w:lang w:eastAsia="en-US"/>
              </w:rPr>
            </w:pPr>
            <w:r>
              <w:t>165,47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58712E7" w14:textId="77777777" w:rsidR="007700AD" w:rsidRDefault="007700AD">
            <w:pPr>
              <w:contextualSpacing/>
              <w:jc w:val="center"/>
              <w:rPr>
                <w:sz w:val="22"/>
                <w:szCs w:val="22"/>
                <w:lang w:eastAsia="en-US"/>
              </w:rPr>
            </w:pPr>
            <w:r>
              <w:t>165,47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ECE609" w14:textId="77777777" w:rsidR="007700AD" w:rsidRDefault="007700AD">
            <w:pPr>
              <w:contextualSpacing/>
              <w:jc w:val="center"/>
              <w:rPr>
                <w:sz w:val="22"/>
                <w:szCs w:val="22"/>
                <w:lang w:eastAsia="en-US"/>
              </w:rPr>
            </w:pPr>
            <w:r>
              <w:t>165,47</w:t>
            </w:r>
          </w:p>
        </w:tc>
      </w:tr>
      <w:tr w:rsidR="007700AD" w14:paraId="430BD880"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301CA7" w14:textId="77777777" w:rsidR="007700AD" w:rsidRDefault="007700AD">
            <w:pPr>
              <w:spacing w:line="276" w:lineRule="auto"/>
              <w:jc w:val="center"/>
              <w:rPr>
                <w:b/>
                <w:color w:val="C00000"/>
              </w:rPr>
            </w:pPr>
            <w:r>
              <w:rPr>
                <w:b/>
                <w:color w:val="C00000"/>
              </w:rPr>
              <w:t>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7C7E95E" w14:textId="77777777" w:rsidR="007700AD" w:rsidRDefault="007700AD">
            <w:pPr>
              <w:rPr>
                <w:b/>
                <w:color w:val="C00000"/>
                <w:lang w:eastAsia="en-US"/>
              </w:rPr>
            </w:pPr>
            <w:r>
              <w:rPr>
                <w:b/>
                <w:color w:val="C00000"/>
              </w:rPr>
              <w:t xml:space="preserve">Отношение величины технологических потерь тепловой энергии к материальной характеристике тепловой сети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B50858E" w14:textId="77777777" w:rsidR="007700AD" w:rsidRDefault="007700AD">
            <w:pPr>
              <w:spacing w:line="276" w:lineRule="auto"/>
              <w:jc w:val="center"/>
              <w:rPr>
                <w:b/>
                <w:color w:val="C00000"/>
                <w:sz w:val="22"/>
                <w:szCs w:val="22"/>
                <w:lang w:eastAsia="en-US"/>
              </w:rPr>
            </w:pPr>
            <w:r>
              <w:rPr>
                <w:b/>
                <w:color w:val="C0000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205A3A" w14:textId="77777777" w:rsidR="007700AD" w:rsidRDefault="007700AD">
            <w:pPr>
              <w:spacing w:line="276" w:lineRule="auto"/>
              <w:jc w:val="center"/>
              <w:rPr>
                <w:b/>
                <w:color w:val="C00000"/>
                <w:sz w:val="22"/>
                <w:szCs w:val="22"/>
                <w:lang w:eastAsia="en-US"/>
              </w:rPr>
            </w:pPr>
            <w:r>
              <w:rPr>
                <w:b/>
                <w:color w:val="C00000"/>
              </w:rPr>
              <w:t>0,567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321B0B" w14:textId="77777777" w:rsidR="007700AD" w:rsidRDefault="007700AD">
            <w:pPr>
              <w:spacing w:line="276" w:lineRule="auto"/>
              <w:jc w:val="center"/>
              <w:rPr>
                <w:b/>
                <w:color w:val="C00000"/>
                <w:sz w:val="22"/>
                <w:szCs w:val="22"/>
                <w:lang w:eastAsia="en-US"/>
              </w:rPr>
            </w:pPr>
            <w:r>
              <w:rPr>
                <w:b/>
                <w:color w:val="C00000"/>
              </w:rPr>
              <w:t>0,553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4442C7" w14:textId="77777777" w:rsidR="007700AD" w:rsidRDefault="007700AD">
            <w:pPr>
              <w:spacing w:line="276" w:lineRule="auto"/>
              <w:jc w:val="center"/>
              <w:rPr>
                <w:b/>
                <w:color w:val="C00000"/>
                <w:sz w:val="22"/>
                <w:szCs w:val="22"/>
                <w:lang w:eastAsia="en-US"/>
              </w:rPr>
            </w:pPr>
            <w:r>
              <w:rPr>
                <w:b/>
                <w:color w:val="C00000"/>
              </w:rPr>
              <w:t>0,552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C26E3C" w14:textId="77777777" w:rsidR="007700AD" w:rsidRDefault="007700AD">
            <w:pPr>
              <w:spacing w:line="276" w:lineRule="auto"/>
              <w:jc w:val="center"/>
              <w:rPr>
                <w:b/>
                <w:color w:val="C00000"/>
                <w:sz w:val="22"/>
                <w:szCs w:val="22"/>
                <w:lang w:eastAsia="en-US"/>
              </w:rPr>
            </w:pPr>
            <w:r>
              <w:rPr>
                <w:b/>
                <w:color w:val="C00000"/>
              </w:rPr>
              <w:t>0,5515</w:t>
            </w:r>
          </w:p>
        </w:tc>
      </w:tr>
      <w:tr w:rsidR="007700AD" w14:paraId="1541C8A0"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87D8523"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2695300"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DA2052F"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ADC247" w14:textId="77777777" w:rsidR="007700AD" w:rsidRDefault="007700AD">
            <w:pPr>
              <w:spacing w:line="276" w:lineRule="auto"/>
              <w:jc w:val="center"/>
              <w:rPr>
                <w:sz w:val="22"/>
                <w:szCs w:val="22"/>
                <w:lang w:eastAsia="en-US"/>
              </w:rPr>
            </w:pPr>
            <w:r>
              <w:t>0,489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2EE57" w14:textId="77777777" w:rsidR="007700AD" w:rsidRDefault="007700AD">
            <w:pPr>
              <w:spacing w:line="276" w:lineRule="auto"/>
              <w:jc w:val="center"/>
              <w:rPr>
                <w:sz w:val="22"/>
                <w:szCs w:val="22"/>
                <w:lang w:eastAsia="en-US"/>
              </w:rPr>
            </w:pPr>
            <w:r>
              <w:t>0,489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7E638F" w14:textId="77777777" w:rsidR="007700AD" w:rsidRDefault="007700AD">
            <w:pPr>
              <w:spacing w:line="276" w:lineRule="auto"/>
              <w:jc w:val="center"/>
              <w:rPr>
                <w:sz w:val="22"/>
                <w:szCs w:val="22"/>
                <w:lang w:eastAsia="en-US"/>
              </w:rPr>
            </w:pPr>
            <w:r>
              <w:t>0,489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EBE4AA0" w14:textId="77777777" w:rsidR="007700AD" w:rsidRDefault="007700AD">
            <w:pPr>
              <w:spacing w:line="276" w:lineRule="auto"/>
              <w:jc w:val="center"/>
              <w:rPr>
                <w:sz w:val="22"/>
                <w:szCs w:val="22"/>
                <w:lang w:eastAsia="en-US"/>
              </w:rPr>
            </w:pPr>
            <w:r>
              <w:t>0,489</w:t>
            </w:r>
          </w:p>
        </w:tc>
      </w:tr>
      <w:tr w:rsidR="007700AD" w14:paraId="1C21206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7BA5634"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289C595"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A6DC3E9"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01B93B" w14:textId="77777777" w:rsidR="007700AD" w:rsidRDefault="007700AD">
            <w:pPr>
              <w:spacing w:line="276" w:lineRule="auto"/>
              <w:jc w:val="center"/>
              <w:rPr>
                <w:sz w:val="22"/>
                <w:szCs w:val="22"/>
                <w:lang w:eastAsia="en-US"/>
              </w:rPr>
            </w:pPr>
            <w:r>
              <w:t>0,544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2BE261" w14:textId="77777777" w:rsidR="007700AD" w:rsidRDefault="007700AD">
            <w:pPr>
              <w:spacing w:line="276" w:lineRule="auto"/>
              <w:jc w:val="center"/>
              <w:rPr>
                <w:sz w:val="22"/>
                <w:szCs w:val="22"/>
                <w:lang w:eastAsia="en-US"/>
              </w:rPr>
            </w:pPr>
            <w:r>
              <w:t>0,544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9863D4" w14:textId="77777777" w:rsidR="007700AD" w:rsidRDefault="007700AD">
            <w:pPr>
              <w:spacing w:line="276" w:lineRule="auto"/>
              <w:jc w:val="center"/>
              <w:rPr>
                <w:sz w:val="22"/>
                <w:szCs w:val="22"/>
                <w:lang w:eastAsia="en-US"/>
              </w:rPr>
            </w:pPr>
            <w:r>
              <w:t>0,544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C3A8585" w14:textId="77777777" w:rsidR="007700AD" w:rsidRDefault="007700AD">
            <w:pPr>
              <w:spacing w:line="276" w:lineRule="auto"/>
              <w:jc w:val="center"/>
              <w:rPr>
                <w:sz w:val="22"/>
                <w:szCs w:val="22"/>
                <w:lang w:eastAsia="en-US"/>
              </w:rPr>
            </w:pPr>
            <w:r>
              <w:t>0,544</w:t>
            </w:r>
          </w:p>
        </w:tc>
      </w:tr>
      <w:tr w:rsidR="007700AD" w14:paraId="5E3068F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DE5B8A9"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0E9F4AD"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A5C5D0D"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6A8B25" w14:textId="77777777" w:rsidR="007700AD" w:rsidRDefault="007700AD">
            <w:pPr>
              <w:spacing w:line="276" w:lineRule="auto"/>
              <w:jc w:val="center"/>
              <w:rPr>
                <w:sz w:val="22"/>
                <w:szCs w:val="22"/>
                <w:lang w:eastAsia="en-US"/>
              </w:rPr>
            </w:pPr>
            <w:r>
              <w:t>0,623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8F8F5" w14:textId="77777777" w:rsidR="007700AD" w:rsidRDefault="007700AD">
            <w:pPr>
              <w:spacing w:line="276" w:lineRule="auto"/>
              <w:jc w:val="center"/>
              <w:rPr>
                <w:sz w:val="22"/>
                <w:szCs w:val="22"/>
                <w:lang w:eastAsia="en-US"/>
              </w:rPr>
            </w:pPr>
            <w:r>
              <w:t>0,623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23CC22" w14:textId="77777777" w:rsidR="007700AD" w:rsidRDefault="007700AD">
            <w:pPr>
              <w:spacing w:line="276" w:lineRule="auto"/>
              <w:jc w:val="center"/>
              <w:rPr>
                <w:sz w:val="22"/>
                <w:szCs w:val="22"/>
                <w:lang w:eastAsia="en-US"/>
              </w:rPr>
            </w:pPr>
            <w:r>
              <w:t>0,623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C5B1B3A" w14:textId="77777777" w:rsidR="007700AD" w:rsidRDefault="007700AD">
            <w:pPr>
              <w:spacing w:line="276" w:lineRule="auto"/>
              <w:jc w:val="center"/>
              <w:rPr>
                <w:sz w:val="22"/>
                <w:szCs w:val="22"/>
                <w:lang w:eastAsia="en-US"/>
              </w:rPr>
            </w:pPr>
            <w:r>
              <w:t>0,623</w:t>
            </w:r>
          </w:p>
        </w:tc>
      </w:tr>
      <w:tr w:rsidR="007700AD" w14:paraId="03239B9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237D753"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34C4DD7"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152FDEA"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E3A518" w14:textId="77777777" w:rsidR="007700AD" w:rsidRDefault="007700AD">
            <w:pPr>
              <w:spacing w:line="276" w:lineRule="auto"/>
              <w:jc w:val="center"/>
              <w:rPr>
                <w:sz w:val="22"/>
                <w:szCs w:val="22"/>
                <w:lang w:eastAsia="en-US"/>
              </w:rPr>
            </w:pPr>
            <w:r>
              <w:t>0,424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14E34" w14:textId="77777777" w:rsidR="007700AD" w:rsidRDefault="007700AD">
            <w:pPr>
              <w:spacing w:line="276" w:lineRule="auto"/>
              <w:jc w:val="center"/>
              <w:rPr>
                <w:sz w:val="22"/>
                <w:szCs w:val="22"/>
                <w:lang w:eastAsia="en-US"/>
              </w:rPr>
            </w:pPr>
            <w:r>
              <w:t>0,424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61FB7A" w14:textId="77777777" w:rsidR="007700AD" w:rsidRDefault="007700AD">
            <w:pPr>
              <w:spacing w:line="276" w:lineRule="auto"/>
              <w:jc w:val="center"/>
              <w:rPr>
                <w:sz w:val="22"/>
                <w:szCs w:val="22"/>
                <w:lang w:eastAsia="en-US"/>
              </w:rPr>
            </w:pPr>
            <w:r>
              <w:t>0,424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8F96850" w14:textId="77777777" w:rsidR="007700AD" w:rsidRDefault="007700AD">
            <w:pPr>
              <w:spacing w:line="276" w:lineRule="auto"/>
              <w:jc w:val="center"/>
              <w:rPr>
                <w:sz w:val="22"/>
                <w:szCs w:val="22"/>
                <w:lang w:eastAsia="en-US"/>
              </w:rPr>
            </w:pPr>
            <w:r>
              <w:t>0,424</w:t>
            </w:r>
          </w:p>
        </w:tc>
      </w:tr>
      <w:tr w:rsidR="007700AD" w14:paraId="0A8DE02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8155B49"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65BA80F"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54B1C2E"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851256" w14:textId="77777777" w:rsidR="007700AD" w:rsidRDefault="007700AD">
            <w:pPr>
              <w:spacing w:line="276" w:lineRule="auto"/>
              <w:jc w:val="center"/>
              <w:rPr>
                <w:sz w:val="22"/>
                <w:szCs w:val="22"/>
                <w:lang w:eastAsia="en-US"/>
              </w:rPr>
            </w:pPr>
            <w:r>
              <w:t>0,513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505F" w14:textId="77777777" w:rsidR="007700AD" w:rsidRDefault="007700AD">
            <w:pPr>
              <w:spacing w:line="276" w:lineRule="auto"/>
              <w:jc w:val="center"/>
              <w:rPr>
                <w:sz w:val="22"/>
                <w:szCs w:val="22"/>
                <w:lang w:eastAsia="en-US"/>
              </w:rPr>
            </w:pPr>
            <w:r>
              <w:t>0,513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A13243" w14:textId="77777777" w:rsidR="007700AD" w:rsidRDefault="007700AD">
            <w:pPr>
              <w:spacing w:line="276" w:lineRule="auto"/>
              <w:jc w:val="center"/>
              <w:rPr>
                <w:sz w:val="22"/>
                <w:szCs w:val="22"/>
                <w:lang w:eastAsia="en-US"/>
              </w:rPr>
            </w:pPr>
            <w:r>
              <w:t>0,513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1227CE" w14:textId="77777777" w:rsidR="007700AD" w:rsidRDefault="007700AD">
            <w:pPr>
              <w:spacing w:line="276" w:lineRule="auto"/>
              <w:jc w:val="center"/>
              <w:rPr>
                <w:sz w:val="22"/>
                <w:szCs w:val="22"/>
                <w:lang w:eastAsia="en-US"/>
              </w:rPr>
            </w:pPr>
            <w:r>
              <w:t>0,513</w:t>
            </w:r>
          </w:p>
        </w:tc>
      </w:tr>
      <w:tr w:rsidR="007700AD" w14:paraId="7B44418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FDD1B98"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07897D8"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D661C9A"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3FF56" w14:textId="77777777" w:rsidR="007700AD" w:rsidRDefault="007700AD">
            <w:pPr>
              <w:spacing w:line="276" w:lineRule="auto"/>
              <w:jc w:val="center"/>
              <w:rPr>
                <w:sz w:val="22"/>
                <w:szCs w:val="22"/>
                <w:lang w:eastAsia="en-US"/>
              </w:rPr>
            </w:pPr>
            <w:r>
              <w:t>0,727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475359" w14:textId="77777777" w:rsidR="007700AD" w:rsidRDefault="007700AD">
            <w:pPr>
              <w:spacing w:line="276" w:lineRule="auto"/>
              <w:jc w:val="center"/>
              <w:rPr>
                <w:sz w:val="22"/>
                <w:szCs w:val="22"/>
                <w:lang w:eastAsia="en-US"/>
              </w:rPr>
            </w:pPr>
            <w:r>
              <w:t>0,727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552D4A" w14:textId="77777777" w:rsidR="007700AD" w:rsidRDefault="007700AD">
            <w:pPr>
              <w:spacing w:line="276" w:lineRule="auto"/>
              <w:jc w:val="center"/>
              <w:rPr>
                <w:sz w:val="22"/>
                <w:szCs w:val="22"/>
                <w:lang w:eastAsia="en-US"/>
              </w:rPr>
            </w:pPr>
            <w:r>
              <w:t>0,727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72CF3" w14:textId="77777777" w:rsidR="007700AD" w:rsidRDefault="007700AD">
            <w:pPr>
              <w:spacing w:line="276" w:lineRule="auto"/>
              <w:jc w:val="center"/>
              <w:rPr>
                <w:sz w:val="22"/>
                <w:szCs w:val="22"/>
                <w:lang w:eastAsia="en-US"/>
              </w:rPr>
            </w:pPr>
            <w:r>
              <w:t>0,727</w:t>
            </w:r>
          </w:p>
        </w:tc>
      </w:tr>
      <w:tr w:rsidR="007700AD" w14:paraId="4078359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4932E1E"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D5CE66E"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000BFEA"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F1F18" w14:textId="77777777" w:rsidR="007700AD" w:rsidRDefault="007700AD">
            <w:pPr>
              <w:spacing w:line="276" w:lineRule="auto"/>
              <w:jc w:val="center"/>
              <w:rPr>
                <w:color w:val="FF0000"/>
                <w:sz w:val="22"/>
                <w:szCs w:val="22"/>
                <w:lang w:eastAsia="en-US"/>
              </w:rPr>
            </w:pPr>
            <w:r>
              <w:t>0,477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E8A034" w14:textId="77777777" w:rsidR="007700AD" w:rsidRDefault="007700AD">
            <w:pPr>
              <w:spacing w:line="276" w:lineRule="auto"/>
              <w:jc w:val="center"/>
              <w:rPr>
                <w:color w:val="FF0000"/>
                <w:sz w:val="22"/>
                <w:szCs w:val="22"/>
                <w:lang w:eastAsia="en-US"/>
              </w:rPr>
            </w:pPr>
            <w:r>
              <w:t>0,477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56C57C" w14:textId="77777777" w:rsidR="007700AD" w:rsidRDefault="007700AD">
            <w:pPr>
              <w:spacing w:line="276" w:lineRule="auto"/>
              <w:jc w:val="center"/>
              <w:rPr>
                <w:color w:val="FF0000"/>
                <w:sz w:val="22"/>
                <w:szCs w:val="22"/>
                <w:lang w:eastAsia="en-US"/>
              </w:rPr>
            </w:pPr>
            <w:r>
              <w:t>0,477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DE2CA50" w14:textId="77777777" w:rsidR="007700AD" w:rsidRDefault="007700AD">
            <w:pPr>
              <w:spacing w:line="276" w:lineRule="auto"/>
              <w:jc w:val="center"/>
              <w:rPr>
                <w:color w:val="FF0000"/>
                <w:sz w:val="22"/>
                <w:szCs w:val="22"/>
                <w:lang w:eastAsia="en-US"/>
              </w:rPr>
            </w:pPr>
            <w:r>
              <w:t>0,477</w:t>
            </w:r>
          </w:p>
        </w:tc>
      </w:tr>
      <w:tr w:rsidR="007700AD" w14:paraId="7B00F69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EAD4D47"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97A920E"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E420731"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1AB00E" w14:textId="77777777" w:rsidR="007700AD" w:rsidRDefault="007700AD">
            <w:pPr>
              <w:spacing w:line="276" w:lineRule="auto"/>
              <w:jc w:val="center"/>
              <w:rPr>
                <w:color w:val="FF0000"/>
                <w:sz w:val="22"/>
                <w:szCs w:val="22"/>
                <w:lang w:eastAsia="en-US"/>
              </w:rPr>
            </w:pPr>
            <w:r>
              <w:t>0,485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E0C6FA" w14:textId="77777777" w:rsidR="007700AD" w:rsidRDefault="007700AD">
            <w:pPr>
              <w:spacing w:line="276" w:lineRule="auto"/>
              <w:jc w:val="center"/>
              <w:rPr>
                <w:color w:val="FF0000"/>
                <w:sz w:val="22"/>
                <w:szCs w:val="22"/>
                <w:lang w:eastAsia="en-US"/>
              </w:rPr>
            </w:pPr>
            <w:r>
              <w:t>0,485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3E4003" w14:textId="77777777" w:rsidR="007700AD" w:rsidRDefault="007700AD">
            <w:pPr>
              <w:spacing w:line="276" w:lineRule="auto"/>
              <w:jc w:val="center"/>
              <w:rPr>
                <w:color w:val="FF0000"/>
                <w:sz w:val="22"/>
                <w:szCs w:val="22"/>
                <w:lang w:eastAsia="en-US"/>
              </w:rPr>
            </w:pPr>
            <w:r>
              <w:t>0,485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2A68BD" w14:textId="77777777" w:rsidR="007700AD" w:rsidRDefault="007700AD">
            <w:pPr>
              <w:spacing w:line="276" w:lineRule="auto"/>
              <w:jc w:val="center"/>
              <w:rPr>
                <w:color w:val="FF0000"/>
                <w:sz w:val="22"/>
                <w:szCs w:val="22"/>
                <w:lang w:eastAsia="en-US"/>
              </w:rPr>
            </w:pPr>
            <w:r>
              <w:t>0,485</w:t>
            </w:r>
          </w:p>
        </w:tc>
      </w:tr>
      <w:tr w:rsidR="007700AD" w14:paraId="01296E7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F01208C" w14:textId="77777777" w:rsidR="007700AD" w:rsidRDefault="007700AD">
            <w:pPr>
              <w:spacing w:line="276" w:lineRule="auto"/>
              <w:jc w:val="center"/>
            </w:pPr>
            <w:r>
              <w:t xml:space="preserve">09/10 </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94A9A77" w14:textId="77777777" w:rsidR="007700AD" w:rsidRDefault="007700AD">
            <w:pPr>
              <w:spacing w:line="276" w:lineRule="auto"/>
              <w:rPr>
                <w:color w:val="000000"/>
              </w:rPr>
            </w:pPr>
            <w:r>
              <w:rPr>
                <w:color w:val="000000"/>
              </w:rPr>
              <w:t>ТКУ «Школа» и 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E148798"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A2AD2E" w14:textId="77777777" w:rsidR="007700AD" w:rsidRDefault="007700AD">
            <w:pPr>
              <w:spacing w:line="276" w:lineRule="auto"/>
              <w:jc w:val="center"/>
              <w:rPr>
                <w:sz w:val="22"/>
                <w:szCs w:val="22"/>
                <w:lang w:eastAsia="en-US"/>
              </w:rPr>
            </w:pPr>
            <w:r>
              <w:t>0,634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FDAAB2D" w14:textId="77777777" w:rsidR="007700AD" w:rsidRDefault="007700AD">
            <w:pPr>
              <w:spacing w:line="276" w:lineRule="auto"/>
              <w:jc w:val="center"/>
              <w:rPr>
                <w:sz w:val="22"/>
                <w:szCs w:val="22"/>
                <w:lang w:eastAsia="en-US"/>
              </w:rPr>
            </w:pPr>
            <w:r>
              <w:t>0,529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E5EC04" w14:textId="77777777" w:rsidR="007700AD" w:rsidRDefault="007700AD">
            <w:pPr>
              <w:spacing w:line="276" w:lineRule="auto"/>
              <w:jc w:val="center"/>
              <w:rPr>
                <w:sz w:val="22"/>
                <w:szCs w:val="22"/>
                <w:lang w:eastAsia="en-US"/>
              </w:rPr>
            </w:pPr>
            <w:r>
              <w:t>0,529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9C02EF" w14:textId="77777777" w:rsidR="007700AD" w:rsidRDefault="007700AD">
            <w:pPr>
              <w:spacing w:line="276" w:lineRule="auto"/>
              <w:jc w:val="center"/>
              <w:rPr>
                <w:sz w:val="22"/>
                <w:szCs w:val="22"/>
                <w:lang w:eastAsia="en-US"/>
              </w:rPr>
            </w:pPr>
            <w:r>
              <w:t>0,529</w:t>
            </w:r>
          </w:p>
        </w:tc>
      </w:tr>
      <w:tr w:rsidR="007700AD" w14:paraId="46E6CD5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D80457E"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CF6C054"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13D156C"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B8338" w14:textId="77777777" w:rsidR="007700AD" w:rsidRDefault="007700AD">
            <w:pPr>
              <w:spacing w:line="276" w:lineRule="auto"/>
              <w:jc w:val="center"/>
              <w:rPr>
                <w:sz w:val="22"/>
                <w:szCs w:val="22"/>
                <w:lang w:eastAsia="en-US"/>
              </w:rPr>
            </w:pPr>
            <w:r>
              <w:t>0,287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95FFA2" w14:textId="77777777" w:rsidR="007700AD" w:rsidRDefault="007700AD">
            <w:pPr>
              <w:spacing w:line="276" w:lineRule="auto"/>
              <w:jc w:val="center"/>
              <w:rPr>
                <w:sz w:val="22"/>
                <w:szCs w:val="22"/>
                <w:lang w:eastAsia="en-US"/>
              </w:rPr>
            </w:pPr>
            <w:r>
              <w:t>0,244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7CA485" w14:textId="77777777" w:rsidR="007700AD" w:rsidRDefault="007700AD">
            <w:pPr>
              <w:spacing w:line="276" w:lineRule="auto"/>
              <w:jc w:val="center"/>
              <w:rPr>
                <w:sz w:val="22"/>
                <w:szCs w:val="22"/>
                <w:lang w:eastAsia="en-US"/>
              </w:rPr>
            </w:pPr>
            <w:r>
              <w:t>0,232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3C064C6" w14:textId="77777777" w:rsidR="007700AD" w:rsidRDefault="007700AD">
            <w:pPr>
              <w:spacing w:line="276" w:lineRule="auto"/>
              <w:jc w:val="center"/>
              <w:rPr>
                <w:sz w:val="22"/>
                <w:szCs w:val="22"/>
                <w:lang w:eastAsia="en-US"/>
              </w:rPr>
            </w:pPr>
            <w:r>
              <w:t>0,227</w:t>
            </w:r>
          </w:p>
        </w:tc>
      </w:tr>
      <w:tr w:rsidR="007700AD" w14:paraId="1137EF0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F6001B5" w14:textId="77777777" w:rsidR="007700AD" w:rsidRDefault="007700AD">
            <w:pPr>
              <w:spacing w:line="276" w:lineRule="auto"/>
              <w:jc w:val="center"/>
            </w:pPr>
            <w:r>
              <w:t>12/13/14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12E4FB3" w14:textId="77777777" w:rsidR="007700AD" w:rsidRDefault="007700AD">
            <w:pPr>
              <w:spacing w:line="276" w:lineRule="auto"/>
              <w:rPr>
                <w:color w:val="000000"/>
              </w:rPr>
            </w:pPr>
            <w:r>
              <w:rPr>
                <w:color w:val="000000"/>
              </w:rPr>
              <w:t>ТКУ «Школа», ТКУ «Детский сад» в с. Николаевка и 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8B462CA" w14:textId="77777777" w:rsidR="007700AD" w:rsidRDefault="007700AD">
            <w:pPr>
              <w:spacing w:line="276" w:lineRule="auto"/>
              <w:jc w:val="center"/>
              <w:rPr>
                <w:color w:val="000000"/>
                <w:sz w:val="20"/>
                <w:szCs w:val="20"/>
                <w:lang w:eastAsia="en-US"/>
              </w:rPr>
            </w:pPr>
            <w:r>
              <w:rPr>
                <w:color w:val="000000"/>
                <w:sz w:val="20"/>
                <w:szCs w:val="20"/>
              </w:rPr>
              <w:t>Гкал/м2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3EB447" w14:textId="77777777" w:rsidR="007700AD" w:rsidRDefault="007700AD">
            <w:pPr>
              <w:spacing w:line="276" w:lineRule="auto"/>
              <w:jc w:val="center"/>
              <w:rPr>
                <w:sz w:val="22"/>
                <w:szCs w:val="22"/>
                <w:lang w:eastAsia="en-US"/>
              </w:rPr>
            </w:pPr>
            <w:r>
              <w:t>1,029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F96D9EB" w14:textId="77777777" w:rsidR="007700AD" w:rsidRDefault="007700AD">
            <w:pPr>
              <w:spacing w:line="276" w:lineRule="auto"/>
              <w:jc w:val="center"/>
              <w:rPr>
                <w:sz w:val="22"/>
                <w:szCs w:val="22"/>
                <w:lang w:eastAsia="en-US"/>
              </w:rPr>
            </w:pPr>
            <w:r>
              <w:t>1,029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932C2D7" w14:textId="77777777" w:rsidR="007700AD" w:rsidRDefault="007700AD">
            <w:pPr>
              <w:spacing w:line="276" w:lineRule="auto"/>
              <w:jc w:val="center"/>
              <w:rPr>
                <w:sz w:val="22"/>
                <w:szCs w:val="22"/>
                <w:lang w:eastAsia="en-US"/>
              </w:rPr>
            </w:pPr>
            <w:r>
              <w:t>1,029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B69B455" w14:textId="77777777" w:rsidR="007700AD" w:rsidRDefault="007700AD">
            <w:pPr>
              <w:spacing w:line="276" w:lineRule="auto"/>
              <w:jc w:val="center"/>
              <w:rPr>
                <w:sz w:val="22"/>
                <w:szCs w:val="22"/>
                <w:lang w:eastAsia="en-US"/>
              </w:rPr>
            </w:pPr>
            <w:r>
              <w:t>1,029</w:t>
            </w:r>
          </w:p>
        </w:tc>
      </w:tr>
      <w:tr w:rsidR="007700AD" w14:paraId="1729898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9D9CAB1" w14:textId="77777777" w:rsidR="007700AD" w:rsidRDefault="007700AD">
            <w:pPr>
              <w:spacing w:line="276" w:lineRule="auto"/>
              <w:jc w:val="center"/>
              <w:rPr>
                <w:b/>
                <w:color w:val="C00000"/>
              </w:rPr>
            </w:pPr>
            <w:r>
              <w:rPr>
                <w:b/>
                <w:color w:val="C00000"/>
              </w:rPr>
              <w:t>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341B867" w14:textId="77777777" w:rsidR="007700AD" w:rsidRDefault="007700AD">
            <w:pPr>
              <w:rPr>
                <w:b/>
                <w:color w:val="C00000"/>
                <w:lang w:eastAsia="en-US"/>
              </w:rPr>
            </w:pPr>
            <w:r>
              <w:rPr>
                <w:b/>
                <w:color w:val="C00000"/>
              </w:rPr>
              <w:t xml:space="preserve">Отношение величины технологических потерь теплоносителя к материальной характеристике тепловой сети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B4C0190" w14:textId="77777777" w:rsidR="007700AD" w:rsidRDefault="007700AD">
            <w:pPr>
              <w:spacing w:line="276" w:lineRule="auto"/>
              <w:jc w:val="center"/>
              <w:rPr>
                <w:b/>
                <w:color w:val="C00000"/>
                <w:sz w:val="22"/>
                <w:szCs w:val="22"/>
                <w:lang w:eastAsia="en-US"/>
              </w:rPr>
            </w:pPr>
            <w:r>
              <w:rPr>
                <w:b/>
                <w:color w:val="C0000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4C95B" w14:textId="77777777" w:rsidR="007700AD" w:rsidRDefault="007700AD">
            <w:pPr>
              <w:spacing w:line="276" w:lineRule="auto"/>
              <w:jc w:val="center"/>
              <w:rPr>
                <w:b/>
                <w:color w:val="C00000"/>
                <w:sz w:val="22"/>
                <w:szCs w:val="22"/>
                <w:lang w:eastAsia="en-US"/>
              </w:rPr>
            </w:pPr>
            <w:r>
              <w:rPr>
                <w:b/>
                <w:color w:val="C00000"/>
              </w:rPr>
              <w:t>0,2795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0D6BF1" w14:textId="77777777" w:rsidR="007700AD" w:rsidRDefault="007700AD">
            <w:pPr>
              <w:spacing w:line="276" w:lineRule="auto"/>
              <w:jc w:val="center"/>
              <w:rPr>
                <w:b/>
                <w:color w:val="C00000"/>
                <w:sz w:val="22"/>
                <w:szCs w:val="22"/>
                <w:lang w:eastAsia="en-US"/>
              </w:rPr>
            </w:pPr>
            <w:r>
              <w:rPr>
                <w:b/>
                <w:color w:val="C00000"/>
              </w:rPr>
              <w:t>0,2796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EC1F" w14:textId="77777777" w:rsidR="007700AD" w:rsidRDefault="007700AD">
            <w:pPr>
              <w:spacing w:line="276" w:lineRule="auto"/>
              <w:jc w:val="center"/>
              <w:rPr>
                <w:b/>
                <w:color w:val="C00000"/>
                <w:sz w:val="22"/>
                <w:szCs w:val="22"/>
                <w:lang w:eastAsia="en-US"/>
              </w:rPr>
            </w:pPr>
            <w:r>
              <w:rPr>
                <w:b/>
                <w:color w:val="C00000"/>
              </w:rPr>
              <w:t>0,2796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0592693" w14:textId="77777777" w:rsidR="007700AD" w:rsidRDefault="007700AD">
            <w:pPr>
              <w:spacing w:line="276" w:lineRule="auto"/>
              <w:jc w:val="center"/>
              <w:rPr>
                <w:b/>
                <w:color w:val="C00000"/>
                <w:sz w:val="22"/>
                <w:szCs w:val="22"/>
                <w:lang w:eastAsia="en-US"/>
              </w:rPr>
            </w:pPr>
            <w:r>
              <w:rPr>
                <w:b/>
                <w:color w:val="C00000"/>
              </w:rPr>
              <w:t>0,2796</w:t>
            </w:r>
          </w:p>
        </w:tc>
      </w:tr>
      <w:tr w:rsidR="007700AD" w14:paraId="3B24C61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F8ED03F"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4D7DB8E"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80E81D2"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9727B6" w14:textId="77777777" w:rsidR="007700AD" w:rsidRDefault="007700AD">
            <w:pPr>
              <w:jc w:val="center"/>
              <w:rPr>
                <w:color w:val="000000"/>
                <w:sz w:val="22"/>
                <w:szCs w:val="22"/>
                <w:lang w:eastAsia="en-US"/>
              </w:rPr>
            </w:pPr>
            <w:r>
              <w:rPr>
                <w:color w:val="000000"/>
              </w:rPr>
              <w:t>0,666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DB4378" w14:textId="77777777" w:rsidR="007700AD" w:rsidRDefault="007700AD">
            <w:pPr>
              <w:jc w:val="center"/>
              <w:rPr>
                <w:color w:val="000000"/>
                <w:sz w:val="22"/>
                <w:szCs w:val="22"/>
                <w:lang w:eastAsia="en-US"/>
              </w:rPr>
            </w:pPr>
            <w:r>
              <w:rPr>
                <w:color w:val="000000"/>
              </w:rPr>
              <w:t>0,666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B7F79B" w14:textId="77777777" w:rsidR="007700AD" w:rsidRDefault="007700AD">
            <w:pPr>
              <w:jc w:val="center"/>
              <w:rPr>
                <w:color w:val="000000"/>
                <w:sz w:val="22"/>
                <w:szCs w:val="22"/>
                <w:lang w:eastAsia="en-US"/>
              </w:rPr>
            </w:pPr>
            <w:r>
              <w:rPr>
                <w:color w:val="000000"/>
              </w:rPr>
              <w:t>0,666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EA2EB2C" w14:textId="77777777" w:rsidR="007700AD" w:rsidRDefault="007700AD">
            <w:pPr>
              <w:jc w:val="center"/>
              <w:rPr>
                <w:color w:val="000000"/>
                <w:sz w:val="22"/>
                <w:szCs w:val="22"/>
                <w:lang w:eastAsia="en-US"/>
              </w:rPr>
            </w:pPr>
            <w:r>
              <w:rPr>
                <w:color w:val="000000"/>
              </w:rPr>
              <w:t>0,666</w:t>
            </w:r>
          </w:p>
        </w:tc>
      </w:tr>
      <w:tr w:rsidR="007700AD" w14:paraId="3ADAC40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CD0F2D2"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700232D"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B525AB9"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6F6231" w14:textId="77777777" w:rsidR="007700AD" w:rsidRDefault="007700AD">
            <w:pPr>
              <w:jc w:val="center"/>
              <w:rPr>
                <w:color w:val="000000"/>
                <w:sz w:val="22"/>
                <w:szCs w:val="22"/>
                <w:lang w:eastAsia="en-US"/>
              </w:rPr>
            </w:pPr>
            <w:r>
              <w:rPr>
                <w:color w:val="000000"/>
              </w:rPr>
              <w:t>0,487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16DCB9" w14:textId="77777777" w:rsidR="007700AD" w:rsidRDefault="007700AD">
            <w:pPr>
              <w:jc w:val="center"/>
              <w:rPr>
                <w:color w:val="000000"/>
                <w:sz w:val="22"/>
                <w:szCs w:val="22"/>
                <w:lang w:eastAsia="en-US"/>
              </w:rPr>
            </w:pPr>
            <w:r>
              <w:rPr>
                <w:color w:val="000000"/>
              </w:rPr>
              <w:t>0,487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1E86C4" w14:textId="77777777" w:rsidR="007700AD" w:rsidRDefault="007700AD">
            <w:pPr>
              <w:jc w:val="center"/>
              <w:rPr>
                <w:color w:val="000000"/>
                <w:sz w:val="22"/>
                <w:szCs w:val="22"/>
                <w:lang w:eastAsia="en-US"/>
              </w:rPr>
            </w:pPr>
            <w:r>
              <w:rPr>
                <w:color w:val="000000"/>
              </w:rPr>
              <w:t>0,487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724D3B6" w14:textId="77777777" w:rsidR="007700AD" w:rsidRDefault="007700AD">
            <w:pPr>
              <w:jc w:val="center"/>
              <w:rPr>
                <w:color w:val="000000"/>
                <w:sz w:val="22"/>
                <w:szCs w:val="22"/>
                <w:lang w:eastAsia="en-US"/>
              </w:rPr>
            </w:pPr>
            <w:r>
              <w:rPr>
                <w:color w:val="000000"/>
              </w:rPr>
              <w:t>0,487</w:t>
            </w:r>
          </w:p>
        </w:tc>
      </w:tr>
      <w:tr w:rsidR="007700AD" w14:paraId="42ABC3D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59F5BB7"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D8E827F"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F314EA0"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A24026" w14:textId="77777777" w:rsidR="007700AD" w:rsidRDefault="007700AD">
            <w:pPr>
              <w:jc w:val="center"/>
              <w:rPr>
                <w:color w:val="000000"/>
                <w:sz w:val="22"/>
                <w:szCs w:val="22"/>
                <w:lang w:eastAsia="en-US"/>
              </w:rPr>
            </w:pPr>
            <w:r>
              <w:rPr>
                <w:color w:val="000000"/>
              </w:rPr>
              <w:t>0,458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83941F" w14:textId="77777777" w:rsidR="007700AD" w:rsidRDefault="007700AD">
            <w:pPr>
              <w:jc w:val="center"/>
              <w:rPr>
                <w:color w:val="000000"/>
                <w:sz w:val="22"/>
                <w:szCs w:val="22"/>
                <w:lang w:eastAsia="en-US"/>
              </w:rPr>
            </w:pPr>
            <w:r>
              <w:rPr>
                <w:color w:val="000000"/>
              </w:rPr>
              <w:t>0,458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D64A71" w14:textId="77777777" w:rsidR="007700AD" w:rsidRDefault="007700AD">
            <w:pPr>
              <w:jc w:val="center"/>
              <w:rPr>
                <w:color w:val="000000"/>
                <w:sz w:val="22"/>
                <w:szCs w:val="22"/>
                <w:lang w:eastAsia="en-US"/>
              </w:rPr>
            </w:pPr>
            <w:r>
              <w:rPr>
                <w:color w:val="000000"/>
              </w:rPr>
              <w:t>0,458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9F2CCE9" w14:textId="77777777" w:rsidR="007700AD" w:rsidRDefault="007700AD">
            <w:pPr>
              <w:jc w:val="center"/>
              <w:rPr>
                <w:color w:val="000000"/>
                <w:sz w:val="22"/>
                <w:szCs w:val="22"/>
                <w:lang w:eastAsia="en-US"/>
              </w:rPr>
            </w:pPr>
            <w:r>
              <w:rPr>
                <w:color w:val="000000"/>
              </w:rPr>
              <w:t>0,458</w:t>
            </w:r>
          </w:p>
        </w:tc>
      </w:tr>
      <w:tr w:rsidR="007700AD" w14:paraId="234A5A61"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285B81F"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EF557FF"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53DD090"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771920" w14:textId="77777777" w:rsidR="007700AD" w:rsidRDefault="007700AD">
            <w:pPr>
              <w:jc w:val="center"/>
              <w:rPr>
                <w:color w:val="000000"/>
                <w:sz w:val="22"/>
                <w:szCs w:val="22"/>
                <w:lang w:eastAsia="en-US"/>
              </w:rPr>
            </w:pPr>
            <w:r>
              <w:rPr>
                <w:color w:val="000000"/>
              </w:rPr>
              <w:t>0,424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0BC148" w14:textId="77777777" w:rsidR="007700AD" w:rsidRDefault="007700AD">
            <w:pPr>
              <w:jc w:val="center"/>
              <w:rPr>
                <w:color w:val="000000"/>
                <w:sz w:val="22"/>
                <w:szCs w:val="22"/>
                <w:lang w:eastAsia="en-US"/>
              </w:rPr>
            </w:pPr>
            <w:r>
              <w:rPr>
                <w:color w:val="000000"/>
              </w:rPr>
              <w:t>0,424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902CD21" w14:textId="77777777" w:rsidR="007700AD" w:rsidRDefault="007700AD">
            <w:pPr>
              <w:jc w:val="center"/>
              <w:rPr>
                <w:color w:val="000000"/>
                <w:sz w:val="22"/>
                <w:szCs w:val="22"/>
                <w:lang w:eastAsia="en-US"/>
              </w:rPr>
            </w:pPr>
            <w:r>
              <w:rPr>
                <w:color w:val="000000"/>
              </w:rPr>
              <w:t>0,424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B84735B" w14:textId="77777777" w:rsidR="007700AD" w:rsidRDefault="007700AD">
            <w:pPr>
              <w:jc w:val="center"/>
              <w:rPr>
                <w:color w:val="000000"/>
                <w:sz w:val="22"/>
                <w:szCs w:val="22"/>
                <w:lang w:eastAsia="en-US"/>
              </w:rPr>
            </w:pPr>
            <w:r>
              <w:rPr>
                <w:color w:val="000000"/>
              </w:rPr>
              <w:t>0,424</w:t>
            </w:r>
          </w:p>
        </w:tc>
      </w:tr>
      <w:tr w:rsidR="007700AD" w14:paraId="26B9062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679F980"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065A188"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5F2A5F7"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D5BA1E" w14:textId="77777777" w:rsidR="007700AD" w:rsidRDefault="007700AD">
            <w:pPr>
              <w:jc w:val="center"/>
              <w:rPr>
                <w:color w:val="000000"/>
                <w:sz w:val="22"/>
                <w:szCs w:val="22"/>
                <w:lang w:eastAsia="en-US"/>
              </w:rPr>
            </w:pPr>
            <w:r>
              <w:rPr>
                <w:color w:val="000000"/>
              </w:rPr>
              <w:t>0,743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51CC04" w14:textId="77777777" w:rsidR="007700AD" w:rsidRDefault="007700AD">
            <w:pPr>
              <w:jc w:val="center"/>
              <w:rPr>
                <w:color w:val="000000"/>
                <w:sz w:val="22"/>
                <w:szCs w:val="22"/>
                <w:lang w:eastAsia="en-US"/>
              </w:rPr>
            </w:pPr>
            <w:r>
              <w:rPr>
                <w:color w:val="000000"/>
              </w:rPr>
              <w:t>0,743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0C9B5C" w14:textId="77777777" w:rsidR="007700AD" w:rsidRDefault="007700AD">
            <w:pPr>
              <w:jc w:val="center"/>
              <w:rPr>
                <w:color w:val="000000"/>
                <w:sz w:val="22"/>
                <w:szCs w:val="22"/>
                <w:lang w:eastAsia="en-US"/>
              </w:rPr>
            </w:pPr>
            <w:r>
              <w:rPr>
                <w:color w:val="000000"/>
              </w:rPr>
              <w:t>0,743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1B0CD18" w14:textId="77777777" w:rsidR="007700AD" w:rsidRDefault="007700AD">
            <w:pPr>
              <w:jc w:val="center"/>
              <w:rPr>
                <w:color w:val="000000"/>
                <w:sz w:val="22"/>
                <w:szCs w:val="22"/>
                <w:lang w:eastAsia="en-US"/>
              </w:rPr>
            </w:pPr>
            <w:r>
              <w:rPr>
                <w:color w:val="000000"/>
              </w:rPr>
              <w:t>0,743</w:t>
            </w:r>
          </w:p>
        </w:tc>
      </w:tr>
      <w:tr w:rsidR="007700AD" w14:paraId="5206FF5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32E10DD"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949AA14"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A0E9928"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166FD7" w14:textId="77777777" w:rsidR="007700AD" w:rsidRDefault="007700AD">
            <w:pPr>
              <w:jc w:val="center"/>
              <w:rPr>
                <w:color w:val="000000"/>
                <w:sz w:val="22"/>
                <w:szCs w:val="22"/>
                <w:lang w:eastAsia="en-US"/>
              </w:rPr>
            </w:pPr>
            <w:r>
              <w:rPr>
                <w:color w:val="000000"/>
              </w:rPr>
              <w:t>0,625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CD82EA" w14:textId="77777777" w:rsidR="007700AD" w:rsidRDefault="007700AD">
            <w:pPr>
              <w:jc w:val="center"/>
              <w:rPr>
                <w:color w:val="000000"/>
                <w:sz w:val="22"/>
                <w:szCs w:val="22"/>
                <w:lang w:eastAsia="en-US"/>
              </w:rPr>
            </w:pPr>
            <w:r>
              <w:rPr>
                <w:color w:val="000000"/>
              </w:rPr>
              <w:t>0,625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2435EE" w14:textId="77777777" w:rsidR="007700AD" w:rsidRDefault="007700AD">
            <w:pPr>
              <w:jc w:val="center"/>
              <w:rPr>
                <w:color w:val="000000"/>
                <w:sz w:val="22"/>
                <w:szCs w:val="22"/>
                <w:lang w:eastAsia="en-US"/>
              </w:rPr>
            </w:pPr>
            <w:r>
              <w:rPr>
                <w:color w:val="000000"/>
              </w:rPr>
              <w:t>0,625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335CD04" w14:textId="77777777" w:rsidR="007700AD" w:rsidRDefault="007700AD">
            <w:pPr>
              <w:jc w:val="center"/>
              <w:rPr>
                <w:color w:val="000000"/>
                <w:sz w:val="22"/>
                <w:szCs w:val="22"/>
                <w:lang w:eastAsia="en-US"/>
              </w:rPr>
            </w:pPr>
            <w:r>
              <w:rPr>
                <w:color w:val="000000"/>
              </w:rPr>
              <w:t>0,625</w:t>
            </w:r>
          </w:p>
        </w:tc>
      </w:tr>
      <w:tr w:rsidR="007700AD" w14:paraId="0B69EB3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17DEA11"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68982FE"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47304A4"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5F487" w14:textId="77777777" w:rsidR="007700AD" w:rsidRDefault="007700AD">
            <w:pPr>
              <w:jc w:val="center"/>
              <w:rPr>
                <w:color w:val="000000"/>
                <w:sz w:val="22"/>
                <w:szCs w:val="22"/>
                <w:lang w:eastAsia="en-US"/>
              </w:rPr>
            </w:pPr>
            <w:r>
              <w:rPr>
                <w:color w:val="000000"/>
              </w:rPr>
              <w:t>0,0252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029690" w14:textId="77777777" w:rsidR="007700AD" w:rsidRDefault="007700AD">
            <w:pPr>
              <w:jc w:val="center"/>
              <w:rPr>
                <w:color w:val="000000"/>
                <w:sz w:val="22"/>
                <w:szCs w:val="22"/>
                <w:lang w:eastAsia="en-US"/>
              </w:rPr>
            </w:pPr>
            <w:r>
              <w:rPr>
                <w:color w:val="000000"/>
              </w:rPr>
              <w:t>0,0252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570300" w14:textId="77777777" w:rsidR="007700AD" w:rsidRDefault="007700AD">
            <w:pPr>
              <w:jc w:val="center"/>
              <w:rPr>
                <w:color w:val="000000"/>
                <w:sz w:val="22"/>
                <w:szCs w:val="22"/>
                <w:lang w:eastAsia="en-US"/>
              </w:rPr>
            </w:pPr>
            <w:r>
              <w:rPr>
                <w:color w:val="000000"/>
              </w:rPr>
              <w:t>0,0252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01B1E65" w14:textId="77777777" w:rsidR="007700AD" w:rsidRDefault="007700AD">
            <w:pPr>
              <w:jc w:val="center"/>
              <w:rPr>
                <w:color w:val="000000"/>
                <w:sz w:val="22"/>
                <w:szCs w:val="22"/>
                <w:lang w:eastAsia="en-US"/>
              </w:rPr>
            </w:pPr>
            <w:r>
              <w:rPr>
                <w:color w:val="000000"/>
              </w:rPr>
              <w:t>0,0252</w:t>
            </w:r>
          </w:p>
        </w:tc>
      </w:tr>
      <w:tr w:rsidR="007700AD" w14:paraId="7E911F2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71BE13"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B95CCF9"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CE53FDA"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CF6E67" w14:textId="77777777" w:rsidR="007700AD" w:rsidRDefault="007700AD">
            <w:pPr>
              <w:jc w:val="center"/>
              <w:rPr>
                <w:color w:val="000000"/>
                <w:sz w:val="22"/>
                <w:szCs w:val="22"/>
                <w:lang w:eastAsia="en-US"/>
              </w:rPr>
            </w:pPr>
            <w:r>
              <w:rPr>
                <w:color w:val="000000"/>
              </w:rPr>
              <w:t>0,0408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CB47F2" w14:textId="77777777" w:rsidR="007700AD" w:rsidRDefault="007700AD">
            <w:pPr>
              <w:jc w:val="center"/>
              <w:rPr>
                <w:color w:val="000000"/>
                <w:sz w:val="22"/>
                <w:szCs w:val="22"/>
                <w:lang w:eastAsia="en-US"/>
              </w:rPr>
            </w:pPr>
            <w:r>
              <w:rPr>
                <w:color w:val="000000"/>
              </w:rPr>
              <w:t>0,0408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9409A6" w14:textId="77777777" w:rsidR="007700AD" w:rsidRDefault="007700AD">
            <w:pPr>
              <w:jc w:val="center"/>
              <w:rPr>
                <w:color w:val="000000"/>
                <w:sz w:val="22"/>
                <w:szCs w:val="22"/>
                <w:lang w:eastAsia="en-US"/>
              </w:rPr>
            </w:pPr>
            <w:r>
              <w:rPr>
                <w:color w:val="000000"/>
              </w:rPr>
              <w:t>0,0408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C42ED2A" w14:textId="77777777" w:rsidR="007700AD" w:rsidRDefault="007700AD">
            <w:pPr>
              <w:jc w:val="center"/>
              <w:rPr>
                <w:color w:val="000000"/>
                <w:sz w:val="22"/>
                <w:szCs w:val="22"/>
                <w:lang w:eastAsia="en-US"/>
              </w:rPr>
            </w:pPr>
            <w:r>
              <w:rPr>
                <w:color w:val="000000"/>
              </w:rPr>
              <w:t>0,0408</w:t>
            </w:r>
          </w:p>
        </w:tc>
      </w:tr>
      <w:tr w:rsidR="007700AD" w14:paraId="5EB1CFA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064EC2B"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AC4EEBC"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0077637"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4F069A" w14:textId="77777777" w:rsidR="007700AD" w:rsidRDefault="007700AD">
            <w:pPr>
              <w:jc w:val="center"/>
              <w:rPr>
                <w:color w:val="000000"/>
                <w:sz w:val="22"/>
                <w:szCs w:val="22"/>
                <w:lang w:eastAsia="en-US"/>
              </w:rPr>
            </w:pPr>
            <w:r>
              <w:rPr>
                <w:color w:val="000000"/>
              </w:rPr>
              <w:t>0,0595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BD2DFD" w14:textId="77777777" w:rsidR="007700AD" w:rsidRDefault="007700AD">
            <w:pPr>
              <w:jc w:val="center"/>
              <w:rPr>
                <w:color w:val="000000"/>
                <w:sz w:val="22"/>
                <w:szCs w:val="22"/>
                <w:lang w:eastAsia="en-US"/>
              </w:rPr>
            </w:pPr>
            <w:r>
              <w:rPr>
                <w:color w:val="000000"/>
              </w:rPr>
              <w:t>0,0595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9A4044" w14:textId="77777777" w:rsidR="007700AD" w:rsidRDefault="007700AD">
            <w:pPr>
              <w:jc w:val="center"/>
              <w:rPr>
                <w:color w:val="000000"/>
                <w:sz w:val="22"/>
                <w:szCs w:val="22"/>
                <w:lang w:eastAsia="en-US"/>
              </w:rPr>
            </w:pPr>
            <w:r>
              <w:rPr>
                <w:color w:val="000000"/>
              </w:rPr>
              <w:t>0,0595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BA04632" w14:textId="77777777" w:rsidR="007700AD" w:rsidRDefault="007700AD">
            <w:pPr>
              <w:jc w:val="center"/>
              <w:rPr>
                <w:color w:val="000000"/>
                <w:sz w:val="22"/>
                <w:szCs w:val="22"/>
                <w:lang w:eastAsia="en-US"/>
              </w:rPr>
            </w:pPr>
            <w:r>
              <w:rPr>
                <w:color w:val="000000"/>
              </w:rPr>
              <w:t>0,0595</w:t>
            </w:r>
          </w:p>
        </w:tc>
      </w:tr>
      <w:tr w:rsidR="007700AD" w14:paraId="3711EEF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678B55A"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FD21C8E"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A9E4BC6"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CDE31E" w14:textId="77777777" w:rsidR="007700AD" w:rsidRDefault="007700AD">
            <w:pPr>
              <w:jc w:val="center"/>
              <w:rPr>
                <w:color w:val="000000"/>
                <w:sz w:val="22"/>
                <w:szCs w:val="22"/>
                <w:lang w:eastAsia="en-US"/>
              </w:rPr>
            </w:pPr>
            <w:r>
              <w:rPr>
                <w:color w:val="000000"/>
              </w:rPr>
              <w:t>0,0763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8EB6DC" w14:textId="77777777" w:rsidR="007700AD" w:rsidRDefault="007700AD">
            <w:pPr>
              <w:jc w:val="center"/>
              <w:rPr>
                <w:color w:val="000000"/>
                <w:sz w:val="22"/>
                <w:szCs w:val="22"/>
                <w:lang w:eastAsia="en-US"/>
              </w:rPr>
            </w:pPr>
            <w:r>
              <w:rPr>
                <w:color w:val="000000"/>
              </w:rPr>
              <w:t>0,0763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0A0246" w14:textId="77777777" w:rsidR="007700AD" w:rsidRDefault="007700AD">
            <w:pPr>
              <w:jc w:val="center"/>
              <w:rPr>
                <w:color w:val="000000"/>
                <w:sz w:val="22"/>
                <w:szCs w:val="22"/>
                <w:lang w:eastAsia="en-US"/>
              </w:rPr>
            </w:pPr>
            <w:r>
              <w:rPr>
                <w:color w:val="000000"/>
              </w:rPr>
              <w:t>0,0763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705DD91" w14:textId="77777777" w:rsidR="007700AD" w:rsidRDefault="007700AD">
            <w:pPr>
              <w:jc w:val="center"/>
              <w:rPr>
                <w:color w:val="000000"/>
                <w:sz w:val="22"/>
                <w:szCs w:val="22"/>
                <w:lang w:eastAsia="en-US"/>
              </w:rPr>
            </w:pPr>
            <w:r>
              <w:rPr>
                <w:color w:val="000000"/>
              </w:rPr>
              <w:t>0,0763</w:t>
            </w:r>
          </w:p>
        </w:tc>
      </w:tr>
      <w:tr w:rsidR="007700AD" w14:paraId="5543529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609A47E"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AF84E09"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2D6AE6D"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EE4884" w14:textId="77777777" w:rsidR="007700AD" w:rsidRDefault="007700AD">
            <w:pPr>
              <w:jc w:val="center"/>
              <w:rPr>
                <w:color w:val="000000"/>
                <w:sz w:val="22"/>
                <w:szCs w:val="22"/>
                <w:lang w:eastAsia="en-US"/>
              </w:rPr>
            </w:pPr>
            <w:r>
              <w:rPr>
                <w:color w:val="000000"/>
              </w:rPr>
              <w:t>0,04848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0BD47" w14:textId="77777777" w:rsidR="007700AD" w:rsidRDefault="007700AD">
            <w:pPr>
              <w:jc w:val="center"/>
              <w:rPr>
                <w:color w:val="000000"/>
                <w:sz w:val="22"/>
                <w:szCs w:val="22"/>
                <w:lang w:eastAsia="en-US"/>
              </w:rPr>
            </w:pPr>
            <w:r>
              <w:rPr>
                <w:color w:val="000000"/>
              </w:rPr>
              <w:t>0,0497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4A3804" w14:textId="77777777" w:rsidR="007700AD" w:rsidRDefault="007700AD">
            <w:pPr>
              <w:jc w:val="center"/>
              <w:rPr>
                <w:color w:val="000000"/>
                <w:sz w:val="22"/>
                <w:szCs w:val="22"/>
                <w:lang w:eastAsia="en-US"/>
              </w:rPr>
            </w:pPr>
            <w:r>
              <w:rPr>
                <w:color w:val="000000"/>
              </w:rPr>
              <w:t>0,0497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C53C899" w14:textId="77777777" w:rsidR="007700AD" w:rsidRDefault="007700AD">
            <w:pPr>
              <w:jc w:val="center"/>
              <w:rPr>
                <w:color w:val="000000"/>
                <w:sz w:val="22"/>
                <w:szCs w:val="22"/>
                <w:lang w:eastAsia="en-US"/>
              </w:rPr>
            </w:pPr>
            <w:r>
              <w:rPr>
                <w:color w:val="000000"/>
              </w:rPr>
              <w:t>0,0497</w:t>
            </w:r>
          </w:p>
        </w:tc>
      </w:tr>
      <w:tr w:rsidR="007700AD" w14:paraId="26EE368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2C3A5B3"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6B884C3"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FCA2AA6"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D2D4E2" w14:textId="77777777" w:rsidR="007700AD" w:rsidRDefault="007700AD">
            <w:pPr>
              <w:jc w:val="center"/>
              <w:rPr>
                <w:color w:val="000000"/>
                <w:sz w:val="22"/>
                <w:szCs w:val="22"/>
                <w:lang w:eastAsia="en-US"/>
              </w:rPr>
            </w:pPr>
            <w:r>
              <w:rPr>
                <w:color w:val="000000"/>
              </w:rPr>
              <w:t>0,093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3DACE2" w14:textId="77777777" w:rsidR="007700AD" w:rsidRDefault="007700AD">
            <w:pPr>
              <w:jc w:val="center"/>
              <w:rPr>
                <w:color w:val="000000"/>
                <w:sz w:val="22"/>
                <w:szCs w:val="22"/>
                <w:lang w:eastAsia="en-US"/>
              </w:rPr>
            </w:pPr>
            <w:r>
              <w:rPr>
                <w:color w:val="000000"/>
              </w:rPr>
              <w:t>0,093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1E1838" w14:textId="77777777" w:rsidR="007700AD" w:rsidRDefault="007700AD">
            <w:pPr>
              <w:jc w:val="center"/>
              <w:rPr>
                <w:color w:val="000000"/>
                <w:sz w:val="22"/>
                <w:szCs w:val="22"/>
                <w:lang w:eastAsia="en-US"/>
              </w:rPr>
            </w:pPr>
            <w:r>
              <w:rPr>
                <w:color w:val="000000"/>
              </w:rPr>
              <w:t>0,093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A93E613" w14:textId="77777777" w:rsidR="007700AD" w:rsidRDefault="007700AD">
            <w:pPr>
              <w:jc w:val="center"/>
              <w:rPr>
                <w:color w:val="000000"/>
                <w:sz w:val="22"/>
                <w:szCs w:val="22"/>
                <w:lang w:eastAsia="en-US"/>
              </w:rPr>
            </w:pPr>
            <w:r>
              <w:rPr>
                <w:color w:val="000000"/>
              </w:rPr>
              <w:t>0,093</w:t>
            </w:r>
          </w:p>
        </w:tc>
      </w:tr>
      <w:tr w:rsidR="007700AD" w14:paraId="0335B76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BAF9C49"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B0B66ED"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F7853BC"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3131A3" w14:textId="77777777" w:rsidR="007700AD" w:rsidRDefault="007700AD">
            <w:pPr>
              <w:jc w:val="center"/>
              <w:rPr>
                <w:color w:val="000000"/>
                <w:sz w:val="22"/>
                <w:szCs w:val="22"/>
                <w:lang w:eastAsia="en-US"/>
              </w:rPr>
            </w:pPr>
            <w:r>
              <w:rPr>
                <w:color w:val="000000"/>
              </w:rPr>
              <w:t>0,1053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49E1A1" w14:textId="77777777" w:rsidR="007700AD" w:rsidRDefault="007700AD">
            <w:pPr>
              <w:jc w:val="center"/>
              <w:rPr>
                <w:color w:val="000000"/>
                <w:sz w:val="22"/>
                <w:szCs w:val="22"/>
                <w:lang w:eastAsia="en-US"/>
              </w:rPr>
            </w:pPr>
            <w:r>
              <w:rPr>
                <w:color w:val="000000"/>
              </w:rPr>
              <w:t>0,1053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61A5CC" w14:textId="77777777" w:rsidR="007700AD" w:rsidRDefault="007700AD">
            <w:pPr>
              <w:jc w:val="center"/>
              <w:rPr>
                <w:color w:val="000000"/>
                <w:sz w:val="22"/>
                <w:szCs w:val="22"/>
                <w:lang w:eastAsia="en-US"/>
              </w:rPr>
            </w:pPr>
            <w:r>
              <w:rPr>
                <w:color w:val="000000"/>
              </w:rPr>
              <w:t>0,1053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E224172" w14:textId="77777777" w:rsidR="007700AD" w:rsidRDefault="007700AD">
            <w:pPr>
              <w:jc w:val="center"/>
              <w:rPr>
                <w:color w:val="000000"/>
                <w:sz w:val="22"/>
                <w:szCs w:val="22"/>
                <w:lang w:eastAsia="en-US"/>
              </w:rPr>
            </w:pPr>
            <w:r>
              <w:rPr>
                <w:color w:val="000000"/>
              </w:rPr>
              <w:t>0,1053</w:t>
            </w:r>
          </w:p>
        </w:tc>
      </w:tr>
      <w:tr w:rsidR="007700AD" w14:paraId="0DEB99D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ECA20DE"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B5BC9CD"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B59B68F" w14:textId="77777777" w:rsidR="007700AD" w:rsidRDefault="007700AD">
            <w:pPr>
              <w:jc w:val="center"/>
              <w:rPr>
                <w:color w:val="000000"/>
                <w:sz w:val="20"/>
                <w:szCs w:val="20"/>
                <w:lang w:eastAsia="en-US"/>
              </w:rPr>
            </w:pPr>
            <w:r>
              <w:rPr>
                <w:color w:val="000000"/>
                <w:sz w:val="20"/>
                <w:szCs w:val="20"/>
              </w:rPr>
              <w:t>м3/м2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D53CD" w14:textId="77777777" w:rsidR="007700AD" w:rsidRDefault="007700AD">
            <w:pPr>
              <w:jc w:val="center"/>
              <w:rPr>
                <w:color w:val="000000"/>
                <w:sz w:val="22"/>
                <w:szCs w:val="22"/>
                <w:lang w:eastAsia="en-US"/>
              </w:rPr>
            </w:pPr>
            <w:r>
              <w:rPr>
                <w:color w:val="000000"/>
              </w:rPr>
              <w:t>0,0619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44E718" w14:textId="77777777" w:rsidR="007700AD" w:rsidRDefault="007700AD">
            <w:pPr>
              <w:jc w:val="center"/>
              <w:rPr>
                <w:color w:val="000000"/>
                <w:sz w:val="22"/>
                <w:szCs w:val="22"/>
                <w:lang w:eastAsia="en-US"/>
              </w:rPr>
            </w:pPr>
            <w:r>
              <w:rPr>
                <w:color w:val="000000"/>
              </w:rPr>
              <w:t>0,0619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254DD" w14:textId="77777777" w:rsidR="007700AD" w:rsidRDefault="007700AD">
            <w:pPr>
              <w:jc w:val="center"/>
              <w:rPr>
                <w:color w:val="000000"/>
                <w:sz w:val="22"/>
                <w:szCs w:val="22"/>
                <w:lang w:eastAsia="en-US"/>
              </w:rPr>
            </w:pPr>
            <w:r>
              <w:rPr>
                <w:color w:val="000000"/>
              </w:rPr>
              <w:t>0,0619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E5E979F" w14:textId="77777777" w:rsidR="007700AD" w:rsidRDefault="007700AD">
            <w:pPr>
              <w:jc w:val="center"/>
              <w:rPr>
                <w:color w:val="000000"/>
                <w:sz w:val="22"/>
                <w:szCs w:val="22"/>
                <w:lang w:eastAsia="en-US"/>
              </w:rPr>
            </w:pPr>
            <w:r>
              <w:rPr>
                <w:color w:val="000000"/>
              </w:rPr>
              <w:t>0,0619</w:t>
            </w:r>
          </w:p>
        </w:tc>
      </w:tr>
      <w:tr w:rsidR="007700AD" w14:paraId="3C7DBFC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2796FF3" w14:textId="77777777" w:rsidR="007700AD" w:rsidRDefault="007700AD">
            <w:pPr>
              <w:spacing w:line="276" w:lineRule="auto"/>
              <w:jc w:val="center"/>
              <w:rPr>
                <w:b/>
                <w:color w:val="C00000"/>
              </w:rPr>
            </w:pPr>
            <w:r>
              <w:rPr>
                <w:b/>
                <w:color w:val="C00000"/>
              </w:rPr>
              <w:t>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7C88283" w14:textId="77777777" w:rsidR="007700AD" w:rsidRDefault="007700AD">
            <w:pPr>
              <w:rPr>
                <w:b/>
                <w:color w:val="C00000"/>
              </w:rPr>
            </w:pPr>
            <w:bookmarkStart w:id="174" w:name="_Hlk221979018"/>
            <w:r>
              <w:rPr>
                <w:b/>
                <w:color w:val="C00000"/>
              </w:rPr>
              <w:t xml:space="preserve">Коэффициент использования установленной тепловой мощности источников централизованного теплоснабжения </w:t>
            </w:r>
            <w:r>
              <w:rPr>
                <w:rFonts w:asciiTheme="majorBidi" w:eastAsia="Microsoft YaHei" w:hAnsiTheme="majorBidi" w:cstheme="majorBidi"/>
                <w:b/>
                <w:color w:val="C00000"/>
                <w:spacing w:val="-5"/>
              </w:rPr>
              <w:t>Варненского муниципального округа</w:t>
            </w:r>
            <w:bookmarkEnd w:id="174"/>
          </w:p>
        </w:tc>
        <w:tc>
          <w:tcPr>
            <w:tcW w:w="1617" w:type="dxa"/>
            <w:tcBorders>
              <w:top w:val="single" w:sz="4" w:space="0" w:color="auto"/>
              <w:left w:val="single" w:sz="4" w:space="0" w:color="auto"/>
              <w:bottom w:val="single" w:sz="4" w:space="0" w:color="auto"/>
              <w:right w:val="single" w:sz="4" w:space="0" w:color="auto"/>
            </w:tcBorders>
            <w:vAlign w:val="center"/>
            <w:hideMark/>
          </w:tcPr>
          <w:p w14:paraId="5243AF22" w14:textId="77777777" w:rsidR="007700AD" w:rsidRDefault="007700AD">
            <w:pPr>
              <w:spacing w:line="276" w:lineRule="auto"/>
              <w:jc w:val="center"/>
              <w:rPr>
                <w:b/>
                <w:color w:val="C00000"/>
                <w:sz w:val="22"/>
                <w:szCs w:val="22"/>
              </w:rPr>
            </w:pPr>
            <w:proofErr w:type="spellStart"/>
            <w:r>
              <w:rPr>
                <w:b/>
                <w:color w:val="C00000"/>
              </w:rPr>
              <w:t>о.е</w:t>
            </w:r>
            <w:proofErr w:type="spellEnd"/>
            <w:r>
              <w:rPr>
                <w:b/>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A29980" w14:textId="77777777" w:rsidR="007700AD" w:rsidRDefault="007700AD">
            <w:pPr>
              <w:spacing w:line="276" w:lineRule="auto"/>
              <w:jc w:val="center"/>
              <w:rPr>
                <w:b/>
                <w:color w:val="C00000"/>
                <w:sz w:val="22"/>
                <w:szCs w:val="22"/>
                <w:lang w:eastAsia="en-US"/>
              </w:rPr>
            </w:pPr>
            <w:r>
              <w:rPr>
                <w:b/>
                <w:color w:val="C00000"/>
              </w:rPr>
              <w:t>0,6121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E7776D" w14:textId="77777777" w:rsidR="007700AD" w:rsidRDefault="007700AD">
            <w:pPr>
              <w:spacing w:line="276" w:lineRule="auto"/>
              <w:jc w:val="center"/>
              <w:rPr>
                <w:b/>
                <w:color w:val="C00000"/>
                <w:sz w:val="22"/>
                <w:szCs w:val="22"/>
                <w:lang w:eastAsia="en-US"/>
              </w:rPr>
            </w:pPr>
            <w:r>
              <w:rPr>
                <w:b/>
                <w:color w:val="C00000"/>
              </w:rPr>
              <w:t>0,61008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D65B7" w14:textId="77777777" w:rsidR="007700AD" w:rsidRDefault="007700AD">
            <w:pPr>
              <w:spacing w:line="276" w:lineRule="auto"/>
              <w:jc w:val="center"/>
              <w:rPr>
                <w:b/>
                <w:color w:val="C00000"/>
                <w:sz w:val="22"/>
                <w:szCs w:val="22"/>
                <w:lang w:eastAsia="en-US"/>
              </w:rPr>
            </w:pPr>
            <w:r>
              <w:rPr>
                <w:b/>
                <w:color w:val="C00000"/>
              </w:rPr>
              <w:t>0,61008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F940483" w14:textId="77777777" w:rsidR="007700AD" w:rsidRDefault="007700AD">
            <w:pPr>
              <w:spacing w:line="276" w:lineRule="auto"/>
              <w:jc w:val="center"/>
              <w:rPr>
                <w:b/>
                <w:color w:val="C00000"/>
                <w:sz w:val="22"/>
                <w:szCs w:val="22"/>
                <w:lang w:eastAsia="en-US"/>
              </w:rPr>
            </w:pPr>
            <w:r>
              <w:rPr>
                <w:b/>
                <w:color w:val="C00000"/>
              </w:rPr>
              <w:t>0,61008</w:t>
            </w:r>
          </w:p>
        </w:tc>
      </w:tr>
      <w:tr w:rsidR="007700AD" w14:paraId="43B6412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F32F2E2"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09CADC8"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5C397CA"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A2FAD3" w14:textId="77777777" w:rsidR="007700AD" w:rsidRDefault="007700AD">
            <w:pPr>
              <w:jc w:val="center"/>
              <w:rPr>
                <w:color w:val="000000"/>
                <w:sz w:val="22"/>
                <w:szCs w:val="22"/>
                <w:lang w:eastAsia="en-US"/>
              </w:rPr>
            </w:pPr>
            <w:r>
              <w:rPr>
                <w:color w:val="000000"/>
              </w:rPr>
              <w:t>0,749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7D2D59" w14:textId="77777777" w:rsidR="007700AD" w:rsidRDefault="007700AD">
            <w:pPr>
              <w:jc w:val="center"/>
              <w:rPr>
                <w:color w:val="000000"/>
                <w:sz w:val="22"/>
                <w:szCs w:val="22"/>
                <w:lang w:eastAsia="en-US"/>
              </w:rPr>
            </w:pPr>
            <w:r>
              <w:rPr>
                <w:color w:val="000000"/>
              </w:rPr>
              <w:t>0,749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167C1" w14:textId="77777777" w:rsidR="007700AD" w:rsidRDefault="007700AD">
            <w:pPr>
              <w:jc w:val="center"/>
              <w:rPr>
                <w:color w:val="000000"/>
                <w:sz w:val="22"/>
                <w:szCs w:val="22"/>
                <w:lang w:eastAsia="en-US"/>
              </w:rPr>
            </w:pPr>
            <w:r>
              <w:rPr>
                <w:color w:val="000000"/>
              </w:rPr>
              <w:t>0,749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7362857" w14:textId="77777777" w:rsidR="007700AD" w:rsidRDefault="007700AD">
            <w:pPr>
              <w:jc w:val="center"/>
              <w:rPr>
                <w:color w:val="000000"/>
                <w:sz w:val="22"/>
                <w:szCs w:val="22"/>
                <w:lang w:eastAsia="en-US"/>
              </w:rPr>
            </w:pPr>
            <w:r>
              <w:rPr>
                <w:color w:val="000000"/>
              </w:rPr>
              <w:t>0,749</w:t>
            </w:r>
          </w:p>
        </w:tc>
      </w:tr>
      <w:tr w:rsidR="007700AD" w14:paraId="6A67210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1EF8F07"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E4EC90D"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F83B277"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6268A8" w14:textId="77777777" w:rsidR="007700AD" w:rsidRDefault="007700AD">
            <w:pPr>
              <w:jc w:val="center"/>
              <w:rPr>
                <w:color w:val="000000"/>
                <w:sz w:val="22"/>
                <w:szCs w:val="22"/>
                <w:lang w:eastAsia="en-US"/>
              </w:rPr>
            </w:pPr>
            <w:r>
              <w:rPr>
                <w:color w:val="000000"/>
              </w:rPr>
              <w:t>0,254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5BE4F" w14:textId="77777777" w:rsidR="007700AD" w:rsidRDefault="007700AD">
            <w:pPr>
              <w:jc w:val="center"/>
              <w:rPr>
                <w:color w:val="000000"/>
                <w:sz w:val="22"/>
                <w:szCs w:val="22"/>
                <w:lang w:eastAsia="en-US"/>
              </w:rPr>
            </w:pPr>
            <w:r>
              <w:rPr>
                <w:color w:val="000000"/>
              </w:rPr>
              <w:t>0,254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72CF45" w14:textId="77777777" w:rsidR="007700AD" w:rsidRDefault="007700AD">
            <w:pPr>
              <w:jc w:val="center"/>
              <w:rPr>
                <w:color w:val="000000"/>
                <w:sz w:val="22"/>
                <w:szCs w:val="22"/>
                <w:lang w:eastAsia="en-US"/>
              </w:rPr>
            </w:pPr>
            <w:r>
              <w:rPr>
                <w:color w:val="000000"/>
              </w:rPr>
              <w:t>0,254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F863334" w14:textId="77777777" w:rsidR="007700AD" w:rsidRDefault="007700AD">
            <w:pPr>
              <w:jc w:val="center"/>
              <w:rPr>
                <w:color w:val="000000"/>
                <w:sz w:val="22"/>
                <w:szCs w:val="22"/>
                <w:lang w:eastAsia="en-US"/>
              </w:rPr>
            </w:pPr>
            <w:r>
              <w:rPr>
                <w:color w:val="000000"/>
              </w:rPr>
              <w:t>0,254</w:t>
            </w:r>
          </w:p>
        </w:tc>
      </w:tr>
      <w:tr w:rsidR="007700AD" w14:paraId="7F50092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16A7491"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C06978C"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3F0AA87"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AE0A0" w14:textId="77777777" w:rsidR="007700AD" w:rsidRDefault="007700AD">
            <w:pPr>
              <w:jc w:val="center"/>
              <w:rPr>
                <w:color w:val="000000"/>
                <w:sz w:val="22"/>
                <w:szCs w:val="22"/>
                <w:lang w:eastAsia="en-US"/>
              </w:rPr>
            </w:pPr>
            <w:r>
              <w:rPr>
                <w:color w:val="000000"/>
              </w:rPr>
              <w:t>0,328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181CF6" w14:textId="77777777" w:rsidR="007700AD" w:rsidRDefault="007700AD">
            <w:pPr>
              <w:jc w:val="center"/>
              <w:rPr>
                <w:color w:val="000000"/>
                <w:sz w:val="22"/>
                <w:szCs w:val="22"/>
                <w:lang w:eastAsia="en-US"/>
              </w:rPr>
            </w:pPr>
            <w:r>
              <w:rPr>
                <w:color w:val="000000"/>
              </w:rPr>
              <w:t>0,393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1BE41B" w14:textId="77777777" w:rsidR="007700AD" w:rsidRDefault="007700AD">
            <w:pPr>
              <w:jc w:val="center"/>
              <w:rPr>
                <w:color w:val="000000"/>
                <w:sz w:val="22"/>
                <w:szCs w:val="22"/>
                <w:lang w:eastAsia="en-US"/>
              </w:rPr>
            </w:pPr>
            <w:r>
              <w:rPr>
                <w:color w:val="000000"/>
              </w:rPr>
              <w:t>0,393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0AB85F" w14:textId="77777777" w:rsidR="007700AD" w:rsidRDefault="007700AD">
            <w:pPr>
              <w:jc w:val="center"/>
              <w:rPr>
                <w:color w:val="000000"/>
                <w:sz w:val="22"/>
                <w:szCs w:val="22"/>
                <w:lang w:eastAsia="en-US"/>
              </w:rPr>
            </w:pPr>
            <w:r>
              <w:rPr>
                <w:color w:val="000000"/>
              </w:rPr>
              <w:t>0,393</w:t>
            </w:r>
          </w:p>
        </w:tc>
      </w:tr>
      <w:tr w:rsidR="007700AD" w14:paraId="459EF6A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C7CD612"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C2D3866"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DD95BF4"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A94A46" w14:textId="77777777" w:rsidR="007700AD" w:rsidRDefault="007700AD">
            <w:pPr>
              <w:jc w:val="center"/>
              <w:rPr>
                <w:color w:val="000000"/>
                <w:sz w:val="22"/>
                <w:szCs w:val="22"/>
                <w:lang w:eastAsia="en-US"/>
              </w:rPr>
            </w:pPr>
            <w:r>
              <w:rPr>
                <w:color w:val="000000"/>
              </w:rPr>
              <w:t>0,793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9346D6" w14:textId="77777777" w:rsidR="007700AD" w:rsidRDefault="007700AD">
            <w:pPr>
              <w:jc w:val="center"/>
              <w:rPr>
                <w:color w:val="000000"/>
                <w:sz w:val="22"/>
                <w:szCs w:val="22"/>
                <w:lang w:eastAsia="en-US"/>
              </w:rPr>
            </w:pPr>
            <w:r>
              <w:rPr>
                <w:color w:val="000000"/>
              </w:rPr>
              <w:t>0,793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112655" w14:textId="77777777" w:rsidR="007700AD" w:rsidRDefault="007700AD">
            <w:pPr>
              <w:jc w:val="center"/>
              <w:rPr>
                <w:color w:val="000000"/>
                <w:sz w:val="22"/>
                <w:szCs w:val="22"/>
                <w:lang w:eastAsia="en-US"/>
              </w:rPr>
            </w:pPr>
            <w:r>
              <w:rPr>
                <w:color w:val="000000"/>
              </w:rPr>
              <w:t>0,793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4F85343" w14:textId="77777777" w:rsidR="007700AD" w:rsidRDefault="007700AD">
            <w:pPr>
              <w:jc w:val="center"/>
              <w:rPr>
                <w:color w:val="000000"/>
                <w:sz w:val="22"/>
                <w:szCs w:val="22"/>
                <w:lang w:eastAsia="en-US"/>
              </w:rPr>
            </w:pPr>
            <w:r>
              <w:rPr>
                <w:color w:val="000000"/>
              </w:rPr>
              <w:t>0,793</w:t>
            </w:r>
          </w:p>
        </w:tc>
      </w:tr>
      <w:tr w:rsidR="007700AD" w14:paraId="1275EAB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E6918D1"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0E9F3F4"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A408C04"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484E05" w14:textId="77777777" w:rsidR="007700AD" w:rsidRDefault="007700AD">
            <w:pPr>
              <w:jc w:val="center"/>
              <w:rPr>
                <w:color w:val="000000"/>
                <w:sz w:val="22"/>
                <w:szCs w:val="22"/>
                <w:lang w:eastAsia="en-US"/>
              </w:rPr>
            </w:pPr>
            <w:r>
              <w:rPr>
                <w:color w:val="000000"/>
              </w:rPr>
              <w:t>0,465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E5E41E" w14:textId="77777777" w:rsidR="007700AD" w:rsidRDefault="007700AD">
            <w:pPr>
              <w:jc w:val="center"/>
              <w:rPr>
                <w:color w:val="000000"/>
                <w:sz w:val="22"/>
                <w:szCs w:val="22"/>
                <w:lang w:eastAsia="en-US"/>
              </w:rPr>
            </w:pPr>
            <w:r>
              <w:rPr>
                <w:color w:val="000000"/>
              </w:rPr>
              <w:t>0,465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6D259E" w14:textId="77777777" w:rsidR="007700AD" w:rsidRDefault="007700AD">
            <w:pPr>
              <w:jc w:val="center"/>
              <w:rPr>
                <w:color w:val="000000"/>
                <w:sz w:val="22"/>
                <w:szCs w:val="22"/>
                <w:lang w:eastAsia="en-US"/>
              </w:rPr>
            </w:pPr>
            <w:r>
              <w:rPr>
                <w:color w:val="000000"/>
              </w:rPr>
              <w:t>0,465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490C9E" w14:textId="77777777" w:rsidR="007700AD" w:rsidRDefault="007700AD">
            <w:pPr>
              <w:jc w:val="center"/>
              <w:rPr>
                <w:color w:val="000000"/>
                <w:sz w:val="22"/>
                <w:szCs w:val="22"/>
                <w:lang w:eastAsia="en-US"/>
              </w:rPr>
            </w:pPr>
            <w:r>
              <w:rPr>
                <w:color w:val="000000"/>
              </w:rPr>
              <w:t>0,465</w:t>
            </w:r>
          </w:p>
        </w:tc>
      </w:tr>
      <w:tr w:rsidR="007700AD" w14:paraId="45F5BD5A"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0BADFE6"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C2C5DD6" w14:textId="77777777" w:rsidR="007700AD" w:rsidRDefault="007700AD">
            <w:pPr>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D18A812"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F47F65" w14:textId="77777777" w:rsidR="007700AD" w:rsidRDefault="007700AD">
            <w:pPr>
              <w:jc w:val="center"/>
              <w:rPr>
                <w:color w:val="000000"/>
                <w:sz w:val="22"/>
                <w:szCs w:val="22"/>
                <w:lang w:eastAsia="en-US"/>
              </w:rPr>
            </w:pPr>
            <w:r>
              <w:rPr>
                <w:color w:val="000000"/>
              </w:rPr>
              <w:t>0,738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8431F" w14:textId="77777777" w:rsidR="007700AD" w:rsidRDefault="007700AD">
            <w:pPr>
              <w:jc w:val="center"/>
              <w:rPr>
                <w:color w:val="000000"/>
                <w:sz w:val="22"/>
                <w:szCs w:val="22"/>
                <w:lang w:eastAsia="en-US"/>
              </w:rPr>
            </w:pPr>
            <w:r>
              <w:rPr>
                <w:color w:val="000000"/>
              </w:rPr>
              <w:t>0,738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C3D8CD" w14:textId="77777777" w:rsidR="007700AD" w:rsidRDefault="007700AD">
            <w:pPr>
              <w:jc w:val="center"/>
              <w:rPr>
                <w:color w:val="000000"/>
                <w:sz w:val="22"/>
                <w:szCs w:val="22"/>
                <w:lang w:eastAsia="en-US"/>
              </w:rPr>
            </w:pPr>
            <w:r>
              <w:rPr>
                <w:color w:val="000000"/>
              </w:rPr>
              <w:t>0,738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460F075" w14:textId="77777777" w:rsidR="007700AD" w:rsidRDefault="007700AD">
            <w:pPr>
              <w:jc w:val="center"/>
              <w:rPr>
                <w:color w:val="000000"/>
                <w:sz w:val="22"/>
                <w:szCs w:val="22"/>
                <w:lang w:eastAsia="en-US"/>
              </w:rPr>
            </w:pPr>
            <w:r>
              <w:rPr>
                <w:color w:val="000000"/>
              </w:rPr>
              <w:t>0,738</w:t>
            </w:r>
          </w:p>
        </w:tc>
      </w:tr>
      <w:tr w:rsidR="007700AD" w14:paraId="53C1E6C3"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F6E0D05"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BF6652A"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693C8E8"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8F6585" w14:textId="77777777" w:rsidR="007700AD" w:rsidRDefault="007700AD">
            <w:pPr>
              <w:jc w:val="center"/>
              <w:rPr>
                <w:color w:val="000000"/>
                <w:sz w:val="22"/>
                <w:szCs w:val="22"/>
                <w:lang w:eastAsia="en-US"/>
              </w:rPr>
            </w:pPr>
            <w:r>
              <w:rPr>
                <w:color w:val="000000"/>
              </w:rPr>
              <w:t>0,7451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64EE4" w14:textId="77777777" w:rsidR="007700AD" w:rsidRDefault="007700AD">
            <w:pPr>
              <w:jc w:val="center"/>
              <w:rPr>
                <w:color w:val="000000"/>
                <w:sz w:val="22"/>
                <w:szCs w:val="22"/>
                <w:lang w:eastAsia="en-US"/>
              </w:rPr>
            </w:pPr>
            <w:r>
              <w:rPr>
                <w:color w:val="000000"/>
              </w:rPr>
              <w:t>0,6872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7D8E26" w14:textId="77777777" w:rsidR="007700AD" w:rsidRDefault="007700AD">
            <w:pPr>
              <w:jc w:val="center"/>
              <w:rPr>
                <w:color w:val="000000"/>
                <w:sz w:val="22"/>
                <w:szCs w:val="22"/>
                <w:lang w:eastAsia="en-US"/>
              </w:rPr>
            </w:pPr>
            <w:r>
              <w:rPr>
                <w:color w:val="000000"/>
              </w:rPr>
              <w:t>0,6872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FC2EB18" w14:textId="77777777" w:rsidR="007700AD" w:rsidRDefault="007700AD">
            <w:pPr>
              <w:jc w:val="center"/>
              <w:rPr>
                <w:color w:val="000000"/>
                <w:sz w:val="22"/>
                <w:szCs w:val="22"/>
                <w:lang w:eastAsia="en-US"/>
              </w:rPr>
            </w:pPr>
            <w:r>
              <w:rPr>
                <w:color w:val="000000"/>
              </w:rPr>
              <w:t>0,6872</w:t>
            </w:r>
          </w:p>
        </w:tc>
      </w:tr>
      <w:tr w:rsidR="007700AD" w14:paraId="44C1E08D"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0BEA805"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D40B836"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6E7B4C6"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0F02DF" w14:textId="77777777" w:rsidR="007700AD" w:rsidRDefault="007700AD">
            <w:pPr>
              <w:jc w:val="center"/>
              <w:rPr>
                <w:color w:val="000000"/>
                <w:sz w:val="22"/>
                <w:szCs w:val="22"/>
                <w:lang w:eastAsia="en-US"/>
              </w:rPr>
            </w:pPr>
            <w:r>
              <w:rPr>
                <w:color w:val="000000"/>
              </w:rPr>
              <w:t>0,812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DF111" w14:textId="77777777" w:rsidR="007700AD" w:rsidRDefault="007700AD">
            <w:pPr>
              <w:jc w:val="center"/>
              <w:rPr>
                <w:color w:val="000000"/>
                <w:sz w:val="22"/>
                <w:szCs w:val="22"/>
                <w:lang w:eastAsia="en-US"/>
              </w:rPr>
            </w:pPr>
            <w:r>
              <w:rPr>
                <w:color w:val="000000"/>
              </w:rPr>
              <w:t>0,800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45DAAA" w14:textId="77777777" w:rsidR="007700AD" w:rsidRDefault="007700AD">
            <w:pPr>
              <w:jc w:val="center"/>
              <w:rPr>
                <w:color w:val="000000"/>
                <w:sz w:val="22"/>
                <w:szCs w:val="22"/>
                <w:lang w:eastAsia="en-US"/>
              </w:rPr>
            </w:pPr>
            <w:r>
              <w:rPr>
                <w:color w:val="000000"/>
              </w:rPr>
              <w:t>0,800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DE27C29" w14:textId="77777777" w:rsidR="007700AD" w:rsidRDefault="007700AD">
            <w:pPr>
              <w:jc w:val="center"/>
              <w:rPr>
                <w:color w:val="000000"/>
                <w:sz w:val="22"/>
                <w:szCs w:val="22"/>
                <w:lang w:eastAsia="en-US"/>
              </w:rPr>
            </w:pPr>
            <w:r>
              <w:rPr>
                <w:color w:val="000000"/>
              </w:rPr>
              <w:t>0,800</w:t>
            </w:r>
          </w:p>
        </w:tc>
      </w:tr>
      <w:tr w:rsidR="007700AD" w14:paraId="5030C47B"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CD048C7"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D84E60A"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E79EF1E"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D71171" w14:textId="77777777" w:rsidR="007700AD" w:rsidRDefault="007700AD">
            <w:pPr>
              <w:jc w:val="center"/>
              <w:rPr>
                <w:color w:val="000000"/>
                <w:sz w:val="22"/>
                <w:szCs w:val="22"/>
                <w:lang w:eastAsia="en-US"/>
              </w:rPr>
            </w:pPr>
            <w:r>
              <w:rPr>
                <w:color w:val="000000"/>
              </w:rPr>
              <w:t>0,4523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C4D0B9" w14:textId="77777777" w:rsidR="007700AD" w:rsidRDefault="007700AD">
            <w:pPr>
              <w:jc w:val="center"/>
              <w:rPr>
                <w:color w:val="000000"/>
                <w:sz w:val="22"/>
                <w:szCs w:val="22"/>
                <w:lang w:eastAsia="en-US"/>
              </w:rPr>
            </w:pPr>
            <w:r>
              <w:rPr>
                <w:color w:val="000000"/>
              </w:rPr>
              <w:t>0,4523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883DA5" w14:textId="77777777" w:rsidR="007700AD" w:rsidRDefault="007700AD">
            <w:pPr>
              <w:jc w:val="center"/>
              <w:rPr>
                <w:color w:val="000000"/>
                <w:sz w:val="22"/>
                <w:szCs w:val="22"/>
                <w:lang w:eastAsia="en-US"/>
              </w:rPr>
            </w:pPr>
            <w:r>
              <w:rPr>
                <w:color w:val="000000"/>
              </w:rPr>
              <w:t>0,4523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5B1C71F" w14:textId="77777777" w:rsidR="007700AD" w:rsidRDefault="007700AD">
            <w:pPr>
              <w:jc w:val="center"/>
              <w:rPr>
                <w:color w:val="000000"/>
                <w:sz w:val="22"/>
                <w:szCs w:val="22"/>
                <w:lang w:eastAsia="en-US"/>
              </w:rPr>
            </w:pPr>
            <w:r>
              <w:rPr>
                <w:color w:val="000000"/>
              </w:rPr>
              <w:t>0,4523</w:t>
            </w:r>
          </w:p>
        </w:tc>
      </w:tr>
      <w:tr w:rsidR="007700AD" w14:paraId="5DDF01C0"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EE82D0"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1D677D"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917FF0D"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A06AFF" w14:textId="77777777" w:rsidR="007700AD" w:rsidRDefault="007700AD">
            <w:pPr>
              <w:jc w:val="center"/>
              <w:rPr>
                <w:color w:val="000000"/>
                <w:sz w:val="22"/>
                <w:szCs w:val="22"/>
                <w:lang w:eastAsia="en-US"/>
              </w:rPr>
            </w:pPr>
            <w:r>
              <w:rPr>
                <w:color w:val="000000"/>
              </w:rPr>
              <w:t>0,407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3560E0" w14:textId="77777777" w:rsidR="007700AD" w:rsidRDefault="007700AD">
            <w:pPr>
              <w:jc w:val="center"/>
              <w:rPr>
                <w:color w:val="000000"/>
                <w:sz w:val="22"/>
                <w:szCs w:val="22"/>
                <w:lang w:eastAsia="en-US"/>
              </w:rPr>
            </w:pPr>
            <w:r>
              <w:rPr>
                <w:color w:val="000000"/>
              </w:rPr>
              <w:t>0,398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D2399B" w14:textId="77777777" w:rsidR="007700AD" w:rsidRDefault="007700AD">
            <w:pPr>
              <w:jc w:val="center"/>
              <w:rPr>
                <w:color w:val="000000"/>
                <w:sz w:val="22"/>
                <w:szCs w:val="22"/>
                <w:lang w:eastAsia="en-US"/>
              </w:rPr>
            </w:pPr>
            <w:r>
              <w:rPr>
                <w:color w:val="000000"/>
              </w:rPr>
              <w:t>0,398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F8CD0B" w14:textId="77777777" w:rsidR="007700AD" w:rsidRDefault="007700AD">
            <w:pPr>
              <w:jc w:val="center"/>
              <w:rPr>
                <w:color w:val="000000"/>
                <w:sz w:val="22"/>
                <w:szCs w:val="22"/>
                <w:lang w:eastAsia="en-US"/>
              </w:rPr>
            </w:pPr>
            <w:r>
              <w:rPr>
                <w:color w:val="000000"/>
              </w:rPr>
              <w:t>0,398</w:t>
            </w:r>
          </w:p>
        </w:tc>
      </w:tr>
      <w:tr w:rsidR="007700AD" w14:paraId="58CEA4F3"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F530C06"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00123E3"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6CA8FEA"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FFAC52" w14:textId="77777777" w:rsidR="007700AD" w:rsidRDefault="007700AD">
            <w:pPr>
              <w:jc w:val="center"/>
              <w:rPr>
                <w:color w:val="000000"/>
                <w:sz w:val="22"/>
                <w:szCs w:val="22"/>
                <w:lang w:eastAsia="en-US"/>
              </w:rPr>
            </w:pPr>
            <w:r>
              <w:rPr>
                <w:color w:val="000000"/>
              </w:rPr>
              <w:t>0,5375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8294FE" w14:textId="77777777" w:rsidR="007700AD" w:rsidRDefault="007700AD">
            <w:pPr>
              <w:jc w:val="center"/>
              <w:rPr>
                <w:color w:val="000000"/>
                <w:sz w:val="22"/>
                <w:szCs w:val="22"/>
                <w:lang w:eastAsia="en-US"/>
              </w:rPr>
            </w:pPr>
            <w:r>
              <w:rPr>
                <w:color w:val="000000"/>
              </w:rPr>
              <w:t>0,5267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9A8787" w14:textId="77777777" w:rsidR="007700AD" w:rsidRDefault="007700AD">
            <w:pPr>
              <w:jc w:val="center"/>
              <w:rPr>
                <w:color w:val="000000"/>
                <w:sz w:val="22"/>
                <w:szCs w:val="22"/>
                <w:lang w:eastAsia="en-US"/>
              </w:rPr>
            </w:pPr>
            <w:r>
              <w:rPr>
                <w:color w:val="000000"/>
              </w:rPr>
              <w:t>0,5267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14E02CF" w14:textId="77777777" w:rsidR="007700AD" w:rsidRDefault="007700AD">
            <w:pPr>
              <w:jc w:val="center"/>
              <w:rPr>
                <w:color w:val="000000"/>
                <w:sz w:val="22"/>
                <w:szCs w:val="22"/>
                <w:lang w:eastAsia="en-US"/>
              </w:rPr>
            </w:pPr>
            <w:r>
              <w:rPr>
                <w:color w:val="000000"/>
              </w:rPr>
              <w:t>0,5267</w:t>
            </w:r>
          </w:p>
        </w:tc>
      </w:tr>
      <w:tr w:rsidR="007700AD" w14:paraId="339918E1"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A9AF1E5" w14:textId="77777777" w:rsidR="007700AD" w:rsidRDefault="007700AD">
            <w:pPr>
              <w:spacing w:line="276" w:lineRule="auto"/>
              <w:jc w:val="center"/>
            </w:pPr>
            <w:r>
              <w:lastRenderedPageBreak/>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53E9C14"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DF6ACD0"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50AA02" w14:textId="77777777" w:rsidR="007700AD" w:rsidRDefault="007700AD">
            <w:pPr>
              <w:jc w:val="center"/>
              <w:rPr>
                <w:color w:val="000000"/>
                <w:sz w:val="22"/>
                <w:szCs w:val="22"/>
                <w:lang w:eastAsia="en-US"/>
              </w:rPr>
            </w:pPr>
            <w:r>
              <w:rPr>
                <w:color w:val="000000"/>
              </w:rPr>
              <w:t>0,9075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971812" w14:textId="77777777" w:rsidR="007700AD" w:rsidRDefault="007700AD">
            <w:pPr>
              <w:jc w:val="center"/>
              <w:rPr>
                <w:color w:val="000000"/>
                <w:sz w:val="22"/>
                <w:szCs w:val="22"/>
                <w:lang w:eastAsia="en-US"/>
              </w:rPr>
            </w:pPr>
            <w:r>
              <w:rPr>
                <w:color w:val="000000"/>
              </w:rPr>
              <w:t>0,9162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83426F" w14:textId="77777777" w:rsidR="007700AD" w:rsidRDefault="007700AD">
            <w:pPr>
              <w:jc w:val="center"/>
              <w:rPr>
                <w:color w:val="000000"/>
                <w:sz w:val="22"/>
                <w:szCs w:val="22"/>
                <w:lang w:eastAsia="en-US"/>
              </w:rPr>
            </w:pPr>
            <w:r>
              <w:rPr>
                <w:color w:val="000000"/>
              </w:rPr>
              <w:t>0,9162</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9985247" w14:textId="77777777" w:rsidR="007700AD" w:rsidRDefault="007700AD">
            <w:pPr>
              <w:jc w:val="center"/>
              <w:rPr>
                <w:color w:val="000000"/>
                <w:sz w:val="22"/>
                <w:szCs w:val="22"/>
                <w:lang w:eastAsia="en-US"/>
              </w:rPr>
            </w:pPr>
            <w:r>
              <w:rPr>
                <w:color w:val="000000"/>
              </w:rPr>
              <w:t>0,9162</w:t>
            </w:r>
          </w:p>
        </w:tc>
      </w:tr>
      <w:tr w:rsidR="007700AD" w14:paraId="58C35F76"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5C343A"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34C494B"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0A4B33D"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7D01B4" w14:textId="77777777" w:rsidR="007700AD" w:rsidRDefault="007700AD">
            <w:pPr>
              <w:jc w:val="center"/>
              <w:rPr>
                <w:color w:val="000000"/>
                <w:sz w:val="22"/>
                <w:szCs w:val="22"/>
                <w:lang w:eastAsia="en-US"/>
              </w:rPr>
            </w:pPr>
            <w:r>
              <w:rPr>
                <w:color w:val="000000"/>
              </w:rPr>
              <w:t>0,6131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B7285E" w14:textId="77777777" w:rsidR="007700AD" w:rsidRDefault="007700AD">
            <w:pPr>
              <w:jc w:val="center"/>
              <w:rPr>
                <w:color w:val="000000"/>
                <w:sz w:val="22"/>
                <w:szCs w:val="22"/>
                <w:lang w:eastAsia="en-US"/>
              </w:rPr>
            </w:pPr>
            <w:r>
              <w:rPr>
                <w:color w:val="000000"/>
              </w:rPr>
              <w:t>0,6168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9446B0" w14:textId="77777777" w:rsidR="007700AD" w:rsidRDefault="007700AD">
            <w:pPr>
              <w:jc w:val="center"/>
              <w:rPr>
                <w:color w:val="000000"/>
                <w:sz w:val="22"/>
                <w:szCs w:val="22"/>
                <w:lang w:eastAsia="en-US"/>
              </w:rPr>
            </w:pPr>
            <w:r>
              <w:rPr>
                <w:color w:val="000000"/>
              </w:rPr>
              <w:t>0,6168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688BAE" w14:textId="77777777" w:rsidR="007700AD" w:rsidRDefault="007700AD">
            <w:pPr>
              <w:jc w:val="center"/>
              <w:rPr>
                <w:color w:val="000000"/>
                <w:sz w:val="22"/>
                <w:szCs w:val="22"/>
                <w:lang w:eastAsia="en-US"/>
              </w:rPr>
            </w:pPr>
            <w:r>
              <w:rPr>
                <w:color w:val="000000"/>
              </w:rPr>
              <w:t>0,6168</w:t>
            </w:r>
          </w:p>
        </w:tc>
      </w:tr>
      <w:tr w:rsidR="007700AD" w14:paraId="4AAAE291" w14:textId="77777777" w:rsidTr="007700AD">
        <w:trPr>
          <w:trHeight w:val="193"/>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A32161F"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877E73"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F0ADDCA" w14:textId="77777777" w:rsidR="007700AD" w:rsidRDefault="007700AD">
            <w:pPr>
              <w:jc w:val="center"/>
              <w:rPr>
                <w:color w:val="000000"/>
                <w:sz w:val="20"/>
                <w:szCs w:val="20"/>
              </w:rPr>
            </w:pPr>
            <w:proofErr w:type="spellStart"/>
            <w:r>
              <w:rPr>
                <w:color w:val="000000"/>
                <w:sz w:val="20"/>
                <w:szCs w:val="20"/>
              </w:rPr>
              <w:t>о.е</w:t>
            </w:r>
            <w:proofErr w:type="spellEnd"/>
            <w:r>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EB6A52" w14:textId="77777777" w:rsidR="007700AD" w:rsidRDefault="007700AD">
            <w:pPr>
              <w:jc w:val="center"/>
              <w:rPr>
                <w:color w:val="000000"/>
                <w:sz w:val="22"/>
                <w:szCs w:val="22"/>
                <w:lang w:eastAsia="en-US"/>
              </w:rPr>
            </w:pPr>
            <w:r>
              <w:rPr>
                <w:color w:val="000000"/>
              </w:rPr>
              <w:t>0,7674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5AA0C2" w14:textId="77777777" w:rsidR="007700AD" w:rsidRDefault="007700AD">
            <w:pPr>
              <w:jc w:val="center"/>
              <w:rPr>
                <w:color w:val="000000"/>
                <w:sz w:val="22"/>
                <w:szCs w:val="22"/>
                <w:lang w:eastAsia="en-US"/>
              </w:rPr>
            </w:pPr>
            <w:r>
              <w:rPr>
                <w:color w:val="000000"/>
              </w:rPr>
              <w:t>0,7519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D60B91" w14:textId="77777777" w:rsidR="007700AD" w:rsidRDefault="007700AD">
            <w:pPr>
              <w:jc w:val="center"/>
              <w:rPr>
                <w:color w:val="000000"/>
                <w:sz w:val="22"/>
                <w:szCs w:val="22"/>
                <w:lang w:eastAsia="en-US"/>
              </w:rPr>
            </w:pPr>
            <w:r>
              <w:rPr>
                <w:color w:val="000000"/>
              </w:rPr>
              <w:t>0,7519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869264" w14:textId="77777777" w:rsidR="007700AD" w:rsidRDefault="007700AD">
            <w:pPr>
              <w:jc w:val="center"/>
              <w:rPr>
                <w:color w:val="000000"/>
                <w:sz w:val="22"/>
                <w:szCs w:val="22"/>
                <w:lang w:eastAsia="en-US"/>
              </w:rPr>
            </w:pPr>
            <w:r>
              <w:rPr>
                <w:color w:val="000000"/>
              </w:rPr>
              <w:t>0,7519</w:t>
            </w:r>
          </w:p>
        </w:tc>
      </w:tr>
      <w:tr w:rsidR="007700AD" w14:paraId="4382113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8C29F28" w14:textId="77777777" w:rsidR="007700AD" w:rsidRDefault="007700AD">
            <w:pPr>
              <w:jc w:val="center"/>
              <w:rPr>
                <w:b/>
                <w:color w:val="C00000"/>
              </w:rPr>
            </w:pPr>
            <w:r>
              <w:rPr>
                <w:b/>
                <w:color w:val="C00000"/>
              </w:rPr>
              <w:t>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D608A22" w14:textId="77777777" w:rsidR="007700AD" w:rsidRDefault="007700AD">
            <w:pPr>
              <w:rPr>
                <w:b/>
                <w:color w:val="C00000"/>
                <w:lang w:eastAsia="en-US"/>
              </w:rPr>
            </w:pPr>
            <w:bookmarkStart w:id="175" w:name="_Hlk221978960"/>
            <w:r>
              <w:rPr>
                <w:b/>
                <w:color w:val="C00000"/>
              </w:rPr>
              <w:t xml:space="preserve">Удельная материальная характеристика тепловых сетей, приведенная к расчетной тепловой нагрузке </w:t>
            </w:r>
            <w:r>
              <w:rPr>
                <w:rFonts w:asciiTheme="majorBidi" w:eastAsia="Microsoft YaHei" w:hAnsiTheme="majorBidi" w:cstheme="majorBidi"/>
                <w:b/>
                <w:color w:val="C00000"/>
                <w:spacing w:val="-5"/>
              </w:rPr>
              <w:t>Варненского муниципального округа</w:t>
            </w:r>
            <w:bookmarkEnd w:id="175"/>
          </w:p>
        </w:tc>
        <w:tc>
          <w:tcPr>
            <w:tcW w:w="1617" w:type="dxa"/>
            <w:tcBorders>
              <w:top w:val="single" w:sz="4" w:space="0" w:color="auto"/>
              <w:left w:val="single" w:sz="4" w:space="0" w:color="auto"/>
              <w:bottom w:val="single" w:sz="4" w:space="0" w:color="auto"/>
              <w:right w:val="single" w:sz="4" w:space="0" w:color="auto"/>
            </w:tcBorders>
            <w:vAlign w:val="center"/>
            <w:hideMark/>
          </w:tcPr>
          <w:p w14:paraId="7BA03AED" w14:textId="77777777" w:rsidR="007700AD" w:rsidRDefault="007700AD">
            <w:pPr>
              <w:spacing w:line="276" w:lineRule="auto"/>
              <w:jc w:val="center"/>
              <w:rPr>
                <w:b/>
                <w:color w:val="C00000"/>
                <w:sz w:val="22"/>
                <w:szCs w:val="22"/>
                <w:lang w:eastAsia="en-US"/>
              </w:rPr>
            </w:pPr>
            <w:r>
              <w:rPr>
                <w:b/>
                <w:color w:val="C0000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018A9C" w14:textId="77777777" w:rsidR="007700AD" w:rsidRDefault="007700AD">
            <w:pPr>
              <w:spacing w:line="276" w:lineRule="auto"/>
              <w:jc w:val="center"/>
              <w:rPr>
                <w:b/>
                <w:color w:val="C00000"/>
                <w:sz w:val="22"/>
                <w:szCs w:val="22"/>
                <w:lang w:eastAsia="en-US"/>
              </w:rPr>
            </w:pPr>
            <w:r>
              <w:rPr>
                <w:b/>
                <w:color w:val="C00000"/>
              </w:rPr>
              <w:t>773,905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F6DE5" w14:textId="77777777" w:rsidR="007700AD" w:rsidRDefault="007700AD">
            <w:pPr>
              <w:spacing w:line="276" w:lineRule="auto"/>
              <w:jc w:val="center"/>
              <w:rPr>
                <w:b/>
                <w:color w:val="C00000"/>
                <w:sz w:val="22"/>
                <w:szCs w:val="22"/>
                <w:lang w:eastAsia="en-US"/>
              </w:rPr>
            </w:pPr>
            <w:r>
              <w:rPr>
                <w:b/>
                <w:color w:val="C00000"/>
              </w:rPr>
              <w:t>773,905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97C142" w14:textId="77777777" w:rsidR="007700AD" w:rsidRDefault="007700AD">
            <w:pPr>
              <w:spacing w:line="276" w:lineRule="auto"/>
              <w:jc w:val="center"/>
              <w:rPr>
                <w:b/>
                <w:color w:val="C00000"/>
                <w:sz w:val="22"/>
                <w:szCs w:val="22"/>
                <w:lang w:eastAsia="en-US"/>
              </w:rPr>
            </w:pPr>
            <w:r>
              <w:rPr>
                <w:b/>
                <w:color w:val="C00000"/>
              </w:rPr>
              <w:t>773,905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DDDDD5C" w14:textId="77777777" w:rsidR="007700AD" w:rsidRDefault="007700AD">
            <w:pPr>
              <w:spacing w:line="276" w:lineRule="auto"/>
              <w:jc w:val="center"/>
              <w:rPr>
                <w:b/>
                <w:color w:val="C00000"/>
                <w:sz w:val="22"/>
                <w:szCs w:val="22"/>
                <w:lang w:eastAsia="en-US"/>
              </w:rPr>
            </w:pPr>
            <w:r>
              <w:rPr>
                <w:b/>
                <w:color w:val="C00000"/>
              </w:rPr>
              <w:t>773,905</w:t>
            </w:r>
          </w:p>
        </w:tc>
      </w:tr>
      <w:tr w:rsidR="007700AD" w14:paraId="3E16F2B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FDAB840"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4DB7094"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17AA505"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19A70E" w14:textId="77777777" w:rsidR="007700AD" w:rsidRDefault="007700AD">
            <w:pPr>
              <w:contextualSpacing/>
              <w:jc w:val="center"/>
              <w:rPr>
                <w:color w:val="000000"/>
                <w:sz w:val="22"/>
                <w:szCs w:val="22"/>
                <w:lang w:eastAsia="en-US"/>
              </w:rPr>
            </w:pPr>
            <w:r>
              <w:rPr>
                <w:color w:val="000000"/>
              </w:rPr>
              <w:t>991,625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A8FB1" w14:textId="77777777" w:rsidR="007700AD" w:rsidRDefault="007700AD">
            <w:pPr>
              <w:contextualSpacing/>
              <w:jc w:val="center"/>
              <w:rPr>
                <w:color w:val="000000"/>
                <w:sz w:val="22"/>
                <w:szCs w:val="22"/>
                <w:lang w:eastAsia="en-US"/>
              </w:rPr>
            </w:pPr>
            <w:r>
              <w:rPr>
                <w:color w:val="000000"/>
              </w:rPr>
              <w:t>991,625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D73758" w14:textId="77777777" w:rsidR="007700AD" w:rsidRDefault="007700AD">
            <w:pPr>
              <w:contextualSpacing/>
              <w:jc w:val="center"/>
              <w:rPr>
                <w:color w:val="000000"/>
                <w:sz w:val="22"/>
                <w:szCs w:val="22"/>
                <w:lang w:eastAsia="en-US"/>
              </w:rPr>
            </w:pPr>
            <w:r>
              <w:rPr>
                <w:color w:val="000000"/>
              </w:rPr>
              <w:t>991,625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272EDBA" w14:textId="77777777" w:rsidR="007700AD" w:rsidRDefault="007700AD">
            <w:pPr>
              <w:contextualSpacing/>
              <w:jc w:val="center"/>
              <w:rPr>
                <w:color w:val="000000"/>
                <w:sz w:val="22"/>
                <w:szCs w:val="22"/>
                <w:lang w:eastAsia="en-US"/>
              </w:rPr>
            </w:pPr>
            <w:r>
              <w:rPr>
                <w:color w:val="000000"/>
              </w:rPr>
              <w:t>991,625</w:t>
            </w:r>
          </w:p>
        </w:tc>
      </w:tr>
      <w:tr w:rsidR="007700AD" w14:paraId="33F4ED2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169C03B"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1004CEF"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3943AD4"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A18DDE" w14:textId="77777777" w:rsidR="007700AD" w:rsidRDefault="007700AD">
            <w:pPr>
              <w:contextualSpacing/>
              <w:jc w:val="center"/>
              <w:rPr>
                <w:color w:val="000000"/>
                <w:sz w:val="22"/>
                <w:szCs w:val="22"/>
                <w:lang w:eastAsia="en-US"/>
              </w:rPr>
            </w:pPr>
            <w:r>
              <w:rPr>
                <w:color w:val="000000"/>
              </w:rPr>
              <w:t>1096,0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CC2FA0" w14:textId="77777777" w:rsidR="007700AD" w:rsidRDefault="007700AD">
            <w:pPr>
              <w:contextualSpacing/>
              <w:jc w:val="center"/>
              <w:rPr>
                <w:color w:val="000000"/>
                <w:sz w:val="22"/>
                <w:szCs w:val="22"/>
                <w:lang w:eastAsia="en-US"/>
              </w:rPr>
            </w:pPr>
            <w:r>
              <w:rPr>
                <w:color w:val="000000"/>
              </w:rPr>
              <w:t>1096,0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4BECE3" w14:textId="77777777" w:rsidR="007700AD" w:rsidRDefault="007700AD">
            <w:pPr>
              <w:contextualSpacing/>
              <w:jc w:val="center"/>
              <w:rPr>
                <w:color w:val="000000"/>
                <w:sz w:val="22"/>
                <w:szCs w:val="22"/>
                <w:lang w:eastAsia="en-US"/>
              </w:rPr>
            </w:pPr>
            <w:r>
              <w:rPr>
                <w:color w:val="000000"/>
              </w:rPr>
              <w:t>1096,0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7CB792F" w14:textId="77777777" w:rsidR="007700AD" w:rsidRDefault="007700AD">
            <w:pPr>
              <w:contextualSpacing/>
              <w:jc w:val="center"/>
              <w:rPr>
                <w:color w:val="000000"/>
                <w:sz w:val="22"/>
                <w:szCs w:val="22"/>
                <w:lang w:eastAsia="en-US"/>
              </w:rPr>
            </w:pPr>
            <w:r>
              <w:rPr>
                <w:color w:val="000000"/>
              </w:rPr>
              <w:t>1096,0</w:t>
            </w:r>
          </w:p>
        </w:tc>
      </w:tr>
      <w:tr w:rsidR="007700AD" w14:paraId="4087B27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63B7671"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23BB580"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7AED149"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9F9291" w14:textId="77777777" w:rsidR="007700AD" w:rsidRDefault="007700AD">
            <w:pPr>
              <w:contextualSpacing/>
              <w:jc w:val="center"/>
              <w:rPr>
                <w:color w:val="000000"/>
                <w:sz w:val="22"/>
                <w:szCs w:val="22"/>
                <w:lang w:eastAsia="en-US"/>
              </w:rPr>
            </w:pPr>
            <w:r>
              <w:rPr>
                <w:color w:val="000000"/>
              </w:rPr>
              <w:t>630,31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C6B597" w14:textId="77777777" w:rsidR="007700AD" w:rsidRDefault="007700AD">
            <w:pPr>
              <w:contextualSpacing/>
              <w:jc w:val="center"/>
              <w:rPr>
                <w:color w:val="000000"/>
                <w:sz w:val="22"/>
                <w:szCs w:val="22"/>
                <w:lang w:eastAsia="en-US"/>
              </w:rPr>
            </w:pPr>
            <w:r>
              <w:rPr>
                <w:color w:val="000000"/>
              </w:rPr>
              <w:t>630,31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3157CA" w14:textId="77777777" w:rsidR="007700AD" w:rsidRDefault="007700AD">
            <w:pPr>
              <w:contextualSpacing/>
              <w:jc w:val="center"/>
              <w:rPr>
                <w:color w:val="000000"/>
                <w:sz w:val="22"/>
                <w:szCs w:val="22"/>
                <w:lang w:eastAsia="en-US"/>
              </w:rPr>
            </w:pPr>
            <w:r>
              <w:rPr>
                <w:color w:val="000000"/>
              </w:rPr>
              <w:t>630,31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601DCFC" w14:textId="77777777" w:rsidR="007700AD" w:rsidRDefault="007700AD">
            <w:pPr>
              <w:contextualSpacing/>
              <w:jc w:val="center"/>
              <w:rPr>
                <w:color w:val="000000"/>
                <w:sz w:val="22"/>
                <w:szCs w:val="22"/>
                <w:lang w:eastAsia="en-US"/>
              </w:rPr>
            </w:pPr>
            <w:r>
              <w:rPr>
                <w:color w:val="000000"/>
              </w:rPr>
              <w:t>630,31</w:t>
            </w:r>
          </w:p>
        </w:tc>
      </w:tr>
      <w:tr w:rsidR="007700AD" w14:paraId="118A49D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0D5A5D8"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F480E90"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A635B8A"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0BBA3F0" w14:textId="77777777" w:rsidR="007700AD" w:rsidRDefault="007700AD">
            <w:pPr>
              <w:contextualSpacing/>
              <w:jc w:val="center"/>
              <w:rPr>
                <w:color w:val="000000"/>
                <w:sz w:val="22"/>
                <w:szCs w:val="22"/>
                <w:lang w:eastAsia="en-US"/>
              </w:rPr>
            </w:pPr>
            <w:r>
              <w:rPr>
                <w:color w:val="000000"/>
              </w:rPr>
              <w:t>274,57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8CE9C2" w14:textId="77777777" w:rsidR="007700AD" w:rsidRDefault="007700AD">
            <w:pPr>
              <w:contextualSpacing/>
              <w:jc w:val="center"/>
              <w:rPr>
                <w:color w:val="000000"/>
                <w:sz w:val="22"/>
                <w:szCs w:val="22"/>
                <w:lang w:eastAsia="en-US"/>
              </w:rPr>
            </w:pPr>
            <w:r>
              <w:rPr>
                <w:color w:val="000000"/>
              </w:rPr>
              <w:t>274,57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DF07A77" w14:textId="77777777" w:rsidR="007700AD" w:rsidRDefault="007700AD">
            <w:pPr>
              <w:contextualSpacing/>
              <w:jc w:val="center"/>
              <w:rPr>
                <w:color w:val="000000"/>
                <w:sz w:val="22"/>
                <w:szCs w:val="22"/>
                <w:lang w:eastAsia="en-US"/>
              </w:rPr>
            </w:pPr>
            <w:r>
              <w:rPr>
                <w:color w:val="000000"/>
              </w:rPr>
              <w:t>274,57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D96E98B" w14:textId="77777777" w:rsidR="007700AD" w:rsidRDefault="007700AD">
            <w:pPr>
              <w:contextualSpacing/>
              <w:jc w:val="center"/>
              <w:rPr>
                <w:color w:val="000000"/>
                <w:sz w:val="22"/>
                <w:szCs w:val="22"/>
                <w:lang w:eastAsia="en-US"/>
              </w:rPr>
            </w:pPr>
            <w:r>
              <w:rPr>
                <w:color w:val="000000"/>
              </w:rPr>
              <w:t>274,57</w:t>
            </w:r>
          </w:p>
        </w:tc>
      </w:tr>
      <w:tr w:rsidR="007700AD" w14:paraId="6F4A74C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13ECC58"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131F148"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4024287"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BF2582" w14:textId="77777777" w:rsidR="007700AD" w:rsidRDefault="007700AD">
            <w:pPr>
              <w:contextualSpacing/>
              <w:jc w:val="center"/>
              <w:rPr>
                <w:color w:val="000000"/>
                <w:sz w:val="22"/>
                <w:szCs w:val="22"/>
                <w:lang w:eastAsia="en-US"/>
              </w:rPr>
            </w:pPr>
            <w:r>
              <w:rPr>
                <w:color w:val="000000"/>
              </w:rPr>
              <w:t>1643,66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0EDEB8" w14:textId="77777777" w:rsidR="007700AD" w:rsidRDefault="007700AD">
            <w:pPr>
              <w:contextualSpacing/>
              <w:jc w:val="center"/>
              <w:rPr>
                <w:color w:val="000000"/>
                <w:sz w:val="22"/>
                <w:szCs w:val="22"/>
                <w:lang w:eastAsia="en-US"/>
              </w:rPr>
            </w:pPr>
            <w:r>
              <w:rPr>
                <w:color w:val="000000"/>
              </w:rPr>
              <w:t>1643,66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83014C" w14:textId="77777777" w:rsidR="007700AD" w:rsidRDefault="007700AD">
            <w:pPr>
              <w:contextualSpacing/>
              <w:jc w:val="center"/>
              <w:rPr>
                <w:color w:val="000000"/>
                <w:sz w:val="22"/>
                <w:szCs w:val="22"/>
                <w:lang w:eastAsia="en-US"/>
              </w:rPr>
            </w:pPr>
            <w:r>
              <w:rPr>
                <w:color w:val="000000"/>
              </w:rPr>
              <w:t>1643,66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6D5B340" w14:textId="77777777" w:rsidR="007700AD" w:rsidRDefault="007700AD">
            <w:pPr>
              <w:contextualSpacing/>
              <w:jc w:val="center"/>
              <w:rPr>
                <w:color w:val="000000"/>
                <w:sz w:val="22"/>
                <w:szCs w:val="22"/>
                <w:lang w:eastAsia="en-US"/>
              </w:rPr>
            </w:pPr>
            <w:r>
              <w:rPr>
                <w:color w:val="000000"/>
              </w:rPr>
              <w:t>1643,66</w:t>
            </w:r>
          </w:p>
        </w:tc>
      </w:tr>
      <w:tr w:rsidR="007700AD" w14:paraId="1064B41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66F61B8"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A049EE5"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E5082DF"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B96A05" w14:textId="77777777" w:rsidR="007700AD" w:rsidRDefault="007700AD">
            <w:pPr>
              <w:contextualSpacing/>
              <w:jc w:val="center"/>
              <w:rPr>
                <w:color w:val="000000"/>
                <w:sz w:val="22"/>
                <w:szCs w:val="22"/>
                <w:lang w:eastAsia="en-US"/>
              </w:rPr>
            </w:pPr>
            <w:r>
              <w:rPr>
                <w:color w:val="000000"/>
              </w:rPr>
              <w:t>900,909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2526D2" w14:textId="77777777" w:rsidR="007700AD" w:rsidRDefault="007700AD">
            <w:pPr>
              <w:contextualSpacing/>
              <w:jc w:val="center"/>
              <w:rPr>
                <w:color w:val="000000"/>
                <w:sz w:val="22"/>
                <w:szCs w:val="22"/>
                <w:lang w:eastAsia="en-US"/>
              </w:rPr>
            </w:pPr>
            <w:r>
              <w:rPr>
                <w:color w:val="000000"/>
              </w:rPr>
              <w:t>900,909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4F1A6F" w14:textId="77777777" w:rsidR="007700AD" w:rsidRDefault="007700AD">
            <w:pPr>
              <w:contextualSpacing/>
              <w:jc w:val="center"/>
              <w:rPr>
                <w:color w:val="000000"/>
                <w:sz w:val="22"/>
                <w:szCs w:val="22"/>
                <w:lang w:eastAsia="en-US"/>
              </w:rPr>
            </w:pPr>
            <w:r>
              <w:rPr>
                <w:color w:val="000000"/>
              </w:rPr>
              <w:t>900,909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AB5ED7D" w14:textId="77777777" w:rsidR="007700AD" w:rsidRDefault="007700AD">
            <w:pPr>
              <w:contextualSpacing/>
              <w:jc w:val="center"/>
              <w:rPr>
                <w:color w:val="000000"/>
                <w:sz w:val="22"/>
                <w:szCs w:val="22"/>
                <w:lang w:eastAsia="en-US"/>
              </w:rPr>
            </w:pPr>
            <w:r>
              <w:rPr>
                <w:color w:val="000000"/>
              </w:rPr>
              <w:t>900,909</w:t>
            </w:r>
          </w:p>
        </w:tc>
      </w:tr>
      <w:tr w:rsidR="007700AD" w14:paraId="52190F1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25DD4D7"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4BAE098"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04712AA"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A406BB" w14:textId="77777777" w:rsidR="007700AD" w:rsidRDefault="007700AD">
            <w:pPr>
              <w:contextualSpacing/>
              <w:jc w:val="center"/>
              <w:rPr>
                <w:color w:val="000000"/>
                <w:sz w:val="22"/>
                <w:szCs w:val="22"/>
                <w:lang w:eastAsia="en-US"/>
              </w:rPr>
            </w:pPr>
            <w:r>
              <w:rPr>
                <w:i/>
                <w:iCs/>
                <w:color w:val="000000"/>
              </w:rPr>
              <w:t>1071,57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A32141" w14:textId="77777777" w:rsidR="007700AD" w:rsidRDefault="007700AD">
            <w:pPr>
              <w:contextualSpacing/>
              <w:jc w:val="center"/>
              <w:rPr>
                <w:i/>
                <w:iCs/>
                <w:color w:val="000000"/>
                <w:sz w:val="22"/>
                <w:szCs w:val="22"/>
                <w:lang w:eastAsia="en-US"/>
              </w:rPr>
            </w:pPr>
            <w:r>
              <w:rPr>
                <w:i/>
                <w:iCs/>
                <w:color w:val="000000"/>
              </w:rPr>
              <w:t>1071,57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3F950D" w14:textId="77777777" w:rsidR="007700AD" w:rsidRDefault="007700AD">
            <w:pPr>
              <w:contextualSpacing/>
              <w:jc w:val="center"/>
              <w:rPr>
                <w:i/>
                <w:iCs/>
                <w:color w:val="000000"/>
                <w:sz w:val="22"/>
                <w:szCs w:val="22"/>
                <w:lang w:eastAsia="en-US"/>
              </w:rPr>
            </w:pPr>
            <w:r>
              <w:rPr>
                <w:i/>
                <w:iCs/>
                <w:color w:val="000000"/>
              </w:rPr>
              <w:t>1071,57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745F6C6" w14:textId="77777777" w:rsidR="007700AD" w:rsidRDefault="007700AD">
            <w:pPr>
              <w:contextualSpacing/>
              <w:jc w:val="center"/>
              <w:rPr>
                <w:i/>
                <w:iCs/>
                <w:color w:val="000000"/>
                <w:sz w:val="22"/>
                <w:szCs w:val="22"/>
                <w:lang w:eastAsia="en-US"/>
              </w:rPr>
            </w:pPr>
            <w:r>
              <w:rPr>
                <w:i/>
                <w:iCs/>
                <w:color w:val="000000"/>
              </w:rPr>
              <w:t>1071,57</w:t>
            </w:r>
          </w:p>
        </w:tc>
      </w:tr>
      <w:tr w:rsidR="007700AD" w14:paraId="4A5C4A6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6644391"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F80C839"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A8E158A"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DD1915" w14:textId="77777777" w:rsidR="007700AD" w:rsidRDefault="007700AD">
            <w:pPr>
              <w:contextualSpacing/>
              <w:jc w:val="center"/>
              <w:rPr>
                <w:color w:val="000000"/>
                <w:sz w:val="22"/>
                <w:szCs w:val="22"/>
                <w:lang w:eastAsia="en-US"/>
              </w:rPr>
            </w:pPr>
            <w:r>
              <w:rPr>
                <w:i/>
                <w:iCs/>
                <w:color w:val="000000"/>
              </w:rPr>
              <w:t>1839,08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18458B" w14:textId="77777777" w:rsidR="007700AD" w:rsidRDefault="007700AD">
            <w:pPr>
              <w:contextualSpacing/>
              <w:jc w:val="center"/>
              <w:rPr>
                <w:i/>
                <w:iCs/>
                <w:color w:val="000000"/>
                <w:sz w:val="22"/>
                <w:szCs w:val="22"/>
                <w:lang w:eastAsia="en-US"/>
              </w:rPr>
            </w:pPr>
            <w:r>
              <w:rPr>
                <w:i/>
                <w:iCs/>
                <w:color w:val="000000"/>
              </w:rPr>
              <w:t>1839,08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630DCB5" w14:textId="77777777" w:rsidR="007700AD" w:rsidRDefault="007700AD">
            <w:pPr>
              <w:contextualSpacing/>
              <w:jc w:val="center"/>
              <w:rPr>
                <w:i/>
                <w:iCs/>
                <w:color w:val="000000"/>
                <w:sz w:val="22"/>
                <w:szCs w:val="22"/>
                <w:lang w:eastAsia="en-US"/>
              </w:rPr>
            </w:pPr>
            <w:r>
              <w:rPr>
                <w:i/>
                <w:iCs/>
                <w:color w:val="000000"/>
              </w:rPr>
              <w:t>1839,08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B8FE54B" w14:textId="77777777" w:rsidR="007700AD" w:rsidRDefault="007700AD">
            <w:pPr>
              <w:contextualSpacing/>
              <w:jc w:val="center"/>
              <w:rPr>
                <w:i/>
                <w:iCs/>
                <w:color w:val="000000"/>
                <w:sz w:val="22"/>
                <w:szCs w:val="22"/>
                <w:lang w:eastAsia="en-US"/>
              </w:rPr>
            </w:pPr>
            <w:r>
              <w:rPr>
                <w:i/>
                <w:iCs/>
                <w:color w:val="000000"/>
              </w:rPr>
              <w:t>1839,08</w:t>
            </w:r>
          </w:p>
        </w:tc>
      </w:tr>
      <w:tr w:rsidR="007700AD" w14:paraId="3BCC7DF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19F61A7"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A7236C1"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AAB8A51"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E61719" w14:textId="77777777" w:rsidR="007700AD" w:rsidRDefault="007700AD">
            <w:pPr>
              <w:contextualSpacing/>
              <w:jc w:val="center"/>
              <w:rPr>
                <w:color w:val="000000"/>
                <w:sz w:val="22"/>
                <w:szCs w:val="22"/>
                <w:lang w:eastAsia="en-US"/>
              </w:rPr>
            </w:pPr>
            <w:r>
              <w:rPr>
                <w:color w:val="000000"/>
              </w:rPr>
              <w:t>470,588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10F378" w14:textId="77777777" w:rsidR="007700AD" w:rsidRDefault="007700AD">
            <w:pPr>
              <w:contextualSpacing/>
              <w:jc w:val="center"/>
              <w:rPr>
                <w:color w:val="000000"/>
                <w:sz w:val="22"/>
                <w:szCs w:val="22"/>
                <w:lang w:eastAsia="en-US"/>
              </w:rPr>
            </w:pPr>
            <w:r>
              <w:rPr>
                <w:color w:val="000000"/>
              </w:rPr>
              <w:t>470,588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59372F" w14:textId="77777777" w:rsidR="007700AD" w:rsidRDefault="007700AD">
            <w:pPr>
              <w:contextualSpacing/>
              <w:jc w:val="center"/>
              <w:rPr>
                <w:color w:val="000000"/>
                <w:sz w:val="22"/>
                <w:szCs w:val="22"/>
                <w:lang w:eastAsia="en-US"/>
              </w:rPr>
            </w:pPr>
            <w:r>
              <w:rPr>
                <w:color w:val="000000"/>
              </w:rPr>
              <w:t>470,588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5A6D1D4" w14:textId="77777777" w:rsidR="007700AD" w:rsidRDefault="007700AD">
            <w:pPr>
              <w:contextualSpacing/>
              <w:jc w:val="center"/>
              <w:rPr>
                <w:color w:val="000000"/>
                <w:sz w:val="22"/>
                <w:szCs w:val="22"/>
                <w:lang w:eastAsia="en-US"/>
              </w:rPr>
            </w:pPr>
            <w:r>
              <w:rPr>
                <w:color w:val="000000"/>
              </w:rPr>
              <w:t>470,588</w:t>
            </w:r>
          </w:p>
        </w:tc>
      </w:tr>
      <w:tr w:rsidR="007700AD" w14:paraId="2F49110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F0A5A28"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B31850D"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5CA195D"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3BF63A" w14:textId="77777777" w:rsidR="007700AD" w:rsidRDefault="007700AD">
            <w:pPr>
              <w:contextualSpacing/>
              <w:jc w:val="center"/>
              <w:rPr>
                <w:color w:val="000000"/>
                <w:sz w:val="22"/>
                <w:szCs w:val="22"/>
                <w:lang w:eastAsia="en-US"/>
              </w:rPr>
            </w:pPr>
            <w:r>
              <w:rPr>
                <w:color w:val="000000"/>
              </w:rPr>
              <w:t>415,873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1E935" w14:textId="77777777" w:rsidR="007700AD" w:rsidRDefault="007700AD">
            <w:pPr>
              <w:contextualSpacing/>
              <w:jc w:val="center"/>
              <w:rPr>
                <w:color w:val="000000"/>
                <w:sz w:val="22"/>
                <w:szCs w:val="22"/>
                <w:lang w:eastAsia="en-US"/>
              </w:rPr>
            </w:pPr>
            <w:r>
              <w:rPr>
                <w:color w:val="000000"/>
              </w:rPr>
              <w:t>415,873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83CC" w14:textId="77777777" w:rsidR="007700AD" w:rsidRDefault="007700AD">
            <w:pPr>
              <w:contextualSpacing/>
              <w:jc w:val="center"/>
              <w:rPr>
                <w:color w:val="000000"/>
                <w:sz w:val="22"/>
                <w:szCs w:val="22"/>
                <w:lang w:eastAsia="en-US"/>
              </w:rPr>
            </w:pPr>
            <w:r>
              <w:rPr>
                <w:color w:val="000000"/>
              </w:rPr>
              <w:t>415,873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F991860" w14:textId="77777777" w:rsidR="007700AD" w:rsidRDefault="007700AD">
            <w:pPr>
              <w:contextualSpacing/>
              <w:jc w:val="center"/>
              <w:rPr>
                <w:color w:val="000000"/>
                <w:sz w:val="22"/>
                <w:szCs w:val="22"/>
                <w:lang w:eastAsia="en-US"/>
              </w:rPr>
            </w:pPr>
            <w:r>
              <w:rPr>
                <w:color w:val="000000"/>
              </w:rPr>
              <w:t>415,873</w:t>
            </w:r>
          </w:p>
        </w:tc>
      </w:tr>
      <w:tr w:rsidR="007700AD" w14:paraId="288A59C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11F7158"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4C0619"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592D1B6"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840AC8" w14:textId="77777777" w:rsidR="007700AD" w:rsidRDefault="007700AD">
            <w:pPr>
              <w:contextualSpacing/>
              <w:jc w:val="center"/>
              <w:rPr>
                <w:color w:val="000000"/>
                <w:sz w:val="22"/>
                <w:szCs w:val="22"/>
                <w:lang w:eastAsia="en-US"/>
              </w:rPr>
            </w:pPr>
            <w:r>
              <w:rPr>
                <w:color w:val="000000"/>
              </w:rPr>
              <w:t>1586,54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9E886C" w14:textId="77777777" w:rsidR="007700AD" w:rsidRDefault="007700AD">
            <w:pPr>
              <w:contextualSpacing/>
              <w:jc w:val="center"/>
              <w:rPr>
                <w:color w:val="000000"/>
                <w:sz w:val="22"/>
                <w:szCs w:val="22"/>
                <w:lang w:eastAsia="en-US"/>
              </w:rPr>
            </w:pPr>
            <w:r>
              <w:rPr>
                <w:color w:val="000000"/>
              </w:rPr>
              <w:t>1586,54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E49B7C" w14:textId="77777777" w:rsidR="007700AD" w:rsidRDefault="007700AD">
            <w:pPr>
              <w:contextualSpacing/>
              <w:jc w:val="center"/>
              <w:rPr>
                <w:color w:val="000000"/>
                <w:sz w:val="22"/>
                <w:szCs w:val="22"/>
                <w:lang w:eastAsia="en-US"/>
              </w:rPr>
            </w:pPr>
            <w:r>
              <w:rPr>
                <w:color w:val="000000"/>
              </w:rPr>
              <w:t>1586,54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92DAE74" w14:textId="77777777" w:rsidR="007700AD" w:rsidRDefault="007700AD">
            <w:pPr>
              <w:contextualSpacing/>
              <w:jc w:val="center"/>
              <w:rPr>
                <w:color w:val="000000"/>
                <w:sz w:val="22"/>
                <w:szCs w:val="22"/>
                <w:lang w:eastAsia="en-US"/>
              </w:rPr>
            </w:pPr>
            <w:r>
              <w:rPr>
                <w:color w:val="000000"/>
              </w:rPr>
              <w:t>1586,54</w:t>
            </w:r>
          </w:p>
        </w:tc>
      </w:tr>
      <w:tr w:rsidR="007700AD" w14:paraId="055B0A5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EA305A0"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F1BBF44"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6855C02"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279D6E" w14:textId="77777777" w:rsidR="007700AD" w:rsidRDefault="007700AD">
            <w:pPr>
              <w:contextualSpacing/>
              <w:jc w:val="center"/>
              <w:rPr>
                <w:color w:val="000000"/>
                <w:sz w:val="22"/>
                <w:szCs w:val="22"/>
                <w:lang w:eastAsia="en-US"/>
              </w:rPr>
            </w:pPr>
            <w:r>
              <w:rPr>
                <w:color w:val="000000"/>
              </w:rPr>
              <w:t>61,0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F6398" w14:textId="77777777" w:rsidR="007700AD" w:rsidRDefault="007700AD">
            <w:pPr>
              <w:contextualSpacing/>
              <w:jc w:val="center"/>
              <w:rPr>
                <w:color w:val="000000"/>
                <w:sz w:val="22"/>
                <w:szCs w:val="22"/>
                <w:lang w:eastAsia="en-US"/>
              </w:rPr>
            </w:pPr>
            <w:r>
              <w:rPr>
                <w:color w:val="000000"/>
              </w:rPr>
              <w:t>61,0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2CA7DF" w14:textId="77777777" w:rsidR="007700AD" w:rsidRDefault="007700AD">
            <w:pPr>
              <w:contextualSpacing/>
              <w:jc w:val="center"/>
              <w:rPr>
                <w:color w:val="000000"/>
                <w:sz w:val="22"/>
                <w:szCs w:val="22"/>
                <w:lang w:eastAsia="en-US"/>
              </w:rPr>
            </w:pPr>
            <w:r>
              <w:rPr>
                <w:color w:val="000000"/>
              </w:rPr>
              <w:t>61,0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230CDFB" w14:textId="77777777" w:rsidR="007700AD" w:rsidRDefault="007700AD">
            <w:pPr>
              <w:contextualSpacing/>
              <w:jc w:val="center"/>
              <w:rPr>
                <w:color w:val="000000"/>
                <w:sz w:val="22"/>
                <w:szCs w:val="22"/>
                <w:lang w:eastAsia="en-US"/>
              </w:rPr>
            </w:pPr>
            <w:r>
              <w:rPr>
                <w:color w:val="000000"/>
              </w:rPr>
              <w:t>61,0</w:t>
            </w:r>
          </w:p>
        </w:tc>
      </w:tr>
      <w:tr w:rsidR="007700AD" w14:paraId="1A35DB3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0A7DA76"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2749F36"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F0C92E4"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6BF81D" w14:textId="77777777" w:rsidR="007700AD" w:rsidRDefault="007700AD">
            <w:pPr>
              <w:contextualSpacing/>
              <w:jc w:val="center"/>
              <w:rPr>
                <w:color w:val="000000"/>
                <w:sz w:val="22"/>
                <w:szCs w:val="22"/>
                <w:lang w:eastAsia="en-US"/>
              </w:rPr>
            </w:pPr>
            <w:r>
              <w:rPr>
                <w:color w:val="000000"/>
              </w:rPr>
              <w:t>60,0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A4EB9" w14:textId="77777777" w:rsidR="007700AD" w:rsidRDefault="007700AD">
            <w:pPr>
              <w:contextualSpacing/>
              <w:jc w:val="center"/>
              <w:rPr>
                <w:color w:val="000000"/>
                <w:sz w:val="22"/>
                <w:szCs w:val="22"/>
                <w:lang w:eastAsia="en-US"/>
              </w:rPr>
            </w:pPr>
            <w:r>
              <w:rPr>
                <w:color w:val="000000"/>
              </w:rPr>
              <w:t>60,0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4ACF0C" w14:textId="77777777" w:rsidR="007700AD" w:rsidRDefault="007700AD">
            <w:pPr>
              <w:contextualSpacing/>
              <w:jc w:val="center"/>
              <w:rPr>
                <w:color w:val="000000"/>
                <w:sz w:val="22"/>
                <w:szCs w:val="22"/>
                <w:lang w:eastAsia="en-US"/>
              </w:rPr>
            </w:pPr>
            <w:r>
              <w:rPr>
                <w:color w:val="000000"/>
              </w:rPr>
              <w:t>60,0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DF5CFE8" w14:textId="77777777" w:rsidR="007700AD" w:rsidRDefault="007700AD">
            <w:pPr>
              <w:contextualSpacing/>
              <w:jc w:val="center"/>
              <w:rPr>
                <w:color w:val="000000"/>
                <w:sz w:val="22"/>
                <w:szCs w:val="22"/>
                <w:lang w:eastAsia="en-US"/>
              </w:rPr>
            </w:pPr>
            <w:r>
              <w:rPr>
                <w:color w:val="000000"/>
              </w:rPr>
              <w:t>60,0</w:t>
            </w:r>
          </w:p>
        </w:tc>
      </w:tr>
      <w:tr w:rsidR="007700AD" w14:paraId="2A06C73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F28727A"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DBC7873"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265D494" w14:textId="77777777" w:rsidR="007700AD" w:rsidRDefault="007700AD">
            <w:pPr>
              <w:jc w:val="center"/>
              <w:rPr>
                <w:color w:val="000000"/>
                <w:sz w:val="20"/>
                <w:szCs w:val="20"/>
                <w:lang w:eastAsia="en-US"/>
              </w:rPr>
            </w:pPr>
            <w:r>
              <w:rPr>
                <w:color w:val="000000"/>
                <w:sz w:val="20"/>
                <w:szCs w:val="20"/>
              </w:rPr>
              <w:t>м2/(Гкал/ч)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9914E5" w14:textId="77777777" w:rsidR="007700AD" w:rsidRDefault="007700AD">
            <w:pPr>
              <w:contextualSpacing/>
              <w:jc w:val="center"/>
              <w:rPr>
                <w:color w:val="000000"/>
                <w:sz w:val="22"/>
                <w:szCs w:val="22"/>
                <w:lang w:eastAsia="en-US"/>
              </w:rPr>
            </w:pPr>
            <w:r>
              <w:rPr>
                <w:color w:val="000000"/>
              </w:rPr>
              <w:t>10,67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C37B05" w14:textId="77777777" w:rsidR="007700AD" w:rsidRDefault="007700AD">
            <w:pPr>
              <w:contextualSpacing/>
              <w:jc w:val="center"/>
              <w:rPr>
                <w:color w:val="000000"/>
                <w:sz w:val="22"/>
                <w:szCs w:val="22"/>
                <w:lang w:eastAsia="en-US"/>
              </w:rPr>
            </w:pPr>
            <w:r>
              <w:rPr>
                <w:color w:val="000000"/>
              </w:rPr>
              <w:t>10,67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5342E3" w14:textId="77777777" w:rsidR="007700AD" w:rsidRDefault="007700AD">
            <w:pPr>
              <w:contextualSpacing/>
              <w:jc w:val="center"/>
              <w:rPr>
                <w:color w:val="000000"/>
                <w:sz w:val="22"/>
                <w:szCs w:val="22"/>
                <w:lang w:eastAsia="en-US"/>
              </w:rPr>
            </w:pPr>
            <w:r>
              <w:rPr>
                <w:color w:val="000000"/>
              </w:rPr>
              <w:t>10,67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939D0AA" w14:textId="77777777" w:rsidR="007700AD" w:rsidRDefault="007700AD">
            <w:pPr>
              <w:contextualSpacing/>
              <w:jc w:val="center"/>
              <w:rPr>
                <w:color w:val="000000"/>
                <w:sz w:val="22"/>
                <w:szCs w:val="22"/>
                <w:lang w:eastAsia="en-US"/>
              </w:rPr>
            </w:pPr>
            <w:r>
              <w:rPr>
                <w:color w:val="000000"/>
              </w:rPr>
              <w:t>10,67</w:t>
            </w:r>
          </w:p>
        </w:tc>
      </w:tr>
      <w:tr w:rsidR="007700AD" w14:paraId="3A455BBC" w14:textId="77777777" w:rsidTr="007700AD">
        <w:trPr>
          <w:trHeight w:val="64"/>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114C744" w14:textId="77777777" w:rsidR="007700AD" w:rsidRDefault="007700AD">
            <w:pPr>
              <w:jc w:val="center"/>
              <w:rPr>
                <w:b/>
                <w:color w:val="C00000"/>
              </w:rPr>
            </w:pPr>
            <w:r>
              <w:rPr>
                <w:b/>
                <w:color w:val="C00000"/>
              </w:rPr>
              <w:t>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52D7070" w14:textId="77777777" w:rsidR="007700AD" w:rsidRDefault="007700AD">
            <w:pPr>
              <w:rPr>
                <w:b/>
                <w:color w:val="C00000"/>
              </w:rPr>
            </w:pPr>
            <w:r>
              <w:rPr>
                <w:b/>
                <w:color w:val="C00000"/>
              </w:rPr>
              <w:t xml:space="preserve">Доля тепловой энергии, выработанной в комбинированном режиме в границах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B3F78BD" w14:textId="77777777" w:rsidR="007700AD" w:rsidRDefault="007700AD">
            <w:pPr>
              <w:spacing w:line="276" w:lineRule="auto"/>
              <w:jc w:val="center"/>
              <w:rPr>
                <w:b/>
                <w:color w:val="C00000"/>
                <w:sz w:val="22"/>
                <w:szCs w:val="22"/>
              </w:rPr>
            </w:pPr>
            <w:proofErr w:type="spellStart"/>
            <w:r>
              <w:rPr>
                <w:b/>
                <w:color w:val="C00000"/>
              </w:rPr>
              <w:t>о.е</w:t>
            </w:r>
            <w:proofErr w:type="spellEnd"/>
            <w:r>
              <w:rPr>
                <w:b/>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07D4D5" w14:textId="77777777" w:rsidR="007700AD" w:rsidRDefault="007700AD">
            <w:pPr>
              <w:spacing w:line="276" w:lineRule="auto"/>
              <w:contextualSpacing/>
              <w:jc w:val="center"/>
              <w:rPr>
                <w:b/>
                <w:color w:val="C00000"/>
                <w:sz w:val="22"/>
                <w:szCs w:val="22"/>
                <w:lang w:eastAsia="en-US"/>
              </w:rPr>
            </w:pPr>
            <w:r>
              <w:rPr>
                <w:b/>
                <w:color w:val="C00000"/>
              </w:rPr>
              <w:t>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7CD80E" w14:textId="77777777" w:rsidR="007700AD" w:rsidRDefault="007700AD">
            <w:pPr>
              <w:spacing w:line="276" w:lineRule="auto"/>
              <w:contextualSpacing/>
              <w:jc w:val="center"/>
              <w:rPr>
                <w:b/>
                <w:color w:val="C00000"/>
                <w:sz w:val="22"/>
                <w:szCs w:val="22"/>
                <w:lang w:eastAsia="en-US"/>
              </w:rPr>
            </w:pPr>
            <w:r>
              <w:rPr>
                <w:b/>
                <w:color w:val="C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79617C" w14:textId="77777777" w:rsidR="007700AD" w:rsidRDefault="007700AD">
            <w:pPr>
              <w:spacing w:line="276" w:lineRule="auto"/>
              <w:contextualSpacing/>
              <w:jc w:val="center"/>
              <w:rPr>
                <w:b/>
                <w:color w:val="C00000"/>
                <w:sz w:val="22"/>
                <w:szCs w:val="22"/>
                <w:lang w:eastAsia="en-US"/>
              </w:rPr>
            </w:pPr>
            <w:r>
              <w:rPr>
                <w:b/>
                <w:color w:val="C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B9DA811" w14:textId="77777777" w:rsidR="007700AD" w:rsidRDefault="007700AD">
            <w:pPr>
              <w:spacing w:line="276" w:lineRule="auto"/>
              <w:contextualSpacing/>
              <w:jc w:val="center"/>
              <w:rPr>
                <w:b/>
                <w:color w:val="C00000"/>
                <w:sz w:val="22"/>
                <w:szCs w:val="22"/>
                <w:lang w:eastAsia="en-US"/>
              </w:rPr>
            </w:pPr>
            <w:r>
              <w:rPr>
                <w:b/>
                <w:color w:val="C00000"/>
              </w:rPr>
              <w:t>0,0</w:t>
            </w:r>
          </w:p>
        </w:tc>
      </w:tr>
      <w:tr w:rsidR="007700AD" w14:paraId="1CF4085E" w14:textId="77777777" w:rsidTr="007700AD">
        <w:trPr>
          <w:trHeight w:val="14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1DD00AF" w14:textId="77777777" w:rsidR="007700AD" w:rsidRDefault="007700AD">
            <w:pPr>
              <w:jc w:val="center"/>
              <w:rPr>
                <w:b/>
                <w:bCs/>
                <w:color w:val="C00000"/>
              </w:rPr>
            </w:pPr>
            <w:r>
              <w:rPr>
                <w:b/>
                <w:bCs/>
                <w:color w:val="C00000"/>
              </w:rPr>
              <w:t>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66FF4B1" w14:textId="77777777" w:rsidR="007700AD" w:rsidRDefault="007700AD">
            <w:pPr>
              <w:rPr>
                <w:b/>
                <w:bCs/>
                <w:color w:val="C00000"/>
              </w:rPr>
            </w:pPr>
            <w:r>
              <w:rPr>
                <w:b/>
                <w:bCs/>
                <w:color w:val="C00000"/>
              </w:rPr>
              <w:t xml:space="preserve">Удельный расход условного топлива на отпуск электрической энергии с шин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00B1033" w14:textId="77777777" w:rsidR="007700AD" w:rsidRDefault="007700AD">
            <w:pPr>
              <w:spacing w:line="276" w:lineRule="auto"/>
              <w:jc w:val="center"/>
              <w:rPr>
                <w:b/>
                <w:bCs/>
                <w:color w:val="C00000"/>
                <w:sz w:val="22"/>
                <w:szCs w:val="22"/>
              </w:rPr>
            </w:pPr>
            <w:proofErr w:type="spellStart"/>
            <w:r>
              <w:rPr>
                <w:b/>
                <w:bCs/>
                <w:color w:val="C00000"/>
              </w:rPr>
              <w:t>кг.у.т</w:t>
            </w:r>
            <w:proofErr w:type="spellEnd"/>
            <w:r>
              <w:rPr>
                <w:b/>
                <w:bCs/>
                <w:color w:val="C00000"/>
              </w:rPr>
              <w:t>./кВт*ч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7975ED" w14:textId="77777777" w:rsidR="007700AD" w:rsidRDefault="007700AD">
            <w:pPr>
              <w:spacing w:line="276" w:lineRule="auto"/>
              <w:contextualSpacing/>
              <w:jc w:val="center"/>
              <w:rPr>
                <w:b/>
                <w:color w:val="C00000"/>
                <w:sz w:val="22"/>
                <w:szCs w:val="22"/>
                <w:lang w:eastAsia="en-US"/>
              </w:rPr>
            </w:pPr>
            <w:r>
              <w:rPr>
                <w:b/>
                <w:color w:val="C00000"/>
              </w:rPr>
              <w:t>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ADF99D" w14:textId="77777777" w:rsidR="007700AD" w:rsidRDefault="007700AD">
            <w:pPr>
              <w:spacing w:line="276" w:lineRule="auto"/>
              <w:contextualSpacing/>
              <w:jc w:val="center"/>
              <w:rPr>
                <w:b/>
                <w:color w:val="C00000"/>
                <w:sz w:val="22"/>
                <w:szCs w:val="22"/>
                <w:lang w:eastAsia="en-US"/>
              </w:rPr>
            </w:pPr>
            <w:r>
              <w:rPr>
                <w:b/>
                <w:color w:val="C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4DC0E5" w14:textId="77777777" w:rsidR="007700AD" w:rsidRDefault="007700AD">
            <w:pPr>
              <w:spacing w:line="276" w:lineRule="auto"/>
              <w:contextualSpacing/>
              <w:jc w:val="center"/>
              <w:rPr>
                <w:b/>
                <w:color w:val="C00000"/>
                <w:sz w:val="22"/>
                <w:szCs w:val="22"/>
                <w:lang w:eastAsia="en-US"/>
              </w:rPr>
            </w:pPr>
            <w:r>
              <w:rPr>
                <w:b/>
                <w:color w:val="C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7EDE843" w14:textId="77777777" w:rsidR="007700AD" w:rsidRDefault="007700AD">
            <w:pPr>
              <w:spacing w:line="276" w:lineRule="auto"/>
              <w:contextualSpacing/>
              <w:jc w:val="center"/>
              <w:rPr>
                <w:b/>
                <w:color w:val="C00000"/>
                <w:sz w:val="22"/>
                <w:szCs w:val="22"/>
                <w:lang w:eastAsia="en-US"/>
              </w:rPr>
            </w:pPr>
            <w:r>
              <w:rPr>
                <w:b/>
                <w:color w:val="C00000"/>
              </w:rPr>
              <w:t>0,0</w:t>
            </w:r>
          </w:p>
        </w:tc>
      </w:tr>
      <w:tr w:rsidR="007700AD" w14:paraId="196A60F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8F1B033" w14:textId="77777777" w:rsidR="007700AD" w:rsidRDefault="007700AD">
            <w:pPr>
              <w:jc w:val="center"/>
              <w:rPr>
                <w:b/>
                <w:bCs/>
                <w:color w:val="C00000"/>
              </w:rPr>
            </w:pPr>
            <w:r>
              <w:rPr>
                <w:b/>
                <w:bCs/>
                <w:color w:val="C00000"/>
              </w:rP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B017B41" w14:textId="77777777" w:rsidR="007700AD" w:rsidRDefault="007700AD">
            <w:pPr>
              <w:rPr>
                <w:b/>
                <w:bCs/>
                <w:color w:val="C00000"/>
              </w:rPr>
            </w:pPr>
            <w:r>
              <w:rPr>
                <w:b/>
                <w:bCs/>
                <w:color w:val="C00000"/>
              </w:rPr>
              <w:t xml:space="preserve">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2E24794" w14:textId="77777777" w:rsidR="007700AD" w:rsidRDefault="007700AD">
            <w:pPr>
              <w:jc w:val="center"/>
              <w:rPr>
                <w:b/>
                <w:bCs/>
                <w:color w:val="C00000"/>
                <w:sz w:val="22"/>
                <w:szCs w:val="22"/>
              </w:rPr>
            </w:pPr>
            <w:proofErr w:type="spellStart"/>
            <w:r>
              <w:rPr>
                <w:b/>
                <w:bCs/>
                <w:color w:val="C00000"/>
              </w:rPr>
              <w:t>о.е</w:t>
            </w:r>
            <w:proofErr w:type="spellEnd"/>
            <w:r>
              <w:rPr>
                <w:b/>
                <w:bCs/>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E0BFE0" w14:textId="77777777" w:rsidR="007700AD" w:rsidRDefault="007700AD">
            <w:pPr>
              <w:contextualSpacing/>
              <w:jc w:val="center"/>
              <w:rPr>
                <w:b/>
                <w:color w:val="C00000"/>
                <w:sz w:val="22"/>
                <w:szCs w:val="22"/>
                <w:lang w:eastAsia="en-US"/>
              </w:rPr>
            </w:pPr>
            <w:r>
              <w:rPr>
                <w:b/>
                <w:color w:val="C00000"/>
              </w:rPr>
              <w:t>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2DB651" w14:textId="77777777" w:rsidR="007700AD" w:rsidRDefault="007700AD">
            <w:pPr>
              <w:contextualSpacing/>
              <w:jc w:val="center"/>
              <w:rPr>
                <w:b/>
                <w:color w:val="C00000"/>
                <w:sz w:val="22"/>
                <w:szCs w:val="22"/>
                <w:lang w:eastAsia="en-US"/>
              </w:rPr>
            </w:pPr>
            <w:r>
              <w:rPr>
                <w:b/>
                <w:color w:val="C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B7EEE9" w14:textId="77777777" w:rsidR="007700AD" w:rsidRDefault="007700AD">
            <w:pPr>
              <w:contextualSpacing/>
              <w:jc w:val="center"/>
              <w:rPr>
                <w:b/>
                <w:color w:val="C00000"/>
                <w:sz w:val="22"/>
                <w:szCs w:val="22"/>
                <w:lang w:eastAsia="en-US"/>
              </w:rPr>
            </w:pPr>
            <w:r>
              <w:rPr>
                <w:b/>
                <w:color w:val="C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1551DF0" w14:textId="77777777" w:rsidR="007700AD" w:rsidRDefault="007700AD">
            <w:pPr>
              <w:contextualSpacing/>
              <w:jc w:val="center"/>
              <w:rPr>
                <w:b/>
                <w:color w:val="C00000"/>
                <w:sz w:val="22"/>
                <w:szCs w:val="22"/>
                <w:lang w:eastAsia="en-US"/>
              </w:rPr>
            </w:pPr>
            <w:r>
              <w:rPr>
                <w:b/>
                <w:color w:val="C00000"/>
              </w:rPr>
              <w:t>0,0</w:t>
            </w:r>
          </w:p>
        </w:tc>
      </w:tr>
      <w:tr w:rsidR="007700AD" w14:paraId="13582FE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117E431" w14:textId="77777777" w:rsidR="007700AD" w:rsidRDefault="007700AD">
            <w:pPr>
              <w:jc w:val="center"/>
              <w:rPr>
                <w:b/>
                <w:color w:val="C00000"/>
              </w:rPr>
            </w:pPr>
            <w:r>
              <w:rPr>
                <w:b/>
                <w:color w:val="C00000"/>
              </w:rP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C99DF34" w14:textId="77777777" w:rsidR="007700AD" w:rsidRDefault="007700AD">
            <w:pPr>
              <w:rPr>
                <w:b/>
                <w:color w:val="C00000"/>
                <w:sz w:val="22"/>
                <w:szCs w:val="22"/>
                <w:lang w:eastAsia="en-US"/>
              </w:rPr>
            </w:pPr>
            <w:r>
              <w:rPr>
                <w:b/>
                <w:color w:val="C00000"/>
              </w:rPr>
              <w:t xml:space="preserve">Отпуск тепловой энергии, осуществляемого потребителям по приборам учета, в общем объеме отпущенной тепловой энергии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6149899" w14:textId="77777777" w:rsidR="007700AD" w:rsidRDefault="007700AD">
            <w:pPr>
              <w:spacing w:line="360" w:lineRule="auto"/>
              <w:jc w:val="center"/>
              <w:rPr>
                <w:b/>
                <w:color w:val="C00000"/>
                <w:sz w:val="22"/>
                <w:szCs w:val="22"/>
                <w:lang w:eastAsia="en-US"/>
              </w:rPr>
            </w:pPr>
            <w:r>
              <w:rPr>
                <w:b/>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2EDCBA" w14:textId="77777777" w:rsidR="007700AD" w:rsidRDefault="007700AD">
            <w:pPr>
              <w:spacing w:line="276" w:lineRule="auto"/>
              <w:jc w:val="center"/>
              <w:rPr>
                <w:b/>
                <w:color w:val="C00000"/>
                <w:sz w:val="22"/>
                <w:szCs w:val="22"/>
                <w:lang w:eastAsia="en-US"/>
              </w:rPr>
            </w:pPr>
            <w:r>
              <w:rPr>
                <w:b/>
                <w:color w:val="C00000"/>
              </w:rPr>
              <w:t>80,71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D6BFC9" w14:textId="77777777" w:rsidR="007700AD" w:rsidRDefault="007700AD">
            <w:pPr>
              <w:spacing w:line="276" w:lineRule="auto"/>
              <w:jc w:val="center"/>
              <w:rPr>
                <w:b/>
                <w:color w:val="C00000"/>
                <w:sz w:val="22"/>
                <w:szCs w:val="22"/>
                <w:lang w:eastAsia="en-US"/>
              </w:rPr>
            </w:pPr>
            <w:r>
              <w:rPr>
                <w:b/>
                <w:color w:val="C00000"/>
              </w:rPr>
              <w:t>85,0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88515F" w14:textId="77777777" w:rsidR="007700AD" w:rsidRDefault="007700AD">
            <w:pPr>
              <w:spacing w:line="276" w:lineRule="auto"/>
              <w:jc w:val="center"/>
              <w:rPr>
                <w:b/>
                <w:color w:val="C00000"/>
                <w:sz w:val="22"/>
                <w:szCs w:val="22"/>
                <w:lang w:eastAsia="en-US"/>
              </w:rPr>
            </w:pPr>
            <w:r>
              <w:rPr>
                <w:b/>
                <w:color w:val="C00000"/>
              </w:rPr>
              <w:t>91,8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8A66AB3" w14:textId="77777777" w:rsidR="007700AD" w:rsidRDefault="007700AD">
            <w:pPr>
              <w:spacing w:line="276" w:lineRule="auto"/>
              <w:jc w:val="center"/>
              <w:rPr>
                <w:b/>
                <w:color w:val="C00000"/>
                <w:sz w:val="22"/>
                <w:szCs w:val="22"/>
                <w:lang w:eastAsia="en-US"/>
              </w:rPr>
            </w:pPr>
            <w:r>
              <w:rPr>
                <w:b/>
                <w:color w:val="C00000"/>
              </w:rPr>
              <w:t>95,7</w:t>
            </w:r>
          </w:p>
        </w:tc>
      </w:tr>
      <w:tr w:rsidR="007700AD" w14:paraId="0F8FCDF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9330A83"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62709A5"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2A9F8C6"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B9AB41" w14:textId="77777777" w:rsidR="007700AD" w:rsidRDefault="007700AD">
            <w:pPr>
              <w:spacing w:line="276" w:lineRule="auto"/>
              <w:jc w:val="center"/>
              <w:rPr>
                <w:color w:val="000000"/>
                <w:sz w:val="22"/>
                <w:szCs w:val="22"/>
                <w:lang w:eastAsia="en-US"/>
              </w:rPr>
            </w:pPr>
            <w:r>
              <w:rPr>
                <w:color w:val="000000"/>
              </w:rPr>
              <w:t>50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EBC8F6" w14:textId="77777777" w:rsidR="007700AD" w:rsidRDefault="007700AD">
            <w:pPr>
              <w:spacing w:line="276" w:lineRule="auto"/>
              <w:jc w:val="center"/>
              <w:rPr>
                <w:color w:val="000000"/>
                <w:sz w:val="22"/>
                <w:szCs w:val="22"/>
                <w:lang w:eastAsia="en-US"/>
              </w:rPr>
            </w:pPr>
            <w:r>
              <w:rPr>
                <w:color w:val="000000"/>
              </w:rPr>
              <w:t>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8951DF" w14:textId="77777777" w:rsidR="007700AD" w:rsidRDefault="007700AD">
            <w:pPr>
              <w:spacing w:line="276" w:lineRule="auto"/>
              <w:jc w:val="center"/>
              <w:rPr>
                <w:color w:val="000000"/>
                <w:sz w:val="22"/>
                <w:szCs w:val="22"/>
                <w:lang w:eastAsia="en-US"/>
              </w:rPr>
            </w:pPr>
            <w:r>
              <w:rPr>
                <w:color w:val="000000"/>
              </w:rPr>
              <w:t>70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5169CF2" w14:textId="77777777" w:rsidR="007700AD" w:rsidRDefault="007700AD">
            <w:pPr>
              <w:spacing w:line="276" w:lineRule="auto"/>
              <w:jc w:val="center"/>
              <w:rPr>
                <w:sz w:val="22"/>
                <w:szCs w:val="22"/>
                <w:lang w:eastAsia="en-US"/>
              </w:rPr>
            </w:pPr>
            <w:r>
              <w:t>80</w:t>
            </w:r>
          </w:p>
        </w:tc>
      </w:tr>
      <w:tr w:rsidR="007700AD" w14:paraId="611EC37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ADCBB8C"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1139C4A"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85F7FBA"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B3C8ED" w14:textId="77777777" w:rsidR="007700AD" w:rsidRDefault="007700AD">
            <w:pPr>
              <w:spacing w:line="276" w:lineRule="auto"/>
              <w:jc w:val="center"/>
              <w:rPr>
                <w:color w:val="000000"/>
                <w:sz w:val="22"/>
                <w:szCs w:val="22"/>
                <w:lang w:eastAsia="en-US"/>
              </w:rPr>
            </w:pPr>
            <w:r>
              <w:rPr>
                <w:color w:val="000000"/>
              </w:rPr>
              <w:t>50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301B71" w14:textId="77777777" w:rsidR="007700AD" w:rsidRDefault="007700AD">
            <w:pPr>
              <w:spacing w:line="276" w:lineRule="auto"/>
              <w:jc w:val="center"/>
              <w:rPr>
                <w:color w:val="000000"/>
                <w:sz w:val="22"/>
                <w:szCs w:val="22"/>
                <w:lang w:eastAsia="en-US"/>
              </w:rPr>
            </w:pPr>
            <w:r>
              <w:rPr>
                <w:color w:val="000000"/>
              </w:rPr>
              <w:t>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9994BF" w14:textId="77777777" w:rsidR="007700AD" w:rsidRDefault="007700AD">
            <w:pPr>
              <w:spacing w:line="276" w:lineRule="auto"/>
              <w:jc w:val="center"/>
              <w:rPr>
                <w:color w:val="000000"/>
                <w:sz w:val="22"/>
                <w:szCs w:val="22"/>
                <w:lang w:eastAsia="en-US"/>
              </w:rPr>
            </w:pPr>
            <w:r>
              <w:rPr>
                <w:color w:val="000000"/>
              </w:rPr>
              <w:t>70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4EC1CEF" w14:textId="77777777" w:rsidR="007700AD" w:rsidRDefault="007700AD">
            <w:pPr>
              <w:spacing w:line="276" w:lineRule="auto"/>
              <w:jc w:val="center"/>
              <w:rPr>
                <w:sz w:val="22"/>
                <w:szCs w:val="22"/>
                <w:lang w:eastAsia="en-US"/>
              </w:rPr>
            </w:pPr>
            <w:r>
              <w:t>80</w:t>
            </w:r>
          </w:p>
        </w:tc>
      </w:tr>
      <w:tr w:rsidR="007700AD" w14:paraId="2A29AC01"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43E2A89"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FF2B658"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D4A0916"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4B76E5"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1D0A3C"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1E4783"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BAA2A68" w14:textId="77777777" w:rsidR="007700AD" w:rsidRDefault="007700AD">
            <w:pPr>
              <w:spacing w:line="276" w:lineRule="auto"/>
              <w:jc w:val="center"/>
              <w:rPr>
                <w:color w:val="000000"/>
                <w:sz w:val="22"/>
                <w:szCs w:val="22"/>
                <w:lang w:eastAsia="en-US"/>
              </w:rPr>
            </w:pPr>
            <w:r>
              <w:rPr>
                <w:color w:val="000000"/>
              </w:rPr>
              <w:t>100</w:t>
            </w:r>
          </w:p>
        </w:tc>
      </w:tr>
      <w:tr w:rsidR="007700AD" w14:paraId="7E314E9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BB85C23"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AB35FEB"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E736C80"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1631D5"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828F38"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BD4531"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6142737" w14:textId="77777777" w:rsidR="007700AD" w:rsidRDefault="007700AD">
            <w:pPr>
              <w:spacing w:line="276" w:lineRule="auto"/>
              <w:jc w:val="center"/>
              <w:rPr>
                <w:color w:val="000000"/>
                <w:sz w:val="22"/>
                <w:szCs w:val="22"/>
                <w:lang w:eastAsia="en-US"/>
              </w:rPr>
            </w:pPr>
            <w:r>
              <w:rPr>
                <w:color w:val="000000"/>
              </w:rPr>
              <w:t>100</w:t>
            </w:r>
          </w:p>
        </w:tc>
      </w:tr>
      <w:tr w:rsidR="007700AD" w14:paraId="7076A8E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4A08FA8"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EB3FEAA"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A3DA968"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98D8F7" w14:textId="77777777" w:rsidR="007700AD" w:rsidRDefault="007700AD">
            <w:pPr>
              <w:spacing w:line="276" w:lineRule="auto"/>
              <w:jc w:val="center"/>
              <w:rPr>
                <w:color w:val="000000"/>
                <w:sz w:val="22"/>
                <w:szCs w:val="22"/>
                <w:lang w:eastAsia="en-US"/>
              </w:rPr>
            </w:pPr>
            <w:r>
              <w:rPr>
                <w:color w:val="000000"/>
              </w:rPr>
              <w:t>35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861F0" w14:textId="77777777" w:rsidR="007700AD" w:rsidRDefault="007700AD">
            <w:pPr>
              <w:spacing w:line="276" w:lineRule="auto"/>
              <w:jc w:val="center"/>
              <w:rPr>
                <w:color w:val="000000"/>
                <w:sz w:val="22"/>
                <w:szCs w:val="22"/>
                <w:lang w:eastAsia="en-US"/>
              </w:rPr>
            </w:pPr>
            <w:r>
              <w:rPr>
                <w:color w:val="000000"/>
              </w:rPr>
              <w:t>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61DE60" w14:textId="77777777" w:rsidR="007700AD" w:rsidRDefault="007700AD">
            <w:pPr>
              <w:spacing w:line="276" w:lineRule="auto"/>
              <w:jc w:val="center"/>
              <w:rPr>
                <w:color w:val="000000"/>
                <w:sz w:val="22"/>
                <w:szCs w:val="22"/>
                <w:lang w:eastAsia="en-US"/>
              </w:rPr>
            </w:pPr>
            <w:r>
              <w:rPr>
                <w:color w:val="000000"/>
              </w:rPr>
              <w:t>65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39CC677" w14:textId="77777777" w:rsidR="007700AD" w:rsidRDefault="007700AD">
            <w:pPr>
              <w:spacing w:line="276" w:lineRule="auto"/>
              <w:jc w:val="center"/>
              <w:rPr>
                <w:sz w:val="22"/>
                <w:szCs w:val="22"/>
                <w:lang w:eastAsia="en-US"/>
              </w:rPr>
            </w:pPr>
            <w:r>
              <w:t>80</w:t>
            </w:r>
          </w:p>
        </w:tc>
      </w:tr>
      <w:tr w:rsidR="007700AD" w14:paraId="0FC290F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3AB8C8"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CF84BB"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A23DCFE"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E1B4B2"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DDE1E4"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2F9768"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CD057BB" w14:textId="77777777" w:rsidR="007700AD" w:rsidRDefault="007700AD">
            <w:pPr>
              <w:spacing w:line="276" w:lineRule="auto"/>
              <w:jc w:val="center"/>
              <w:rPr>
                <w:sz w:val="22"/>
                <w:szCs w:val="22"/>
                <w:lang w:eastAsia="en-US"/>
              </w:rPr>
            </w:pPr>
            <w:r>
              <w:rPr>
                <w:color w:val="000000"/>
              </w:rPr>
              <w:t>100</w:t>
            </w:r>
          </w:p>
        </w:tc>
      </w:tr>
      <w:tr w:rsidR="007700AD" w14:paraId="0E406C08"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63FA966"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3526FD8"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C997760"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8589C6" w14:textId="77777777" w:rsidR="007700AD" w:rsidRDefault="007700AD">
            <w:pPr>
              <w:spacing w:line="276" w:lineRule="auto"/>
              <w:jc w:val="center"/>
              <w:rPr>
                <w:color w:val="000000"/>
                <w:sz w:val="22"/>
                <w:szCs w:val="22"/>
                <w:lang w:eastAsia="en-US"/>
              </w:rPr>
            </w:pPr>
            <w:r>
              <w:rPr>
                <w:color w:val="000000"/>
              </w:rPr>
              <w:t>80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0339FC"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2D45635"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6FC0B0B" w14:textId="77777777" w:rsidR="007700AD" w:rsidRDefault="007700AD">
            <w:pPr>
              <w:spacing w:line="276" w:lineRule="auto"/>
              <w:jc w:val="center"/>
              <w:rPr>
                <w:sz w:val="22"/>
                <w:szCs w:val="22"/>
                <w:lang w:eastAsia="en-US"/>
              </w:rPr>
            </w:pPr>
            <w:r>
              <w:t>100</w:t>
            </w:r>
          </w:p>
        </w:tc>
      </w:tr>
      <w:tr w:rsidR="007700AD" w14:paraId="6EF5897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87D29E0"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4BC4E57"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71642E2"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10CBCB" w14:textId="77777777" w:rsidR="007700AD" w:rsidRDefault="007700AD">
            <w:pPr>
              <w:spacing w:line="276" w:lineRule="auto"/>
              <w:jc w:val="center"/>
              <w:rPr>
                <w:color w:val="000000"/>
                <w:sz w:val="22"/>
                <w:szCs w:val="22"/>
                <w:lang w:eastAsia="en-US"/>
              </w:rPr>
            </w:pPr>
            <w:r>
              <w:rPr>
                <w:color w:val="000000"/>
              </w:rPr>
              <w:t>65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66EF9A" w14:textId="77777777" w:rsidR="007700AD" w:rsidRDefault="007700AD">
            <w:pPr>
              <w:spacing w:line="276" w:lineRule="auto"/>
              <w:jc w:val="center"/>
              <w:rPr>
                <w:color w:val="000000"/>
                <w:sz w:val="22"/>
                <w:szCs w:val="22"/>
                <w:lang w:eastAsia="en-US"/>
              </w:rPr>
            </w:pPr>
            <w:r>
              <w:rPr>
                <w:color w:val="000000"/>
              </w:rPr>
              <w:t>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02E460" w14:textId="77777777" w:rsidR="007700AD" w:rsidRDefault="007700AD">
            <w:pPr>
              <w:spacing w:line="276" w:lineRule="auto"/>
              <w:jc w:val="center"/>
              <w:rPr>
                <w:color w:val="000000"/>
                <w:sz w:val="22"/>
                <w:szCs w:val="22"/>
                <w:lang w:eastAsia="en-US"/>
              </w:rPr>
            </w:pPr>
            <w:r>
              <w:rPr>
                <w:color w:val="000000"/>
              </w:rPr>
              <w:t>80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500136A" w14:textId="77777777" w:rsidR="007700AD" w:rsidRDefault="007700AD">
            <w:pPr>
              <w:spacing w:line="276" w:lineRule="auto"/>
              <w:jc w:val="center"/>
              <w:rPr>
                <w:sz w:val="22"/>
                <w:szCs w:val="22"/>
                <w:lang w:eastAsia="en-US"/>
              </w:rPr>
            </w:pPr>
            <w:r>
              <w:t>100</w:t>
            </w:r>
          </w:p>
        </w:tc>
      </w:tr>
      <w:tr w:rsidR="007700AD" w14:paraId="0BBA7B1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CA8AB9F"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DCCCE8C"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51CBE41"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BBA4F1"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B3AFE2"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6F2E2C"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F4B02E2" w14:textId="77777777" w:rsidR="007700AD" w:rsidRDefault="007700AD">
            <w:pPr>
              <w:spacing w:line="276" w:lineRule="auto"/>
              <w:jc w:val="center"/>
              <w:rPr>
                <w:color w:val="000000"/>
                <w:sz w:val="22"/>
                <w:szCs w:val="22"/>
                <w:lang w:eastAsia="en-US"/>
              </w:rPr>
            </w:pPr>
            <w:r>
              <w:rPr>
                <w:color w:val="000000"/>
              </w:rPr>
              <w:t>100</w:t>
            </w:r>
          </w:p>
        </w:tc>
      </w:tr>
      <w:tr w:rsidR="007700AD" w14:paraId="5230F37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C10AC73"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6B466C1"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1D6F60C"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A9EE9F" w14:textId="77777777" w:rsidR="007700AD" w:rsidRDefault="007700AD">
            <w:pPr>
              <w:spacing w:line="276" w:lineRule="auto"/>
              <w:jc w:val="center"/>
              <w:rPr>
                <w:color w:val="000000"/>
                <w:sz w:val="22"/>
                <w:szCs w:val="22"/>
                <w:lang w:eastAsia="en-US"/>
              </w:rPr>
            </w:pPr>
            <w:r>
              <w:rPr>
                <w:color w:val="000000"/>
              </w:rPr>
              <w:t>50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340F72" w14:textId="77777777" w:rsidR="007700AD" w:rsidRDefault="007700AD">
            <w:pPr>
              <w:spacing w:line="276" w:lineRule="auto"/>
              <w:jc w:val="center"/>
              <w:rPr>
                <w:color w:val="000000"/>
                <w:sz w:val="22"/>
                <w:szCs w:val="22"/>
                <w:lang w:eastAsia="en-US"/>
              </w:rPr>
            </w:pPr>
            <w:r>
              <w:rPr>
                <w:color w:val="000000"/>
              </w:rPr>
              <w:t>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417669"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A68667F" w14:textId="77777777" w:rsidR="007700AD" w:rsidRDefault="007700AD">
            <w:pPr>
              <w:spacing w:line="276" w:lineRule="auto"/>
              <w:jc w:val="center"/>
              <w:rPr>
                <w:color w:val="000000"/>
                <w:sz w:val="22"/>
                <w:szCs w:val="22"/>
                <w:lang w:eastAsia="en-US"/>
              </w:rPr>
            </w:pPr>
            <w:r>
              <w:rPr>
                <w:color w:val="000000"/>
              </w:rPr>
              <w:t>100</w:t>
            </w:r>
          </w:p>
        </w:tc>
      </w:tr>
      <w:tr w:rsidR="007700AD" w14:paraId="1644D13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AFA356A"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BDFFB07"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AADF503"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9D5A25"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8000D"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46DEEB"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2C24E" w14:textId="77777777" w:rsidR="007700AD" w:rsidRDefault="007700AD">
            <w:pPr>
              <w:spacing w:line="276" w:lineRule="auto"/>
              <w:jc w:val="center"/>
              <w:rPr>
                <w:color w:val="000000"/>
                <w:sz w:val="22"/>
                <w:szCs w:val="22"/>
                <w:lang w:eastAsia="en-US"/>
              </w:rPr>
            </w:pPr>
            <w:r>
              <w:rPr>
                <w:color w:val="000000"/>
              </w:rPr>
              <w:t>100</w:t>
            </w:r>
          </w:p>
        </w:tc>
      </w:tr>
      <w:tr w:rsidR="007700AD" w14:paraId="3D92097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91B5BF6"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9A3D30E"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CE4AAC8"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78ADAB"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AB726F"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51C2CC"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EAAE7F9" w14:textId="77777777" w:rsidR="007700AD" w:rsidRDefault="007700AD">
            <w:pPr>
              <w:spacing w:line="276" w:lineRule="auto"/>
              <w:jc w:val="center"/>
              <w:rPr>
                <w:color w:val="000000"/>
                <w:sz w:val="22"/>
                <w:szCs w:val="22"/>
                <w:lang w:eastAsia="en-US"/>
              </w:rPr>
            </w:pPr>
            <w:r>
              <w:rPr>
                <w:color w:val="000000"/>
              </w:rPr>
              <w:t>100</w:t>
            </w:r>
          </w:p>
        </w:tc>
      </w:tr>
      <w:tr w:rsidR="007700AD" w14:paraId="7AF8752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681AAB7"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77F06D2"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F35860C"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645973"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C83126"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124444"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9D1A6C9" w14:textId="77777777" w:rsidR="007700AD" w:rsidRDefault="007700AD">
            <w:pPr>
              <w:spacing w:line="276" w:lineRule="auto"/>
              <w:jc w:val="center"/>
              <w:rPr>
                <w:color w:val="000000"/>
                <w:sz w:val="22"/>
                <w:szCs w:val="22"/>
                <w:lang w:eastAsia="en-US"/>
              </w:rPr>
            </w:pPr>
            <w:r>
              <w:rPr>
                <w:color w:val="000000"/>
              </w:rPr>
              <w:t>100</w:t>
            </w:r>
          </w:p>
        </w:tc>
      </w:tr>
      <w:tr w:rsidR="007700AD" w14:paraId="1CDC20E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8B3A7BF"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F371BFD"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03964F8" w14:textId="77777777" w:rsidR="007700AD" w:rsidRDefault="007700AD">
            <w:pPr>
              <w:spacing w:line="276" w:lineRule="auto"/>
              <w:jc w:val="center"/>
              <w:rPr>
                <w:color w:val="000000"/>
                <w:sz w:val="22"/>
                <w:szCs w:val="22"/>
                <w:lang w:eastAsia="en-US"/>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E35071" w14:textId="77777777" w:rsidR="007700AD" w:rsidRDefault="007700AD">
            <w:pPr>
              <w:spacing w:line="276" w:lineRule="auto"/>
              <w:jc w:val="center"/>
              <w:rPr>
                <w:color w:val="000000"/>
                <w:sz w:val="22"/>
                <w:szCs w:val="22"/>
                <w:lang w:eastAsia="en-US"/>
              </w:rPr>
            </w:pPr>
            <w:r>
              <w:rPr>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91CA6D" w14:textId="77777777" w:rsidR="007700AD" w:rsidRDefault="007700AD">
            <w:pPr>
              <w:spacing w:line="276" w:lineRule="auto"/>
              <w:jc w:val="center"/>
              <w:rPr>
                <w:color w:val="000000"/>
                <w:sz w:val="22"/>
                <w:szCs w:val="22"/>
                <w:lang w:eastAsia="en-US"/>
              </w:rPr>
            </w:pPr>
            <w:r>
              <w:rPr>
                <w:color w:val="00000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0FAD75" w14:textId="77777777" w:rsidR="007700AD" w:rsidRDefault="007700AD">
            <w:pPr>
              <w:spacing w:line="276" w:lineRule="auto"/>
              <w:jc w:val="center"/>
              <w:rPr>
                <w:color w:val="000000"/>
                <w:sz w:val="22"/>
                <w:szCs w:val="22"/>
                <w:lang w:eastAsia="en-US"/>
              </w:rPr>
            </w:pPr>
            <w:r>
              <w:rPr>
                <w:color w:val="000000"/>
              </w:rPr>
              <w:t>100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7E56FE" w14:textId="77777777" w:rsidR="007700AD" w:rsidRDefault="007700AD">
            <w:pPr>
              <w:spacing w:line="276" w:lineRule="auto"/>
              <w:jc w:val="center"/>
              <w:rPr>
                <w:color w:val="000000"/>
                <w:sz w:val="22"/>
                <w:szCs w:val="22"/>
                <w:lang w:eastAsia="en-US"/>
              </w:rPr>
            </w:pPr>
            <w:r>
              <w:rPr>
                <w:color w:val="000000"/>
              </w:rPr>
              <w:t>100</w:t>
            </w:r>
          </w:p>
        </w:tc>
      </w:tr>
      <w:tr w:rsidR="007700AD" w14:paraId="28974A1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3E7BE9F" w14:textId="77777777" w:rsidR="007700AD" w:rsidRDefault="007700AD">
            <w:pPr>
              <w:spacing w:line="360" w:lineRule="auto"/>
              <w:jc w:val="center"/>
              <w:rPr>
                <w:b/>
                <w:color w:val="C00000"/>
              </w:rPr>
            </w:pPr>
            <w:r>
              <w:rPr>
                <w:b/>
                <w:color w:val="C00000"/>
              </w:rP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C88BF24" w14:textId="77777777" w:rsidR="007700AD" w:rsidRDefault="007700AD">
            <w:pPr>
              <w:rPr>
                <w:b/>
                <w:color w:val="C00000"/>
                <w:sz w:val="22"/>
                <w:szCs w:val="22"/>
                <w:lang w:eastAsia="en-US"/>
              </w:rPr>
            </w:pPr>
            <w:r>
              <w:rPr>
                <w:b/>
                <w:color w:val="C00000"/>
              </w:rPr>
              <w:t xml:space="preserve">Средневзвешенный (по материальной характеристике) срок эксплуатации тепловых сетей  (для каждой системы теплоснабжения)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51998B4" w14:textId="77777777" w:rsidR="007700AD" w:rsidRDefault="007700AD">
            <w:pPr>
              <w:spacing w:line="360" w:lineRule="auto"/>
              <w:jc w:val="center"/>
              <w:rPr>
                <w:b/>
                <w:color w:val="C00000"/>
                <w:sz w:val="22"/>
                <w:szCs w:val="22"/>
                <w:lang w:eastAsia="en-US"/>
              </w:rPr>
            </w:pPr>
            <w:r>
              <w:rPr>
                <w:b/>
                <w:color w:val="C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03F5F4" w14:textId="77777777" w:rsidR="007700AD" w:rsidRDefault="007700AD">
            <w:pPr>
              <w:spacing w:line="276" w:lineRule="auto"/>
              <w:jc w:val="center"/>
              <w:rPr>
                <w:b/>
                <w:color w:val="C00000"/>
                <w:sz w:val="22"/>
                <w:szCs w:val="22"/>
                <w:lang w:eastAsia="en-US"/>
              </w:rPr>
            </w:pPr>
            <w:r>
              <w:rPr>
                <w:b/>
                <w:color w:val="C00000"/>
              </w:rPr>
              <w:t>16,93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FF4CD6" w14:textId="77777777" w:rsidR="007700AD" w:rsidRDefault="007700AD">
            <w:pPr>
              <w:spacing w:line="276" w:lineRule="auto"/>
              <w:jc w:val="center"/>
              <w:rPr>
                <w:b/>
                <w:color w:val="C00000"/>
                <w:sz w:val="22"/>
                <w:szCs w:val="22"/>
                <w:lang w:eastAsia="en-US"/>
              </w:rPr>
            </w:pPr>
            <w:r>
              <w:rPr>
                <w:b/>
                <w:color w:val="C00000"/>
              </w:rPr>
              <w:t>16,36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337440" w14:textId="77777777" w:rsidR="007700AD" w:rsidRDefault="007700AD">
            <w:pPr>
              <w:spacing w:line="276" w:lineRule="auto"/>
              <w:jc w:val="center"/>
              <w:rPr>
                <w:b/>
                <w:color w:val="C00000"/>
                <w:sz w:val="22"/>
                <w:szCs w:val="22"/>
                <w:lang w:eastAsia="en-US"/>
              </w:rPr>
            </w:pPr>
            <w:r>
              <w:rPr>
                <w:b/>
                <w:color w:val="C00000"/>
              </w:rPr>
              <w:t>16,71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5FF922B" w14:textId="77777777" w:rsidR="007700AD" w:rsidRDefault="007700AD">
            <w:pPr>
              <w:spacing w:line="276" w:lineRule="auto"/>
              <w:jc w:val="center"/>
              <w:rPr>
                <w:b/>
                <w:color w:val="C00000"/>
                <w:sz w:val="22"/>
                <w:szCs w:val="22"/>
                <w:lang w:eastAsia="en-US"/>
              </w:rPr>
            </w:pPr>
            <w:r>
              <w:rPr>
                <w:b/>
                <w:color w:val="C00000"/>
              </w:rPr>
              <w:t>17,87</w:t>
            </w:r>
          </w:p>
        </w:tc>
      </w:tr>
      <w:tr w:rsidR="007700AD" w14:paraId="2E30A25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F017532"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5F9E525"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ED87815"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83ADF3" w14:textId="77777777" w:rsidR="007700AD" w:rsidRDefault="007700AD">
            <w:pPr>
              <w:spacing w:line="276" w:lineRule="auto"/>
              <w:jc w:val="center"/>
              <w:rPr>
                <w:color w:val="000000"/>
                <w:sz w:val="22"/>
                <w:szCs w:val="22"/>
                <w:lang w:eastAsia="en-US"/>
              </w:rPr>
            </w:pPr>
            <w:r>
              <w:rPr>
                <w:color w:val="000000"/>
              </w:rPr>
              <w:t>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3B50178" w14:textId="77777777" w:rsidR="007700AD" w:rsidRDefault="007700AD">
            <w:pPr>
              <w:spacing w:line="276" w:lineRule="auto"/>
              <w:jc w:val="center"/>
              <w:rPr>
                <w:color w:val="000000"/>
                <w:sz w:val="22"/>
                <w:szCs w:val="22"/>
                <w:lang w:eastAsia="en-US"/>
              </w:rPr>
            </w:pPr>
            <w:r>
              <w:rPr>
                <w:color w:val="000000"/>
              </w:rPr>
              <w:t>20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06294A" w14:textId="77777777" w:rsidR="007700AD" w:rsidRDefault="007700AD">
            <w:pPr>
              <w:spacing w:line="276" w:lineRule="auto"/>
              <w:jc w:val="center"/>
              <w:rPr>
                <w:color w:val="000000"/>
                <w:sz w:val="22"/>
                <w:szCs w:val="22"/>
                <w:lang w:eastAsia="en-US"/>
              </w:rPr>
            </w:pPr>
            <w:r>
              <w:rPr>
                <w:color w:val="000000"/>
              </w:rPr>
              <w:t>17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16AEDC5" w14:textId="77777777" w:rsidR="007700AD" w:rsidRDefault="007700AD">
            <w:pPr>
              <w:spacing w:line="276" w:lineRule="auto"/>
              <w:jc w:val="center"/>
              <w:rPr>
                <w:color w:val="000000"/>
                <w:sz w:val="22"/>
                <w:szCs w:val="22"/>
                <w:lang w:eastAsia="en-US"/>
              </w:rPr>
            </w:pPr>
            <w:r>
              <w:rPr>
                <w:color w:val="000000"/>
              </w:rPr>
              <w:t>16</w:t>
            </w:r>
          </w:p>
        </w:tc>
      </w:tr>
      <w:tr w:rsidR="007700AD" w14:paraId="712D710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AD1B71C"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A6A612B"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E1EB112"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7BE285" w14:textId="77777777" w:rsidR="007700AD" w:rsidRDefault="007700AD">
            <w:pPr>
              <w:spacing w:line="276" w:lineRule="auto"/>
              <w:jc w:val="center"/>
              <w:rPr>
                <w:color w:val="000000"/>
                <w:sz w:val="22"/>
                <w:szCs w:val="22"/>
                <w:lang w:eastAsia="en-US"/>
              </w:rPr>
            </w:pPr>
            <w:r>
              <w:rPr>
                <w:color w:val="000000"/>
              </w:rPr>
              <w:t>18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ADE022" w14:textId="77777777" w:rsidR="007700AD" w:rsidRDefault="007700AD">
            <w:pPr>
              <w:spacing w:line="276" w:lineRule="auto"/>
              <w:jc w:val="center"/>
              <w:rPr>
                <w:color w:val="000000"/>
                <w:sz w:val="22"/>
                <w:szCs w:val="22"/>
                <w:lang w:eastAsia="en-US"/>
              </w:rPr>
            </w:pPr>
            <w:r>
              <w:rPr>
                <w:color w:val="000000"/>
              </w:rPr>
              <w:t>19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7C4DB1" w14:textId="77777777" w:rsidR="007700AD" w:rsidRDefault="007700AD">
            <w:pPr>
              <w:spacing w:line="276" w:lineRule="auto"/>
              <w:jc w:val="center"/>
              <w:rPr>
                <w:color w:val="000000"/>
                <w:sz w:val="22"/>
                <w:szCs w:val="22"/>
                <w:lang w:eastAsia="en-US"/>
              </w:rPr>
            </w:pPr>
            <w:r>
              <w:rPr>
                <w:color w:val="000000"/>
              </w:rPr>
              <w:t>20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5BD7B3C" w14:textId="77777777" w:rsidR="007700AD" w:rsidRDefault="007700AD">
            <w:pPr>
              <w:spacing w:line="276" w:lineRule="auto"/>
              <w:jc w:val="center"/>
              <w:rPr>
                <w:color w:val="000000"/>
                <w:sz w:val="22"/>
                <w:szCs w:val="22"/>
                <w:lang w:eastAsia="en-US"/>
              </w:rPr>
            </w:pPr>
            <w:r>
              <w:rPr>
                <w:color w:val="000000"/>
              </w:rPr>
              <w:t>19</w:t>
            </w:r>
          </w:p>
        </w:tc>
      </w:tr>
      <w:tr w:rsidR="007700AD" w14:paraId="66FE3660"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7571221"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25F797E"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3C4BA35"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283828" w14:textId="77777777" w:rsidR="007700AD" w:rsidRDefault="007700AD">
            <w:pPr>
              <w:spacing w:line="276" w:lineRule="auto"/>
              <w:jc w:val="center"/>
              <w:rPr>
                <w:color w:val="000000"/>
                <w:sz w:val="22"/>
                <w:szCs w:val="22"/>
                <w:lang w:eastAsia="en-US"/>
              </w:rPr>
            </w:pPr>
            <w:r>
              <w:rPr>
                <w:color w:val="000000"/>
              </w:rPr>
              <w:t>18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FF1325" w14:textId="77777777" w:rsidR="007700AD" w:rsidRDefault="007700AD">
            <w:pPr>
              <w:spacing w:line="276" w:lineRule="auto"/>
              <w:jc w:val="center"/>
              <w:rPr>
                <w:color w:val="000000"/>
                <w:sz w:val="22"/>
                <w:szCs w:val="22"/>
                <w:lang w:eastAsia="en-US"/>
              </w:rPr>
            </w:pPr>
            <w:r>
              <w:rPr>
                <w:color w:val="000000"/>
              </w:rPr>
              <w:t>17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8E709F" w14:textId="77777777" w:rsidR="007700AD" w:rsidRDefault="007700AD">
            <w:pPr>
              <w:spacing w:line="276" w:lineRule="auto"/>
              <w:jc w:val="center"/>
              <w:rPr>
                <w:color w:val="000000"/>
                <w:sz w:val="22"/>
                <w:szCs w:val="22"/>
                <w:lang w:eastAsia="en-US"/>
              </w:rPr>
            </w:pPr>
            <w:r>
              <w:rPr>
                <w:color w:val="000000"/>
              </w:rPr>
              <w:t>18</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183591B" w14:textId="77777777" w:rsidR="007700AD" w:rsidRDefault="007700AD">
            <w:pPr>
              <w:spacing w:line="276" w:lineRule="auto"/>
              <w:jc w:val="center"/>
              <w:rPr>
                <w:color w:val="000000"/>
                <w:sz w:val="22"/>
                <w:szCs w:val="22"/>
                <w:lang w:eastAsia="en-US"/>
              </w:rPr>
            </w:pPr>
            <w:r>
              <w:rPr>
                <w:color w:val="000000"/>
              </w:rPr>
              <w:t>18</w:t>
            </w:r>
          </w:p>
        </w:tc>
      </w:tr>
      <w:tr w:rsidR="007700AD" w14:paraId="46708C5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178EB59"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6E99371"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9CA3549"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6B0630" w14:textId="77777777" w:rsidR="007700AD" w:rsidRDefault="007700AD">
            <w:pPr>
              <w:spacing w:line="276" w:lineRule="auto"/>
              <w:jc w:val="center"/>
              <w:rPr>
                <w:color w:val="000000"/>
                <w:sz w:val="22"/>
                <w:szCs w:val="22"/>
                <w:lang w:eastAsia="en-US"/>
              </w:rPr>
            </w:pPr>
            <w:r>
              <w:rPr>
                <w:color w:val="000000"/>
              </w:rPr>
              <w:t>21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D94304" w14:textId="77777777" w:rsidR="007700AD" w:rsidRDefault="007700AD">
            <w:pPr>
              <w:spacing w:line="276" w:lineRule="auto"/>
              <w:jc w:val="center"/>
              <w:rPr>
                <w:color w:val="000000"/>
                <w:sz w:val="22"/>
                <w:szCs w:val="22"/>
                <w:lang w:eastAsia="en-US"/>
              </w:rPr>
            </w:pPr>
            <w:r>
              <w:rPr>
                <w:color w:val="000000"/>
              </w:rPr>
              <w:t>20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ECD9A8" w14:textId="77777777" w:rsidR="007700AD" w:rsidRDefault="007700AD">
            <w:pPr>
              <w:spacing w:line="276" w:lineRule="auto"/>
              <w:jc w:val="center"/>
              <w:rPr>
                <w:color w:val="000000"/>
                <w:sz w:val="22"/>
                <w:szCs w:val="22"/>
                <w:lang w:eastAsia="en-US"/>
              </w:rPr>
            </w:pPr>
            <w:r>
              <w:rPr>
                <w:color w:val="000000"/>
              </w:rPr>
              <w:t>19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366B667" w14:textId="77777777" w:rsidR="007700AD" w:rsidRDefault="007700AD">
            <w:pPr>
              <w:spacing w:line="276" w:lineRule="auto"/>
              <w:jc w:val="center"/>
              <w:rPr>
                <w:color w:val="000000"/>
                <w:sz w:val="22"/>
                <w:szCs w:val="22"/>
                <w:lang w:eastAsia="en-US"/>
              </w:rPr>
            </w:pPr>
            <w:r>
              <w:rPr>
                <w:color w:val="000000"/>
              </w:rPr>
              <w:t>18</w:t>
            </w:r>
          </w:p>
        </w:tc>
      </w:tr>
      <w:tr w:rsidR="007700AD" w14:paraId="15D37E9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6C500C8" w14:textId="77777777" w:rsidR="007700AD" w:rsidRDefault="007700AD">
            <w:pPr>
              <w:spacing w:line="276" w:lineRule="auto"/>
              <w:jc w:val="center"/>
            </w:pPr>
            <w:r>
              <w:lastRenderedPageBreak/>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EBBD951"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78CB809"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7D39A3" w14:textId="77777777" w:rsidR="007700AD" w:rsidRDefault="007700AD">
            <w:pPr>
              <w:spacing w:line="276" w:lineRule="auto"/>
              <w:jc w:val="center"/>
              <w:rPr>
                <w:color w:val="000000"/>
                <w:sz w:val="22"/>
                <w:szCs w:val="22"/>
                <w:lang w:eastAsia="en-US"/>
              </w:rPr>
            </w:pPr>
            <w:r>
              <w:rPr>
                <w:color w:val="000000"/>
              </w:rPr>
              <w:t>22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191289" w14:textId="77777777" w:rsidR="007700AD" w:rsidRDefault="007700AD">
            <w:pPr>
              <w:spacing w:line="276" w:lineRule="auto"/>
              <w:jc w:val="center"/>
              <w:rPr>
                <w:color w:val="000000"/>
                <w:sz w:val="22"/>
                <w:szCs w:val="22"/>
                <w:lang w:eastAsia="en-US"/>
              </w:rPr>
            </w:pPr>
            <w:r>
              <w:rPr>
                <w:color w:val="000000"/>
              </w:rPr>
              <w:t>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E8D009" w14:textId="77777777" w:rsidR="007700AD" w:rsidRDefault="007700AD">
            <w:pPr>
              <w:spacing w:line="276" w:lineRule="auto"/>
              <w:jc w:val="center"/>
              <w:rPr>
                <w:color w:val="000000"/>
                <w:sz w:val="22"/>
                <w:szCs w:val="22"/>
                <w:lang w:eastAsia="en-US"/>
              </w:rPr>
            </w:pPr>
            <w:r>
              <w:rPr>
                <w:color w:val="000000"/>
              </w:rPr>
              <w:t>17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D81C0F0" w14:textId="77777777" w:rsidR="007700AD" w:rsidRDefault="007700AD">
            <w:pPr>
              <w:spacing w:line="276" w:lineRule="auto"/>
              <w:jc w:val="center"/>
              <w:rPr>
                <w:color w:val="000000"/>
                <w:sz w:val="22"/>
                <w:szCs w:val="22"/>
                <w:lang w:eastAsia="en-US"/>
              </w:rPr>
            </w:pPr>
            <w:r>
              <w:rPr>
                <w:color w:val="000000"/>
              </w:rPr>
              <w:t>17</w:t>
            </w:r>
          </w:p>
        </w:tc>
      </w:tr>
      <w:tr w:rsidR="007700AD" w14:paraId="3C4DBC5C"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DAC6B07"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A92D545"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E0C76EF"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3B7182" w14:textId="77777777" w:rsidR="007700AD" w:rsidRDefault="007700AD">
            <w:pPr>
              <w:spacing w:line="276" w:lineRule="auto"/>
              <w:jc w:val="center"/>
              <w:rPr>
                <w:color w:val="000000"/>
                <w:sz w:val="22"/>
                <w:szCs w:val="22"/>
                <w:lang w:eastAsia="en-US"/>
              </w:rPr>
            </w:pPr>
            <w:r>
              <w:rPr>
                <w:color w:val="000000"/>
              </w:rPr>
              <w:t>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7E7B65" w14:textId="77777777" w:rsidR="007700AD" w:rsidRDefault="007700AD">
            <w:pPr>
              <w:spacing w:line="276" w:lineRule="auto"/>
              <w:jc w:val="center"/>
              <w:rPr>
                <w:color w:val="000000"/>
                <w:sz w:val="22"/>
                <w:szCs w:val="22"/>
                <w:lang w:eastAsia="en-US"/>
              </w:rPr>
            </w:pPr>
            <w:r>
              <w:rPr>
                <w:color w:val="000000"/>
              </w:rPr>
              <w:t>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08C35" w14:textId="77777777" w:rsidR="007700AD" w:rsidRDefault="007700AD">
            <w:pPr>
              <w:spacing w:line="276" w:lineRule="auto"/>
              <w:jc w:val="center"/>
              <w:rPr>
                <w:color w:val="000000"/>
                <w:sz w:val="22"/>
                <w:szCs w:val="22"/>
                <w:lang w:eastAsia="en-US"/>
              </w:rPr>
            </w:pPr>
            <w:r>
              <w:rPr>
                <w:color w:val="000000"/>
              </w:rPr>
              <w:t>15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61FC822" w14:textId="77777777" w:rsidR="007700AD" w:rsidRDefault="007700AD">
            <w:pPr>
              <w:spacing w:line="276" w:lineRule="auto"/>
              <w:jc w:val="center"/>
              <w:rPr>
                <w:color w:val="000000"/>
                <w:sz w:val="22"/>
                <w:szCs w:val="22"/>
                <w:lang w:eastAsia="en-US"/>
              </w:rPr>
            </w:pPr>
            <w:r>
              <w:rPr>
                <w:color w:val="000000"/>
              </w:rPr>
              <w:t>5</w:t>
            </w:r>
          </w:p>
        </w:tc>
      </w:tr>
      <w:tr w:rsidR="007700AD" w14:paraId="0F8415F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D3FE094"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697485C"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4BFCCE9"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4D82A" w14:textId="77777777" w:rsidR="007700AD" w:rsidRDefault="007700AD">
            <w:pPr>
              <w:spacing w:line="276" w:lineRule="auto"/>
              <w:jc w:val="center"/>
              <w:rPr>
                <w:color w:val="000000"/>
                <w:sz w:val="22"/>
                <w:szCs w:val="22"/>
                <w:lang w:eastAsia="en-US"/>
              </w:rPr>
            </w:pPr>
            <w:r>
              <w:rPr>
                <w:color w:val="000000"/>
              </w:rPr>
              <w:t>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85B512" w14:textId="77777777" w:rsidR="007700AD" w:rsidRDefault="007700AD">
            <w:pPr>
              <w:spacing w:line="276" w:lineRule="auto"/>
              <w:jc w:val="center"/>
              <w:rPr>
                <w:color w:val="000000"/>
                <w:sz w:val="22"/>
                <w:szCs w:val="22"/>
                <w:lang w:eastAsia="en-US"/>
              </w:rPr>
            </w:pPr>
            <w:r>
              <w:rPr>
                <w:color w:val="000000"/>
              </w:rPr>
              <w:t xml:space="preserve">16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980705F" w14:textId="77777777" w:rsidR="007700AD" w:rsidRDefault="007700AD">
            <w:pPr>
              <w:spacing w:line="276" w:lineRule="auto"/>
              <w:jc w:val="center"/>
              <w:rPr>
                <w:color w:val="000000"/>
                <w:sz w:val="22"/>
                <w:szCs w:val="22"/>
                <w:lang w:eastAsia="en-US"/>
              </w:rPr>
            </w:pPr>
            <w:r>
              <w:rPr>
                <w:color w:val="000000"/>
              </w:rPr>
              <w:t>17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F63B783" w14:textId="77777777" w:rsidR="007700AD" w:rsidRDefault="007700AD">
            <w:pPr>
              <w:spacing w:line="276" w:lineRule="auto"/>
              <w:jc w:val="center"/>
              <w:rPr>
                <w:color w:val="000000"/>
                <w:sz w:val="22"/>
                <w:szCs w:val="22"/>
                <w:lang w:eastAsia="en-US"/>
              </w:rPr>
            </w:pPr>
            <w:r>
              <w:rPr>
                <w:color w:val="000000"/>
              </w:rPr>
              <w:t>20</w:t>
            </w:r>
          </w:p>
        </w:tc>
      </w:tr>
      <w:tr w:rsidR="007700AD" w14:paraId="16F9787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94BD52F"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D3E6336"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D70E11C"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78EEDA" w14:textId="77777777" w:rsidR="007700AD" w:rsidRDefault="007700AD">
            <w:pPr>
              <w:spacing w:line="276" w:lineRule="auto"/>
              <w:jc w:val="center"/>
              <w:rPr>
                <w:color w:val="000000"/>
                <w:sz w:val="22"/>
                <w:szCs w:val="22"/>
                <w:lang w:eastAsia="en-US"/>
              </w:rPr>
            </w:pPr>
            <w:r>
              <w:rPr>
                <w:color w:val="000000"/>
              </w:rPr>
              <w:t>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6FE874" w14:textId="77777777" w:rsidR="007700AD" w:rsidRDefault="007700AD">
            <w:pPr>
              <w:spacing w:line="276" w:lineRule="auto"/>
              <w:jc w:val="center"/>
              <w:rPr>
                <w:color w:val="000000"/>
                <w:sz w:val="22"/>
                <w:szCs w:val="22"/>
                <w:lang w:eastAsia="en-US"/>
              </w:rPr>
            </w:pPr>
            <w:r>
              <w:rPr>
                <w:color w:val="000000"/>
              </w:rPr>
              <w:t xml:space="preserve">16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357A05" w14:textId="77777777" w:rsidR="007700AD" w:rsidRDefault="007700AD">
            <w:pPr>
              <w:spacing w:line="276" w:lineRule="auto"/>
              <w:jc w:val="center"/>
              <w:rPr>
                <w:color w:val="000000"/>
                <w:sz w:val="22"/>
                <w:szCs w:val="22"/>
                <w:lang w:eastAsia="en-US"/>
              </w:rPr>
            </w:pPr>
            <w:r>
              <w:rPr>
                <w:color w:val="000000"/>
              </w:rPr>
              <w:t>17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E96B70F" w14:textId="77777777" w:rsidR="007700AD" w:rsidRDefault="007700AD">
            <w:pPr>
              <w:spacing w:line="276" w:lineRule="auto"/>
              <w:jc w:val="center"/>
              <w:rPr>
                <w:color w:val="000000"/>
                <w:sz w:val="22"/>
                <w:szCs w:val="22"/>
                <w:lang w:eastAsia="en-US"/>
              </w:rPr>
            </w:pPr>
            <w:r>
              <w:rPr>
                <w:color w:val="000000"/>
              </w:rPr>
              <w:t>19</w:t>
            </w:r>
          </w:p>
        </w:tc>
      </w:tr>
      <w:tr w:rsidR="007700AD" w14:paraId="07C6A70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B904AEB"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9970EB5"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31C20F9"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29EDE3" w14:textId="77777777" w:rsidR="007700AD" w:rsidRDefault="007700AD">
            <w:pPr>
              <w:spacing w:line="276" w:lineRule="auto"/>
              <w:jc w:val="center"/>
              <w:rPr>
                <w:color w:val="000000"/>
                <w:sz w:val="22"/>
                <w:szCs w:val="22"/>
                <w:lang w:eastAsia="en-US"/>
              </w:rPr>
            </w:pPr>
            <w:r>
              <w:rPr>
                <w:color w:val="000000"/>
              </w:rPr>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97F9D9" w14:textId="77777777" w:rsidR="007700AD" w:rsidRDefault="007700AD">
            <w:pPr>
              <w:spacing w:line="276" w:lineRule="auto"/>
              <w:jc w:val="center"/>
              <w:rPr>
                <w:color w:val="000000"/>
                <w:sz w:val="22"/>
                <w:szCs w:val="22"/>
                <w:lang w:eastAsia="en-US"/>
              </w:rPr>
            </w:pPr>
            <w:r>
              <w:rPr>
                <w:color w:val="000000"/>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8F89D" w14:textId="77777777" w:rsidR="007700AD" w:rsidRDefault="007700AD">
            <w:pPr>
              <w:spacing w:line="276" w:lineRule="auto"/>
              <w:jc w:val="center"/>
              <w:rPr>
                <w:color w:val="000000"/>
                <w:sz w:val="22"/>
                <w:szCs w:val="22"/>
                <w:lang w:eastAsia="en-US"/>
              </w:rPr>
            </w:pPr>
            <w:r>
              <w:rPr>
                <w:color w:val="000000"/>
              </w:rPr>
              <w:t>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5465F66" w14:textId="77777777" w:rsidR="007700AD" w:rsidRDefault="007700AD">
            <w:pPr>
              <w:spacing w:line="276" w:lineRule="auto"/>
              <w:jc w:val="center"/>
              <w:rPr>
                <w:color w:val="000000"/>
                <w:sz w:val="22"/>
                <w:szCs w:val="22"/>
                <w:lang w:eastAsia="en-US"/>
              </w:rPr>
            </w:pPr>
            <w:r>
              <w:rPr>
                <w:color w:val="000000"/>
              </w:rPr>
              <w:t>22</w:t>
            </w:r>
          </w:p>
        </w:tc>
      </w:tr>
      <w:tr w:rsidR="007700AD" w14:paraId="3147324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B0231EC"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421309"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7E1141D"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CD8030" w14:textId="77777777" w:rsidR="007700AD" w:rsidRDefault="007700AD">
            <w:pPr>
              <w:spacing w:line="276" w:lineRule="auto"/>
              <w:jc w:val="center"/>
              <w:rPr>
                <w:color w:val="000000"/>
                <w:sz w:val="22"/>
                <w:szCs w:val="22"/>
                <w:lang w:eastAsia="en-US"/>
              </w:rPr>
            </w:pPr>
            <w:r>
              <w:rPr>
                <w:color w:val="000000"/>
              </w:rPr>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BA19C" w14:textId="77777777" w:rsidR="007700AD" w:rsidRDefault="007700AD">
            <w:pPr>
              <w:spacing w:line="276" w:lineRule="auto"/>
              <w:jc w:val="center"/>
              <w:rPr>
                <w:color w:val="000000"/>
                <w:sz w:val="22"/>
                <w:szCs w:val="22"/>
                <w:lang w:eastAsia="en-US"/>
              </w:rPr>
            </w:pPr>
            <w:r>
              <w:rPr>
                <w:color w:val="000000"/>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338E00" w14:textId="77777777" w:rsidR="007700AD" w:rsidRDefault="007700AD">
            <w:pPr>
              <w:spacing w:line="276" w:lineRule="auto"/>
              <w:jc w:val="center"/>
              <w:rPr>
                <w:color w:val="000000"/>
                <w:sz w:val="22"/>
                <w:szCs w:val="22"/>
                <w:lang w:eastAsia="en-US"/>
              </w:rPr>
            </w:pPr>
            <w:r>
              <w:rPr>
                <w:color w:val="000000"/>
              </w:rPr>
              <w:t>9</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FDB75E8" w14:textId="77777777" w:rsidR="007700AD" w:rsidRDefault="007700AD">
            <w:pPr>
              <w:spacing w:line="276" w:lineRule="auto"/>
              <w:jc w:val="center"/>
              <w:rPr>
                <w:color w:val="000000"/>
                <w:sz w:val="22"/>
                <w:szCs w:val="22"/>
                <w:lang w:eastAsia="en-US"/>
              </w:rPr>
            </w:pPr>
            <w:r>
              <w:rPr>
                <w:color w:val="000000"/>
              </w:rPr>
              <w:t>22</w:t>
            </w:r>
          </w:p>
        </w:tc>
      </w:tr>
      <w:tr w:rsidR="007700AD" w14:paraId="3A411EF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6198D4"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230C33A"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3BE431D"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218E77" w14:textId="77777777" w:rsidR="007700AD" w:rsidRDefault="007700AD">
            <w:pPr>
              <w:spacing w:line="276" w:lineRule="auto"/>
              <w:jc w:val="center"/>
              <w:rPr>
                <w:color w:val="000000"/>
                <w:sz w:val="22"/>
                <w:szCs w:val="22"/>
                <w:lang w:eastAsia="en-US"/>
              </w:rPr>
            </w:pPr>
            <w:r>
              <w:rPr>
                <w:color w:val="000000"/>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36370C1" w14:textId="77777777" w:rsidR="007700AD" w:rsidRDefault="007700AD">
            <w:pPr>
              <w:spacing w:line="276" w:lineRule="auto"/>
              <w:jc w:val="center"/>
              <w:rPr>
                <w:color w:val="000000"/>
                <w:sz w:val="22"/>
                <w:szCs w:val="22"/>
                <w:lang w:eastAsia="en-US"/>
              </w:rPr>
            </w:pPr>
            <w:r>
              <w:rPr>
                <w:color w:val="000000"/>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E969F7" w14:textId="77777777" w:rsidR="007700AD" w:rsidRDefault="007700AD">
            <w:pPr>
              <w:spacing w:line="276" w:lineRule="auto"/>
              <w:jc w:val="center"/>
              <w:rPr>
                <w:color w:val="000000"/>
                <w:sz w:val="22"/>
                <w:szCs w:val="22"/>
                <w:lang w:eastAsia="en-US"/>
              </w:rPr>
            </w:pPr>
            <w:r>
              <w:rPr>
                <w:color w:val="000000"/>
              </w:rPr>
              <w:t>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92F801" w14:textId="77777777" w:rsidR="007700AD" w:rsidRDefault="007700AD">
            <w:pPr>
              <w:spacing w:line="276" w:lineRule="auto"/>
              <w:jc w:val="center"/>
              <w:rPr>
                <w:color w:val="000000"/>
                <w:sz w:val="22"/>
                <w:szCs w:val="22"/>
                <w:lang w:eastAsia="en-US"/>
              </w:rPr>
            </w:pPr>
            <w:r>
              <w:rPr>
                <w:color w:val="000000"/>
              </w:rPr>
              <w:t>19</w:t>
            </w:r>
          </w:p>
        </w:tc>
      </w:tr>
      <w:tr w:rsidR="007700AD" w14:paraId="15D42B3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F4D08FF"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95F0BBB"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E51F0C1"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8E04A4" w14:textId="77777777" w:rsidR="007700AD" w:rsidRDefault="007700AD">
            <w:pPr>
              <w:spacing w:line="276" w:lineRule="auto"/>
              <w:jc w:val="center"/>
              <w:rPr>
                <w:color w:val="000000"/>
                <w:sz w:val="22"/>
                <w:szCs w:val="22"/>
                <w:lang w:eastAsia="en-US"/>
              </w:rPr>
            </w:pPr>
            <w:r>
              <w:rPr>
                <w:color w:val="000000"/>
              </w:rPr>
              <w:t>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54C9F7" w14:textId="77777777" w:rsidR="007700AD" w:rsidRDefault="007700AD">
            <w:pPr>
              <w:spacing w:line="276" w:lineRule="auto"/>
              <w:jc w:val="center"/>
              <w:rPr>
                <w:color w:val="000000"/>
                <w:sz w:val="22"/>
                <w:szCs w:val="22"/>
                <w:lang w:eastAsia="en-US"/>
              </w:rPr>
            </w:pPr>
            <w:r>
              <w:rPr>
                <w:color w:val="000000"/>
              </w:rPr>
              <w:t>26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ED4E006" w14:textId="77777777" w:rsidR="007700AD" w:rsidRDefault="007700AD">
            <w:pPr>
              <w:spacing w:line="276" w:lineRule="auto"/>
              <w:jc w:val="center"/>
              <w:rPr>
                <w:color w:val="000000"/>
                <w:sz w:val="22"/>
                <w:szCs w:val="22"/>
                <w:lang w:eastAsia="en-US"/>
              </w:rPr>
            </w:pPr>
            <w:r>
              <w:rPr>
                <w:color w:val="000000"/>
              </w:rPr>
              <w:t>27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7A3111D" w14:textId="77777777" w:rsidR="007700AD" w:rsidRDefault="007700AD">
            <w:pPr>
              <w:spacing w:line="276" w:lineRule="auto"/>
              <w:jc w:val="center"/>
              <w:rPr>
                <w:color w:val="000000"/>
                <w:sz w:val="22"/>
                <w:szCs w:val="22"/>
                <w:lang w:eastAsia="en-US"/>
              </w:rPr>
            </w:pPr>
            <w:r>
              <w:rPr>
                <w:color w:val="000000"/>
              </w:rPr>
              <w:t>15</w:t>
            </w:r>
          </w:p>
        </w:tc>
      </w:tr>
      <w:tr w:rsidR="007700AD" w14:paraId="416FD04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078B1190"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D2D6B58"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27C0B59"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CC4340" w14:textId="77777777" w:rsidR="007700AD" w:rsidRDefault="007700AD">
            <w:pPr>
              <w:spacing w:line="276" w:lineRule="auto"/>
              <w:jc w:val="center"/>
              <w:rPr>
                <w:color w:val="000000"/>
                <w:sz w:val="22"/>
                <w:szCs w:val="22"/>
                <w:lang w:eastAsia="en-US"/>
              </w:rPr>
            </w:pPr>
            <w:r>
              <w:rPr>
                <w:color w:val="000000"/>
              </w:rPr>
              <w:t>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3CD9FF" w14:textId="77777777" w:rsidR="007700AD" w:rsidRDefault="007700AD">
            <w:pPr>
              <w:spacing w:line="276" w:lineRule="auto"/>
              <w:jc w:val="center"/>
              <w:rPr>
                <w:color w:val="000000"/>
                <w:sz w:val="22"/>
                <w:szCs w:val="22"/>
                <w:lang w:eastAsia="en-US"/>
              </w:rPr>
            </w:pPr>
            <w:r>
              <w:rPr>
                <w:color w:val="000000"/>
              </w:rPr>
              <w:t>26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83ED45" w14:textId="77777777" w:rsidR="007700AD" w:rsidRDefault="007700AD">
            <w:pPr>
              <w:spacing w:line="276" w:lineRule="auto"/>
              <w:jc w:val="center"/>
              <w:rPr>
                <w:color w:val="000000"/>
                <w:sz w:val="22"/>
                <w:szCs w:val="22"/>
                <w:lang w:eastAsia="en-US"/>
              </w:rPr>
            </w:pPr>
            <w:r>
              <w:rPr>
                <w:color w:val="000000"/>
              </w:rPr>
              <w:t>27</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B323D8B" w14:textId="77777777" w:rsidR="007700AD" w:rsidRDefault="007700AD">
            <w:pPr>
              <w:spacing w:line="276" w:lineRule="auto"/>
              <w:jc w:val="center"/>
              <w:rPr>
                <w:color w:val="000000"/>
                <w:sz w:val="22"/>
                <w:szCs w:val="22"/>
                <w:lang w:eastAsia="en-US"/>
              </w:rPr>
            </w:pPr>
            <w:r>
              <w:rPr>
                <w:color w:val="000000"/>
              </w:rPr>
              <w:t>15</w:t>
            </w:r>
          </w:p>
        </w:tc>
      </w:tr>
      <w:tr w:rsidR="007700AD" w14:paraId="1041A36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969C11"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1EE3BAD"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B742D4B" w14:textId="77777777" w:rsidR="007700AD" w:rsidRDefault="007700AD">
            <w:pPr>
              <w:spacing w:line="276" w:lineRule="auto"/>
              <w:jc w:val="center"/>
              <w:rPr>
                <w:color w:val="000000"/>
                <w:sz w:val="22"/>
                <w:szCs w:val="22"/>
                <w:lang w:eastAsia="en-US"/>
              </w:rPr>
            </w:pPr>
            <w:r>
              <w:rPr>
                <w:color w:val="000000"/>
              </w:rPr>
              <w:t>лет.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FA8118" w14:textId="77777777" w:rsidR="007700AD" w:rsidRDefault="007700AD">
            <w:pPr>
              <w:spacing w:line="276" w:lineRule="auto"/>
              <w:jc w:val="center"/>
              <w:rPr>
                <w:color w:val="000000"/>
                <w:sz w:val="22"/>
                <w:szCs w:val="22"/>
                <w:lang w:eastAsia="en-US"/>
              </w:rPr>
            </w:pPr>
            <w:r>
              <w:rPr>
                <w:color w:val="000000"/>
              </w:rPr>
              <w:t>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F37504F" w14:textId="77777777" w:rsidR="007700AD" w:rsidRDefault="007700AD">
            <w:pPr>
              <w:spacing w:line="276" w:lineRule="auto"/>
              <w:jc w:val="center"/>
              <w:rPr>
                <w:color w:val="000000"/>
                <w:sz w:val="22"/>
                <w:szCs w:val="22"/>
                <w:lang w:eastAsia="en-US"/>
              </w:rPr>
            </w:pPr>
            <w:r>
              <w:rPr>
                <w:color w:val="000000"/>
              </w:rPr>
              <w:t>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810B154" w14:textId="77777777" w:rsidR="007700AD" w:rsidRDefault="007700AD">
            <w:pPr>
              <w:spacing w:line="276" w:lineRule="auto"/>
              <w:jc w:val="center"/>
              <w:rPr>
                <w:color w:val="000000"/>
                <w:sz w:val="22"/>
                <w:szCs w:val="22"/>
                <w:lang w:eastAsia="en-US"/>
              </w:rPr>
            </w:pPr>
            <w:r>
              <w:rPr>
                <w:color w:val="000000"/>
              </w:rPr>
              <w:t>16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6FBA0F" w14:textId="77777777" w:rsidR="007700AD" w:rsidRDefault="007700AD">
            <w:pPr>
              <w:spacing w:line="276" w:lineRule="auto"/>
              <w:jc w:val="center"/>
              <w:rPr>
                <w:color w:val="000000"/>
                <w:sz w:val="22"/>
                <w:szCs w:val="22"/>
                <w:lang w:eastAsia="en-US"/>
              </w:rPr>
            </w:pPr>
            <w:r>
              <w:rPr>
                <w:color w:val="000000"/>
              </w:rPr>
              <w:t>25</w:t>
            </w:r>
          </w:p>
        </w:tc>
      </w:tr>
      <w:tr w:rsidR="007700AD" w14:paraId="147DAD3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1273522" w14:textId="77777777" w:rsidR="007700AD" w:rsidRDefault="007700AD">
            <w:pPr>
              <w:spacing w:line="360" w:lineRule="auto"/>
              <w:jc w:val="center"/>
              <w:rPr>
                <w:b/>
                <w:color w:val="C00000"/>
              </w:rPr>
            </w:pPr>
            <w:r>
              <w:rPr>
                <w:b/>
                <w:color w:val="C00000"/>
              </w:rP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82E3D75" w14:textId="77777777" w:rsidR="007700AD" w:rsidRDefault="007700AD">
            <w:pPr>
              <w:rPr>
                <w:b/>
                <w:color w:val="C00000"/>
                <w:lang w:eastAsia="en-US"/>
              </w:rPr>
            </w:pPr>
            <w:r>
              <w:rPr>
                <w:b/>
                <w:color w:val="C00000"/>
              </w:rPr>
              <w:t xml:space="preserve">Отношение материальной характеристики тепловых сетей, реконструированных за год, к общей материальной характеристике тепловых сетей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0F87EC1" w14:textId="77777777" w:rsidR="007700AD" w:rsidRDefault="007700AD">
            <w:pPr>
              <w:spacing w:line="360" w:lineRule="auto"/>
              <w:jc w:val="center"/>
              <w:rPr>
                <w:b/>
                <w:color w:val="C00000"/>
                <w:sz w:val="22"/>
                <w:szCs w:val="22"/>
                <w:lang w:eastAsia="en-US"/>
              </w:rPr>
            </w:pPr>
            <w:proofErr w:type="spellStart"/>
            <w:r>
              <w:rPr>
                <w:b/>
                <w:color w:val="C00000"/>
              </w:rPr>
              <w:t>о.е</w:t>
            </w:r>
            <w:proofErr w:type="spellEnd"/>
            <w:r>
              <w:rPr>
                <w:b/>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23965F" w14:textId="77777777" w:rsidR="007700AD" w:rsidRDefault="007700AD">
            <w:pPr>
              <w:spacing w:line="360" w:lineRule="auto"/>
              <w:jc w:val="center"/>
              <w:rPr>
                <w:b/>
                <w:color w:val="C00000"/>
                <w:sz w:val="22"/>
                <w:szCs w:val="22"/>
                <w:lang w:eastAsia="en-US"/>
              </w:rPr>
            </w:pPr>
            <w:r>
              <w:rPr>
                <w:b/>
                <w:color w:val="C00000"/>
              </w:rPr>
              <w:t>0,0844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4C6F57" w14:textId="77777777" w:rsidR="007700AD" w:rsidRDefault="007700AD">
            <w:pPr>
              <w:spacing w:line="360" w:lineRule="auto"/>
              <w:jc w:val="center"/>
              <w:rPr>
                <w:b/>
                <w:color w:val="C00000"/>
                <w:sz w:val="22"/>
                <w:szCs w:val="22"/>
                <w:lang w:eastAsia="en-US"/>
              </w:rPr>
            </w:pPr>
            <w:r>
              <w:rPr>
                <w:b/>
                <w:color w:val="C00000"/>
              </w:rPr>
              <w:t>0,0402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81242" w14:textId="77777777" w:rsidR="007700AD" w:rsidRDefault="007700AD">
            <w:pPr>
              <w:spacing w:line="360" w:lineRule="auto"/>
              <w:jc w:val="center"/>
              <w:rPr>
                <w:b/>
                <w:color w:val="C00000"/>
                <w:sz w:val="22"/>
                <w:szCs w:val="22"/>
                <w:lang w:eastAsia="en-US"/>
              </w:rPr>
            </w:pPr>
            <w:r>
              <w:rPr>
                <w:b/>
                <w:color w:val="C00000"/>
              </w:rPr>
              <w:t>0,0271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8C1238D" w14:textId="77777777" w:rsidR="007700AD" w:rsidRDefault="007700AD">
            <w:pPr>
              <w:spacing w:line="360" w:lineRule="auto"/>
              <w:jc w:val="center"/>
              <w:rPr>
                <w:b/>
                <w:color w:val="C00000"/>
                <w:sz w:val="22"/>
                <w:szCs w:val="22"/>
                <w:lang w:eastAsia="en-US"/>
              </w:rPr>
            </w:pPr>
            <w:r>
              <w:rPr>
                <w:b/>
                <w:color w:val="C00000"/>
              </w:rPr>
              <w:t>0,0495</w:t>
            </w:r>
          </w:p>
        </w:tc>
      </w:tr>
      <w:tr w:rsidR="007700AD" w14:paraId="074EE7A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46A09E4" w14:textId="77777777" w:rsidR="007700AD" w:rsidRDefault="007700AD">
            <w:pPr>
              <w:spacing w:line="276" w:lineRule="auto"/>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30A488B" w14:textId="77777777" w:rsidR="007700AD" w:rsidRDefault="007700AD">
            <w:pPr>
              <w:spacing w:line="276" w:lineRule="auto"/>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C8DD8BC"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C06EC7" w14:textId="77777777" w:rsidR="007700AD" w:rsidRDefault="007700AD">
            <w:pPr>
              <w:jc w:val="center"/>
              <w:rPr>
                <w:sz w:val="22"/>
                <w:szCs w:val="22"/>
                <w:lang w:eastAsia="en-US"/>
              </w:rPr>
            </w:pPr>
            <w:r>
              <w:t>0,001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6690E6" w14:textId="77777777" w:rsidR="007700AD" w:rsidRDefault="007700AD">
            <w:pPr>
              <w:jc w:val="center"/>
              <w:rPr>
                <w:sz w:val="22"/>
                <w:szCs w:val="22"/>
                <w:lang w:eastAsia="en-US"/>
              </w:rPr>
            </w:pPr>
            <w:r>
              <w:t>0,001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D1A1C5" w14:textId="77777777" w:rsidR="007700AD" w:rsidRDefault="007700AD">
            <w:pPr>
              <w:jc w:val="center"/>
              <w:rPr>
                <w:sz w:val="22"/>
                <w:szCs w:val="22"/>
                <w:lang w:eastAsia="en-US"/>
              </w:rPr>
            </w:pPr>
            <w:r>
              <w:t>0,1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B37D0B7" w14:textId="77777777" w:rsidR="007700AD" w:rsidRDefault="007700AD">
            <w:pPr>
              <w:jc w:val="center"/>
              <w:rPr>
                <w:sz w:val="22"/>
                <w:szCs w:val="22"/>
                <w:lang w:eastAsia="en-US"/>
              </w:rPr>
            </w:pPr>
            <w:r>
              <w:t>0,15</w:t>
            </w:r>
          </w:p>
        </w:tc>
      </w:tr>
      <w:tr w:rsidR="007700AD" w14:paraId="6610832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918DB95" w14:textId="77777777" w:rsidR="007700AD" w:rsidRDefault="007700AD">
            <w:pPr>
              <w:spacing w:line="276" w:lineRule="auto"/>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9ACEA00" w14:textId="77777777" w:rsidR="007700AD" w:rsidRDefault="007700AD">
            <w:pPr>
              <w:spacing w:line="276" w:lineRule="auto"/>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999DA0B"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4E9BE1" w14:textId="77777777" w:rsidR="007700AD" w:rsidRDefault="007700AD">
            <w:pPr>
              <w:jc w:val="center"/>
              <w:rPr>
                <w:sz w:val="22"/>
                <w:szCs w:val="22"/>
                <w:lang w:eastAsia="en-US"/>
              </w:rPr>
            </w:pPr>
            <w:r>
              <w:t>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BEF64E" w14:textId="77777777" w:rsidR="007700AD" w:rsidRDefault="007700AD">
            <w:pPr>
              <w:jc w:val="center"/>
              <w:rPr>
                <w:sz w:val="22"/>
                <w:szCs w:val="22"/>
                <w:lang w:eastAsia="en-US"/>
              </w:rPr>
            </w:pPr>
            <w:r>
              <w:t>0,002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FBFA02" w14:textId="77777777" w:rsidR="007700AD" w:rsidRDefault="007700AD">
            <w:pPr>
              <w:jc w:val="center"/>
              <w:rPr>
                <w:sz w:val="22"/>
                <w:szCs w:val="22"/>
                <w:lang w:eastAsia="en-US"/>
              </w:rPr>
            </w:pPr>
            <w: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DB2F93D" w14:textId="77777777" w:rsidR="007700AD" w:rsidRDefault="007700AD">
            <w:pPr>
              <w:jc w:val="center"/>
              <w:rPr>
                <w:sz w:val="22"/>
                <w:szCs w:val="22"/>
                <w:lang w:eastAsia="en-US"/>
              </w:rPr>
            </w:pPr>
            <w:r>
              <w:t>0,2</w:t>
            </w:r>
          </w:p>
        </w:tc>
      </w:tr>
      <w:tr w:rsidR="007700AD" w14:paraId="08CCFBC2"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2857CBD" w14:textId="77777777" w:rsidR="007700AD" w:rsidRDefault="007700AD">
            <w:pPr>
              <w:spacing w:line="276" w:lineRule="auto"/>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60F3041" w14:textId="77777777" w:rsidR="007700AD" w:rsidRDefault="007700AD">
            <w:pPr>
              <w:spacing w:line="276" w:lineRule="auto"/>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FBB2666"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BCE968" w14:textId="77777777" w:rsidR="007700AD" w:rsidRDefault="007700AD">
            <w:pPr>
              <w:jc w:val="center"/>
              <w:rPr>
                <w:sz w:val="22"/>
                <w:szCs w:val="22"/>
                <w:lang w:eastAsia="en-US"/>
              </w:rPr>
            </w:pPr>
            <w:r>
              <w:t>0,05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52DFCC" w14:textId="77777777" w:rsidR="007700AD" w:rsidRDefault="007700AD">
            <w:pPr>
              <w:jc w:val="center"/>
              <w:rPr>
                <w:sz w:val="22"/>
                <w:szCs w:val="22"/>
                <w:lang w:eastAsia="en-US"/>
              </w:rPr>
            </w:pPr>
            <w:r>
              <w:t>0,05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60649C" w14:textId="77777777" w:rsidR="007700AD" w:rsidRDefault="007700AD">
            <w:pPr>
              <w:jc w:val="center"/>
              <w:rPr>
                <w:sz w:val="22"/>
                <w:szCs w:val="22"/>
                <w:lang w:eastAsia="en-US"/>
              </w:rPr>
            </w:pPr>
            <w:r>
              <w:t>0,05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20083CC" w14:textId="77777777" w:rsidR="007700AD" w:rsidRDefault="007700AD">
            <w:pPr>
              <w:jc w:val="center"/>
              <w:rPr>
                <w:sz w:val="22"/>
                <w:szCs w:val="22"/>
                <w:lang w:eastAsia="en-US"/>
              </w:rPr>
            </w:pPr>
            <w:r>
              <w:t>0,0303</w:t>
            </w:r>
          </w:p>
        </w:tc>
      </w:tr>
      <w:tr w:rsidR="007700AD" w14:paraId="1EA84E71"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AE3025D" w14:textId="77777777" w:rsidR="007700AD" w:rsidRDefault="007700AD">
            <w:pPr>
              <w:spacing w:line="276" w:lineRule="auto"/>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1DE8F2A" w14:textId="77777777" w:rsidR="007700AD" w:rsidRDefault="007700AD">
            <w:pPr>
              <w:spacing w:line="276" w:lineRule="auto"/>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2270EE1"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72B8A9" w14:textId="77777777" w:rsidR="007700AD" w:rsidRDefault="007700AD">
            <w:pPr>
              <w:jc w:val="center"/>
              <w:rPr>
                <w:sz w:val="22"/>
                <w:szCs w:val="22"/>
                <w:lang w:eastAsia="en-US"/>
              </w:rPr>
            </w:pPr>
            <w:r>
              <w:t>0,03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F230CF4" w14:textId="77777777" w:rsidR="007700AD" w:rsidRDefault="007700AD">
            <w:pPr>
              <w:jc w:val="center"/>
              <w:rPr>
                <w:sz w:val="22"/>
                <w:szCs w:val="22"/>
                <w:lang w:eastAsia="en-US"/>
              </w:rPr>
            </w:pPr>
            <w:r>
              <w:t>0,004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4B34D" w14:textId="77777777" w:rsidR="007700AD" w:rsidRDefault="007700AD">
            <w:pPr>
              <w:jc w:val="center"/>
              <w:rPr>
                <w:sz w:val="22"/>
                <w:szCs w:val="22"/>
                <w:lang w:eastAsia="en-US"/>
              </w:rPr>
            </w:pPr>
            <w:r>
              <w:t>0,035</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54F4F77" w14:textId="77777777" w:rsidR="007700AD" w:rsidRDefault="007700AD">
            <w:pPr>
              <w:jc w:val="center"/>
              <w:rPr>
                <w:sz w:val="22"/>
                <w:szCs w:val="22"/>
                <w:lang w:eastAsia="en-US"/>
              </w:rPr>
            </w:pPr>
            <w:r>
              <w:t>0,035</w:t>
            </w:r>
          </w:p>
        </w:tc>
      </w:tr>
      <w:tr w:rsidR="007700AD" w14:paraId="1FDE72B7"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9D60018" w14:textId="77777777" w:rsidR="007700AD" w:rsidRDefault="007700AD">
            <w:pPr>
              <w:spacing w:line="276" w:lineRule="auto"/>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61CE77A7" w14:textId="77777777" w:rsidR="007700AD" w:rsidRDefault="007700AD">
            <w:pPr>
              <w:spacing w:line="276" w:lineRule="auto"/>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8D120D4"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E532B8" w14:textId="77777777" w:rsidR="007700AD" w:rsidRDefault="007700AD">
            <w:pPr>
              <w:jc w:val="center"/>
              <w:rPr>
                <w:sz w:val="22"/>
                <w:szCs w:val="22"/>
                <w:lang w:eastAsia="en-US"/>
              </w:rPr>
            </w:pPr>
            <w:r>
              <w:t>0,0001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D77E2F" w14:textId="77777777" w:rsidR="007700AD" w:rsidRDefault="007700AD">
            <w:pPr>
              <w:jc w:val="center"/>
              <w:rPr>
                <w:sz w:val="22"/>
                <w:szCs w:val="22"/>
                <w:lang w:eastAsia="en-US"/>
              </w:rPr>
            </w:pPr>
            <w:r>
              <w:t>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109389" w14:textId="77777777" w:rsidR="007700AD" w:rsidRDefault="007700AD">
            <w:pPr>
              <w:jc w:val="center"/>
              <w:rPr>
                <w:sz w:val="22"/>
                <w:szCs w:val="22"/>
                <w:lang w:eastAsia="en-US"/>
              </w:rPr>
            </w:pPr>
            <w:r>
              <w:t>0,06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CF8CD07" w14:textId="77777777" w:rsidR="007700AD" w:rsidRDefault="007700AD">
            <w:pPr>
              <w:jc w:val="center"/>
              <w:rPr>
                <w:sz w:val="22"/>
                <w:szCs w:val="22"/>
                <w:lang w:eastAsia="en-US"/>
              </w:rPr>
            </w:pPr>
            <w:r>
              <w:t>0,06</w:t>
            </w:r>
          </w:p>
        </w:tc>
      </w:tr>
      <w:tr w:rsidR="007700AD" w14:paraId="7920B5E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3E3A2FC" w14:textId="77777777" w:rsidR="007700AD" w:rsidRDefault="007700AD">
            <w:pPr>
              <w:spacing w:line="276" w:lineRule="auto"/>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EF0627B" w14:textId="77777777" w:rsidR="007700AD" w:rsidRDefault="007700AD">
            <w:pPr>
              <w:spacing w:line="276" w:lineRule="auto"/>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6FEE6B8"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E5F91D"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927FF6"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43E392"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A7E44C3" w14:textId="77777777" w:rsidR="007700AD" w:rsidRDefault="007700AD">
            <w:pPr>
              <w:jc w:val="center"/>
              <w:rPr>
                <w:sz w:val="22"/>
                <w:szCs w:val="22"/>
                <w:lang w:eastAsia="en-US"/>
              </w:rPr>
            </w:pPr>
            <w:r>
              <w:t>0,02</w:t>
            </w:r>
          </w:p>
        </w:tc>
      </w:tr>
      <w:tr w:rsidR="007700AD" w14:paraId="550F385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6EEEFD9"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7745A22"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5B29F65"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99C5C0"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442B58"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3FAB94"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5A63A17" w14:textId="77777777" w:rsidR="007700AD" w:rsidRDefault="007700AD">
            <w:pPr>
              <w:jc w:val="center"/>
              <w:rPr>
                <w:sz w:val="22"/>
                <w:szCs w:val="22"/>
                <w:lang w:eastAsia="en-US"/>
              </w:rPr>
            </w:pPr>
            <w:r>
              <w:t>0,00</w:t>
            </w:r>
          </w:p>
        </w:tc>
      </w:tr>
      <w:tr w:rsidR="007700AD" w14:paraId="28E88273"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3F1D725"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FD78959"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ABCEC2D"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D7A2D"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04E5B1" w14:textId="77777777" w:rsidR="007700AD" w:rsidRDefault="007700AD">
            <w:pPr>
              <w:jc w:val="center"/>
              <w:rPr>
                <w:sz w:val="22"/>
                <w:szCs w:val="22"/>
                <w:lang w:eastAsia="en-US"/>
              </w:rPr>
            </w:pPr>
            <w:r>
              <w:t>0,046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2EC8CDE"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77E50B1E" w14:textId="77777777" w:rsidR="007700AD" w:rsidRDefault="007700AD">
            <w:pPr>
              <w:jc w:val="center"/>
              <w:rPr>
                <w:sz w:val="22"/>
                <w:szCs w:val="22"/>
                <w:lang w:eastAsia="en-US"/>
              </w:rPr>
            </w:pPr>
            <w:r>
              <w:t>0,00</w:t>
            </w:r>
          </w:p>
        </w:tc>
      </w:tr>
      <w:tr w:rsidR="007700AD" w14:paraId="1FCDC00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AE135B0"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CD59ED2"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A3A97C3"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DCD387" w14:textId="77777777" w:rsidR="007700AD" w:rsidRDefault="007700AD">
            <w:pPr>
              <w:jc w:val="center"/>
              <w:rPr>
                <w:sz w:val="22"/>
                <w:szCs w:val="22"/>
                <w:lang w:eastAsia="en-US"/>
              </w:rPr>
            </w:pPr>
            <w:r>
              <w:t>0,254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ABCB05"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9844A6"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78E793C" w14:textId="77777777" w:rsidR="007700AD" w:rsidRDefault="007700AD">
            <w:pPr>
              <w:jc w:val="center"/>
              <w:rPr>
                <w:sz w:val="22"/>
                <w:szCs w:val="22"/>
                <w:lang w:eastAsia="en-US"/>
              </w:rPr>
            </w:pPr>
            <w:r>
              <w:t>0,00</w:t>
            </w:r>
          </w:p>
        </w:tc>
      </w:tr>
      <w:tr w:rsidR="007700AD" w14:paraId="77D630E6"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334D709D"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CE61239"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155F0B8"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009EC8" w14:textId="77777777" w:rsidR="007700AD" w:rsidRDefault="007700AD">
            <w:pPr>
              <w:jc w:val="center"/>
              <w:rPr>
                <w:sz w:val="22"/>
                <w:szCs w:val="22"/>
                <w:lang w:eastAsia="en-US"/>
              </w:rPr>
            </w:pPr>
            <w:r>
              <w:t>0,1891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D8339F"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415A36"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22EC8B3" w14:textId="77777777" w:rsidR="007700AD" w:rsidRDefault="007700AD">
            <w:pPr>
              <w:jc w:val="center"/>
              <w:rPr>
                <w:sz w:val="22"/>
                <w:szCs w:val="22"/>
                <w:lang w:eastAsia="en-US"/>
              </w:rPr>
            </w:pPr>
            <w:r>
              <w:t>0,00</w:t>
            </w:r>
          </w:p>
        </w:tc>
      </w:tr>
      <w:tr w:rsidR="007700AD" w14:paraId="0549A210"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F1ED865"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D6089D0"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B93B26D"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30CC79" w14:textId="77777777" w:rsidR="007700AD" w:rsidRDefault="007700AD">
            <w:pPr>
              <w:jc w:val="center"/>
              <w:rPr>
                <w:sz w:val="22"/>
                <w:szCs w:val="22"/>
                <w:lang w:eastAsia="en-US"/>
              </w:rPr>
            </w:pPr>
            <w:r>
              <w:t>0,2197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2125BB" w14:textId="77777777" w:rsidR="007700AD" w:rsidRDefault="007700AD">
            <w:pPr>
              <w:jc w:val="center"/>
              <w:rPr>
                <w:sz w:val="22"/>
                <w:szCs w:val="22"/>
                <w:lang w:eastAsia="en-US"/>
              </w:rPr>
            </w:pPr>
            <w:r>
              <w:t>0,0989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B166CD" w14:textId="77777777" w:rsidR="007700AD" w:rsidRDefault="007700AD">
            <w:pPr>
              <w:jc w:val="center"/>
              <w:rPr>
                <w:sz w:val="22"/>
                <w:szCs w:val="22"/>
                <w:lang w:eastAsia="en-US"/>
              </w:rPr>
            </w:pPr>
            <w:r>
              <w:t>0,0264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9C1A7A8" w14:textId="77777777" w:rsidR="007700AD" w:rsidRDefault="007700AD">
            <w:pPr>
              <w:jc w:val="center"/>
              <w:rPr>
                <w:sz w:val="22"/>
                <w:szCs w:val="22"/>
                <w:lang w:eastAsia="en-US"/>
              </w:rPr>
            </w:pPr>
            <w:r>
              <w:t>0,00</w:t>
            </w:r>
          </w:p>
        </w:tc>
      </w:tr>
      <w:tr w:rsidR="007700AD" w14:paraId="4339E824"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4DB04F8"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15A9109" w14:textId="77777777" w:rsidR="007700AD" w:rsidRDefault="007700AD">
            <w:pPr>
              <w:spacing w:line="276" w:lineRule="auto"/>
              <w:rPr>
                <w:color w:val="000000"/>
              </w:rPr>
            </w:pPr>
            <w:r>
              <w:rPr>
                <w:color w:val="000000"/>
              </w:rPr>
              <w:t>ТКУ «Школа»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A7AD252"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37BA4"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0B12FB"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E3D6D7"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CB5BDA9" w14:textId="77777777" w:rsidR="007700AD" w:rsidRDefault="007700AD">
            <w:pPr>
              <w:jc w:val="center"/>
              <w:rPr>
                <w:sz w:val="22"/>
                <w:szCs w:val="22"/>
                <w:lang w:eastAsia="en-US"/>
              </w:rPr>
            </w:pPr>
            <w:r>
              <w:t>0,00</w:t>
            </w:r>
          </w:p>
        </w:tc>
      </w:tr>
      <w:tr w:rsidR="007700AD" w14:paraId="6E0A13B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F8B8E90"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7E8E9DA"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D602B3C"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676ADE"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7BD132"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151918"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47094D3" w14:textId="77777777" w:rsidR="007700AD" w:rsidRDefault="007700AD">
            <w:pPr>
              <w:jc w:val="center"/>
              <w:rPr>
                <w:sz w:val="22"/>
                <w:szCs w:val="22"/>
                <w:lang w:eastAsia="en-US"/>
              </w:rPr>
            </w:pPr>
            <w:r>
              <w:t>0,00</w:t>
            </w:r>
          </w:p>
        </w:tc>
      </w:tr>
      <w:tr w:rsidR="007700AD" w14:paraId="40144DF5"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A3C5CD"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CE80D70"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D582B7F"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898E9C" w14:textId="77777777" w:rsidR="007700AD" w:rsidRDefault="007700AD">
            <w:pPr>
              <w:jc w:val="center"/>
              <w:rPr>
                <w:sz w:val="22"/>
                <w:szCs w:val="22"/>
                <w:lang w:eastAsia="en-US"/>
              </w:rPr>
            </w:pPr>
            <w: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30F0F5" w14:textId="77777777" w:rsidR="007700AD" w:rsidRDefault="007700AD">
            <w:pPr>
              <w:jc w:val="center"/>
              <w:rPr>
                <w:sz w:val="22"/>
                <w:szCs w:val="22"/>
                <w:lang w:eastAsia="en-US"/>
              </w:rPr>
            </w:pPr>
            <w: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98AB44" w14:textId="77777777" w:rsidR="007700AD" w:rsidRDefault="007700AD">
            <w:pPr>
              <w:jc w:val="center"/>
              <w:rPr>
                <w:sz w:val="22"/>
                <w:szCs w:val="22"/>
                <w:lang w:eastAsia="en-US"/>
              </w:rPr>
            </w:pPr>
            <w:r>
              <w:t>0,00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5EF1564" w14:textId="77777777" w:rsidR="007700AD" w:rsidRDefault="007700AD">
            <w:pPr>
              <w:jc w:val="center"/>
              <w:rPr>
                <w:sz w:val="22"/>
                <w:szCs w:val="22"/>
                <w:lang w:eastAsia="en-US"/>
              </w:rPr>
            </w:pPr>
            <w:r>
              <w:t>0,00</w:t>
            </w:r>
          </w:p>
        </w:tc>
      </w:tr>
      <w:tr w:rsidR="007700AD" w14:paraId="4AD349A9"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5FF856C" w14:textId="77777777" w:rsidR="007700AD" w:rsidRDefault="007700AD">
            <w:pPr>
              <w:jc w:val="center"/>
              <w:rPr>
                <w:b/>
                <w:color w:val="C00000"/>
              </w:rPr>
            </w:pPr>
            <w:r>
              <w:rPr>
                <w:b/>
                <w:color w:val="C00000"/>
              </w:rP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16AE5CC6" w14:textId="77777777" w:rsidR="007700AD" w:rsidRDefault="007700AD">
            <w:pPr>
              <w:rPr>
                <w:b/>
                <w:color w:val="C00000"/>
              </w:rPr>
            </w:pPr>
            <w:r>
              <w:rPr>
                <w:b/>
                <w:color w:val="C0000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r>
              <w:rPr>
                <w:rFonts w:asciiTheme="majorBidi" w:eastAsia="Microsoft YaHei" w:hAnsiTheme="majorBidi" w:cstheme="majorBidi"/>
                <w:b/>
                <w:color w:val="C00000"/>
                <w:spacing w:val="-5"/>
              </w:rPr>
              <w:t>Варненского муниципального округа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A29D7EB" w14:textId="77777777" w:rsidR="007700AD" w:rsidRDefault="007700AD">
            <w:pPr>
              <w:jc w:val="center"/>
              <w:rPr>
                <w:b/>
                <w:color w:val="C00000"/>
                <w:sz w:val="22"/>
                <w:szCs w:val="22"/>
              </w:rPr>
            </w:pPr>
            <w:proofErr w:type="spellStart"/>
            <w:r>
              <w:rPr>
                <w:b/>
                <w:color w:val="C00000"/>
              </w:rPr>
              <w:t>о.е</w:t>
            </w:r>
            <w:proofErr w:type="spellEnd"/>
            <w:r>
              <w:rPr>
                <w:b/>
                <w:color w:val="C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4D30DA" w14:textId="77777777" w:rsidR="007700AD" w:rsidRDefault="007700AD">
            <w:pPr>
              <w:jc w:val="center"/>
              <w:rPr>
                <w:b/>
                <w:color w:val="C00000"/>
                <w:sz w:val="22"/>
                <w:szCs w:val="22"/>
              </w:rPr>
            </w:pPr>
            <w:r>
              <w:rPr>
                <w:b/>
                <w:color w:val="C00000"/>
              </w:rPr>
              <w:t>0,3805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581D46" w14:textId="77777777" w:rsidR="007700AD" w:rsidRDefault="007700AD">
            <w:pPr>
              <w:jc w:val="center"/>
              <w:rPr>
                <w:b/>
                <w:color w:val="C00000"/>
                <w:sz w:val="22"/>
                <w:szCs w:val="22"/>
                <w:highlight w:val="yellow"/>
              </w:rPr>
            </w:pPr>
            <w:r>
              <w:rPr>
                <w:b/>
                <w:color w:val="C00000"/>
              </w:rPr>
              <w:t>0,1834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67C67E" w14:textId="77777777" w:rsidR="007700AD" w:rsidRDefault="007700AD">
            <w:pPr>
              <w:jc w:val="center"/>
              <w:rPr>
                <w:b/>
                <w:color w:val="C00000"/>
                <w:sz w:val="22"/>
                <w:szCs w:val="22"/>
              </w:rPr>
            </w:pPr>
            <w:r>
              <w:rPr>
                <w:b/>
                <w:color w:val="C00000"/>
              </w:rPr>
              <w:t>0,0413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136B53B" w14:textId="77777777" w:rsidR="007700AD" w:rsidRDefault="007700AD">
            <w:pPr>
              <w:jc w:val="center"/>
              <w:rPr>
                <w:b/>
                <w:color w:val="C00000"/>
                <w:sz w:val="22"/>
                <w:szCs w:val="22"/>
              </w:rPr>
            </w:pPr>
            <w:r>
              <w:rPr>
                <w:b/>
                <w:color w:val="C00000"/>
              </w:rPr>
              <w:t>0,0</w:t>
            </w:r>
          </w:p>
        </w:tc>
      </w:tr>
      <w:tr w:rsidR="007700AD" w14:paraId="08647C3B"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6BDBF33" w14:textId="77777777" w:rsidR="007700AD" w:rsidRDefault="007700AD">
            <w:pPr>
              <w:jc w:val="center"/>
            </w:pPr>
            <w:r>
              <w:t>01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85CC318" w14:textId="77777777" w:rsidR="007700AD" w:rsidRDefault="007700AD">
            <w:pPr>
              <w:rPr>
                <w:color w:val="000000"/>
                <w:sz w:val="22"/>
                <w:szCs w:val="22"/>
              </w:rPr>
            </w:pPr>
            <w:r>
              <w:rPr>
                <w:color w:val="000000"/>
              </w:rPr>
              <w:t>Котельная «Микрорайон»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9B55911"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26C9DA"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1A8099" w14:textId="77777777" w:rsidR="007700AD" w:rsidRDefault="007700AD">
            <w:pPr>
              <w:jc w:val="center"/>
              <w:rPr>
                <w:color w:val="000000"/>
                <w:sz w:val="22"/>
                <w:szCs w:val="22"/>
              </w:rPr>
            </w:pPr>
            <w:r>
              <w:rPr>
                <w:color w:val="000000"/>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C41D3C"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9A274B8" w14:textId="77777777" w:rsidR="007700AD" w:rsidRDefault="007700AD">
            <w:pPr>
              <w:jc w:val="center"/>
              <w:rPr>
                <w:color w:val="000000"/>
                <w:sz w:val="22"/>
                <w:szCs w:val="22"/>
              </w:rPr>
            </w:pPr>
            <w:r>
              <w:rPr>
                <w:color w:val="000000"/>
              </w:rPr>
              <w:t>0,0</w:t>
            </w:r>
          </w:p>
        </w:tc>
      </w:tr>
      <w:tr w:rsidR="007700AD" w14:paraId="37FCB14D"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1FE9E8E" w14:textId="77777777" w:rsidR="007700AD" w:rsidRDefault="007700AD">
            <w:pPr>
              <w:jc w:val="center"/>
            </w:pPr>
            <w:r>
              <w:t>02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0156D1F" w14:textId="77777777" w:rsidR="007700AD" w:rsidRDefault="007700AD">
            <w:pPr>
              <w:rPr>
                <w:color w:val="000000"/>
              </w:rPr>
            </w:pPr>
            <w:r>
              <w:rPr>
                <w:color w:val="000000"/>
              </w:rPr>
              <w:t>Котельная «Набережная»</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1083FAB"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7F2AE9" w14:textId="77777777" w:rsidR="007700AD" w:rsidRDefault="007700AD">
            <w:pPr>
              <w:jc w:val="center"/>
              <w:rPr>
                <w:color w:val="000000"/>
                <w:sz w:val="22"/>
                <w:szCs w:val="22"/>
              </w:rPr>
            </w:pPr>
            <w:r>
              <w:rPr>
                <w:color w:val="000000"/>
              </w:rPr>
              <w:t>0,25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9DF16F" w14:textId="77777777" w:rsidR="007700AD" w:rsidRDefault="007700AD">
            <w:pPr>
              <w:jc w:val="center"/>
              <w:rPr>
                <w:color w:val="000000"/>
                <w:sz w:val="22"/>
                <w:szCs w:val="22"/>
              </w:rPr>
            </w:pPr>
            <w:r>
              <w:rPr>
                <w:color w:val="000000"/>
              </w:rPr>
              <w:t>0,25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43E48F"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AA4311A" w14:textId="77777777" w:rsidR="007700AD" w:rsidRDefault="007700AD">
            <w:pPr>
              <w:jc w:val="center"/>
              <w:rPr>
                <w:color w:val="000000"/>
                <w:sz w:val="22"/>
                <w:szCs w:val="22"/>
              </w:rPr>
            </w:pPr>
            <w:r>
              <w:rPr>
                <w:color w:val="000000"/>
              </w:rPr>
              <w:t>0,0</w:t>
            </w:r>
          </w:p>
        </w:tc>
      </w:tr>
      <w:tr w:rsidR="007700AD" w14:paraId="2247495F"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42A9E4D" w14:textId="77777777" w:rsidR="007700AD" w:rsidRDefault="007700AD">
            <w:pPr>
              <w:jc w:val="center"/>
            </w:pPr>
            <w:r>
              <w:t>03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207ED2E" w14:textId="77777777" w:rsidR="007700AD" w:rsidRDefault="007700AD">
            <w:pPr>
              <w:rPr>
                <w:color w:val="000000"/>
              </w:rPr>
            </w:pPr>
            <w:r>
              <w:rPr>
                <w:color w:val="000000"/>
              </w:rPr>
              <w:t>Котельная «Больница»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522C545"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F6AD73"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68F643" w14:textId="77777777" w:rsidR="007700AD" w:rsidRDefault="007700AD">
            <w:pPr>
              <w:jc w:val="center"/>
              <w:rPr>
                <w:color w:val="000000"/>
                <w:sz w:val="22"/>
                <w:szCs w:val="22"/>
              </w:rPr>
            </w:pPr>
            <w:r>
              <w:rPr>
                <w:color w:val="000000"/>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BC27E0"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552BDC7" w14:textId="77777777" w:rsidR="007700AD" w:rsidRDefault="007700AD">
            <w:pPr>
              <w:jc w:val="center"/>
              <w:rPr>
                <w:color w:val="000000"/>
                <w:sz w:val="22"/>
                <w:szCs w:val="22"/>
              </w:rPr>
            </w:pPr>
            <w:r>
              <w:rPr>
                <w:color w:val="000000"/>
              </w:rPr>
              <w:t>0,0</w:t>
            </w:r>
          </w:p>
        </w:tc>
      </w:tr>
      <w:tr w:rsidR="007700AD" w14:paraId="7C82381E"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3D67F54" w14:textId="77777777" w:rsidR="007700AD" w:rsidRDefault="007700AD">
            <w:pPr>
              <w:jc w:val="center"/>
            </w:pPr>
            <w:r>
              <w:t>04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6DF8DBB" w14:textId="77777777" w:rsidR="007700AD" w:rsidRDefault="007700AD">
            <w:pPr>
              <w:rPr>
                <w:color w:val="000000"/>
              </w:rPr>
            </w:pPr>
            <w:r>
              <w:rPr>
                <w:color w:val="000000"/>
              </w:rPr>
              <w:t>Котельная «Учкомбинат»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94D456D"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6D689A"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52951E" w14:textId="77777777" w:rsidR="007700AD" w:rsidRDefault="007700AD">
            <w:pPr>
              <w:jc w:val="center"/>
              <w:rPr>
                <w:color w:val="000000"/>
                <w:sz w:val="22"/>
                <w:szCs w:val="22"/>
              </w:rPr>
            </w:pPr>
            <w:r>
              <w:rPr>
                <w:color w:val="000000"/>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2F6A14"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905545D" w14:textId="77777777" w:rsidR="007700AD" w:rsidRDefault="007700AD">
            <w:pPr>
              <w:jc w:val="center"/>
              <w:rPr>
                <w:color w:val="000000"/>
                <w:sz w:val="22"/>
                <w:szCs w:val="22"/>
              </w:rPr>
            </w:pPr>
            <w:r>
              <w:rPr>
                <w:color w:val="000000"/>
              </w:rPr>
              <w:t>0,0</w:t>
            </w:r>
          </w:p>
        </w:tc>
      </w:tr>
      <w:tr w:rsidR="007700AD" w14:paraId="350BB63A" w14:textId="77777777" w:rsidTr="007700AD">
        <w:trPr>
          <w:trHeight w:val="20"/>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2AAFC9EA" w14:textId="77777777" w:rsidR="007700AD" w:rsidRDefault="007700AD">
            <w:pPr>
              <w:jc w:val="center"/>
            </w:pPr>
            <w:r>
              <w:t>05</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4E1E8F4" w14:textId="77777777" w:rsidR="007700AD" w:rsidRDefault="007700AD">
            <w:pPr>
              <w:rPr>
                <w:color w:val="000000"/>
              </w:rPr>
            </w:pPr>
            <w:r>
              <w:rPr>
                <w:color w:val="000000"/>
              </w:rPr>
              <w:t>Котельная «ст. Тамерлан»</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9B2B567"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E60550" w14:textId="77777777" w:rsidR="007700AD" w:rsidRDefault="007700AD">
            <w:pPr>
              <w:jc w:val="center"/>
              <w:rPr>
                <w:color w:val="000000"/>
                <w:sz w:val="22"/>
                <w:szCs w:val="22"/>
              </w:rPr>
            </w:pPr>
            <w:r>
              <w:rPr>
                <w:color w:val="000000"/>
              </w:rPr>
              <w:t>0,1937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66A030" w14:textId="77777777" w:rsidR="007700AD" w:rsidRDefault="007700AD">
            <w:pPr>
              <w:jc w:val="center"/>
              <w:rPr>
                <w:color w:val="000000"/>
                <w:sz w:val="22"/>
                <w:szCs w:val="22"/>
              </w:rPr>
            </w:pPr>
            <w:r>
              <w:rPr>
                <w:color w:val="000000"/>
              </w:rPr>
              <w:t>0,3874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1C07EA"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8685181" w14:textId="77777777" w:rsidR="007700AD" w:rsidRDefault="007700AD">
            <w:pPr>
              <w:jc w:val="center"/>
              <w:rPr>
                <w:color w:val="000000"/>
                <w:sz w:val="22"/>
                <w:szCs w:val="22"/>
              </w:rPr>
            </w:pPr>
            <w:r>
              <w:rPr>
                <w:color w:val="000000"/>
              </w:rPr>
              <w:t>0,0</w:t>
            </w:r>
          </w:p>
        </w:tc>
      </w:tr>
      <w:tr w:rsidR="007700AD" w14:paraId="33C1550F"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D5AAC49" w14:textId="77777777" w:rsidR="007700AD" w:rsidRDefault="007700AD">
            <w:pPr>
              <w:jc w:val="center"/>
            </w:pPr>
            <w:r>
              <w:t>06</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A901E7F" w14:textId="77777777" w:rsidR="007700AD" w:rsidRDefault="007700AD">
            <w:pPr>
              <w:rPr>
                <w:color w:val="000000"/>
              </w:rPr>
            </w:pPr>
            <w:r>
              <w:rPr>
                <w:color w:val="000000"/>
              </w:rPr>
              <w:t>Котельная «МКДОУ Детский сад №1 «Сказка»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45EECDE5"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5DA946"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33CF87" w14:textId="77777777" w:rsidR="007700AD" w:rsidRDefault="007700AD">
            <w:pPr>
              <w:jc w:val="center"/>
              <w:rPr>
                <w:color w:val="000000"/>
                <w:sz w:val="22"/>
                <w:szCs w:val="22"/>
              </w:rPr>
            </w:pPr>
            <w:r>
              <w:rPr>
                <w:color w:val="000000"/>
              </w:rPr>
              <w:t>0,5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AD3380"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9D9DF3" w14:textId="77777777" w:rsidR="007700AD" w:rsidRDefault="007700AD">
            <w:pPr>
              <w:jc w:val="center"/>
              <w:rPr>
                <w:color w:val="000000"/>
                <w:sz w:val="22"/>
                <w:szCs w:val="22"/>
              </w:rPr>
            </w:pPr>
            <w:r>
              <w:rPr>
                <w:color w:val="000000"/>
              </w:rPr>
              <w:t>0,0</w:t>
            </w:r>
          </w:p>
        </w:tc>
      </w:tr>
      <w:tr w:rsidR="007700AD" w14:paraId="28D4699A"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AE8FBDD" w14:textId="77777777" w:rsidR="007700AD" w:rsidRDefault="007700AD">
            <w:pPr>
              <w:spacing w:line="276" w:lineRule="auto"/>
              <w:jc w:val="center"/>
            </w:pPr>
            <w:r>
              <w:t>07</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771317D6" w14:textId="77777777" w:rsidR="007700AD" w:rsidRDefault="007700AD">
            <w:pPr>
              <w:spacing w:line="276" w:lineRule="auto"/>
              <w:rPr>
                <w:color w:val="000000"/>
              </w:rPr>
            </w:pPr>
            <w:r>
              <w:rPr>
                <w:color w:val="000000"/>
              </w:rPr>
              <w:t>КБМА-900 с. Бородиновка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328662AE"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848374" w14:textId="77777777" w:rsidR="007700AD" w:rsidRDefault="007700AD">
            <w:pPr>
              <w:jc w:val="center"/>
              <w:rPr>
                <w:sz w:val="22"/>
                <w:szCs w:val="22"/>
                <w:lang w:eastAsia="en-US"/>
              </w:rPr>
            </w:pPr>
            <w: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B3D59A" w14:textId="77777777" w:rsidR="007700AD" w:rsidRDefault="007700AD">
            <w:pPr>
              <w:jc w:val="center"/>
              <w:rPr>
                <w:sz w:val="22"/>
                <w:szCs w:val="22"/>
                <w:lang w:eastAsia="en-US"/>
              </w:rPr>
            </w:pPr>
            <w: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165455" w14:textId="77777777" w:rsidR="007700AD" w:rsidRDefault="007700AD">
            <w:pPr>
              <w:jc w:val="center"/>
              <w:rPr>
                <w:sz w:val="22"/>
                <w:szCs w:val="22"/>
                <w:lang w:eastAsia="en-US"/>
              </w:rPr>
            </w:pPr>
            <w: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7ADFD1F" w14:textId="77777777" w:rsidR="007700AD" w:rsidRDefault="007700AD">
            <w:pPr>
              <w:jc w:val="center"/>
              <w:rPr>
                <w:sz w:val="22"/>
                <w:szCs w:val="22"/>
                <w:lang w:eastAsia="en-US"/>
              </w:rPr>
            </w:pPr>
            <w:r>
              <w:t>0,0</w:t>
            </w:r>
          </w:p>
        </w:tc>
      </w:tr>
      <w:tr w:rsidR="007700AD" w14:paraId="41AAF476"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77E3FC87" w14:textId="77777777" w:rsidR="007700AD" w:rsidRDefault="007700AD">
            <w:pPr>
              <w:spacing w:line="276" w:lineRule="auto"/>
              <w:jc w:val="center"/>
            </w:pPr>
            <w:r>
              <w:t>08</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005BC11B" w14:textId="77777777" w:rsidR="007700AD" w:rsidRDefault="007700AD">
            <w:pPr>
              <w:spacing w:line="276" w:lineRule="auto"/>
              <w:rPr>
                <w:color w:val="000000"/>
              </w:rPr>
            </w:pPr>
            <w:r>
              <w:rPr>
                <w:color w:val="000000"/>
              </w:rPr>
              <w:t xml:space="preserve">КБМА-1500 п. Новый Урал </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B0BD83D"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73752C" w14:textId="77777777" w:rsidR="007700AD" w:rsidRDefault="007700AD">
            <w:pPr>
              <w:jc w:val="center"/>
              <w:rPr>
                <w:color w:val="000000"/>
                <w:sz w:val="22"/>
                <w:szCs w:val="22"/>
              </w:rPr>
            </w:pPr>
            <w:r>
              <w:rPr>
                <w:color w:val="000000"/>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631F7C"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BB8D53"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F296240" w14:textId="77777777" w:rsidR="007700AD" w:rsidRDefault="007700AD">
            <w:pPr>
              <w:jc w:val="center"/>
              <w:rPr>
                <w:color w:val="000000"/>
                <w:sz w:val="22"/>
                <w:szCs w:val="22"/>
              </w:rPr>
            </w:pPr>
            <w:r>
              <w:rPr>
                <w:color w:val="000000"/>
              </w:rPr>
              <w:t>0,0</w:t>
            </w:r>
          </w:p>
        </w:tc>
      </w:tr>
      <w:tr w:rsidR="007700AD" w14:paraId="72600F18"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56712A15" w14:textId="77777777" w:rsidR="007700AD" w:rsidRDefault="007700AD">
            <w:pPr>
              <w:spacing w:line="276" w:lineRule="auto"/>
              <w:jc w:val="center"/>
            </w:pPr>
            <w:r>
              <w:t>09</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E6851F4" w14:textId="77777777" w:rsidR="007700AD" w:rsidRDefault="007700AD">
            <w:pPr>
              <w:spacing w:line="276" w:lineRule="auto"/>
              <w:rPr>
                <w:color w:val="000000"/>
              </w:rPr>
            </w:pPr>
            <w:r>
              <w:rPr>
                <w:color w:val="000000"/>
              </w:rPr>
              <w:t>ТКУ «Школа»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31CCDD1"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08C0A"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D92F8E"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021ED8"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3663084" w14:textId="77777777" w:rsidR="007700AD" w:rsidRDefault="007700AD">
            <w:pPr>
              <w:jc w:val="center"/>
              <w:rPr>
                <w:color w:val="000000"/>
                <w:sz w:val="22"/>
                <w:szCs w:val="22"/>
              </w:rPr>
            </w:pPr>
            <w:r>
              <w:rPr>
                <w:color w:val="000000"/>
              </w:rPr>
              <w:t>0,0</w:t>
            </w:r>
          </w:p>
        </w:tc>
      </w:tr>
      <w:tr w:rsidR="007700AD" w14:paraId="39256CAE"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A2FEF12" w14:textId="77777777" w:rsidR="007700AD" w:rsidRDefault="007700AD">
            <w:pPr>
              <w:spacing w:line="276" w:lineRule="auto"/>
              <w:jc w:val="center"/>
            </w:pPr>
            <w:r>
              <w:t>10</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4BF38059" w14:textId="77777777" w:rsidR="007700AD" w:rsidRDefault="007700AD">
            <w:pPr>
              <w:spacing w:line="276" w:lineRule="auto"/>
              <w:rPr>
                <w:color w:val="000000"/>
              </w:rPr>
            </w:pPr>
            <w:r>
              <w:rPr>
                <w:color w:val="000000"/>
              </w:rPr>
              <w:t>ТКУ «Дом культуры» п. Красный Октябрь</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78FA501"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A0CED" w14:textId="77777777" w:rsidR="007700AD" w:rsidRDefault="007700AD">
            <w:pPr>
              <w:jc w:val="center"/>
              <w:rPr>
                <w:color w:val="000000"/>
                <w:sz w:val="22"/>
                <w:szCs w:val="22"/>
              </w:rPr>
            </w:pPr>
            <w:r>
              <w:rPr>
                <w:color w:val="000000"/>
              </w:rPr>
              <w:t>0,1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8EB9B6"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775E40"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C677CA4" w14:textId="77777777" w:rsidR="007700AD" w:rsidRDefault="007700AD">
            <w:pPr>
              <w:jc w:val="center"/>
              <w:rPr>
                <w:color w:val="000000"/>
                <w:sz w:val="22"/>
                <w:szCs w:val="22"/>
              </w:rPr>
            </w:pPr>
            <w:r>
              <w:rPr>
                <w:color w:val="000000"/>
              </w:rPr>
              <w:t>0,0</w:t>
            </w:r>
          </w:p>
        </w:tc>
      </w:tr>
      <w:tr w:rsidR="007700AD" w14:paraId="42F711FE"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6BC72587" w14:textId="77777777" w:rsidR="007700AD" w:rsidRDefault="007700AD">
            <w:pPr>
              <w:spacing w:line="276" w:lineRule="auto"/>
              <w:jc w:val="center"/>
            </w:pPr>
            <w:r>
              <w:t>11</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1F78F79" w14:textId="77777777" w:rsidR="007700AD" w:rsidRDefault="007700AD">
            <w:pPr>
              <w:spacing w:line="276" w:lineRule="auto"/>
              <w:rPr>
                <w:color w:val="000000"/>
              </w:rPr>
            </w:pPr>
            <w:r>
              <w:rPr>
                <w:color w:val="000000"/>
              </w:rPr>
              <w:t>ТКУ п. Новопокровка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147F04C"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DA5731" w14:textId="77777777" w:rsidR="007700AD" w:rsidRDefault="007700AD">
            <w:pPr>
              <w:jc w:val="center"/>
              <w:rPr>
                <w:color w:val="000000"/>
                <w:sz w:val="22"/>
                <w:szCs w:val="22"/>
              </w:rPr>
            </w:pPr>
            <w:r>
              <w:rPr>
                <w:color w:val="000000"/>
              </w:rPr>
              <w:t>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4FECDC"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3E89A4"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1332AA0" w14:textId="77777777" w:rsidR="007700AD" w:rsidRDefault="007700AD">
            <w:pPr>
              <w:jc w:val="center"/>
              <w:rPr>
                <w:color w:val="000000"/>
                <w:sz w:val="22"/>
                <w:szCs w:val="22"/>
              </w:rPr>
            </w:pPr>
            <w:r>
              <w:rPr>
                <w:color w:val="000000"/>
              </w:rPr>
              <w:t>0,0</w:t>
            </w:r>
          </w:p>
        </w:tc>
      </w:tr>
      <w:tr w:rsidR="007700AD" w14:paraId="069B697C"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B7A1D42" w14:textId="77777777" w:rsidR="007700AD" w:rsidRDefault="007700AD">
            <w:pPr>
              <w:spacing w:line="276" w:lineRule="auto"/>
              <w:jc w:val="center"/>
            </w:pPr>
            <w:r>
              <w:t>12</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36C13A9A" w14:textId="0957AA19" w:rsidR="007700AD" w:rsidRDefault="007700AD">
            <w:pPr>
              <w:spacing w:line="276" w:lineRule="auto"/>
              <w:rPr>
                <w:color w:val="000000"/>
              </w:rPr>
            </w:pPr>
            <w:r>
              <w:rPr>
                <w:color w:val="000000"/>
              </w:rPr>
              <w:t>ТКУ «</w:t>
            </w:r>
            <w:r w:rsidR="00BD6D94">
              <w:rPr>
                <w:color w:val="000000"/>
              </w:rPr>
              <w:t>Школа» с.</w:t>
            </w:r>
            <w:r>
              <w:rPr>
                <w:color w:val="000000"/>
              </w:rPr>
              <w:t xml:space="preserve">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DF206AE"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F707CB" w14:textId="77777777" w:rsidR="007700AD" w:rsidRDefault="007700AD">
            <w:pPr>
              <w:jc w:val="center"/>
              <w:rPr>
                <w:color w:val="000000"/>
                <w:sz w:val="22"/>
                <w:szCs w:val="22"/>
              </w:rPr>
            </w:pPr>
            <w:r>
              <w:rPr>
                <w:color w:val="000000"/>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F2D4A1"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D4152E"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83D66BF" w14:textId="77777777" w:rsidR="007700AD" w:rsidRDefault="007700AD">
            <w:pPr>
              <w:jc w:val="center"/>
              <w:rPr>
                <w:color w:val="000000"/>
                <w:sz w:val="22"/>
                <w:szCs w:val="22"/>
              </w:rPr>
            </w:pPr>
            <w:r>
              <w:rPr>
                <w:color w:val="000000"/>
              </w:rPr>
              <w:t>0,0</w:t>
            </w:r>
          </w:p>
        </w:tc>
      </w:tr>
      <w:tr w:rsidR="007700AD" w14:paraId="110D622B"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132A6116" w14:textId="77777777" w:rsidR="007700AD" w:rsidRDefault="007700AD">
            <w:pPr>
              <w:spacing w:line="276" w:lineRule="auto"/>
              <w:jc w:val="center"/>
            </w:pPr>
            <w:r>
              <w:t>13</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5BDB54D1" w14:textId="77777777" w:rsidR="007700AD" w:rsidRDefault="007700AD">
            <w:pPr>
              <w:spacing w:line="276" w:lineRule="auto"/>
              <w:rPr>
                <w:color w:val="000000"/>
              </w:rPr>
            </w:pPr>
            <w:r>
              <w:rPr>
                <w:color w:val="000000"/>
              </w:rPr>
              <w:t>ТКУ «Детский сад» с. Николаевка</w:t>
            </w:r>
          </w:p>
        </w:tc>
        <w:tc>
          <w:tcPr>
            <w:tcW w:w="1617" w:type="dxa"/>
            <w:tcBorders>
              <w:top w:val="single" w:sz="4" w:space="0" w:color="auto"/>
              <w:left w:val="single" w:sz="4" w:space="0" w:color="auto"/>
              <w:bottom w:val="single" w:sz="4" w:space="0" w:color="auto"/>
              <w:right w:val="single" w:sz="4" w:space="0" w:color="auto"/>
            </w:tcBorders>
            <w:vAlign w:val="center"/>
            <w:hideMark/>
          </w:tcPr>
          <w:p w14:paraId="0851CF3D"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880D8F" w14:textId="77777777" w:rsidR="007700AD" w:rsidRDefault="007700AD">
            <w:pPr>
              <w:jc w:val="center"/>
              <w:rPr>
                <w:color w:val="000000"/>
                <w:sz w:val="22"/>
                <w:szCs w:val="22"/>
              </w:rPr>
            </w:pPr>
            <w:r>
              <w:rPr>
                <w:color w:val="000000"/>
              </w:rPr>
              <w:t>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7CFBD9" w14:textId="77777777" w:rsidR="007700AD" w:rsidRDefault="007700AD">
            <w:pPr>
              <w:jc w:val="center"/>
              <w:rPr>
                <w:color w:val="000000"/>
                <w:sz w:val="22"/>
                <w:szCs w:val="22"/>
              </w:rPr>
            </w:pPr>
            <w:r>
              <w:rPr>
                <w:color w:val="000000"/>
              </w:rPr>
              <w:t>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D65F97" w14:textId="77777777" w:rsidR="007700AD" w:rsidRDefault="007700AD">
            <w:pPr>
              <w:jc w:val="center"/>
              <w:rPr>
                <w:color w:val="000000"/>
                <w:sz w:val="22"/>
                <w:szCs w:val="22"/>
              </w:rPr>
            </w:pPr>
            <w:r>
              <w:rPr>
                <w:color w:val="000000"/>
              </w:rPr>
              <w:t>0,0</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31E00B1" w14:textId="77777777" w:rsidR="007700AD" w:rsidRDefault="007700AD">
            <w:pPr>
              <w:jc w:val="center"/>
              <w:rPr>
                <w:color w:val="000000"/>
                <w:sz w:val="22"/>
                <w:szCs w:val="22"/>
              </w:rPr>
            </w:pPr>
            <w:r>
              <w:rPr>
                <w:color w:val="000000"/>
              </w:rPr>
              <w:t>0,0</w:t>
            </w:r>
          </w:p>
        </w:tc>
      </w:tr>
      <w:tr w:rsidR="007700AD" w14:paraId="4AE2D79B" w14:textId="77777777" w:rsidTr="007700AD">
        <w:trPr>
          <w:trHeight w:val="149"/>
          <w:jc w:val="center"/>
        </w:trPr>
        <w:tc>
          <w:tcPr>
            <w:tcW w:w="1183" w:type="dxa"/>
            <w:tcBorders>
              <w:top w:val="single" w:sz="4" w:space="0" w:color="auto"/>
              <w:left w:val="single" w:sz="4" w:space="0" w:color="auto"/>
              <w:bottom w:val="single" w:sz="4" w:space="0" w:color="auto"/>
              <w:right w:val="single" w:sz="4" w:space="0" w:color="auto"/>
            </w:tcBorders>
            <w:vAlign w:val="center"/>
            <w:hideMark/>
          </w:tcPr>
          <w:p w14:paraId="497BB342" w14:textId="77777777" w:rsidR="007700AD" w:rsidRDefault="007700AD">
            <w:pPr>
              <w:spacing w:line="276" w:lineRule="auto"/>
              <w:jc w:val="center"/>
            </w:pPr>
            <w:r>
              <w:t>14</w:t>
            </w:r>
          </w:p>
        </w:tc>
        <w:tc>
          <w:tcPr>
            <w:tcW w:w="13857" w:type="dxa"/>
            <w:tcBorders>
              <w:top w:val="single" w:sz="4" w:space="0" w:color="auto"/>
              <w:left w:val="single" w:sz="4" w:space="0" w:color="auto"/>
              <w:bottom w:val="single" w:sz="4" w:space="0" w:color="auto"/>
              <w:right w:val="single" w:sz="4" w:space="0" w:color="auto"/>
            </w:tcBorders>
            <w:vAlign w:val="center"/>
            <w:hideMark/>
          </w:tcPr>
          <w:p w14:paraId="2998C830" w14:textId="77777777" w:rsidR="007700AD" w:rsidRDefault="007700AD">
            <w:pPr>
              <w:spacing w:line="276" w:lineRule="auto"/>
              <w:rPr>
                <w:color w:val="000000"/>
              </w:rPr>
            </w:pPr>
            <w:r>
              <w:rPr>
                <w:color w:val="000000"/>
              </w:rPr>
              <w:t>БТУ-300 «Школа» п. Арчаглы-Аят</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544B1C7" w14:textId="77777777" w:rsidR="007700AD" w:rsidRDefault="007700AD">
            <w:pPr>
              <w:jc w:val="center"/>
              <w:rPr>
                <w:color w:val="000000"/>
                <w:sz w:val="22"/>
                <w:szCs w:val="22"/>
                <w:lang w:eastAsia="en-US"/>
              </w:rPr>
            </w:pPr>
            <w:proofErr w:type="spellStart"/>
            <w:r>
              <w:rPr>
                <w:color w:val="000000"/>
              </w:rPr>
              <w:t>о.е</w:t>
            </w:r>
            <w:proofErr w:type="spellEnd"/>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64FF0E" w14:textId="77777777" w:rsidR="007700AD" w:rsidRDefault="007700AD">
            <w:pPr>
              <w:jc w:val="center"/>
              <w:rPr>
                <w:color w:val="000000"/>
                <w:sz w:val="22"/>
                <w:szCs w:val="22"/>
              </w:rPr>
            </w:pPr>
            <w:r>
              <w:rPr>
                <w:color w:val="000000"/>
              </w:rPr>
              <w:t>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9974CF" w14:textId="77777777" w:rsidR="007700AD" w:rsidRDefault="007700AD">
            <w:pPr>
              <w:jc w:val="center"/>
              <w:rPr>
                <w:color w:val="000000"/>
                <w:sz w:val="22"/>
                <w:szCs w:val="22"/>
              </w:rPr>
            </w:pPr>
            <w:r>
              <w:rPr>
                <w:color w:val="000000"/>
              </w:rPr>
              <w:t>0,33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22EFEE" w14:textId="77777777" w:rsidR="007700AD" w:rsidRDefault="007700AD">
            <w:pPr>
              <w:jc w:val="center"/>
              <w:rPr>
                <w:color w:val="000000"/>
                <w:sz w:val="22"/>
                <w:szCs w:val="22"/>
              </w:rPr>
            </w:pPr>
            <w:r>
              <w:rPr>
                <w:color w:val="000000"/>
              </w:rPr>
              <w:t>0,33</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15B6949" w14:textId="77777777" w:rsidR="007700AD" w:rsidRDefault="007700AD">
            <w:pPr>
              <w:jc w:val="center"/>
              <w:rPr>
                <w:color w:val="000000"/>
                <w:sz w:val="22"/>
                <w:szCs w:val="22"/>
              </w:rPr>
            </w:pPr>
            <w:r>
              <w:rPr>
                <w:color w:val="000000"/>
              </w:rPr>
              <w:t>0,0</w:t>
            </w:r>
          </w:p>
        </w:tc>
      </w:tr>
    </w:tbl>
    <w:p w14:paraId="7B763716" w14:textId="77777777" w:rsidR="00694DD0" w:rsidRPr="00495437" w:rsidRDefault="00694DD0" w:rsidP="00482C3B">
      <w:pPr>
        <w:tabs>
          <w:tab w:val="left" w:pos="993"/>
        </w:tabs>
        <w:spacing w:before="200" w:after="200"/>
        <w:jc w:val="both"/>
        <w:rPr>
          <w:rFonts w:eastAsia="Calibri"/>
          <w:i/>
          <w:iCs/>
        </w:rPr>
      </w:pPr>
    </w:p>
    <w:p w14:paraId="012C48C6" w14:textId="77777777" w:rsidR="00495437" w:rsidRPr="00057952" w:rsidRDefault="00495437" w:rsidP="00482C3B">
      <w:pPr>
        <w:tabs>
          <w:tab w:val="left" w:pos="993"/>
        </w:tabs>
        <w:spacing w:before="200" w:after="200"/>
        <w:jc w:val="both"/>
        <w:rPr>
          <w:rFonts w:eastAsia="Calibri"/>
          <w:iCs/>
          <w:highlight w:val="yellow"/>
        </w:rPr>
        <w:sectPr w:rsidR="00495437" w:rsidRPr="00057952" w:rsidSect="007E6DCA">
          <w:pgSz w:w="23814" w:h="16839" w:orient="landscape" w:code="8"/>
          <w:pgMar w:top="720" w:right="720" w:bottom="720" w:left="720" w:header="284" w:footer="284" w:gutter="0"/>
          <w:cols w:space="708"/>
          <w:docGrid w:linePitch="360"/>
        </w:sectPr>
      </w:pPr>
    </w:p>
    <w:p w14:paraId="1AF0781F" w14:textId="77777777" w:rsidR="00434313" w:rsidRPr="002537B3" w:rsidRDefault="00434313" w:rsidP="007F216C">
      <w:pPr>
        <w:pStyle w:val="16"/>
        <w:numPr>
          <w:ilvl w:val="0"/>
          <w:numId w:val="114"/>
        </w:numPr>
        <w:spacing w:line="360" w:lineRule="auto"/>
        <w:ind w:left="0" w:firstLine="567"/>
        <w:jc w:val="center"/>
        <w:rPr>
          <w:rFonts w:ascii="Times New Roman" w:hAnsi="Times New Roman"/>
          <w:color w:val="C00000"/>
          <w:sz w:val="24"/>
          <w:szCs w:val="24"/>
        </w:rPr>
      </w:pPr>
      <w:bookmarkStart w:id="176" w:name="_Toc6172271"/>
      <w:bookmarkStart w:id="177" w:name="_Toc26449336"/>
      <w:r w:rsidRPr="002537B3">
        <w:rPr>
          <w:rFonts w:ascii="Times New Roman" w:hAnsi="Times New Roman"/>
          <w:color w:val="C00000"/>
          <w:sz w:val="24"/>
          <w:szCs w:val="24"/>
        </w:rPr>
        <w:lastRenderedPageBreak/>
        <w:t>Ценовые (тарифные) последствия</w:t>
      </w:r>
      <w:bookmarkEnd w:id="176"/>
      <w:bookmarkEnd w:id="177"/>
    </w:p>
    <w:p w14:paraId="163D0CD7" w14:textId="77777777" w:rsidR="00A71DF3" w:rsidRPr="002537B3" w:rsidRDefault="00A71DF3" w:rsidP="002537B3">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Анализ ценовых (тарифных) последствий реализации проектов схемы теплоснабжения производится в соответствии со следующими нормативными документами:</w:t>
      </w:r>
    </w:p>
    <w:p w14:paraId="3F224F56" w14:textId="77777777" w:rsidR="00A71DF3" w:rsidRPr="002537B3" w:rsidRDefault="00A71DF3" w:rsidP="00C666DF">
      <w:pPr>
        <w:pStyle w:val="aff9"/>
        <w:numPr>
          <w:ilvl w:val="0"/>
          <w:numId w:val="108"/>
        </w:numPr>
        <w:spacing w:line="360" w:lineRule="auto"/>
        <w:ind w:left="0" w:firstLine="567"/>
        <w:jc w:val="both"/>
        <w:rPr>
          <w:rFonts w:eastAsia="Calibri"/>
          <w:color w:val="0F243E" w:themeColor="text2" w:themeShade="80"/>
        </w:rPr>
      </w:pPr>
      <w:r w:rsidRPr="002537B3">
        <w:rPr>
          <w:rFonts w:eastAsia="Calibri"/>
          <w:color w:val="0F243E" w:themeColor="text2" w:themeShade="80"/>
        </w:rPr>
        <w:t xml:space="preserve"> пунктом 81 Требований к схемам теплоснабжения, утвержденных Постановлением Правительства РФ № 154 от 22 февраля 2012 года (в редакции ПП РФ от 16.03.2019 г. №276);</w:t>
      </w:r>
    </w:p>
    <w:p w14:paraId="224A736B" w14:textId="77777777" w:rsidR="00A71DF3" w:rsidRPr="002537B3" w:rsidRDefault="00A71DF3" w:rsidP="00C666DF">
      <w:pPr>
        <w:pStyle w:val="aff9"/>
        <w:numPr>
          <w:ilvl w:val="0"/>
          <w:numId w:val="108"/>
        </w:numPr>
        <w:spacing w:line="360" w:lineRule="auto"/>
        <w:ind w:left="0" w:firstLine="567"/>
        <w:jc w:val="both"/>
        <w:rPr>
          <w:rFonts w:eastAsia="Calibri"/>
          <w:color w:val="0F243E" w:themeColor="text2" w:themeShade="80"/>
        </w:rPr>
      </w:pPr>
      <w:r w:rsidRPr="002537B3">
        <w:rPr>
          <w:rFonts w:eastAsia="Calibri"/>
          <w:color w:val="0F243E" w:themeColor="text2" w:themeShade="80"/>
        </w:rPr>
        <w:t xml:space="preserve"> разделом XV. «Методических рекомендаций по разработке схем теплоснабжения», утвержденных Приказом Минэнерго России от 5 марта 2019 г. N 212;</w:t>
      </w:r>
    </w:p>
    <w:p w14:paraId="1D3A9183" w14:textId="77777777" w:rsidR="00A71DF3" w:rsidRPr="002537B3" w:rsidRDefault="00A71DF3" w:rsidP="00C666DF">
      <w:pPr>
        <w:pStyle w:val="aff9"/>
        <w:numPr>
          <w:ilvl w:val="0"/>
          <w:numId w:val="108"/>
        </w:numPr>
        <w:spacing w:line="360" w:lineRule="auto"/>
        <w:ind w:left="0" w:firstLine="567"/>
        <w:jc w:val="both"/>
        <w:rPr>
          <w:rFonts w:eastAsia="Calibri"/>
          <w:color w:val="0F243E" w:themeColor="text2" w:themeShade="80"/>
        </w:rPr>
      </w:pPr>
      <w:r w:rsidRPr="002537B3">
        <w:rPr>
          <w:rFonts w:eastAsia="Calibri"/>
          <w:color w:val="0F243E" w:themeColor="text2" w:themeShade="80"/>
        </w:rPr>
        <w:t>Методическим указаниям по расчету регулируемых цен (тарифов) в сфере теплоснабжения (далее – Методические указания), утвержденных Приказом ФСТ России от 13 июня 2013 г. №760-э.</w:t>
      </w:r>
    </w:p>
    <w:p w14:paraId="6AED068F" w14:textId="77777777" w:rsidR="00A71DF3" w:rsidRPr="002537B3" w:rsidRDefault="00A71DF3" w:rsidP="002537B3">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Реализация включенных в схему теплоснабжения мероприятий по развитию системы теплоснабжения осуществляется путем разработки и реализации ТСО, в зоне действия которых схемой теплоснабжения предусмотрены мероприятия, инвестиционной программы организации.</w:t>
      </w:r>
    </w:p>
    <w:p w14:paraId="22219017" w14:textId="77777777" w:rsidR="00A71DF3" w:rsidRPr="002537B3" w:rsidRDefault="00A71DF3" w:rsidP="002537B3">
      <w:pPr>
        <w:keepNext/>
        <w:spacing w:line="360" w:lineRule="auto"/>
        <w:ind w:firstLine="567"/>
        <w:contextualSpacing/>
        <w:jc w:val="both"/>
        <w:rPr>
          <w:rFonts w:eastAsia="Calibri"/>
          <w:color w:val="0F243E" w:themeColor="text2" w:themeShade="80"/>
        </w:rPr>
      </w:pPr>
      <w:r w:rsidRPr="002537B3">
        <w:rPr>
          <w:rFonts w:eastAsia="Calibri"/>
          <w:color w:val="0F243E" w:themeColor="text2" w:themeShade="80"/>
        </w:rPr>
        <w:t>В рамках разработки инвестиционной программы теплоснабжающая (теплосетевая) организация самостоятельно подготовит и направит в орган регулирования тарифов в сфере теплоснабжения:</w:t>
      </w:r>
    </w:p>
    <w:p w14:paraId="7CA18ACF" w14:textId="77777777" w:rsidR="00A71DF3" w:rsidRPr="002537B3" w:rsidRDefault="00A71DF3" w:rsidP="00C666DF">
      <w:pPr>
        <w:numPr>
          <w:ilvl w:val="0"/>
          <w:numId w:val="107"/>
        </w:numPr>
        <w:tabs>
          <w:tab w:val="left" w:pos="993"/>
        </w:tabs>
        <w:spacing w:line="360" w:lineRule="auto"/>
        <w:ind w:left="0" w:firstLine="567"/>
        <w:contextualSpacing/>
        <w:jc w:val="both"/>
        <w:rPr>
          <w:rFonts w:eastAsia="Calibri"/>
          <w:color w:val="0F243E" w:themeColor="text2" w:themeShade="80"/>
        </w:rPr>
      </w:pPr>
      <w:r w:rsidRPr="002537B3">
        <w:rPr>
          <w:rFonts w:eastAsia="Calibri"/>
          <w:color w:val="0F243E" w:themeColor="text2" w:themeShade="80"/>
        </w:rPr>
        <w:t>уточненные данные по объему необходимых капитальных вложений на реализацию мероприятий, предусмотренных схемой теплоснабжения;</w:t>
      </w:r>
    </w:p>
    <w:p w14:paraId="5C5719D7" w14:textId="77777777" w:rsidR="00A71DF3" w:rsidRPr="002537B3" w:rsidRDefault="00A71DF3" w:rsidP="00C666DF">
      <w:pPr>
        <w:numPr>
          <w:ilvl w:val="0"/>
          <w:numId w:val="107"/>
        </w:numPr>
        <w:tabs>
          <w:tab w:val="left" w:pos="993"/>
        </w:tabs>
        <w:spacing w:line="360" w:lineRule="auto"/>
        <w:ind w:left="0" w:firstLine="567"/>
        <w:contextualSpacing/>
        <w:jc w:val="both"/>
        <w:rPr>
          <w:rFonts w:eastAsia="Calibri"/>
          <w:color w:val="0F243E" w:themeColor="text2" w:themeShade="80"/>
        </w:rPr>
      </w:pPr>
      <w:r w:rsidRPr="002537B3">
        <w:rPr>
          <w:rFonts w:eastAsia="Calibri"/>
          <w:color w:val="0F243E" w:themeColor="text2" w:themeShade="80"/>
        </w:rPr>
        <w:t>предложения ТСО по источникам финансирования капитальных вложений и условиям их привлечения/возврата/обслуживания;</w:t>
      </w:r>
    </w:p>
    <w:p w14:paraId="148723A7" w14:textId="77777777" w:rsidR="00A71DF3" w:rsidRPr="002537B3" w:rsidRDefault="00A71DF3" w:rsidP="00C666DF">
      <w:pPr>
        <w:numPr>
          <w:ilvl w:val="0"/>
          <w:numId w:val="107"/>
        </w:numPr>
        <w:tabs>
          <w:tab w:val="left" w:pos="993"/>
        </w:tabs>
        <w:spacing w:line="360" w:lineRule="auto"/>
        <w:ind w:left="0" w:firstLine="567"/>
        <w:contextualSpacing/>
        <w:jc w:val="both"/>
        <w:rPr>
          <w:rFonts w:eastAsia="Calibri"/>
          <w:color w:val="0F243E" w:themeColor="text2" w:themeShade="80"/>
        </w:rPr>
      </w:pPr>
      <w:r w:rsidRPr="002537B3">
        <w:rPr>
          <w:rFonts w:eastAsia="Calibri"/>
          <w:color w:val="0F243E" w:themeColor="text2" w:themeShade="80"/>
        </w:rPr>
        <w:t>другие материалы, характеризующие инвестиционную деятельность организации и требующие учета в инвестиционной программе.</w:t>
      </w:r>
    </w:p>
    <w:p w14:paraId="1F6F6947" w14:textId="77777777" w:rsidR="00A71DF3" w:rsidRPr="002537B3" w:rsidRDefault="00A71DF3" w:rsidP="003133BF">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При разработке инвестиционной программы должен быть достигнут компромисс интересов, и компромиссный вариант инвестиционной программы должен за счет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14:paraId="102697B2" w14:textId="77777777" w:rsidR="00A71DF3" w:rsidRPr="002537B3" w:rsidRDefault="00A71DF3" w:rsidP="003133BF">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По результатам рассмотрения полученных от ТСО проектов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тепловую энергию с инвестиционной составляющей, тариф на подключение новых потребителей) с учетом предложений ТСО и в рамках действующего законодательства в сфере теплоснабжения.</w:t>
      </w:r>
    </w:p>
    <w:p w14:paraId="33964568" w14:textId="77777777" w:rsidR="00A71DF3" w:rsidRPr="002537B3" w:rsidRDefault="00A71DF3" w:rsidP="003133BF">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 xml:space="preserve">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привлеченных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w:t>
      </w:r>
      <w:r w:rsidRPr="002537B3">
        <w:rPr>
          <w:rFonts w:eastAsia="Calibri"/>
          <w:color w:val="0F243E" w:themeColor="text2" w:themeShade="80"/>
        </w:rPr>
        <w:lastRenderedPageBreak/>
        <w:t>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14:paraId="26F17409" w14:textId="77777777" w:rsidR="00A71DF3" w:rsidRDefault="00A71DF3" w:rsidP="003133BF">
      <w:pPr>
        <w:spacing w:line="360" w:lineRule="auto"/>
        <w:ind w:firstLine="567"/>
        <w:contextualSpacing/>
        <w:jc w:val="both"/>
        <w:rPr>
          <w:rFonts w:eastAsia="Calibri"/>
          <w:color w:val="0F243E" w:themeColor="text2" w:themeShade="80"/>
        </w:rPr>
      </w:pPr>
      <w:r w:rsidRPr="002537B3">
        <w:rPr>
          <w:rFonts w:eastAsia="Calibri"/>
          <w:color w:val="0F243E" w:themeColor="text2" w:themeShade="80"/>
        </w:rPr>
        <w:t>В связи с этим расчеты ценовых последствий для потребителей при реализации мероприятий, носят только оценочный характер, иллюстрируют принципиальную возможность ТСО профинансировать выполнение мероприятий и дают индикативную оценку прогнозных тарифов на тепловую 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
    <w:p w14:paraId="17FD3B2A" w14:textId="77777777" w:rsidR="000B5E33" w:rsidRPr="000B5E33" w:rsidRDefault="000B5E33" w:rsidP="003133BF">
      <w:pPr>
        <w:spacing w:line="360" w:lineRule="auto"/>
        <w:ind w:firstLine="567"/>
        <w:contextualSpacing/>
        <w:jc w:val="both"/>
        <w:rPr>
          <w:rFonts w:eastAsia="Calibri"/>
          <w:color w:val="0F243E" w:themeColor="text2" w:themeShade="80"/>
          <w:sz w:val="16"/>
          <w:szCs w:val="16"/>
        </w:rPr>
      </w:pPr>
    </w:p>
    <w:p w14:paraId="68D36F15" w14:textId="77777777" w:rsidR="00AE2AEF" w:rsidRPr="00BA03A3" w:rsidRDefault="00AE2AEF" w:rsidP="00A71DF3">
      <w:pPr>
        <w:spacing w:line="360" w:lineRule="auto"/>
        <w:ind w:firstLine="567"/>
        <w:contextualSpacing/>
        <w:rPr>
          <w:rFonts w:eastAsia="Microsoft YaHei"/>
          <w:b/>
          <w:color w:val="C00000"/>
          <w:spacing w:val="-8"/>
          <w:kern w:val="20"/>
        </w:rPr>
      </w:pPr>
      <w:r w:rsidRPr="00BA03A3">
        <w:rPr>
          <w:rFonts w:eastAsia="Calibri"/>
          <w:b/>
          <w:color w:val="C00000"/>
        </w:rPr>
        <w:t xml:space="preserve">15.1. </w:t>
      </w:r>
      <w:r w:rsidRPr="00BA03A3">
        <w:rPr>
          <w:rFonts w:eastAsia="Microsoft YaHei"/>
          <w:b/>
          <w:color w:val="C00000"/>
          <w:spacing w:val="-8"/>
          <w:kern w:val="20"/>
        </w:rPr>
        <w:t>Тарифно-балансовые расчетные модели теплоснабжения потребителей по каждой единой теплоснабжающей организации</w:t>
      </w:r>
    </w:p>
    <w:p w14:paraId="125954A5" w14:textId="77777777" w:rsidR="00AE2AEF" w:rsidRPr="009C4038" w:rsidRDefault="00AE2AEF" w:rsidP="00BA03A3">
      <w:pPr>
        <w:pStyle w:val="Default"/>
        <w:spacing w:line="360" w:lineRule="auto"/>
        <w:ind w:firstLine="709"/>
        <w:jc w:val="both"/>
        <w:rPr>
          <w:color w:val="0F243E" w:themeColor="text2" w:themeShade="80"/>
        </w:rPr>
      </w:pPr>
      <w:r w:rsidRPr="009C4038">
        <w:rPr>
          <w:color w:val="0F243E" w:themeColor="text2" w:themeShade="80"/>
        </w:rPr>
        <w:t xml:space="preserve">Ценовая политика в отрасли теплоснабжения находится в зоне прямого контроля государства. Государственный надзорный орган, регламентирующий и контролирующий ценообразование на соответствующие товары (услуги) в Челябинской области – Министерство тарифного регулирования и энергетики Челябинской области, устанавливающий тарифы на тепловую энергию. </w:t>
      </w:r>
    </w:p>
    <w:p w14:paraId="0810F385" w14:textId="77777777" w:rsidR="00AE2AEF" w:rsidRPr="009C4038" w:rsidRDefault="00AE2AEF" w:rsidP="00BA03A3">
      <w:pPr>
        <w:spacing w:line="360" w:lineRule="auto"/>
        <w:ind w:firstLine="708"/>
        <w:jc w:val="both"/>
        <w:rPr>
          <w:color w:val="0F243E" w:themeColor="text2" w:themeShade="80"/>
        </w:rPr>
      </w:pPr>
      <w:r w:rsidRPr="009C4038">
        <w:rPr>
          <w:color w:val="0F243E" w:themeColor="text2" w:themeShade="80"/>
        </w:rPr>
        <w:t>Структура тарифа на тепловую энергию в полном объёме отражает структуру необходимой валовой выручки (НВВ). Необходимая валовая выручка является итоговой цифрой, которая утверждается МТРиЭ для теплоснабжающей организации и определяет сумму, которую должно получить предприятие за весь объём тепловой энергии, поставленной потребителям в течение года.</w:t>
      </w:r>
    </w:p>
    <w:p w14:paraId="0D5AE3ED" w14:textId="77777777" w:rsidR="00AE2AEF" w:rsidRPr="009C4038" w:rsidRDefault="00AE2AEF" w:rsidP="00BA03A3">
      <w:pPr>
        <w:spacing w:line="360" w:lineRule="auto"/>
        <w:ind w:firstLine="708"/>
        <w:jc w:val="both"/>
        <w:rPr>
          <w:color w:val="0F243E" w:themeColor="text2" w:themeShade="80"/>
        </w:rPr>
      </w:pPr>
      <w:r w:rsidRPr="009C4038">
        <w:rPr>
          <w:color w:val="0F243E" w:themeColor="text2" w:themeShade="80"/>
        </w:rPr>
        <w:t xml:space="preserve">Структура тарифа на горячую воду, отпускаемую потребителям, установленная на момент актуализации схемы теплоснабжения, включает в себя статьи расходов, представленные в таблице </w:t>
      </w:r>
      <w:r w:rsidR="00F44101">
        <w:rPr>
          <w:color w:val="0F243E" w:themeColor="text2" w:themeShade="80"/>
        </w:rPr>
        <w:t>2</w:t>
      </w:r>
      <w:r w:rsidR="00DF0435">
        <w:rPr>
          <w:color w:val="0F243E" w:themeColor="text2" w:themeShade="80"/>
        </w:rPr>
        <w:t>0</w:t>
      </w:r>
      <w:r w:rsidR="00E2009D">
        <w:rPr>
          <w:color w:val="0F243E" w:themeColor="text2" w:themeShade="80"/>
        </w:rPr>
        <w:t>.</w:t>
      </w:r>
    </w:p>
    <w:p w14:paraId="72E6ADD2" w14:textId="77777777" w:rsidR="00AE2AEF" w:rsidRPr="009C4038" w:rsidRDefault="00AE2AEF" w:rsidP="00AE2AEF">
      <w:pPr>
        <w:spacing w:line="276" w:lineRule="auto"/>
        <w:ind w:firstLine="708"/>
        <w:rPr>
          <w:i/>
        </w:rPr>
      </w:pPr>
      <w:r w:rsidRPr="009C4038">
        <w:rPr>
          <w:b/>
          <w:i/>
        </w:rPr>
        <w:t xml:space="preserve">Таблица </w:t>
      </w:r>
      <w:r w:rsidR="00F44101">
        <w:rPr>
          <w:b/>
          <w:i/>
        </w:rPr>
        <w:t>2</w:t>
      </w:r>
      <w:r w:rsidR="00DF0435">
        <w:rPr>
          <w:b/>
          <w:i/>
        </w:rPr>
        <w:t>0</w:t>
      </w:r>
      <w:r w:rsidR="00BA03A3">
        <w:rPr>
          <w:b/>
          <w:i/>
        </w:rPr>
        <w:t xml:space="preserve">. </w:t>
      </w:r>
      <w:r w:rsidRPr="009C4038">
        <w:rPr>
          <w:b/>
          <w:i/>
        </w:rPr>
        <w:t xml:space="preserve"> </w:t>
      </w:r>
      <w:r w:rsidRPr="009C4038">
        <w:rPr>
          <w:i/>
        </w:rPr>
        <w:t>Структура тарифа (НВВ) на тепловую энергию, отпускаемую потребителям</w:t>
      </w:r>
    </w:p>
    <w:p w14:paraId="16A7505F" w14:textId="77777777" w:rsidR="00AE2AEF" w:rsidRPr="009C4038" w:rsidRDefault="00AE2AEF" w:rsidP="00AE2AEF">
      <w:pPr>
        <w:spacing w:line="276" w:lineRule="auto"/>
        <w:ind w:firstLine="708"/>
        <w:rPr>
          <w:i/>
          <w:sz w:val="6"/>
          <w:szCs w:val="6"/>
        </w:rPr>
      </w:pPr>
    </w:p>
    <w:tbl>
      <w:tblPr>
        <w:tblW w:w="9644" w:type="dxa"/>
        <w:tblInd w:w="855" w:type="dxa"/>
        <w:tblLook w:val="04A0" w:firstRow="1" w:lastRow="0" w:firstColumn="1" w:lastColumn="0" w:noHBand="0" w:noVBand="1"/>
      </w:tblPr>
      <w:tblGrid>
        <w:gridCol w:w="5675"/>
        <w:gridCol w:w="3969"/>
      </w:tblGrid>
      <w:tr w:rsidR="00AE2AEF" w:rsidRPr="009C4038" w14:paraId="4C0AEA1B" w14:textId="77777777" w:rsidTr="000B5E33">
        <w:trPr>
          <w:trHeight w:val="428"/>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30263" w14:textId="77777777" w:rsidR="00AE2AEF" w:rsidRPr="009C4038" w:rsidRDefault="00AE2AEF" w:rsidP="00F260E1">
            <w:pPr>
              <w:jc w:val="center"/>
              <w:rPr>
                <w:bCs/>
              </w:rPr>
            </w:pPr>
            <w:r w:rsidRPr="009C4038">
              <w:rPr>
                <w:bCs/>
              </w:rPr>
              <w:t>Статья расходов</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733F5A71" w14:textId="77777777" w:rsidR="00AE2AEF" w:rsidRPr="009C4038" w:rsidRDefault="00AE2AEF" w:rsidP="00F260E1">
            <w:pPr>
              <w:jc w:val="center"/>
              <w:rPr>
                <w:bCs/>
              </w:rPr>
            </w:pPr>
            <w:r w:rsidRPr="009C4038">
              <w:rPr>
                <w:bCs/>
              </w:rPr>
              <w:t xml:space="preserve">Ориентировочный % </w:t>
            </w:r>
          </w:p>
          <w:p w14:paraId="607D9005" w14:textId="77777777" w:rsidR="00AE2AEF" w:rsidRPr="009C4038" w:rsidRDefault="00AE2AEF" w:rsidP="00F260E1">
            <w:pPr>
              <w:jc w:val="center"/>
              <w:rPr>
                <w:bCs/>
              </w:rPr>
            </w:pPr>
            <w:r w:rsidRPr="009C4038">
              <w:rPr>
                <w:bCs/>
              </w:rPr>
              <w:t>от общих затрат</w:t>
            </w:r>
          </w:p>
        </w:tc>
      </w:tr>
      <w:tr w:rsidR="00AE2AEF" w:rsidRPr="009C4038" w14:paraId="6230ED19"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3E2ED" w14:textId="77777777" w:rsidR="00AE2AEF" w:rsidRPr="009C4038" w:rsidRDefault="00AE2AEF" w:rsidP="00F260E1">
            <w:pPr>
              <w:rPr>
                <w:color w:val="000000"/>
              </w:rPr>
            </w:pPr>
            <w:r w:rsidRPr="009C4038">
              <w:rPr>
                <w:color w:val="000000"/>
              </w:rPr>
              <w:t>Топливо</w:t>
            </w:r>
          </w:p>
        </w:tc>
        <w:tc>
          <w:tcPr>
            <w:tcW w:w="3969" w:type="dxa"/>
            <w:tcBorders>
              <w:top w:val="nil"/>
              <w:left w:val="nil"/>
              <w:bottom w:val="single" w:sz="4" w:space="0" w:color="auto"/>
              <w:right w:val="single" w:sz="4" w:space="0" w:color="auto"/>
            </w:tcBorders>
            <w:shd w:val="clear" w:color="auto" w:fill="auto"/>
            <w:noWrap/>
            <w:vAlign w:val="bottom"/>
            <w:hideMark/>
          </w:tcPr>
          <w:p w14:paraId="4AE58520" w14:textId="77777777" w:rsidR="00AE2AEF" w:rsidRPr="009C4038" w:rsidRDefault="00AE2AEF" w:rsidP="00F260E1">
            <w:pPr>
              <w:jc w:val="center"/>
              <w:rPr>
                <w:color w:val="000000"/>
              </w:rPr>
            </w:pPr>
            <w:r w:rsidRPr="009C4038">
              <w:rPr>
                <w:color w:val="000000"/>
              </w:rPr>
              <w:t>75,6</w:t>
            </w:r>
          </w:p>
        </w:tc>
      </w:tr>
      <w:tr w:rsidR="00AE2AEF" w:rsidRPr="009C4038" w14:paraId="1D80DA95"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4B512" w14:textId="77777777" w:rsidR="00AE2AEF" w:rsidRPr="009C4038" w:rsidRDefault="00AE2AEF" w:rsidP="00F260E1">
            <w:pPr>
              <w:rPr>
                <w:color w:val="000000"/>
              </w:rPr>
            </w:pPr>
            <w:r w:rsidRPr="009C4038">
              <w:rPr>
                <w:color w:val="000000"/>
              </w:rPr>
              <w:t>Оплата труда и отчисления</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71A336F9" w14:textId="77777777" w:rsidR="00AE2AEF" w:rsidRPr="009C4038" w:rsidRDefault="00AE2AEF" w:rsidP="00F260E1">
            <w:pPr>
              <w:jc w:val="center"/>
              <w:rPr>
                <w:color w:val="000000"/>
              </w:rPr>
            </w:pPr>
            <w:r w:rsidRPr="009C4038">
              <w:rPr>
                <w:color w:val="000000"/>
              </w:rPr>
              <w:t>8,6</w:t>
            </w:r>
          </w:p>
        </w:tc>
      </w:tr>
      <w:tr w:rsidR="00AE2AEF" w:rsidRPr="009C4038" w14:paraId="3FD3609A"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4E3DCC" w14:textId="77777777" w:rsidR="00AE2AEF" w:rsidRPr="009C4038" w:rsidRDefault="00AE2AEF" w:rsidP="00F260E1">
            <w:pPr>
              <w:rPr>
                <w:color w:val="000000"/>
              </w:rPr>
            </w:pPr>
            <w:r w:rsidRPr="009C4038">
              <w:rPr>
                <w:color w:val="000000"/>
              </w:rPr>
              <w:t>Электроэнергия</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1BA5B9BE" w14:textId="77777777" w:rsidR="00AE2AEF" w:rsidRPr="009C4038" w:rsidRDefault="00AE2AEF" w:rsidP="00F260E1">
            <w:pPr>
              <w:jc w:val="center"/>
              <w:rPr>
                <w:color w:val="000000"/>
              </w:rPr>
            </w:pPr>
            <w:r w:rsidRPr="009C4038">
              <w:rPr>
                <w:color w:val="000000"/>
              </w:rPr>
              <w:t>5,9</w:t>
            </w:r>
          </w:p>
        </w:tc>
      </w:tr>
      <w:tr w:rsidR="00AE2AEF" w:rsidRPr="009C4038" w14:paraId="6E6660AA"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DBEBA" w14:textId="77777777" w:rsidR="00AE2AEF" w:rsidRPr="009C4038" w:rsidRDefault="00AE2AEF" w:rsidP="00F260E1">
            <w:pPr>
              <w:rPr>
                <w:color w:val="000000"/>
              </w:rPr>
            </w:pPr>
            <w:r w:rsidRPr="009C4038">
              <w:rPr>
                <w:color w:val="000000"/>
              </w:rPr>
              <w:t>Холодная вода</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14FAA3B0" w14:textId="77777777" w:rsidR="00AE2AEF" w:rsidRPr="009C4038" w:rsidRDefault="00AE2AEF" w:rsidP="00F260E1">
            <w:pPr>
              <w:jc w:val="center"/>
              <w:rPr>
                <w:color w:val="000000"/>
              </w:rPr>
            </w:pPr>
            <w:r w:rsidRPr="009C4038">
              <w:rPr>
                <w:color w:val="000000"/>
              </w:rPr>
              <w:t>2,6</w:t>
            </w:r>
          </w:p>
        </w:tc>
      </w:tr>
      <w:tr w:rsidR="00AE2AEF" w:rsidRPr="009C4038" w14:paraId="09396BC4"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74FC5" w14:textId="77777777" w:rsidR="00AE2AEF" w:rsidRPr="009C4038" w:rsidRDefault="00AE2AEF" w:rsidP="00F260E1">
            <w:pPr>
              <w:rPr>
                <w:color w:val="000000"/>
              </w:rPr>
            </w:pPr>
            <w:r w:rsidRPr="009C4038">
              <w:rPr>
                <w:color w:val="000000"/>
              </w:rPr>
              <w:t>Ремонт</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0FDC15B5" w14:textId="77777777" w:rsidR="00AE2AEF" w:rsidRPr="009C4038" w:rsidRDefault="00AE2AEF" w:rsidP="00F260E1">
            <w:pPr>
              <w:jc w:val="center"/>
              <w:rPr>
                <w:color w:val="000000"/>
              </w:rPr>
            </w:pPr>
            <w:r w:rsidRPr="009C4038">
              <w:rPr>
                <w:color w:val="000000"/>
              </w:rPr>
              <w:t>2,6</w:t>
            </w:r>
          </w:p>
        </w:tc>
      </w:tr>
      <w:tr w:rsidR="00AE2AEF" w:rsidRPr="009C4038" w14:paraId="030C31D8"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7FBB7" w14:textId="77777777" w:rsidR="00AE2AEF" w:rsidRPr="009C4038" w:rsidRDefault="00AE2AEF" w:rsidP="00F260E1">
            <w:pPr>
              <w:rPr>
                <w:color w:val="000000"/>
              </w:rPr>
            </w:pPr>
            <w:r w:rsidRPr="009C4038">
              <w:rPr>
                <w:color w:val="000000"/>
              </w:rPr>
              <w:t>Амортизация</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30B0A08E" w14:textId="77777777" w:rsidR="00AE2AEF" w:rsidRPr="009C4038" w:rsidRDefault="00AE2AEF" w:rsidP="00F260E1">
            <w:pPr>
              <w:jc w:val="center"/>
              <w:rPr>
                <w:color w:val="000000"/>
              </w:rPr>
            </w:pPr>
            <w:r w:rsidRPr="009C4038">
              <w:rPr>
                <w:color w:val="000000"/>
              </w:rPr>
              <w:t>2,0</w:t>
            </w:r>
          </w:p>
        </w:tc>
      </w:tr>
      <w:tr w:rsidR="00AE2AEF" w:rsidRPr="009C4038" w14:paraId="535D978C"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0DF2C" w14:textId="77777777" w:rsidR="00AE2AEF" w:rsidRPr="009C4038" w:rsidRDefault="00AE2AEF" w:rsidP="00F260E1">
            <w:pPr>
              <w:rPr>
                <w:color w:val="000000"/>
              </w:rPr>
            </w:pPr>
            <w:r w:rsidRPr="009C4038">
              <w:rPr>
                <w:color w:val="000000"/>
              </w:rPr>
              <w:t>Общехозяйственные расходы</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1EDE5B34" w14:textId="77777777" w:rsidR="00AE2AEF" w:rsidRPr="009C4038" w:rsidRDefault="00AE2AEF" w:rsidP="00F260E1">
            <w:pPr>
              <w:jc w:val="center"/>
              <w:rPr>
                <w:color w:val="000000"/>
              </w:rPr>
            </w:pPr>
            <w:r w:rsidRPr="009C4038">
              <w:rPr>
                <w:color w:val="000000"/>
              </w:rPr>
              <w:t>1,4</w:t>
            </w:r>
          </w:p>
        </w:tc>
      </w:tr>
      <w:tr w:rsidR="00AE2AEF" w:rsidRPr="009C4038" w14:paraId="77D7BD28"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BB342" w14:textId="77777777" w:rsidR="00AE2AEF" w:rsidRPr="009C4038" w:rsidRDefault="00AE2AEF" w:rsidP="00F260E1">
            <w:pPr>
              <w:rPr>
                <w:color w:val="000000"/>
              </w:rPr>
            </w:pPr>
            <w:r w:rsidRPr="009C4038">
              <w:rPr>
                <w:color w:val="000000"/>
              </w:rPr>
              <w:t>Услуги производственного характера</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3268C198" w14:textId="77777777" w:rsidR="00AE2AEF" w:rsidRPr="009C4038" w:rsidRDefault="00AE2AEF" w:rsidP="00F260E1">
            <w:pPr>
              <w:jc w:val="center"/>
              <w:rPr>
                <w:color w:val="000000"/>
              </w:rPr>
            </w:pPr>
            <w:r w:rsidRPr="009C4038">
              <w:rPr>
                <w:color w:val="000000"/>
              </w:rPr>
              <w:t>1,1</w:t>
            </w:r>
          </w:p>
        </w:tc>
      </w:tr>
      <w:tr w:rsidR="00AE2AEF" w:rsidRPr="009C4038" w14:paraId="6CAEA733"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098AD" w14:textId="77777777" w:rsidR="00AE2AEF" w:rsidRPr="009C4038" w:rsidRDefault="00AE2AEF" w:rsidP="00F260E1">
            <w:pPr>
              <w:rPr>
                <w:color w:val="000000"/>
              </w:rPr>
            </w:pPr>
            <w:r w:rsidRPr="009C4038">
              <w:rPr>
                <w:color w:val="000000"/>
              </w:rPr>
              <w:t>Общепроизводственные расходы</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226DE31D" w14:textId="77777777" w:rsidR="00AE2AEF" w:rsidRPr="009C4038" w:rsidRDefault="00AE2AEF" w:rsidP="00F260E1">
            <w:pPr>
              <w:jc w:val="center"/>
              <w:rPr>
                <w:color w:val="000000"/>
              </w:rPr>
            </w:pPr>
            <w:r w:rsidRPr="009C4038">
              <w:rPr>
                <w:color w:val="000000"/>
              </w:rPr>
              <w:t>0,3</w:t>
            </w:r>
          </w:p>
        </w:tc>
      </w:tr>
      <w:tr w:rsidR="00AE2AEF" w:rsidRPr="009C4038" w14:paraId="24675478" w14:textId="77777777" w:rsidTr="000B5E33">
        <w:trPr>
          <w:trHeight w:val="345"/>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513D4D" w14:textId="77777777" w:rsidR="00AE2AEF" w:rsidRPr="009C4038" w:rsidRDefault="00AE2AEF" w:rsidP="00F260E1">
            <w:pPr>
              <w:rPr>
                <w:color w:val="000000"/>
              </w:rPr>
            </w:pPr>
            <w:r w:rsidRPr="009C4038">
              <w:rPr>
                <w:color w:val="000000"/>
              </w:rPr>
              <w:t>Химреагенты</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5EA96A7E" w14:textId="77777777" w:rsidR="00AE2AEF" w:rsidRPr="009C4038" w:rsidRDefault="00AE2AEF" w:rsidP="00F260E1">
            <w:pPr>
              <w:jc w:val="center"/>
              <w:rPr>
                <w:color w:val="000000"/>
              </w:rPr>
            </w:pPr>
            <w:r w:rsidRPr="009C4038">
              <w:rPr>
                <w:color w:val="000000"/>
              </w:rPr>
              <w:t>0,02</w:t>
            </w:r>
          </w:p>
        </w:tc>
      </w:tr>
      <w:tr w:rsidR="00AE2AEF" w:rsidRPr="009C4038" w14:paraId="0517A1F3" w14:textId="77777777" w:rsidTr="000B5E33">
        <w:trPr>
          <w:trHeight w:val="300"/>
        </w:trPr>
        <w:tc>
          <w:tcPr>
            <w:tcW w:w="5675" w:type="dxa"/>
            <w:tcBorders>
              <w:top w:val="single" w:sz="4" w:space="0" w:color="auto"/>
              <w:left w:val="single" w:sz="4" w:space="0" w:color="auto"/>
              <w:bottom w:val="single" w:sz="4" w:space="0" w:color="auto"/>
              <w:right w:val="single" w:sz="4" w:space="0" w:color="auto"/>
            </w:tcBorders>
          </w:tcPr>
          <w:p w14:paraId="2B205144" w14:textId="77777777" w:rsidR="00AE2AEF" w:rsidRPr="009C4038" w:rsidRDefault="00AE2AEF" w:rsidP="00F260E1">
            <w:pPr>
              <w:jc w:val="center"/>
              <w:rPr>
                <w:color w:val="000000"/>
              </w:rPr>
            </w:pPr>
            <w:r w:rsidRPr="009C4038">
              <w:rPr>
                <w:color w:val="000000"/>
              </w:rPr>
              <w:t>ИТОГО:</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11DA7719" w14:textId="77777777" w:rsidR="00AE2AEF" w:rsidRPr="009C4038" w:rsidRDefault="00AE2AEF" w:rsidP="00F260E1">
            <w:pPr>
              <w:jc w:val="center"/>
              <w:rPr>
                <w:color w:val="000000"/>
              </w:rPr>
            </w:pPr>
            <w:r w:rsidRPr="009C4038">
              <w:rPr>
                <w:color w:val="000000"/>
              </w:rPr>
              <w:t>100,0</w:t>
            </w:r>
          </w:p>
        </w:tc>
      </w:tr>
    </w:tbl>
    <w:p w14:paraId="76AC8CAA" w14:textId="77777777" w:rsidR="00AE2AEF" w:rsidRPr="009C4038" w:rsidRDefault="00AE2AEF" w:rsidP="00AE2AEF"/>
    <w:p w14:paraId="549D4819" w14:textId="77777777" w:rsidR="00AE2AEF" w:rsidRPr="00E2009D" w:rsidRDefault="00AE2AEF" w:rsidP="004F2095">
      <w:pPr>
        <w:spacing w:line="360" w:lineRule="auto"/>
        <w:ind w:firstLine="708"/>
        <w:jc w:val="both"/>
        <w:rPr>
          <w:color w:val="0F243E" w:themeColor="text2" w:themeShade="80"/>
        </w:rPr>
      </w:pPr>
      <w:r w:rsidRPr="009C4038">
        <w:rPr>
          <w:color w:val="0F243E" w:themeColor="text2" w:themeShade="80"/>
        </w:rPr>
        <w:t xml:space="preserve">Из таблицы видно, что основной статьёй расхода являются затраты на природный газ - 75,6 %, далее идут расходы на оплату труда и отчисления на социальные нужды основного и вспомогательного персонала - 8,6%. Расход на электроэнергию, потребляемую оборудованием, </w:t>
      </w:r>
      <w:r w:rsidRPr="00E2009D">
        <w:rPr>
          <w:color w:val="0F243E" w:themeColor="text2" w:themeShade="80"/>
        </w:rPr>
        <w:lastRenderedPageBreak/>
        <w:t xml:space="preserve">используемым в технологическом процессе, составляет - 5,9 % от общего расхода при производстве тепловой энергии. </w:t>
      </w:r>
    </w:p>
    <w:p w14:paraId="30E3C81E" w14:textId="77777777" w:rsidR="00AE2AEF" w:rsidRPr="00E2009D" w:rsidRDefault="00AE2AEF" w:rsidP="004F2095">
      <w:pPr>
        <w:spacing w:line="360" w:lineRule="auto"/>
        <w:ind w:firstLine="567"/>
        <w:contextualSpacing/>
        <w:jc w:val="both"/>
        <w:rPr>
          <w:color w:val="0F243E" w:themeColor="text2" w:themeShade="80"/>
        </w:rPr>
      </w:pPr>
      <w:r w:rsidRPr="00E2009D">
        <w:rPr>
          <w:color w:val="0F243E" w:themeColor="text2" w:themeShade="80"/>
        </w:rPr>
        <w:t>Все технико-экономические показатели себестоимости должны быть обоснованы и подтверждены расчетами.</w:t>
      </w:r>
    </w:p>
    <w:p w14:paraId="2D80E2FE" w14:textId="77777777" w:rsidR="00AE2AEF" w:rsidRDefault="00AE2AEF" w:rsidP="004F2095">
      <w:pPr>
        <w:pStyle w:val="Default"/>
        <w:spacing w:line="360" w:lineRule="auto"/>
        <w:ind w:firstLine="567"/>
        <w:jc w:val="both"/>
        <w:rPr>
          <w:color w:val="0F243E" w:themeColor="text2" w:themeShade="80"/>
        </w:rPr>
      </w:pPr>
      <w:r w:rsidRPr="00E2009D">
        <w:rPr>
          <w:color w:val="0F243E" w:themeColor="text2" w:themeShade="80"/>
        </w:rPr>
        <w:t>Технико-экономические показатели теплоснабжающих организаций пр</w:t>
      </w:r>
      <w:r w:rsidR="00BA03A3">
        <w:rPr>
          <w:color w:val="0F243E" w:themeColor="text2" w:themeShade="80"/>
        </w:rPr>
        <w:t>едставлены ниже в таблиц</w:t>
      </w:r>
      <w:r w:rsidR="00F44101">
        <w:rPr>
          <w:color w:val="0F243E" w:themeColor="text2" w:themeShade="80"/>
        </w:rPr>
        <w:t>е</w:t>
      </w:r>
      <w:r w:rsidR="00ED0048">
        <w:rPr>
          <w:color w:val="0F243E" w:themeColor="text2" w:themeShade="80"/>
        </w:rPr>
        <w:t xml:space="preserve"> </w:t>
      </w:r>
      <w:r w:rsidR="00F44101">
        <w:rPr>
          <w:color w:val="0F243E" w:themeColor="text2" w:themeShade="80"/>
        </w:rPr>
        <w:t>2</w:t>
      </w:r>
      <w:r w:rsidR="00DF0435">
        <w:rPr>
          <w:color w:val="0F243E" w:themeColor="text2" w:themeShade="80"/>
        </w:rPr>
        <w:t>1</w:t>
      </w:r>
      <w:r w:rsidRPr="00E2009D">
        <w:rPr>
          <w:color w:val="0F243E" w:themeColor="text2" w:themeShade="80"/>
        </w:rPr>
        <w:t>.</w:t>
      </w:r>
    </w:p>
    <w:p w14:paraId="4490F7AD" w14:textId="77777777" w:rsidR="00AE2AEF" w:rsidRDefault="00AE2AEF" w:rsidP="003133BF">
      <w:pPr>
        <w:ind w:firstLine="709"/>
        <w:jc w:val="both"/>
        <w:rPr>
          <w:i/>
        </w:rPr>
      </w:pPr>
      <w:r w:rsidRPr="00E2009D">
        <w:rPr>
          <w:b/>
          <w:i/>
        </w:rPr>
        <w:t xml:space="preserve">Таблица </w:t>
      </w:r>
      <w:r w:rsidR="00F44101">
        <w:rPr>
          <w:b/>
          <w:i/>
        </w:rPr>
        <w:t>2</w:t>
      </w:r>
      <w:r w:rsidR="00DF0435">
        <w:rPr>
          <w:b/>
          <w:i/>
        </w:rPr>
        <w:t>1</w:t>
      </w:r>
      <w:r w:rsidRPr="00E2009D">
        <w:rPr>
          <w:b/>
          <w:i/>
        </w:rPr>
        <w:t>.</w:t>
      </w:r>
      <w:r w:rsidRPr="00E2009D">
        <w:rPr>
          <w:i/>
        </w:rPr>
        <w:t xml:space="preserve"> </w:t>
      </w:r>
      <w:r w:rsidR="00495437" w:rsidRPr="00495437">
        <w:rPr>
          <w:i/>
        </w:rPr>
        <w:t xml:space="preserve">Основные плановые (расчетные) показатели деятельности АО «Челябоблкоммунэнерго» по отпуску тепловой энергии потребителям Варненского </w:t>
      </w:r>
      <w:r w:rsidR="00F64568">
        <w:rPr>
          <w:i/>
        </w:rPr>
        <w:t>муниципального округа</w:t>
      </w:r>
    </w:p>
    <w:p w14:paraId="087A73AE" w14:textId="77777777" w:rsidR="00495437" w:rsidRDefault="00495437" w:rsidP="00495437">
      <w:pPr>
        <w:ind w:firstLine="567"/>
        <w:rPr>
          <w:i/>
        </w:rPr>
      </w:pPr>
    </w:p>
    <w:p w14:paraId="5CB486CB" w14:textId="77777777" w:rsidR="00FE6E9C" w:rsidRDefault="00FE6E9C" w:rsidP="00FE6E9C">
      <w:pPr>
        <w:ind w:left="-993" w:firstLine="993"/>
        <w:jc w:val="center"/>
        <w:rPr>
          <w:i/>
        </w:rPr>
      </w:pPr>
      <w:r>
        <w:rPr>
          <w:i/>
          <w:noProof/>
        </w:rPr>
        <w:drawing>
          <wp:inline distT="0" distB="0" distL="0" distR="0" wp14:anchorId="16708AC0" wp14:editId="1BE7DB19">
            <wp:extent cx="6899910" cy="726203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1360" t="6622" r="6418" b="6957"/>
                    <a:stretch/>
                  </pic:blipFill>
                  <pic:spPr bwMode="auto">
                    <a:xfrm>
                      <a:off x="0" y="0"/>
                      <a:ext cx="6909143" cy="7271754"/>
                    </a:xfrm>
                    <a:prstGeom prst="rect">
                      <a:avLst/>
                    </a:prstGeom>
                    <a:noFill/>
                    <a:ln>
                      <a:noFill/>
                    </a:ln>
                    <a:extLst>
                      <a:ext uri="{53640926-AAD7-44D8-BBD7-CCE9431645EC}">
                        <a14:shadowObscured xmlns:a14="http://schemas.microsoft.com/office/drawing/2010/main"/>
                      </a:ext>
                    </a:extLst>
                  </pic:spPr>
                </pic:pic>
              </a:graphicData>
            </a:graphic>
          </wp:inline>
        </w:drawing>
      </w:r>
    </w:p>
    <w:p w14:paraId="14A3F683" w14:textId="77777777" w:rsidR="00FE6E9C" w:rsidRPr="009D3D39" w:rsidRDefault="00FE6E9C" w:rsidP="00FE6E9C"/>
    <w:p w14:paraId="7134AE1E" w14:textId="77777777" w:rsidR="00FE6E9C" w:rsidRDefault="00FE6E9C" w:rsidP="00BD6D94">
      <w:pPr>
        <w:ind w:left="709" w:firstLine="1702"/>
        <w:jc w:val="center"/>
      </w:pPr>
      <w:r>
        <w:tab/>
      </w:r>
      <w:r>
        <w:rPr>
          <w:noProof/>
        </w:rPr>
        <w:drawing>
          <wp:inline distT="0" distB="0" distL="0" distR="0" wp14:anchorId="4CE4A006" wp14:editId="7E221646">
            <wp:extent cx="6326373" cy="51885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a:extLst>
                        <a:ext uri="{28A0092B-C50C-407E-A947-70E740481C1C}">
                          <a14:useLocalDpi xmlns:a14="http://schemas.microsoft.com/office/drawing/2010/main" val="0"/>
                        </a:ext>
                      </a:extLst>
                    </a:blip>
                    <a:srcRect l="4988" t="5970" r="8100" b="68805"/>
                    <a:stretch/>
                  </pic:blipFill>
                  <pic:spPr bwMode="auto">
                    <a:xfrm>
                      <a:off x="0" y="0"/>
                      <a:ext cx="6338751" cy="5198737"/>
                    </a:xfrm>
                    <a:prstGeom prst="rect">
                      <a:avLst/>
                    </a:prstGeom>
                    <a:noFill/>
                    <a:ln>
                      <a:noFill/>
                    </a:ln>
                    <a:extLst>
                      <a:ext uri="{53640926-AAD7-44D8-BBD7-CCE9431645EC}">
                        <a14:shadowObscured xmlns:a14="http://schemas.microsoft.com/office/drawing/2010/main"/>
                      </a:ext>
                    </a:extLst>
                  </pic:spPr>
                </pic:pic>
              </a:graphicData>
            </a:graphic>
          </wp:inline>
        </w:drawing>
      </w:r>
    </w:p>
    <w:p w14:paraId="0D08AD63" w14:textId="77777777" w:rsidR="00FE6E9C" w:rsidRPr="00BB0AE4" w:rsidRDefault="00FE6E9C" w:rsidP="00FE6E9C">
      <w:pPr>
        <w:ind w:left="-993" w:firstLine="993"/>
        <w:jc w:val="center"/>
      </w:pPr>
      <w:r>
        <w:rPr>
          <w:noProof/>
        </w:rPr>
        <w:lastRenderedPageBreak/>
        <w:drawing>
          <wp:inline distT="0" distB="0" distL="0" distR="0" wp14:anchorId="04C05F63" wp14:editId="0AE63820">
            <wp:extent cx="6772770" cy="9218428"/>
            <wp:effectExtent l="0" t="0" r="9525"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8">
                      <a:extLst>
                        <a:ext uri="{28A0092B-C50C-407E-A947-70E740481C1C}">
                          <a14:useLocalDpi xmlns:a14="http://schemas.microsoft.com/office/drawing/2010/main" val="0"/>
                        </a:ext>
                      </a:extLst>
                    </a:blip>
                    <a:srcRect t="6040" r="951" b="33893"/>
                    <a:stretch/>
                  </pic:blipFill>
                  <pic:spPr bwMode="auto">
                    <a:xfrm>
                      <a:off x="0" y="0"/>
                      <a:ext cx="6787952" cy="9239092"/>
                    </a:xfrm>
                    <a:prstGeom prst="rect">
                      <a:avLst/>
                    </a:prstGeom>
                    <a:noFill/>
                    <a:ln>
                      <a:noFill/>
                    </a:ln>
                    <a:extLst>
                      <a:ext uri="{53640926-AAD7-44D8-BBD7-CCE9431645EC}">
                        <a14:shadowObscured xmlns:a14="http://schemas.microsoft.com/office/drawing/2010/main"/>
                      </a:ext>
                    </a:extLst>
                  </pic:spPr>
                </pic:pic>
              </a:graphicData>
            </a:graphic>
          </wp:inline>
        </w:drawing>
      </w:r>
    </w:p>
    <w:p w14:paraId="20F06571" w14:textId="77777777" w:rsidR="00FE6E9C" w:rsidRDefault="00FE6E9C" w:rsidP="00FE6E9C">
      <w:pPr>
        <w:tabs>
          <w:tab w:val="left" w:pos="2676"/>
        </w:tabs>
      </w:pPr>
    </w:p>
    <w:p w14:paraId="4170558D" w14:textId="77777777" w:rsidR="00FE6E9C" w:rsidRPr="00696E0D" w:rsidRDefault="00FE6E9C" w:rsidP="00FE6E9C">
      <w:pPr>
        <w:jc w:val="center"/>
      </w:pPr>
      <w:r>
        <w:rPr>
          <w:noProof/>
        </w:rPr>
        <w:lastRenderedPageBreak/>
        <w:drawing>
          <wp:inline distT="0" distB="0" distL="0" distR="0" wp14:anchorId="2C5D1FD4" wp14:editId="55C6C062">
            <wp:extent cx="6113721" cy="926009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9668" t="3068" r="14782" b="4207"/>
                    <a:stretch/>
                  </pic:blipFill>
                  <pic:spPr bwMode="auto">
                    <a:xfrm>
                      <a:off x="0" y="0"/>
                      <a:ext cx="6121110" cy="9271281"/>
                    </a:xfrm>
                    <a:prstGeom prst="rect">
                      <a:avLst/>
                    </a:prstGeom>
                    <a:noFill/>
                    <a:ln>
                      <a:noFill/>
                    </a:ln>
                    <a:extLst>
                      <a:ext uri="{53640926-AAD7-44D8-BBD7-CCE9431645EC}">
                        <a14:shadowObscured xmlns:a14="http://schemas.microsoft.com/office/drawing/2010/main"/>
                      </a:ext>
                    </a:extLst>
                  </pic:spPr>
                </pic:pic>
              </a:graphicData>
            </a:graphic>
          </wp:inline>
        </w:drawing>
      </w:r>
    </w:p>
    <w:p w14:paraId="0D8ED03A" w14:textId="77777777" w:rsidR="00FE6E9C" w:rsidRPr="00696E0D" w:rsidRDefault="00FE6E9C" w:rsidP="00FE6E9C"/>
    <w:p w14:paraId="3AD6F7EB" w14:textId="77777777" w:rsidR="00FE6E9C" w:rsidRPr="00696E0D" w:rsidRDefault="00FE6E9C" w:rsidP="00FE6E9C"/>
    <w:p w14:paraId="63F1CAB6" w14:textId="77777777" w:rsidR="00FE6E9C" w:rsidRPr="00696E0D" w:rsidRDefault="00FE6E9C" w:rsidP="00FE6E9C"/>
    <w:p w14:paraId="4DFA87E0" w14:textId="77777777" w:rsidR="00FE6E9C" w:rsidRPr="00696E0D" w:rsidRDefault="00FE6E9C" w:rsidP="00FE6E9C"/>
    <w:p w14:paraId="1F3B7B76" w14:textId="77777777" w:rsidR="00FE6E9C" w:rsidRDefault="00FE6E9C" w:rsidP="00FE6E9C">
      <w:r>
        <w:rPr>
          <w:noProof/>
        </w:rPr>
        <w:drawing>
          <wp:inline distT="0" distB="0" distL="0" distR="0" wp14:anchorId="4D593CF1" wp14:editId="4DF41533">
            <wp:extent cx="6761968" cy="9186530"/>
            <wp:effectExtent l="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6804" t="6183" r="20793" b="4950"/>
                    <a:stretch/>
                  </pic:blipFill>
                  <pic:spPr bwMode="auto">
                    <a:xfrm>
                      <a:off x="0" y="0"/>
                      <a:ext cx="6770662" cy="9198341"/>
                    </a:xfrm>
                    <a:prstGeom prst="rect">
                      <a:avLst/>
                    </a:prstGeom>
                    <a:noFill/>
                    <a:ln>
                      <a:noFill/>
                    </a:ln>
                    <a:extLst>
                      <a:ext uri="{53640926-AAD7-44D8-BBD7-CCE9431645EC}">
                        <a14:shadowObscured xmlns:a14="http://schemas.microsoft.com/office/drawing/2010/main"/>
                      </a:ext>
                    </a:extLst>
                  </pic:spPr>
                </pic:pic>
              </a:graphicData>
            </a:graphic>
          </wp:inline>
        </w:drawing>
      </w:r>
    </w:p>
    <w:p w14:paraId="47FC2499" w14:textId="77777777" w:rsidR="00FE6E9C" w:rsidRDefault="00FE6E9C" w:rsidP="00FE6E9C">
      <w:pPr>
        <w:jc w:val="center"/>
      </w:pPr>
    </w:p>
    <w:p w14:paraId="2F14ED68" w14:textId="77777777" w:rsidR="00FE6E9C" w:rsidRDefault="00FE6E9C" w:rsidP="00FE6E9C">
      <w:pPr>
        <w:tabs>
          <w:tab w:val="left" w:pos="4795"/>
        </w:tabs>
      </w:pPr>
      <w:r>
        <w:tab/>
      </w:r>
    </w:p>
    <w:p w14:paraId="66CAD66E" w14:textId="77777777" w:rsidR="00FE6E9C" w:rsidRDefault="00FE6E9C" w:rsidP="00BD6D94">
      <w:pPr>
        <w:tabs>
          <w:tab w:val="left" w:pos="4795"/>
        </w:tabs>
        <w:ind w:left="142" w:firstLine="567"/>
      </w:pPr>
      <w:r>
        <w:rPr>
          <w:noProof/>
        </w:rPr>
        <w:drawing>
          <wp:inline distT="0" distB="0" distL="0" distR="0" wp14:anchorId="1FFA2FDE" wp14:editId="1040DEE6">
            <wp:extent cx="6287607" cy="9213776"/>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1">
                      <a:extLst>
                        <a:ext uri="{28A0092B-C50C-407E-A947-70E740481C1C}">
                          <a14:useLocalDpi xmlns:a14="http://schemas.microsoft.com/office/drawing/2010/main" val="0"/>
                        </a:ext>
                      </a:extLst>
                    </a:blip>
                    <a:srcRect l="5291" t="2513" r="20199" b="2809"/>
                    <a:stretch/>
                  </pic:blipFill>
                  <pic:spPr bwMode="auto">
                    <a:xfrm>
                      <a:off x="0" y="0"/>
                      <a:ext cx="6284845" cy="9209729"/>
                    </a:xfrm>
                    <a:prstGeom prst="rect">
                      <a:avLst/>
                    </a:prstGeom>
                    <a:noFill/>
                    <a:ln>
                      <a:noFill/>
                    </a:ln>
                    <a:extLst>
                      <a:ext uri="{53640926-AAD7-44D8-BBD7-CCE9431645EC}">
                        <a14:shadowObscured xmlns:a14="http://schemas.microsoft.com/office/drawing/2010/main"/>
                      </a:ext>
                    </a:extLst>
                  </pic:spPr>
                </pic:pic>
              </a:graphicData>
            </a:graphic>
          </wp:inline>
        </w:drawing>
      </w:r>
    </w:p>
    <w:p w14:paraId="0E911560" w14:textId="77777777" w:rsidR="00FE6E9C" w:rsidRDefault="00FE6E9C" w:rsidP="00FE6E9C">
      <w:pPr>
        <w:tabs>
          <w:tab w:val="left" w:pos="4795"/>
        </w:tabs>
        <w:ind w:hanging="142"/>
      </w:pPr>
    </w:p>
    <w:p w14:paraId="6EEDCE6D" w14:textId="77777777" w:rsidR="00FE6E9C" w:rsidRDefault="00FE6E9C" w:rsidP="00BD6D94">
      <w:pPr>
        <w:tabs>
          <w:tab w:val="left" w:pos="4795"/>
        </w:tabs>
        <w:ind w:firstLine="567"/>
      </w:pPr>
      <w:r>
        <w:rPr>
          <w:noProof/>
        </w:rPr>
        <w:drawing>
          <wp:inline distT="0" distB="0" distL="0" distR="0" wp14:anchorId="2ECD9B43" wp14:editId="0FC42723">
            <wp:extent cx="6496050" cy="9346019"/>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2">
                      <a:extLst>
                        <a:ext uri="{28A0092B-C50C-407E-A947-70E740481C1C}">
                          <a14:useLocalDpi xmlns:a14="http://schemas.microsoft.com/office/drawing/2010/main" val="0"/>
                        </a:ext>
                      </a:extLst>
                    </a:blip>
                    <a:srcRect l="7303" t="3165" r="26143" b="29786"/>
                    <a:stretch/>
                  </pic:blipFill>
                  <pic:spPr bwMode="auto">
                    <a:xfrm>
                      <a:off x="0" y="0"/>
                      <a:ext cx="6502206" cy="9354875"/>
                    </a:xfrm>
                    <a:prstGeom prst="rect">
                      <a:avLst/>
                    </a:prstGeom>
                    <a:noFill/>
                    <a:ln>
                      <a:noFill/>
                    </a:ln>
                    <a:extLst>
                      <a:ext uri="{53640926-AAD7-44D8-BBD7-CCE9431645EC}">
                        <a14:shadowObscured xmlns:a14="http://schemas.microsoft.com/office/drawing/2010/main"/>
                      </a:ext>
                    </a:extLst>
                  </pic:spPr>
                </pic:pic>
              </a:graphicData>
            </a:graphic>
          </wp:inline>
        </w:drawing>
      </w:r>
    </w:p>
    <w:p w14:paraId="34152189" w14:textId="77777777" w:rsidR="00FE6E9C" w:rsidRDefault="00FE6E9C" w:rsidP="00FE6E9C">
      <w:pPr>
        <w:tabs>
          <w:tab w:val="left" w:pos="4795"/>
        </w:tabs>
      </w:pPr>
    </w:p>
    <w:p w14:paraId="29B45B04" w14:textId="77777777" w:rsidR="00FE6E9C" w:rsidRPr="00696E0D" w:rsidRDefault="00FE6E9C" w:rsidP="00FE6E9C">
      <w:pPr>
        <w:tabs>
          <w:tab w:val="left" w:pos="4795"/>
        </w:tabs>
      </w:pPr>
      <w:r w:rsidRPr="00917AA7">
        <w:rPr>
          <w:noProof/>
        </w:rPr>
        <w:drawing>
          <wp:inline distT="0" distB="0" distL="0" distR="0" wp14:anchorId="08D7F4DA" wp14:editId="1D5C333E">
            <wp:extent cx="6815470" cy="4676775"/>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828139" cy="4685468"/>
                    </a:xfrm>
                    <a:prstGeom prst="rect">
                      <a:avLst/>
                    </a:prstGeom>
                  </pic:spPr>
                </pic:pic>
              </a:graphicData>
            </a:graphic>
          </wp:inline>
        </w:drawing>
      </w:r>
    </w:p>
    <w:p w14:paraId="07145E8E" w14:textId="77777777" w:rsidR="00FE6E9C" w:rsidRDefault="00FE6E9C" w:rsidP="00FE6E9C">
      <w:pPr>
        <w:ind w:left="-993" w:firstLine="993"/>
        <w:jc w:val="center"/>
        <w:rPr>
          <w:i/>
        </w:rPr>
      </w:pPr>
      <w:r w:rsidRPr="00917AA7">
        <w:rPr>
          <w:i/>
          <w:noProof/>
        </w:rPr>
        <w:drawing>
          <wp:inline distT="0" distB="0" distL="0" distR="0" wp14:anchorId="22B2D8E2" wp14:editId="6C472715">
            <wp:extent cx="6751674" cy="47910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765386" cy="4800805"/>
                    </a:xfrm>
                    <a:prstGeom prst="rect">
                      <a:avLst/>
                    </a:prstGeom>
                  </pic:spPr>
                </pic:pic>
              </a:graphicData>
            </a:graphic>
          </wp:inline>
        </w:drawing>
      </w:r>
    </w:p>
    <w:p w14:paraId="337C269C" w14:textId="77777777" w:rsidR="006D4374" w:rsidRDefault="00FE6E9C" w:rsidP="00FE6E9C">
      <w:pPr>
        <w:tabs>
          <w:tab w:val="left" w:pos="709"/>
        </w:tabs>
        <w:ind w:left="-142" w:firstLine="568"/>
        <w:rPr>
          <w:b/>
          <w:i/>
        </w:rPr>
      </w:pPr>
      <w:r w:rsidRPr="00917AA7">
        <w:rPr>
          <w:noProof/>
        </w:rPr>
        <w:lastRenderedPageBreak/>
        <w:drawing>
          <wp:inline distT="0" distB="0" distL="0" distR="0" wp14:anchorId="57C45E6A" wp14:editId="7948C0FB">
            <wp:extent cx="6507126" cy="5077395"/>
            <wp:effectExtent l="0" t="0" r="825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524127" cy="5090660"/>
                    </a:xfrm>
                    <a:prstGeom prst="rect">
                      <a:avLst/>
                    </a:prstGeom>
                  </pic:spPr>
                </pic:pic>
              </a:graphicData>
            </a:graphic>
          </wp:inline>
        </w:drawing>
      </w:r>
      <w:r w:rsidRPr="00917AA7">
        <w:rPr>
          <w:noProof/>
        </w:rPr>
        <w:drawing>
          <wp:inline distT="0" distB="0" distL="0" distR="0" wp14:anchorId="3F5C271B" wp14:editId="52FE1CFF">
            <wp:extent cx="7006856" cy="4473575"/>
            <wp:effectExtent l="0" t="0" r="381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7013605" cy="4477884"/>
                    </a:xfrm>
                    <a:prstGeom prst="rect">
                      <a:avLst/>
                    </a:prstGeom>
                  </pic:spPr>
                </pic:pic>
              </a:graphicData>
            </a:graphic>
          </wp:inline>
        </w:drawing>
      </w:r>
    </w:p>
    <w:p w14:paraId="3CE1EAEA" w14:textId="77777777" w:rsidR="00E2009D" w:rsidRDefault="00E2009D" w:rsidP="000B5E33">
      <w:pPr>
        <w:tabs>
          <w:tab w:val="left" w:pos="709"/>
        </w:tabs>
        <w:spacing w:line="480" w:lineRule="auto"/>
        <w:ind w:firstLine="851"/>
        <w:jc w:val="both"/>
        <w:rPr>
          <w:color w:val="0F243E" w:themeColor="text2" w:themeShade="80"/>
        </w:rPr>
      </w:pPr>
      <w:r w:rsidRPr="00B05144">
        <w:rPr>
          <w:color w:val="0F243E" w:themeColor="text2" w:themeShade="80"/>
        </w:rPr>
        <w:lastRenderedPageBreak/>
        <w:t>Регулирующим органом, принимающим решение об утверждении тарифов на производство и передачу тепловой энергии, является Министерство тарифного регулирования и энергетики Челябинской области» (далее по тексту – МТРиЭ). Тариф</w:t>
      </w:r>
      <w:r>
        <w:rPr>
          <w:color w:val="0F243E" w:themeColor="text2" w:themeShade="80"/>
        </w:rPr>
        <w:t>ы</w:t>
      </w:r>
      <w:r w:rsidRPr="00B05144">
        <w:rPr>
          <w:color w:val="0F243E" w:themeColor="text2" w:themeShade="80"/>
        </w:rPr>
        <w:t xml:space="preserve"> на тепловую энергию источников тепловой энергии</w:t>
      </w:r>
      <w:r>
        <w:rPr>
          <w:color w:val="0F243E" w:themeColor="text2" w:themeShade="80"/>
        </w:rPr>
        <w:t xml:space="preserve"> </w:t>
      </w:r>
      <w:r w:rsidRPr="00B05144">
        <w:rPr>
          <w:color w:val="0F243E" w:themeColor="text2" w:themeShade="80"/>
        </w:rPr>
        <w:t xml:space="preserve"> представлен</w:t>
      </w:r>
      <w:r>
        <w:rPr>
          <w:color w:val="0F243E" w:themeColor="text2" w:themeShade="80"/>
        </w:rPr>
        <w:t>ы</w:t>
      </w:r>
      <w:r w:rsidRPr="00B05144">
        <w:rPr>
          <w:color w:val="0F243E" w:themeColor="text2" w:themeShade="80"/>
        </w:rPr>
        <w:t xml:space="preserve"> </w:t>
      </w:r>
      <w:r w:rsidR="00BC4A24">
        <w:rPr>
          <w:color w:val="0F243E" w:themeColor="text2" w:themeShade="80"/>
        </w:rPr>
        <w:t>в главе 14 обосновывающих материалов Схемы теплоснабжения</w:t>
      </w:r>
      <w:r w:rsidRPr="00B05144">
        <w:rPr>
          <w:color w:val="0F243E" w:themeColor="text2" w:themeShade="80"/>
        </w:rPr>
        <w:t>.</w:t>
      </w:r>
    </w:p>
    <w:p w14:paraId="41FDEE58" w14:textId="77777777" w:rsidR="00BA03A3" w:rsidRDefault="00BA03A3" w:rsidP="00BA03A3">
      <w:pPr>
        <w:spacing w:line="276" w:lineRule="auto"/>
        <w:ind w:firstLine="567"/>
        <w:contextualSpacing/>
        <w:jc w:val="both"/>
        <w:rPr>
          <w:rFonts w:eastAsia="Calibri"/>
          <w:b/>
          <w:color w:val="C00000"/>
        </w:rPr>
      </w:pPr>
    </w:p>
    <w:p w14:paraId="45AD8FEB" w14:textId="77777777" w:rsidR="00AB330B" w:rsidRDefault="00AB330B" w:rsidP="00BA03A3">
      <w:pPr>
        <w:spacing w:line="276" w:lineRule="auto"/>
        <w:ind w:firstLine="567"/>
        <w:contextualSpacing/>
        <w:jc w:val="both"/>
        <w:rPr>
          <w:rFonts w:eastAsia="Microsoft YaHei"/>
          <w:b/>
          <w:color w:val="C00000"/>
          <w:spacing w:val="-8"/>
          <w:kern w:val="20"/>
        </w:rPr>
      </w:pPr>
      <w:r w:rsidRPr="00BA03A3">
        <w:rPr>
          <w:rFonts w:eastAsia="Calibri"/>
          <w:b/>
          <w:color w:val="C00000"/>
        </w:rPr>
        <w:t xml:space="preserve">15.2. </w:t>
      </w:r>
      <w:r w:rsidRPr="00BA03A3">
        <w:rPr>
          <w:rFonts w:eastAsia="Microsoft YaHei"/>
          <w:b/>
          <w:color w:val="C00000"/>
          <w:spacing w:val="-8"/>
          <w:kern w:val="2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14:paraId="2E76FE11" w14:textId="77777777" w:rsidR="00BA03A3" w:rsidRPr="00BA03A3" w:rsidRDefault="00BA03A3" w:rsidP="00BA03A3">
      <w:pPr>
        <w:spacing w:line="276" w:lineRule="auto"/>
        <w:ind w:firstLine="567"/>
        <w:contextualSpacing/>
        <w:jc w:val="both"/>
        <w:rPr>
          <w:rFonts w:eastAsia="Microsoft YaHei"/>
          <w:b/>
          <w:color w:val="C00000"/>
          <w:spacing w:val="-8"/>
          <w:kern w:val="20"/>
        </w:rPr>
      </w:pPr>
    </w:p>
    <w:p w14:paraId="25FDA7E5" w14:textId="77777777" w:rsidR="00051BA2" w:rsidRDefault="00051BA2" w:rsidP="000B5E33">
      <w:pPr>
        <w:pStyle w:val="Default"/>
        <w:spacing w:line="480" w:lineRule="auto"/>
        <w:ind w:firstLine="708"/>
        <w:jc w:val="both"/>
        <w:rPr>
          <w:color w:val="0F243E" w:themeColor="text2" w:themeShade="80"/>
        </w:rPr>
      </w:pPr>
      <w:r w:rsidRPr="0075681A">
        <w:rPr>
          <w:color w:val="0F243E" w:themeColor="text2" w:themeShade="80"/>
        </w:rPr>
        <w:t>Проведена оценка ценовых (тарифных) послед</w:t>
      </w:r>
      <w:r>
        <w:rPr>
          <w:color w:val="0F243E" w:themeColor="text2" w:themeShade="80"/>
        </w:rPr>
        <w:t>ствий</w:t>
      </w:r>
      <w:r w:rsidRPr="0075681A">
        <w:rPr>
          <w:color w:val="0F243E" w:themeColor="text2" w:themeShade="80"/>
        </w:rPr>
        <w:t xml:space="preserve"> развития системы теплоснабжения </w:t>
      </w:r>
      <w:r w:rsidR="00495437">
        <w:rPr>
          <w:color w:val="0F243E" w:themeColor="text2" w:themeShade="80"/>
        </w:rPr>
        <w:t>Варненского</w:t>
      </w:r>
      <w:r w:rsidR="00F65361" w:rsidRPr="00F65361">
        <w:rPr>
          <w:color w:val="0F243E" w:themeColor="text2" w:themeShade="80"/>
        </w:rPr>
        <w:t xml:space="preserve"> </w:t>
      </w:r>
      <w:r w:rsidR="00F64568" w:rsidRPr="00F64568">
        <w:rPr>
          <w:color w:val="0F243E" w:themeColor="text2" w:themeShade="80"/>
        </w:rPr>
        <w:t>муниципального округа</w:t>
      </w:r>
      <w:r w:rsidRPr="0075681A">
        <w:rPr>
          <w:color w:val="0F243E" w:themeColor="text2" w:themeShade="80"/>
        </w:rPr>
        <w:t xml:space="preserve">, </w:t>
      </w:r>
      <w:r>
        <w:rPr>
          <w:color w:val="0F243E" w:themeColor="text2" w:themeShade="80"/>
        </w:rPr>
        <w:t>после реализаций мероприятий направленных на улучшение сложившейся ситуации с источниками тепловой энергии и тепловыми сетями, т.к. планируемые капитальные вложения будут за счет бюджетных средств или Инвестора.</w:t>
      </w:r>
    </w:p>
    <w:p w14:paraId="0F1ECE3E" w14:textId="77777777" w:rsidR="00051BA2" w:rsidRPr="0075681A" w:rsidRDefault="00051BA2" w:rsidP="000B5E33">
      <w:pPr>
        <w:pStyle w:val="Default"/>
        <w:spacing w:line="480" w:lineRule="auto"/>
        <w:ind w:firstLine="708"/>
        <w:jc w:val="both"/>
        <w:rPr>
          <w:color w:val="0F243E" w:themeColor="text2" w:themeShade="80"/>
        </w:rPr>
      </w:pPr>
      <w:r w:rsidRPr="0075681A">
        <w:tab/>
      </w:r>
      <w:r>
        <w:rPr>
          <w:color w:val="0F243E" w:themeColor="text2" w:themeShade="80"/>
        </w:rPr>
        <w:t xml:space="preserve">Изменение </w:t>
      </w:r>
      <w:r w:rsidRPr="0075681A">
        <w:rPr>
          <w:color w:val="0F243E" w:themeColor="text2" w:themeShade="80"/>
        </w:rPr>
        <w:t>тари</w:t>
      </w:r>
      <w:r>
        <w:rPr>
          <w:color w:val="0F243E" w:themeColor="text2" w:themeShade="80"/>
        </w:rPr>
        <w:t>ф</w:t>
      </w:r>
      <w:r w:rsidRPr="0075681A">
        <w:rPr>
          <w:color w:val="0F243E" w:themeColor="text2" w:themeShade="80"/>
        </w:rPr>
        <w:t>ов на тепловую энергию также будут зависеть от индекса-дефлятора Министерства экономического развития России.</w:t>
      </w:r>
    </w:p>
    <w:p w14:paraId="2BDAD008" w14:textId="77777777" w:rsidR="00051BA2" w:rsidRPr="0075681A" w:rsidRDefault="00051BA2" w:rsidP="000B5E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rPr>
          <w:color w:val="0F243E" w:themeColor="text2" w:themeShade="80"/>
        </w:rPr>
      </w:pPr>
      <w:r w:rsidRPr="0075681A">
        <w:rPr>
          <w:color w:val="0F243E" w:themeColor="text2" w:themeShade="80"/>
        </w:rPr>
        <w:t>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w:t>
      </w:r>
      <w:r>
        <w:rPr>
          <w:color w:val="0F243E" w:themeColor="text2" w:themeShade="80"/>
        </w:rPr>
        <w:t>плоснабжающей</w:t>
      </w:r>
      <w:r w:rsidRPr="0075681A">
        <w:rPr>
          <w:color w:val="0F243E" w:themeColor="text2" w:themeShade="80"/>
        </w:rPr>
        <w:t xml:space="preserve"> организации и реализации проектов схемы теплоснабжения к ценам соответствующих лет. </w:t>
      </w:r>
    </w:p>
    <w:p w14:paraId="046B7C88" w14:textId="77777777" w:rsidR="00051BA2" w:rsidRPr="0075681A" w:rsidRDefault="00051BA2" w:rsidP="000B5E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pPr>
      <w:r w:rsidRPr="0075681A">
        <w:rPr>
          <w:color w:val="0F243E" w:themeColor="text2" w:themeShade="80"/>
        </w:rPr>
        <w:tab/>
        <w:t xml:space="preserve">Для формирования блока долгосрочных индексов-дефляторов </w:t>
      </w:r>
      <w:r>
        <w:rPr>
          <w:color w:val="0F243E" w:themeColor="text2" w:themeShade="80"/>
        </w:rPr>
        <w:t>можно использовать</w:t>
      </w:r>
      <w:r w:rsidRPr="0075681A">
        <w:rPr>
          <w:color w:val="0F243E" w:themeColor="text2" w:themeShade="80"/>
        </w:rPr>
        <w:t xml:space="preserve"> прогноз социально-экономического развития Российской Федерации</w:t>
      </w:r>
      <w:r>
        <w:rPr>
          <w:color w:val="0F243E" w:themeColor="text2" w:themeShade="80"/>
        </w:rPr>
        <w:t>, который</w:t>
      </w:r>
      <w:r w:rsidRPr="0075681A">
        <w:rPr>
          <w:color w:val="0F243E" w:themeColor="text2" w:themeShade="80"/>
        </w:rPr>
        <w:t xml:space="preserve"> </w:t>
      </w:r>
      <w:r>
        <w:rPr>
          <w:color w:val="0F243E" w:themeColor="text2" w:themeShade="80"/>
        </w:rPr>
        <w:t>представлен в таблице 1.</w:t>
      </w:r>
    </w:p>
    <w:p w14:paraId="2A9514AC" w14:textId="77777777" w:rsidR="00051BA2" w:rsidRPr="0075681A" w:rsidRDefault="00051BA2" w:rsidP="000B5E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jc w:val="both"/>
        <w:rPr>
          <w:color w:val="0F243E" w:themeColor="text2" w:themeShade="80"/>
        </w:rPr>
      </w:pPr>
      <w:r w:rsidRPr="0075681A">
        <w:rPr>
          <w:color w:val="0F243E" w:themeColor="text2" w:themeShade="80"/>
        </w:rPr>
        <w:t xml:space="preserve">Спрогнозировать решения Министерства тарифного регулирования и энергетики Челябинской области на период действия Схемы теплоснабжения </w:t>
      </w:r>
      <w:r w:rsidR="00495437">
        <w:rPr>
          <w:color w:val="0F243E" w:themeColor="text2" w:themeShade="80"/>
        </w:rPr>
        <w:t>Варненского</w:t>
      </w:r>
      <w:r w:rsidR="004F2095">
        <w:rPr>
          <w:color w:val="0F243E" w:themeColor="text2" w:themeShade="80"/>
        </w:rPr>
        <w:t xml:space="preserve"> </w:t>
      </w:r>
      <w:r w:rsidR="00A74139">
        <w:rPr>
          <w:color w:val="0F243E" w:themeColor="text2" w:themeShade="80"/>
        </w:rPr>
        <w:t>муниципального района</w:t>
      </w:r>
      <w:r w:rsidRPr="0075681A">
        <w:rPr>
          <w:color w:val="0F243E" w:themeColor="text2" w:themeShade="80"/>
        </w:rPr>
        <w:t xml:space="preserve"> не представляется возможным</w:t>
      </w:r>
      <w:r w:rsidR="00BC4A24">
        <w:rPr>
          <w:color w:val="0F243E" w:themeColor="text2" w:themeShade="80"/>
        </w:rPr>
        <w:t xml:space="preserve"> на период до 20</w:t>
      </w:r>
      <w:r w:rsidR="00495437">
        <w:rPr>
          <w:color w:val="0F243E" w:themeColor="text2" w:themeShade="80"/>
        </w:rPr>
        <w:t>40</w:t>
      </w:r>
      <w:r w:rsidR="00BC4A24">
        <w:rPr>
          <w:color w:val="0F243E" w:themeColor="text2" w:themeShade="80"/>
        </w:rPr>
        <w:t xml:space="preserve"> года</w:t>
      </w:r>
      <w:r w:rsidRPr="0075681A">
        <w:rPr>
          <w:color w:val="0F243E" w:themeColor="text2" w:themeShade="80"/>
        </w:rPr>
        <w:t>.</w:t>
      </w:r>
    </w:p>
    <w:p w14:paraId="3446C4DB" w14:textId="77777777" w:rsidR="00051BA2" w:rsidRDefault="00051BA2" w:rsidP="000B5E33">
      <w:pPr>
        <w:widowControl w:val="0"/>
        <w:spacing w:line="480" w:lineRule="auto"/>
        <w:ind w:firstLine="567"/>
        <w:jc w:val="both"/>
        <w:rPr>
          <w:color w:val="0F243E" w:themeColor="text2" w:themeShade="80"/>
        </w:rPr>
      </w:pPr>
      <w:r w:rsidRPr="0075681A">
        <w:rPr>
          <w:color w:val="0F243E" w:themeColor="text2" w:themeShade="80"/>
        </w:rPr>
        <w:tab/>
        <w:t>Изменение тарифов на тепловую энергию также будут зависеть от индекса-дефлятора Министерства экономического развития России.</w:t>
      </w:r>
    </w:p>
    <w:p w14:paraId="19FACC25" w14:textId="77777777" w:rsidR="00CC26DB" w:rsidRPr="00842DE6" w:rsidRDefault="00CC26DB" w:rsidP="000B5E33">
      <w:pPr>
        <w:widowControl w:val="0"/>
        <w:spacing w:line="480" w:lineRule="auto"/>
        <w:ind w:firstLine="567"/>
        <w:jc w:val="both"/>
        <w:rPr>
          <w:rFonts w:eastAsia="Arial Unicode MS"/>
          <w:color w:val="0F243E" w:themeColor="text2" w:themeShade="80"/>
        </w:rPr>
      </w:pPr>
      <w:r w:rsidRPr="00051BA2">
        <w:rPr>
          <w:rFonts w:eastAsia="Arial Unicode MS"/>
          <w:color w:val="0F243E" w:themeColor="text2" w:themeShade="80"/>
        </w:rPr>
        <w:t xml:space="preserve"> </w:t>
      </w:r>
      <w:r w:rsidR="00A71DF3" w:rsidRPr="00051BA2">
        <w:rPr>
          <w:rFonts w:eastAsia="Arial Unicode MS"/>
          <w:color w:val="0F243E" w:themeColor="text2" w:themeShade="80"/>
        </w:rPr>
        <w:t>Более подробная</w:t>
      </w:r>
      <w:r w:rsidR="00FD7C12" w:rsidRPr="00051BA2">
        <w:rPr>
          <w:rFonts w:eastAsia="Arial Unicode MS"/>
          <w:color w:val="0F243E" w:themeColor="text2" w:themeShade="80"/>
        </w:rPr>
        <w:t xml:space="preserve"> информация о тарифах содержится в главе 14 обосновывающих материалов Схемы теплоснабжения.</w:t>
      </w:r>
    </w:p>
    <w:p w14:paraId="45765EF7" w14:textId="77777777" w:rsidR="00CC26DB" w:rsidRDefault="00CC26DB" w:rsidP="00984683">
      <w:pPr>
        <w:widowControl w:val="0"/>
        <w:spacing w:line="360" w:lineRule="auto"/>
        <w:ind w:firstLine="567"/>
        <w:jc w:val="both"/>
        <w:rPr>
          <w:rFonts w:eastAsia="Tahoma"/>
          <w:color w:val="000000"/>
          <w:lang w:bidi="ru-RU"/>
        </w:rPr>
      </w:pPr>
    </w:p>
    <w:p w14:paraId="6925F40F" w14:textId="1A23A3CB" w:rsidR="00CC26DB" w:rsidRPr="00CC26DB" w:rsidRDefault="00CC26DB" w:rsidP="001E7283">
      <w:pPr>
        <w:widowControl w:val="0"/>
        <w:spacing w:line="360" w:lineRule="auto"/>
        <w:jc w:val="center"/>
        <w:rPr>
          <w:rFonts w:eastAsia="Tahoma"/>
          <w:color w:val="000000"/>
          <w:lang w:bidi="ru-RU"/>
        </w:rPr>
      </w:pPr>
    </w:p>
    <w:sectPr w:rsidR="00CC26DB" w:rsidRPr="00CC26DB" w:rsidSect="005D7101">
      <w:pgSz w:w="11906" w:h="16838" w:code="9"/>
      <w:pgMar w:top="851" w:right="567" w:bottom="567" w:left="851" w:header="284" w:footer="2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6B5C9" w14:textId="77777777" w:rsidR="007700AD" w:rsidRDefault="007700AD" w:rsidP="008B67F9">
      <w:r>
        <w:separator/>
      </w:r>
    </w:p>
  </w:endnote>
  <w:endnote w:type="continuationSeparator" w:id="0">
    <w:p w14:paraId="6C2F3EE8" w14:textId="77777777" w:rsidR="007700AD" w:rsidRDefault="007700AD" w:rsidP="008B6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G Omega">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Arial Unicode MS"/>
    <w:panose1 w:val="00000000000000000000"/>
    <w:charset w:val="CC"/>
    <w:family w:val="auto"/>
    <w:notTrueType/>
    <w:pitch w:val="default"/>
    <w:sig w:usb0="00000203" w:usb1="00000000" w:usb2="00000000" w:usb3="00000000" w:csb0="00000005" w:csb1="00000000"/>
  </w:font>
  <w:font w:name="Letter Gothic">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CordiaUPC">
    <w:charset w:val="DE"/>
    <w:family w:val="swiss"/>
    <w:pitch w:val="variable"/>
    <w:sig w:usb0="81000003" w:usb1="00000000" w:usb2="00000000" w:usb3="00000000" w:csb0="00010001" w:csb1="00000000"/>
  </w:font>
  <w:font w:name="Albertus Extra Bold">
    <w:panose1 w:val="00000000000000000000"/>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GOST Type BU">
    <w:charset w:val="CC"/>
    <w:family w:val="auto"/>
    <w:pitch w:val="variable"/>
    <w:sig w:usb0="800002AF" w:usb1="1000004A" w:usb2="00000000" w:usb3="00000000" w:csb0="8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6DEDF" w14:textId="77777777" w:rsidR="007700AD" w:rsidRDefault="007700AD" w:rsidP="00131D4C">
    <w:pPr>
      <w:pStyle w:val="aff5"/>
      <w:jc w:val="center"/>
      <w:rPr>
        <w:rFonts w:eastAsiaTheme="majorEastAsia"/>
        <w:sz w:val="20"/>
        <w:szCs w:val="20"/>
      </w:rPr>
    </w:pPr>
  </w:p>
  <w:p w14:paraId="1330CD8F" w14:textId="77777777" w:rsidR="007700AD" w:rsidRPr="00131D4C" w:rsidRDefault="007700AD" w:rsidP="00131D4C">
    <w:pPr>
      <w:pStyle w:val="aff5"/>
      <w:jc w:val="right"/>
      <w:rPr>
        <w:rFonts w:eastAsiaTheme="majorEastAsia"/>
        <w:sz w:val="20"/>
        <w:szCs w:val="20"/>
      </w:rPr>
    </w:pPr>
    <w:r w:rsidRPr="00131D4C">
      <w:rPr>
        <w:rFonts w:eastAsiaTheme="majorEastAsia"/>
        <w:sz w:val="20"/>
        <w:szCs w:val="20"/>
      </w:rPr>
      <w:fldChar w:fldCharType="begin"/>
    </w:r>
    <w:r w:rsidRPr="00131D4C">
      <w:rPr>
        <w:rFonts w:eastAsiaTheme="majorEastAsia"/>
        <w:sz w:val="20"/>
        <w:szCs w:val="20"/>
      </w:rPr>
      <w:instrText>PAGE   \* MERGEFORMAT</w:instrText>
    </w:r>
    <w:r w:rsidRPr="00131D4C">
      <w:rPr>
        <w:rFonts w:eastAsiaTheme="majorEastAsia"/>
        <w:sz w:val="20"/>
        <w:szCs w:val="20"/>
      </w:rPr>
      <w:fldChar w:fldCharType="separate"/>
    </w:r>
    <w:r w:rsidR="00F53899">
      <w:rPr>
        <w:rFonts w:eastAsiaTheme="majorEastAsia"/>
        <w:noProof/>
        <w:sz w:val="20"/>
        <w:szCs w:val="20"/>
      </w:rPr>
      <w:t>2</w:t>
    </w:r>
    <w:r w:rsidRPr="00131D4C">
      <w:rPr>
        <w:rFonts w:eastAsiaTheme="majorEastAsia"/>
        <w:sz w:val="20"/>
        <w:szCs w:val="20"/>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7700AD" w14:paraId="6A157A39" w14:textId="77777777" w:rsidTr="007D6DB1">
      <w:trPr>
        <w:trHeight w:val="964"/>
      </w:trPr>
      <w:tc>
        <w:tcPr>
          <w:tcW w:w="675" w:type="dxa"/>
          <w:tcBorders>
            <w:top w:val="single" w:sz="4" w:space="0" w:color="auto"/>
          </w:tcBorders>
        </w:tcPr>
        <w:p w14:paraId="5CB014A9" w14:textId="77777777" w:rsidR="007700AD" w:rsidRPr="000D25CF" w:rsidRDefault="007700AD" w:rsidP="007D6DB1">
          <w:pPr>
            <w:pStyle w:val="aff5"/>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14:paraId="54FECCF3" w14:textId="77777777" w:rsidR="007700AD" w:rsidRDefault="007700AD" w:rsidP="007D6DB1">
    <w:pPr>
      <w:pStyle w:val="aff5"/>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C32C5" w14:textId="77777777" w:rsidR="007700AD" w:rsidRPr="001929A7" w:rsidRDefault="007700AD" w:rsidP="0064662D">
    <w:pPr>
      <w:pStyle w:val="aff7"/>
      <w:rPr>
        <w:smallCaps/>
        <w:sz w:val="24"/>
        <w:szCs w:val="24"/>
      </w:rPr>
    </w:pPr>
    <w:r>
      <w:rPr>
        <w:sz w:val="24"/>
        <w:szCs w:val="24"/>
      </w:rPr>
      <w:t>Санкт-Петербург</w:t>
    </w:r>
  </w:p>
  <w:p w14:paraId="19B481EA" w14:textId="77777777" w:rsidR="007700AD" w:rsidRPr="001929A7" w:rsidRDefault="007700AD" w:rsidP="0064662D">
    <w:pPr>
      <w:pStyle w:val="aff7"/>
      <w:rPr>
        <w:rFonts w:asciiTheme="minorHAnsi" w:eastAsiaTheme="minorHAnsi" w:hAnsiTheme="minorHAnsi" w:cstheme="minorBidi"/>
        <w:b w:val="0"/>
        <w:smallCaps/>
        <w:sz w:val="24"/>
        <w:szCs w:val="24"/>
      </w:rPr>
    </w:pPr>
    <w:r w:rsidRPr="001929A7">
      <w:rPr>
        <w:sz w:val="24"/>
        <w:szCs w:val="24"/>
      </w:rPr>
      <w:t>201</w:t>
    </w:r>
    <w:r>
      <w:rPr>
        <w:sz w:val="24"/>
        <w:szCs w:val="24"/>
      </w:rPr>
      <w:t>8</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A28CB" w14:textId="676764BB" w:rsidR="007700AD" w:rsidRPr="00D33E2E" w:rsidRDefault="007700AD" w:rsidP="00A50D0A">
    <w:pPr>
      <w:rPr>
        <w:b/>
        <w:lang w:val="en-US"/>
      </w:rPr>
    </w:pPr>
    <w:r>
      <w:rPr>
        <w:b/>
      </w:rPr>
      <w:t xml:space="preserve">                                                                     </w:t>
    </w:r>
    <w:r w:rsidRPr="00926A08">
      <w:rPr>
        <w:b/>
      </w:rPr>
      <w:t>202</w:t>
    </w:r>
    <w:r w:rsidR="00817D66">
      <w:rPr>
        <w:b/>
      </w:rPr>
      <w:t>6</w:t>
    </w:r>
    <w:r w:rsidRPr="00926A08">
      <w:rPr>
        <w:b/>
      </w:rPr>
      <w:t xml:space="preserve"> г</w:t>
    </w:r>
    <w:r>
      <w:rPr>
        <w:b/>
      </w:rPr>
      <w:t>од</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B9A82" w14:textId="77777777" w:rsidR="007700AD" w:rsidRPr="0051226D" w:rsidRDefault="007700AD" w:rsidP="0051226D">
    <w:pPr>
      <w:pStyle w:val="aff5"/>
      <w:pBdr>
        <w:top w:val="thinThickSmallGap" w:sz="24" w:space="1" w:color="622423"/>
      </w:pBdr>
      <w:tabs>
        <w:tab w:val="clear" w:pos="4677"/>
      </w:tabs>
      <w:jc w:val="center"/>
      <w:rPr>
        <w:rFonts w:ascii="Cambria" w:hAnsi="Cambria"/>
      </w:rPr>
    </w:pPr>
    <w:r>
      <w:rPr>
        <w:sz w:val="20"/>
        <w:szCs w:val="20"/>
      </w:rPr>
      <w:tab/>
    </w:r>
    <w:r w:rsidRPr="008A12FA">
      <w:rPr>
        <w:sz w:val="20"/>
        <w:szCs w:val="20"/>
      </w:rPr>
      <w:t>651</w:t>
    </w:r>
    <w:r>
      <w:rPr>
        <w:sz w:val="20"/>
        <w:szCs w:val="20"/>
      </w:rPr>
      <w:t xml:space="preserve">.ПП-ТГ.001.001.000 </w:t>
    </w:r>
    <w:r w:rsidRPr="00F571C2">
      <w:rPr>
        <w:rFonts w:ascii="Calibri" w:hAnsi="Calibri"/>
        <w:b/>
      </w:rPr>
      <w:tab/>
    </w:r>
    <w:r w:rsidRPr="0051226D">
      <w:rPr>
        <w:rFonts w:ascii="Calibri" w:hAnsi="Calibri"/>
        <w:b/>
      </w:rPr>
      <w:fldChar w:fldCharType="begin"/>
    </w:r>
    <w:r w:rsidRPr="004347AD">
      <w:rPr>
        <w:b/>
      </w:rPr>
      <w:instrText>PAGE   \* MERGEFORMAT</w:instrText>
    </w:r>
    <w:r w:rsidRPr="0051226D">
      <w:rPr>
        <w:rFonts w:ascii="Calibri" w:hAnsi="Calibri"/>
        <w:b/>
      </w:rPr>
      <w:fldChar w:fldCharType="separate"/>
    </w:r>
    <w:r w:rsidRPr="0051226D">
      <w:rPr>
        <w:rFonts w:ascii="Cambria" w:hAnsi="Cambria"/>
        <w:b/>
        <w:noProof/>
      </w:rPr>
      <w:t>2</w:t>
    </w:r>
    <w:r w:rsidRPr="0051226D">
      <w:rPr>
        <w:rFonts w:ascii="Cambria" w:hAnsi="Cambria"/>
        <w:b/>
      </w:rPr>
      <w:fldChar w:fldCharType="end"/>
    </w:r>
  </w:p>
  <w:p w14:paraId="1BE32C52" w14:textId="77777777" w:rsidR="007700AD" w:rsidRDefault="007700AD">
    <w:pPr>
      <w:pStyle w:val="aff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CD3D9" w14:textId="77777777" w:rsidR="007700AD" w:rsidRDefault="007700A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D584B" w14:textId="77777777" w:rsidR="007700AD" w:rsidRDefault="007700A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79654" w14:textId="77777777" w:rsidR="007700AD" w:rsidRDefault="007700A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7F80E" w14:textId="77777777" w:rsidR="007700AD" w:rsidRDefault="007700AD"/>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9F74B" w14:textId="77777777" w:rsidR="007700AD" w:rsidRDefault="007700AD"/>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0A254" w14:textId="77777777" w:rsidR="007700AD" w:rsidRDefault="007700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15983" w14:textId="77777777" w:rsidR="007700AD" w:rsidRDefault="007700AD" w:rsidP="008B67F9">
      <w:r>
        <w:separator/>
      </w:r>
    </w:p>
  </w:footnote>
  <w:footnote w:type="continuationSeparator" w:id="0">
    <w:p w14:paraId="766939F0" w14:textId="77777777" w:rsidR="007700AD" w:rsidRDefault="007700AD" w:rsidP="008B67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0"/>
        <w:szCs w:val="20"/>
      </w:rPr>
      <w:alias w:val="Название"/>
      <w:id w:val="83803471"/>
      <w:placeholder>
        <w:docPart w:val="40E668D73A2C4561BA176B7E2991FDD9"/>
      </w:placeholder>
      <w:dataBinding w:prefixMappings="xmlns:ns0='http://schemas.openxmlformats.org/package/2006/metadata/core-properties' xmlns:ns1='http://purl.org/dc/elements/1.1/'" w:xpath="/ns0:coreProperties[1]/ns1:title[1]" w:storeItemID="{6C3C8BC8-F283-45AE-878A-BAB7291924A1}"/>
      <w:text/>
    </w:sdtPr>
    <w:sdtEndPr/>
    <w:sdtContent>
      <w:p w14:paraId="24897EBA" w14:textId="77777777" w:rsidR="007700AD" w:rsidRPr="00980EC6" w:rsidRDefault="007700AD">
        <w:pPr>
          <w:pStyle w:val="aff3"/>
          <w:pBdr>
            <w:bottom w:val="thickThinSmallGap" w:sz="24" w:space="1" w:color="622423" w:themeColor="accent2" w:themeShade="7F"/>
          </w:pBdr>
          <w:jc w:val="center"/>
          <w:rPr>
            <w:rFonts w:asciiTheme="majorHAnsi" w:eastAsiaTheme="majorEastAsia" w:hAnsiTheme="majorHAnsi" w:cstheme="majorBidi"/>
            <w:sz w:val="20"/>
            <w:szCs w:val="20"/>
          </w:rPr>
        </w:pPr>
        <w:r>
          <w:rPr>
            <w:rFonts w:asciiTheme="majorHAnsi" w:eastAsiaTheme="majorEastAsia" w:hAnsiTheme="majorHAnsi" w:cstheme="majorBidi"/>
            <w:sz w:val="20"/>
            <w:szCs w:val="20"/>
          </w:rPr>
          <w:t>Схема теплоснабжения Варненского муниципального округа</w:t>
        </w:r>
      </w:p>
    </w:sdtContent>
  </w:sdt>
  <w:p w14:paraId="49CF6C87" w14:textId="77777777" w:rsidR="007700AD" w:rsidRPr="00991AF3" w:rsidRDefault="007700AD" w:rsidP="00AC4FAF">
    <w:pPr>
      <w:pStyle w:val="aff3"/>
      <w:ind w:left="72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DD66" w14:textId="77777777" w:rsidR="007700AD" w:rsidRPr="004F6886" w:rsidRDefault="007700AD" w:rsidP="007D6DB1">
    <w:pPr>
      <w:pStyle w:val="aff3"/>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14:paraId="5B4B7003" w14:textId="77777777" w:rsidR="007700AD" w:rsidRDefault="007700AD" w:rsidP="007D6DB1">
    <w:pPr>
      <w:pStyle w:val="aff3"/>
      <w:ind w:left="72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18"/>
        <w:szCs w:val="18"/>
      </w:rPr>
      <w:alias w:val="Название"/>
      <w:id w:val="1598592057"/>
      <w:dataBinding w:prefixMappings="xmlns:ns0='http://schemas.openxmlformats.org/package/2006/metadata/core-properties' xmlns:ns1='http://purl.org/dc/elements/1.1/'" w:xpath="/ns0:coreProperties[1]/ns1:title[1]" w:storeItemID="{6C3C8BC8-F283-45AE-878A-BAB7291924A1}"/>
      <w:text/>
    </w:sdtPr>
    <w:sdtEndPr/>
    <w:sdtContent>
      <w:p w14:paraId="5948EA1A" w14:textId="77777777" w:rsidR="007700AD" w:rsidRPr="001644AF" w:rsidRDefault="007700AD">
        <w:pPr>
          <w:pStyle w:val="aff3"/>
          <w:pBdr>
            <w:bottom w:val="thickThinSmallGap" w:sz="24" w:space="1" w:color="622423" w:themeColor="accent2" w:themeShade="7F"/>
          </w:pBdr>
          <w:jc w:val="center"/>
          <w:rPr>
            <w:rFonts w:asciiTheme="majorHAnsi" w:eastAsiaTheme="majorEastAsia" w:hAnsiTheme="majorHAnsi" w:cstheme="majorBidi"/>
            <w:sz w:val="18"/>
            <w:szCs w:val="18"/>
          </w:rPr>
        </w:pPr>
        <w:r>
          <w:rPr>
            <w:rFonts w:asciiTheme="majorHAnsi" w:eastAsiaTheme="majorEastAsia" w:hAnsiTheme="majorHAnsi" w:cstheme="majorBidi"/>
            <w:sz w:val="18"/>
            <w:szCs w:val="18"/>
          </w:rPr>
          <w:t>Схема теплоснабжения Варненского муниципального округа</w:t>
        </w:r>
      </w:p>
    </w:sdtContent>
  </w:sdt>
  <w:p w14:paraId="5D49D8F6" w14:textId="77777777" w:rsidR="007700AD" w:rsidRDefault="007700AD">
    <w:pPr>
      <w:spacing w:line="14" w:lineRule="auto"/>
      <w:rPr>
        <w:sz w:val="4"/>
        <w:szCs w:val="4"/>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1E9A4" w14:textId="77777777" w:rsidR="007700AD" w:rsidRDefault="007700AD" w:rsidP="0064662D">
    <w:pPr>
      <w:pStyle w:val="aff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8CF66" w14:textId="77777777" w:rsidR="007700AD" w:rsidRPr="0051226D" w:rsidRDefault="007700AD" w:rsidP="004347AD">
    <w:pPr>
      <w:pStyle w:val="aff3"/>
      <w:tabs>
        <w:tab w:val="clear" w:pos="4677"/>
        <w:tab w:val="clear" w:pos="9355"/>
        <w:tab w:val="left" w:pos="900"/>
      </w:tabs>
      <w:spacing w:line="276" w:lineRule="auto"/>
      <w:jc w:val="center"/>
      <w:rPr>
        <w:rFonts w:ascii="Arial Narrow" w:hAnsi="Arial Narrow"/>
        <w:b/>
        <w:sz w:val="16"/>
      </w:rPr>
    </w:pPr>
    <w:r w:rsidRPr="0051226D">
      <w:rPr>
        <w:rFonts w:ascii="Arial Narrow" w:hAnsi="Arial Narrow"/>
        <w:b/>
        <w:sz w:val="16"/>
      </w:rPr>
      <w:t>СХЕМА ТЕПЛОСНАБЖЕНИЯ ГОРОДА ЧЕЛЯБИНСКА ДО 2029 Г.</w:t>
    </w:r>
  </w:p>
  <w:p w14:paraId="74194867" w14:textId="77777777" w:rsidR="007700AD" w:rsidRDefault="007700AD">
    <w:pPr>
      <w:pStyle w:val="af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C3B42" w14:textId="77777777" w:rsidR="007700AD" w:rsidRDefault="007700A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7D1C3" w14:textId="77777777" w:rsidR="007700AD" w:rsidRDefault="007700A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D749E" w14:textId="77777777" w:rsidR="007700AD" w:rsidRDefault="007700A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18"/>
        <w:szCs w:val="18"/>
      </w:rPr>
      <w:alias w:val="Название"/>
      <w:id w:val="1517429193"/>
      <w:dataBinding w:prefixMappings="xmlns:ns0='http://schemas.openxmlformats.org/package/2006/metadata/core-properties' xmlns:ns1='http://purl.org/dc/elements/1.1/'" w:xpath="/ns0:coreProperties[1]/ns1:title[1]" w:storeItemID="{6C3C8BC8-F283-45AE-878A-BAB7291924A1}"/>
      <w:text/>
    </w:sdtPr>
    <w:sdtEndPr/>
    <w:sdtContent>
      <w:p w14:paraId="6D7E9EA9" w14:textId="77777777" w:rsidR="007700AD" w:rsidRPr="00BE4416" w:rsidRDefault="007700AD">
        <w:pPr>
          <w:pStyle w:val="aff3"/>
          <w:pBdr>
            <w:bottom w:val="thickThinSmallGap" w:sz="24" w:space="1" w:color="622423" w:themeColor="accent2" w:themeShade="7F"/>
          </w:pBdr>
          <w:jc w:val="center"/>
          <w:rPr>
            <w:rFonts w:asciiTheme="majorHAnsi" w:eastAsiaTheme="majorEastAsia" w:hAnsiTheme="majorHAnsi" w:cstheme="majorBidi"/>
            <w:sz w:val="18"/>
            <w:szCs w:val="18"/>
          </w:rPr>
        </w:pPr>
        <w:r>
          <w:rPr>
            <w:rFonts w:asciiTheme="majorHAnsi" w:eastAsiaTheme="majorEastAsia" w:hAnsiTheme="majorHAnsi" w:cstheme="majorBidi"/>
            <w:sz w:val="18"/>
            <w:szCs w:val="18"/>
          </w:rPr>
          <w:t>Схема теплоснабжения Варненского муниципального округа</w:t>
        </w:r>
      </w:p>
    </w:sdtContent>
  </w:sdt>
  <w:p w14:paraId="2D999914" w14:textId="77777777" w:rsidR="007700AD" w:rsidRDefault="007700AD"/>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095AA" w14:textId="77777777" w:rsidR="007700AD" w:rsidRDefault="007700AD"/>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4AE63" w14:textId="77777777" w:rsidR="007700AD" w:rsidRDefault="007700A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B68A5" w14:textId="77777777" w:rsidR="007700AD" w:rsidRDefault="007700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3" type="#_x0000_t75" style="width:10.05pt;height:10.05pt" o:bullet="t">
        <v:imagedata r:id="rId1" o:title="BD21298_"/>
      </v:shape>
    </w:pict>
  </w:numPicBullet>
  <w:abstractNum w:abstractNumId="0" w15:restartNumberingAfterBreak="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FFFFFF89"/>
    <w:multiLevelType w:val="singleLevel"/>
    <w:tmpl w:val="DBB0ACC4"/>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pStyle w:val="3"/>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1070A89"/>
    <w:multiLevelType w:val="multilevel"/>
    <w:tmpl w:val="361058D6"/>
    <w:styleLink w:val="051"/>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4" w15:restartNumberingAfterBreak="0">
    <w:nsid w:val="038B1EB3"/>
    <w:multiLevelType w:val="multilevel"/>
    <w:tmpl w:val="CCF205BA"/>
    <w:lvl w:ilvl="0">
      <w:start w:val="10"/>
      <w:numFmt w:val="decimal"/>
      <w:lvlText w:val="%1"/>
      <w:lvlJc w:val="left"/>
      <w:pPr>
        <w:ind w:left="900" w:hanging="900"/>
      </w:pPr>
      <w:rPr>
        <w:rFonts w:hint="default"/>
        <w:b/>
      </w:rPr>
    </w:lvl>
    <w:lvl w:ilvl="1">
      <w:start w:val="2"/>
      <w:numFmt w:val="decimal"/>
      <w:lvlText w:val="%1.%2"/>
      <w:lvlJc w:val="left"/>
      <w:pPr>
        <w:ind w:left="994" w:hanging="900"/>
      </w:pPr>
      <w:rPr>
        <w:rFonts w:hint="default"/>
        <w:b/>
      </w:rPr>
    </w:lvl>
    <w:lvl w:ilvl="2">
      <w:start w:val="5"/>
      <w:numFmt w:val="decimal"/>
      <w:lvlText w:val="%1.%2.%3"/>
      <w:lvlJc w:val="left"/>
      <w:pPr>
        <w:ind w:left="1088" w:hanging="900"/>
      </w:pPr>
      <w:rPr>
        <w:rFonts w:hint="default"/>
        <w:b/>
      </w:rPr>
    </w:lvl>
    <w:lvl w:ilvl="3">
      <w:start w:val="12"/>
      <w:numFmt w:val="decimal"/>
      <w:lvlText w:val="%1.%2.%3.%4"/>
      <w:lvlJc w:val="left"/>
      <w:pPr>
        <w:ind w:left="1182" w:hanging="900"/>
      </w:pPr>
      <w:rPr>
        <w:rFonts w:hint="default"/>
        <w:b/>
      </w:rPr>
    </w:lvl>
    <w:lvl w:ilvl="4">
      <w:start w:val="1"/>
      <w:numFmt w:val="decimal"/>
      <w:lvlText w:val="%1.%2.%3.%4.%5"/>
      <w:lvlJc w:val="left"/>
      <w:pPr>
        <w:ind w:left="1456" w:hanging="1080"/>
      </w:pPr>
      <w:rPr>
        <w:rFonts w:hint="default"/>
        <w:b/>
      </w:rPr>
    </w:lvl>
    <w:lvl w:ilvl="5">
      <w:start w:val="1"/>
      <w:numFmt w:val="decimal"/>
      <w:lvlText w:val="%1.%2.%3.%4.%5.%6"/>
      <w:lvlJc w:val="left"/>
      <w:pPr>
        <w:ind w:left="1550" w:hanging="1080"/>
      </w:pPr>
      <w:rPr>
        <w:rFonts w:hint="default"/>
        <w:b/>
      </w:rPr>
    </w:lvl>
    <w:lvl w:ilvl="6">
      <w:start w:val="1"/>
      <w:numFmt w:val="decimal"/>
      <w:lvlText w:val="%1.%2.%3.%4.%5.%6.%7"/>
      <w:lvlJc w:val="left"/>
      <w:pPr>
        <w:ind w:left="2004" w:hanging="1440"/>
      </w:pPr>
      <w:rPr>
        <w:rFonts w:hint="default"/>
        <w:b/>
      </w:rPr>
    </w:lvl>
    <w:lvl w:ilvl="7">
      <w:start w:val="1"/>
      <w:numFmt w:val="decimal"/>
      <w:lvlText w:val="%1.%2.%3.%4.%5.%6.%7.%8"/>
      <w:lvlJc w:val="left"/>
      <w:pPr>
        <w:ind w:left="2098" w:hanging="1440"/>
      </w:pPr>
      <w:rPr>
        <w:rFonts w:hint="default"/>
        <w:b/>
      </w:rPr>
    </w:lvl>
    <w:lvl w:ilvl="8">
      <w:start w:val="1"/>
      <w:numFmt w:val="decimal"/>
      <w:lvlText w:val="%1.%2.%3.%4.%5.%6.%7.%8.%9"/>
      <w:lvlJc w:val="left"/>
      <w:pPr>
        <w:ind w:left="2552" w:hanging="1800"/>
      </w:pPr>
      <w:rPr>
        <w:rFonts w:hint="default"/>
        <w:b/>
      </w:rPr>
    </w:lvl>
  </w:abstractNum>
  <w:abstractNum w:abstractNumId="5" w15:restartNumberingAfterBreak="0">
    <w:nsid w:val="03916E96"/>
    <w:multiLevelType w:val="multilevel"/>
    <w:tmpl w:val="AA60D250"/>
    <w:styleLink w:val="0513"/>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44442B1"/>
    <w:multiLevelType w:val="hybridMultilevel"/>
    <w:tmpl w:val="6E785B10"/>
    <w:styleLink w:val="13"/>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8C75ABB"/>
    <w:multiLevelType w:val="hybridMultilevel"/>
    <w:tmpl w:val="BD587A6E"/>
    <w:lvl w:ilvl="0" w:tplc="6514471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15:restartNumberingAfterBreak="0">
    <w:nsid w:val="094B2CDD"/>
    <w:multiLevelType w:val="multilevel"/>
    <w:tmpl w:val="3E9A0A34"/>
    <w:lvl w:ilvl="0">
      <w:start w:val="1"/>
      <w:numFmt w:val="decimal"/>
      <w:pStyle w:val="12"/>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9"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0F6D78D6"/>
    <w:multiLevelType w:val="hybridMultilevel"/>
    <w:tmpl w:val="CBCE41A4"/>
    <w:styleLink w:val="05112"/>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15:restartNumberingAfterBreak="0">
    <w:nsid w:val="106771BC"/>
    <w:multiLevelType w:val="hybridMultilevel"/>
    <w:tmpl w:val="FD80E16C"/>
    <w:name w:val="WW8Num2"/>
    <w:lvl w:ilvl="0" w:tplc="56C2EB64">
      <w:start w:val="1"/>
      <w:numFmt w:val="bullet"/>
      <w:lvlText w:val=""/>
      <w:lvlJc w:val="left"/>
      <w:pPr>
        <w:ind w:left="1287" w:hanging="360"/>
      </w:pPr>
      <w:rPr>
        <w:rFonts w:ascii="Symbol" w:hAnsi="Symbol" w:hint="default"/>
      </w:rPr>
    </w:lvl>
    <w:lvl w:ilvl="1" w:tplc="1D1ADC56" w:tentative="1">
      <w:start w:val="1"/>
      <w:numFmt w:val="bullet"/>
      <w:lvlText w:val="o"/>
      <w:lvlJc w:val="left"/>
      <w:pPr>
        <w:ind w:left="2007" w:hanging="360"/>
      </w:pPr>
      <w:rPr>
        <w:rFonts w:ascii="Courier New" w:hAnsi="Courier New" w:cs="Courier New" w:hint="default"/>
      </w:rPr>
    </w:lvl>
    <w:lvl w:ilvl="2" w:tplc="5CBAE682" w:tentative="1">
      <w:start w:val="1"/>
      <w:numFmt w:val="bullet"/>
      <w:lvlText w:val=""/>
      <w:lvlJc w:val="left"/>
      <w:pPr>
        <w:ind w:left="2727" w:hanging="360"/>
      </w:pPr>
      <w:rPr>
        <w:rFonts w:ascii="Wingdings" w:hAnsi="Wingdings" w:hint="default"/>
      </w:rPr>
    </w:lvl>
    <w:lvl w:ilvl="3" w:tplc="C2B0953C" w:tentative="1">
      <w:start w:val="1"/>
      <w:numFmt w:val="bullet"/>
      <w:lvlText w:val=""/>
      <w:lvlJc w:val="left"/>
      <w:pPr>
        <w:ind w:left="3447" w:hanging="360"/>
      </w:pPr>
      <w:rPr>
        <w:rFonts w:ascii="Symbol" w:hAnsi="Symbol" w:hint="default"/>
      </w:rPr>
    </w:lvl>
    <w:lvl w:ilvl="4" w:tplc="96A22C0C" w:tentative="1">
      <w:start w:val="1"/>
      <w:numFmt w:val="bullet"/>
      <w:lvlText w:val="o"/>
      <w:lvlJc w:val="left"/>
      <w:pPr>
        <w:ind w:left="4167" w:hanging="360"/>
      </w:pPr>
      <w:rPr>
        <w:rFonts w:ascii="Courier New" w:hAnsi="Courier New" w:cs="Courier New" w:hint="default"/>
      </w:rPr>
    </w:lvl>
    <w:lvl w:ilvl="5" w:tplc="2D2A332A" w:tentative="1">
      <w:start w:val="1"/>
      <w:numFmt w:val="bullet"/>
      <w:lvlText w:val=""/>
      <w:lvlJc w:val="left"/>
      <w:pPr>
        <w:ind w:left="4887" w:hanging="360"/>
      </w:pPr>
      <w:rPr>
        <w:rFonts w:ascii="Wingdings" w:hAnsi="Wingdings" w:hint="default"/>
      </w:rPr>
    </w:lvl>
    <w:lvl w:ilvl="6" w:tplc="54500510" w:tentative="1">
      <w:start w:val="1"/>
      <w:numFmt w:val="bullet"/>
      <w:lvlText w:val=""/>
      <w:lvlJc w:val="left"/>
      <w:pPr>
        <w:ind w:left="5607" w:hanging="360"/>
      </w:pPr>
      <w:rPr>
        <w:rFonts w:ascii="Symbol" w:hAnsi="Symbol" w:hint="default"/>
      </w:rPr>
    </w:lvl>
    <w:lvl w:ilvl="7" w:tplc="AECEBC92" w:tentative="1">
      <w:start w:val="1"/>
      <w:numFmt w:val="bullet"/>
      <w:lvlText w:val="o"/>
      <w:lvlJc w:val="left"/>
      <w:pPr>
        <w:ind w:left="6327" w:hanging="360"/>
      </w:pPr>
      <w:rPr>
        <w:rFonts w:ascii="Courier New" w:hAnsi="Courier New" w:cs="Courier New" w:hint="default"/>
      </w:rPr>
    </w:lvl>
    <w:lvl w:ilvl="8" w:tplc="A7308AFC" w:tentative="1">
      <w:start w:val="1"/>
      <w:numFmt w:val="bullet"/>
      <w:lvlText w:val=""/>
      <w:lvlJc w:val="left"/>
      <w:pPr>
        <w:ind w:left="7047" w:hanging="360"/>
      </w:pPr>
      <w:rPr>
        <w:rFonts w:ascii="Wingdings" w:hAnsi="Wingdings" w:hint="default"/>
      </w:rPr>
    </w:lvl>
  </w:abstractNum>
  <w:abstractNum w:abstractNumId="15" w15:restartNumberingAfterBreak="0">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2B61271"/>
    <w:multiLevelType w:val="multilevel"/>
    <w:tmpl w:val="C0D2C708"/>
    <w:styleLink w:val="0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7"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0"/>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15:restartNumberingAfterBreak="0">
    <w:nsid w:val="12ED3E5A"/>
    <w:multiLevelType w:val="multilevel"/>
    <w:tmpl w:val="ACEA0E94"/>
    <w:lvl w:ilvl="0">
      <w:start w:val="10"/>
      <w:numFmt w:val="decimal"/>
      <w:lvlText w:val="%1"/>
      <w:lvlJc w:val="left"/>
      <w:pPr>
        <w:ind w:left="780" w:hanging="780"/>
      </w:pPr>
      <w:rPr>
        <w:rFonts w:hint="default"/>
        <w:b/>
      </w:rPr>
    </w:lvl>
    <w:lvl w:ilvl="1">
      <w:start w:val="2"/>
      <w:numFmt w:val="decimal"/>
      <w:lvlText w:val="%1.%2"/>
      <w:lvlJc w:val="left"/>
      <w:pPr>
        <w:ind w:left="969" w:hanging="780"/>
      </w:pPr>
      <w:rPr>
        <w:rFonts w:hint="default"/>
        <w:b/>
      </w:rPr>
    </w:lvl>
    <w:lvl w:ilvl="2">
      <w:start w:val="5"/>
      <w:numFmt w:val="decimal"/>
      <w:lvlText w:val="%1.%2.%3"/>
      <w:lvlJc w:val="left"/>
      <w:pPr>
        <w:ind w:left="1158" w:hanging="780"/>
      </w:pPr>
      <w:rPr>
        <w:rFonts w:hint="default"/>
        <w:b/>
      </w:rPr>
    </w:lvl>
    <w:lvl w:ilvl="3">
      <w:start w:val="9"/>
      <w:numFmt w:val="decimal"/>
      <w:lvlText w:val="%1.%2.%3.%4"/>
      <w:lvlJc w:val="left"/>
      <w:pPr>
        <w:ind w:left="1347" w:hanging="780"/>
      </w:pPr>
      <w:rPr>
        <w:rFonts w:hint="default"/>
        <w:b/>
      </w:rPr>
    </w:lvl>
    <w:lvl w:ilvl="4">
      <w:start w:val="1"/>
      <w:numFmt w:val="decimal"/>
      <w:lvlText w:val="%1.%2.%3.%4.%5"/>
      <w:lvlJc w:val="left"/>
      <w:pPr>
        <w:ind w:left="1836" w:hanging="1080"/>
      </w:pPr>
      <w:rPr>
        <w:rFonts w:hint="default"/>
        <w:b/>
      </w:rPr>
    </w:lvl>
    <w:lvl w:ilvl="5">
      <w:start w:val="1"/>
      <w:numFmt w:val="decimal"/>
      <w:lvlText w:val="%1.%2.%3.%4.%5.%6"/>
      <w:lvlJc w:val="left"/>
      <w:pPr>
        <w:ind w:left="2025" w:hanging="1080"/>
      </w:pPr>
      <w:rPr>
        <w:rFonts w:hint="default"/>
        <w:b/>
      </w:rPr>
    </w:lvl>
    <w:lvl w:ilvl="6">
      <w:start w:val="1"/>
      <w:numFmt w:val="decimal"/>
      <w:lvlText w:val="%1.%2.%3.%4.%5.%6.%7"/>
      <w:lvlJc w:val="left"/>
      <w:pPr>
        <w:ind w:left="2574" w:hanging="1440"/>
      </w:pPr>
      <w:rPr>
        <w:rFonts w:hint="default"/>
        <w:b/>
      </w:rPr>
    </w:lvl>
    <w:lvl w:ilvl="7">
      <w:start w:val="1"/>
      <w:numFmt w:val="decimal"/>
      <w:lvlText w:val="%1.%2.%3.%4.%5.%6.%7.%8"/>
      <w:lvlJc w:val="left"/>
      <w:pPr>
        <w:ind w:left="2763" w:hanging="1440"/>
      </w:pPr>
      <w:rPr>
        <w:rFonts w:hint="default"/>
        <w:b/>
      </w:rPr>
    </w:lvl>
    <w:lvl w:ilvl="8">
      <w:start w:val="1"/>
      <w:numFmt w:val="decimal"/>
      <w:lvlText w:val="%1.%2.%3.%4.%5.%6.%7.%8.%9"/>
      <w:lvlJc w:val="left"/>
      <w:pPr>
        <w:ind w:left="3312" w:hanging="1800"/>
      </w:pPr>
      <w:rPr>
        <w:rFonts w:hint="default"/>
        <w:b/>
      </w:rPr>
    </w:lvl>
  </w:abstractNum>
  <w:abstractNum w:abstractNumId="19"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0" w15:restartNumberingAfterBreak="0">
    <w:nsid w:val="16C377E0"/>
    <w:multiLevelType w:val="hybridMultilevel"/>
    <w:tmpl w:val="5E740F1A"/>
    <w:styleLink w:val="1111"/>
    <w:lvl w:ilvl="0" w:tplc="99F85942">
      <w:start w:val="1"/>
      <w:numFmt w:val="bullet"/>
      <w:lvlText w:val="–"/>
      <w:lvlJc w:val="left"/>
      <w:pPr>
        <w:ind w:left="162" w:hanging="231"/>
      </w:pPr>
      <w:rPr>
        <w:rFonts w:ascii="Arial" w:eastAsia="Arial" w:hAnsi="Arial" w:cs="Arial" w:hint="default"/>
        <w:w w:val="99"/>
        <w:sz w:val="24"/>
        <w:szCs w:val="24"/>
      </w:rPr>
    </w:lvl>
    <w:lvl w:ilvl="1" w:tplc="9BB4BCB2">
      <w:start w:val="1"/>
      <w:numFmt w:val="bullet"/>
      <w:lvlText w:val=""/>
      <w:lvlJc w:val="left"/>
      <w:pPr>
        <w:ind w:left="1074" w:hanging="286"/>
      </w:pPr>
      <w:rPr>
        <w:rFonts w:ascii="Symbol" w:eastAsia="Symbol" w:hAnsi="Symbol" w:cs="Symbol" w:hint="default"/>
        <w:w w:val="100"/>
        <w:sz w:val="24"/>
        <w:szCs w:val="24"/>
      </w:rPr>
    </w:lvl>
    <w:lvl w:ilvl="2" w:tplc="B16E3C56">
      <w:start w:val="1"/>
      <w:numFmt w:val="bullet"/>
      <w:lvlText w:val="•"/>
      <w:lvlJc w:val="left"/>
      <w:pPr>
        <w:ind w:left="2036" w:hanging="286"/>
      </w:pPr>
      <w:rPr>
        <w:rFonts w:hint="default"/>
      </w:rPr>
    </w:lvl>
    <w:lvl w:ilvl="3" w:tplc="38CA208A">
      <w:start w:val="1"/>
      <w:numFmt w:val="bullet"/>
      <w:lvlText w:val="•"/>
      <w:lvlJc w:val="left"/>
      <w:pPr>
        <w:ind w:left="2992" w:hanging="286"/>
      </w:pPr>
      <w:rPr>
        <w:rFonts w:hint="default"/>
      </w:rPr>
    </w:lvl>
    <w:lvl w:ilvl="4" w:tplc="A2CC102E">
      <w:start w:val="1"/>
      <w:numFmt w:val="bullet"/>
      <w:lvlText w:val="•"/>
      <w:lvlJc w:val="left"/>
      <w:pPr>
        <w:ind w:left="3948" w:hanging="286"/>
      </w:pPr>
      <w:rPr>
        <w:rFonts w:hint="default"/>
      </w:rPr>
    </w:lvl>
    <w:lvl w:ilvl="5" w:tplc="1E3C6DFA">
      <w:start w:val="1"/>
      <w:numFmt w:val="bullet"/>
      <w:lvlText w:val="•"/>
      <w:lvlJc w:val="left"/>
      <w:pPr>
        <w:ind w:left="4905" w:hanging="286"/>
      </w:pPr>
      <w:rPr>
        <w:rFonts w:hint="default"/>
      </w:rPr>
    </w:lvl>
    <w:lvl w:ilvl="6" w:tplc="7396BE78">
      <w:start w:val="1"/>
      <w:numFmt w:val="bullet"/>
      <w:lvlText w:val="•"/>
      <w:lvlJc w:val="left"/>
      <w:pPr>
        <w:ind w:left="5861" w:hanging="286"/>
      </w:pPr>
      <w:rPr>
        <w:rFonts w:hint="default"/>
      </w:rPr>
    </w:lvl>
    <w:lvl w:ilvl="7" w:tplc="BA2A95A4">
      <w:start w:val="1"/>
      <w:numFmt w:val="bullet"/>
      <w:lvlText w:val="•"/>
      <w:lvlJc w:val="left"/>
      <w:pPr>
        <w:ind w:left="6817" w:hanging="286"/>
      </w:pPr>
      <w:rPr>
        <w:rFonts w:hint="default"/>
      </w:rPr>
    </w:lvl>
    <w:lvl w:ilvl="8" w:tplc="58CA9514">
      <w:start w:val="1"/>
      <w:numFmt w:val="bullet"/>
      <w:lvlText w:val="•"/>
      <w:lvlJc w:val="left"/>
      <w:pPr>
        <w:ind w:left="7773" w:hanging="286"/>
      </w:pPr>
      <w:rPr>
        <w:rFonts w:hint="default"/>
      </w:rPr>
    </w:lvl>
  </w:abstractNum>
  <w:abstractNum w:abstractNumId="21" w15:restartNumberingAfterBreak="0">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9BC6A35"/>
    <w:multiLevelType w:val="hybridMultilevel"/>
    <w:tmpl w:val="DC740680"/>
    <w:lvl w:ilvl="0" w:tplc="AFE6AEAC">
      <w:start w:val="1"/>
      <w:numFmt w:val="decimal"/>
      <w:pStyle w:val="a2"/>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23" w15:restartNumberingAfterBreak="0">
    <w:nsid w:val="1A2E0A61"/>
    <w:multiLevelType w:val="hybridMultilevel"/>
    <w:tmpl w:val="A24A5850"/>
    <w:styleLink w:val="05211"/>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1E2F2892"/>
    <w:multiLevelType w:val="hybridMultilevel"/>
    <w:tmpl w:val="4DE6FAC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0DA0894"/>
    <w:multiLevelType w:val="hybridMultilevel"/>
    <w:tmpl w:val="D5AE046C"/>
    <w:lvl w:ilvl="0" w:tplc="F1D412BA">
      <w:start w:val="1"/>
      <w:numFmt w:val="decimal"/>
      <w:pStyle w:val="051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162758E"/>
    <w:multiLevelType w:val="multilevel"/>
    <w:tmpl w:val="E91A190C"/>
    <w:styleLink w:val="050"/>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27"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22316C3C"/>
    <w:multiLevelType w:val="multilevel"/>
    <w:tmpl w:val="5C162026"/>
    <w:styleLink w:val="1ai3"/>
    <w:lvl w:ilvl="0">
      <w:start w:val="1"/>
      <w:numFmt w:val="decimal"/>
      <w:pStyle w:val="16"/>
      <w:lvlText w:val="%1."/>
      <w:lvlJc w:val="left"/>
      <w:pPr>
        <w:tabs>
          <w:tab w:val="num" w:pos="644"/>
        </w:tabs>
        <w:ind w:left="644"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pStyle w:val="2"/>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0"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15:restartNumberingAfterBreak="0">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888262F"/>
    <w:multiLevelType w:val="multilevel"/>
    <w:tmpl w:val="00A4EBDC"/>
    <w:styleLink w:val="1111151"/>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F0D4321"/>
    <w:multiLevelType w:val="hybridMultilevel"/>
    <w:tmpl w:val="2AA0C040"/>
    <w:styleLink w:val="052111"/>
    <w:lvl w:ilvl="0" w:tplc="028C34B4">
      <w:start w:val="1"/>
      <w:numFmt w:val="bullet"/>
      <w:lvlText w:val=""/>
      <w:lvlJc w:val="left"/>
      <w:pPr>
        <w:ind w:left="1215" w:hanging="360"/>
      </w:pPr>
      <w:rPr>
        <w:rFonts w:ascii="Symbol" w:eastAsia="Symbol" w:hAnsi="Symbol" w:cs="Symbol" w:hint="default"/>
        <w:w w:val="100"/>
        <w:sz w:val="24"/>
        <w:szCs w:val="24"/>
      </w:rPr>
    </w:lvl>
    <w:lvl w:ilvl="1" w:tplc="33F6BDF4">
      <w:start w:val="1"/>
      <w:numFmt w:val="bullet"/>
      <w:lvlText w:val="•"/>
      <w:lvlJc w:val="left"/>
      <w:pPr>
        <w:ind w:left="2078" w:hanging="360"/>
      </w:pPr>
      <w:rPr>
        <w:rFonts w:hint="default"/>
      </w:rPr>
    </w:lvl>
    <w:lvl w:ilvl="2" w:tplc="E2A6BFD6">
      <w:start w:val="1"/>
      <w:numFmt w:val="bullet"/>
      <w:lvlText w:val="•"/>
      <w:lvlJc w:val="left"/>
      <w:pPr>
        <w:ind w:left="2937" w:hanging="360"/>
      </w:pPr>
      <w:rPr>
        <w:rFonts w:hint="default"/>
      </w:rPr>
    </w:lvl>
    <w:lvl w:ilvl="3" w:tplc="01E28308">
      <w:start w:val="1"/>
      <w:numFmt w:val="bullet"/>
      <w:lvlText w:val="•"/>
      <w:lvlJc w:val="left"/>
      <w:pPr>
        <w:ind w:left="3795" w:hanging="360"/>
      </w:pPr>
      <w:rPr>
        <w:rFonts w:hint="default"/>
      </w:rPr>
    </w:lvl>
    <w:lvl w:ilvl="4" w:tplc="44E45F1C">
      <w:start w:val="1"/>
      <w:numFmt w:val="bullet"/>
      <w:lvlText w:val="•"/>
      <w:lvlJc w:val="left"/>
      <w:pPr>
        <w:ind w:left="4654" w:hanging="360"/>
      </w:pPr>
      <w:rPr>
        <w:rFonts w:hint="default"/>
      </w:rPr>
    </w:lvl>
    <w:lvl w:ilvl="5" w:tplc="1C3C8156">
      <w:start w:val="1"/>
      <w:numFmt w:val="bullet"/>
      <w:lvlText w:val="•"/>
      <w:lvlJc w:val="left"/>
      <w:pPr>
        <w:ind w:left="5513" w:hanging="360"/>
      </w:pPr>
      <w:rPr>
        <w:rFonts w:hint="default"/>
      </w:rPr>
    </w:lvl>
    <w:lvl w:ilvl="6" w:tplc="3D264B36">
      <w:start w:val="1"/>
      <w:numFmt w:val="bullet"/>
      <w:lvlText w:val="•"/>
      <w:lvlJc w:val="left"/>
      <w:pPr>
        <w:ind w:left="6371" w:hanging="360"/>
      </w:pPr>
      <w:rPr>
        <w:rFonts w:hint="default"/>
      </w:rPr>
    </w:lvl>
    <w:lvl w:ilvl="7" w:tplc="EB20B7E0">
      <w:start w:val="1"/>
      <w:numFmt w:val="bullet"/>
      <w:lvlText w:val="•"/>
      <w:lvlJc w:val="left"/>
      <w:pPr>
        <w:ind w:left="7230" w:hanging="360"/>
      </w:pPr>
      <w:rPr>
        <w:rFonts w:hint="default"/>
      </w:rPr>
    </w:lvl>
    <w:lvl w:ilvl="8" w:tplc="96DCE490">
      <w:start w:val="1"/>
      <w:numFmt w:val="bullet"/>
      <w:lvlText w:val="•"/>
      <w:lvlJc w:val="left"/>
      <w:pPr>
        <w:ind w:left="8089" w:hanging="360"/>
      </w:pPr>
      <w:rPr>
        <w:rFonts w:hint="default"/>
      </w:rPr>
    </w:lvl>
  </w:abstractNum>
  <w:abstractNum w:abstractNumId="34" w15:restartNumberingAfterBreak="0">
    <w:nsid w:val="30141D02"/>
    <w:multiLevelType w:val="hybridMultilevel"/>
    <w:tmpl w:val="15222462"/>
    <w:styleLink w:val="0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1683133"/>
    <w:multiLevelType w:val="hybridMultilevel"/>
    <w:tmpl w:val="46627A98"/>
    <w:lvl w:ilvl="0" w:tplc="B404724E">
      <w:start w:val="1"/>
      <w:numFmt w:val="bullet"/>
      <w:lvlText w:val=""/>
      <w:lvlJc w:val="left"/>
      <w:pPr>
        <w:ind w:left="1287" w:hanging="360"/>
      </w:pPr>
      <w:rPr>
        <w:rFonts w:ascii="Symbol" w:hAnsi="Symbol" w:hint="default"/>
      </w:rPr>
    </w:lvl>
    <w:lvl w:ilvl="1" w:tplc="91CCAAC4" w:tentative="1">
      <w:start w:val="1"/>
      <w:numFmt w:val="bullet"/>
      <w:lvlText w:val="o"/>
      <w:lvlJc w:val="left"/>
      <w:pPr>
        <w:ind w:left="2007" w:hanging="360"/>
      </w:pPr>
      <w:rPr>
        <w:rFonts w:ascii="Courier New" w:hAnsi="Courier New" w:cs="Courier New" w:hint="default"/>
      </w:rPr>
    </w:lvl>
    <w:lvl w:ilvl="2" w:tplc="AC2A70E2" w:tentative="1">
      <w:start w:val="1"/>
      <w:numFmt w:val="bullet"/>
      <w:lvlText w:val=""/>
      <w:lvlJc w:val="left"/>
      <w:pPr>
        <w:ind w:left="2727" w:hanging="360"/>
      </w:pPr>
      <w:rPr>
        <w:rFonts w:ascii="Wingdings" w:hAnsi="Wingdings" w:hint="default"/>
      </w:rPr>
    </w:lvl>
    <w:lvl w:ilvl="3" w:tplc="2DEAAED8" w:tentative="1">
      <w:start w:val="1"/>
      <w:numFmt w:val="bullet"/>
      <w:lvlText w:val=""/>
      <w:lvlJc w:val="left"/>
      <w:pPr>
        <w:ind w:left="3447" w:hanging="360"/>
      </w:pPr>
      <w:rPr>
        <w:rFonts w:ascii="Symbol" w:hAnsi="Symbol" w:hint="default"/>
      </w:rPr>
    </w:lvl>
    <w:lvl w:ilvl="4" w:tplc="0154356C" w:tentative="1">
      <w:start w:val="1"/>
      <w:numFmt w:val="bullet"/>
      <w:lvlText w:val="o"/>
      <w:lvlJc w:val="left"/>
      <w:pPr>
        <w:ind w:left="4167" w:hanging="360"/>
      </w:pPr>
      <w:rPr>
        <w:rFonts w:ascii="Courier New" w:hAnsi="Courier New" w:cs="Courier New" w:hint="default"/>
      </w:rPr>
    </w:lvl>
    <w:lvl w:ilvl="5" w:tplc="CA780C38" w:tentative="1">
      <w:start w:val="1"/>
      <w:numFmt w:val="bullet"/>
      <w:lvlText w:val=""/>
      <w:lvlJc w:val="left"/>
      <w:pPr>
        <w:ind w:left="4887" w:hanging="360"/>
      </w:pPr>
      <w:rPr>
        <w:rFonts w:ascii="Wingdings" w:hAnsi="Wingdings" w:hint="default"/>
      </w:rPr>
    </w:lvl>
    <w:lvl w:ilvl="6" w:tplc="23F4A1F2" w:tentative="1">
      <w:start w:val="1"/>
      <w:numFmt w:val="bullet"/>
      <w:lvlText w:val=""/>
      <w:lvlJc w:val="left"/>
      <w:pPr>
        <w:ind w:left="5607" w:hanging="360"/>
      </w:pPr>
      <w:rPr>
        <w:rFonts w:ascii="Symbol" w:hAnsi="Symbol" w:hint="default"/>
      </w:rPr>
    </w:lvl>
    <w:lvl w:ilvl="7" w:tplc="6A24445C" w:tentative="1">
      <w:start w:val="1"/>
      <w:numFmt w:val="bullet"/>
      <w:lvlText w:val="o"/>
      <w:lvlJc w:val="left"/>
      <w:pPr>
        <w:ind w:left="6327" w:hanging="360"/>
      </w:pPr>
      <w:rPr>
        <w:rFonts w:ascii="Courier New" w:hAnsi="Courier New" w:cs="Courier New" w:hint="default"/>
      </w:rPr>
    </w:lvl>
    <w:lvl w:ilvl="8" w:tplc="F3EA1806" w:tentative="1">
      <w:start w:val="1"/>
      <w:numFmt w:val="bullet"/>
      <w:lvlText w:val=""/>
      <w:lvlJc w:val="left"/>
      <w:pPr>
        <w:ind w:left="7047" w:hanging="360"/>
      </w:pPr>
      <w:rPr>
        <w:rFonts w:ascii="Wingdings" w:hAnsi="Wingdings" w:hint="default"/>
      </w:rPr>
    </w:lvl>
  </w:abstractNum>
  <w:abstractNum w:abstractNumId="36"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17308D"/>
    <w:multiLevelType w:val="hybridMultilevel"/>
    <w:tmpl w:val="7BFAC6E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212CEF"/>
    <w:multiLevelType w:val="multilevel"/>
    <w:tmpl w:val="3DA8C502"/>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288" w:hanging="720"/>
      </w:pPr>
      <w:rPr>
        <w:rFonts w:hint="default"/>
        <w:b/>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9"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0"/>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0" w15:restartNumberingAfterBreak="0">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45D1796"/>
    <w:multiLevelType w:val="hybridMultilevel"/>
    <w:tmpl w:val="2666A130"/>
    <w:lvl w:ilvl="0" w:tplc="CC184E08">
      <w:start w:val="1"/>
      <w:numFmt w:val="bullet"/>
      <w:pStyle w:val="20"/>
      <w:lvlText w:val=""/>
      <w:lvlPicBulletId w:val="0"/>
      <w:lvlJc w:val="left"/>
      <w:pPr>
        <w:tabs>
          <w:tab w:val="num" w:pos="1287"/>
        </w:tabs>
        <w:ind w:left="1287" w:hanging="360"/>
      </w:pPr>
      <w:rPr>
        <w:rFonts w:ascii="Symbol" w:hAnsi="Symbol" w:hint="default"/>
        <w:color w:val="auto"/>
        <w:sz w:val="16"/>
      </w:rPr>
    </w:lvl>
    <w:lvl w:ilvl="1" w:tplc="1FB47DDA" w:tentative="1">
      <w:start w:val="1"/>
      <w:numFmt w:val="bullet"/>
      <w:lvlText w:val="o"/>
      <w:lvlJc w:val="left"/>
      <w:pPr>
        <w:tabs>
          <w:tab w:val="num" w:pos="1440"/>
        </w:tabs>
        <w:ind w:left="1440" w:hanging="360"/>
      </w:pPr>
      <w:rPr>
        <w:rFonts w:ascii="Courier New" w:hAnsi="Courier New" w:cs="Courier New" w:hint="default"/>
      </w:rPr>
    </w:lvl>
    <w:lvl w:ilvl="2" w:tplc="943089C6" w:tentative="1">
      <w:start w:val="1"/>
      <w:numFmt w:val="bullet"/>
      <w:lvlText w:val=""/>
      <w:lvlJc w:val="left"/>
      <w:pPr>
        <w:tabs>
          <w:tab w:val="num" w:pos="2160"/>
        </w:tabs>
        <w:ind w:left="2160" w:hanging="360"/>
      </w:pPr>
      <w:rPr>
        <w:rFonts w:ascii="Wingdings" w:hAnsi="Wingdings" w:hint="default"/>
      </w:rPr>
    </w:lvl>
    <w:lvl w:ilvl="3" w:tplc="F5FC6E32" w:tentative="1">
      <w:start w:val="1"/>
      <w:numFmt w:val="bullet"/>
      <w:lvlText w:val=""/>
      <w:lvlJc w:val="left"/>
      <w:pPr>
        <w:tabs>
          <w:tab w:val="num" w:pos="2880"/>
        </w:tabs>
        <w:ind w:left="2880" w:hanging="360"/>
      </w:pPr>
      <w:rPr>
        <w:rFonts w:ascii="Symbol" w:hAnsi="Symbol" w:hint="default"/>
      </w:rPr>
    </w:lvl>
    <w:lvl w:ilvl="4" w:tplc="EBD84380" w:tentative="1">
      <w:start w:val="1"/>
      <w:numFmt w:val="bullet"/>
      <w:lvlText w:val="o"/>
      <w:lvlJc w:val="left"/>
      <w:pPr>
        <w:tabs>
          <w:tab w:val="num" w:pos="3600"/>
        </w:tabs>
        <w:ind w:left="3600" w:hanging="360"/>
      </w:pPr>
      <w:rPr>
        <w:rFonts w:ascii="Courier New" w:hAnsi="Courier New" w:cs="Courier New" w:hint="default"/>
      </w:rPr>
    </w:lvl>
    <w:lvl w:ilvl="5" w:tplc="D3620342" w:tentative="1">
      <w:start w:val="1"/>
      <w:numFmt w:val="bullet"/>
      <w:lvlText w:val=""/>
      <w:lvlJc w:val="left"/>
      <w:pPr>
        <w:tabs>
          <w:tab w:val="num" w:pos="4320"/>
        </w:tabs>
        <w:ind w:left="4320" w:hanging="360"/>
      </w:pPr>
      <w:rPr>
        <w:rFonts w:ascii="Wingdings" w:hAnsi="Wingdings" w:hint="default"/>
      </w:rPr>
    </w:lvl>
    <w:lvl w:ilvl="6" w:tplc="3252BB9A" w:tentative="1">
      <w:start w:val="1"/>
      <w:numFmt w:val="bullet"/>
      <w:lvlText w:val=""/>
      <w:lvlJc w:val="left"/>
      <w:pPr>
        <w:tabs>
          <w:tab w:val="num" w:pos="5040"/>
        </w:tabs>
        <w:ind w:left="5040" w:hanging="360"/>
      </w:pPr>
      <w:rPr>
        <w:rFonts w:ascii="Symbol" w:hAnsi="Symbol" w:hint="default"/>
      </w:rPr>
    </w:lvl>
    <w:lvl w:ilvl="7" w:tplc="AE801238" w:tentative="1">
      <w:start w:val="1"/>
      <w:numFmt w:val="bullet"/>
      <w:lvlText w:val="o"/>
      <w:lvlJc w:val="left"/>
      <w:pPr>
        <w:tabs>
          <w:tab w:val="num" w:pos="5760"/>
        </w:tabs>
        <w:ind w:left="5760" w:hanging="360"/>
      </w:pPr>
      <w:rPr>
        <w:rFonts w:ascii="Courier New" w:hAnsi="Courier New" w:cs="Courier New" w:hint="default"/>
      </w:rPr>
    </w:lvl>
    <w:lvl w:ilvl="8" w:tplc="2DBCD386"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57E6D96"/>
    <w:multiLevelType w:val="hybridMultilevel"/>
    <w:tmpl w:val="843A3A30"/>
    <w:lvl w:ilvl="0" w:tplc="0EDEC298">
      <w:start w:val="1"/>
      <w:numFmt w:val="decimal"/>
      <w:pStyle w:val="32"/>
      <w:lvlText w:val="%1."/>
      <w:lvlJc w:val="left"/>
      <w:pPr>
        <w:ind w:left="1505" w:hanging="360"/>
      </w:pPr>
    </w:lvl>
    <w:lvl w:ilvl="1" w:tplc="B24A7856" w:tentative="1">
      <w:start w:val="1"/>
      <w:numFmt w:val="lowerLetter"/>
      <w:lvlText w:val="%2."/>
      <w:lvlJc w:val="left"/>
      <w:pPr>
        <w:ind w:left="2225" w:hanging="360"/>
      </w:pPr>
    </w:lvl>
    <w:lvl w:ilvl="2" w:tplc="EC0E56F4" w:tentative="1">
      <w:start w:val="1"/>
      <w:numFmt w:val="lowerRoman"/>
      <w:lvlText w:val="%3."/>
      <w:lvlJc w:val="right"/>
      <w:pPr>
        <w:ind w:left="2945" w:hanging="180"/>
      </w:pPr>
    </w:lvl>
    <w:lvl w:ilvl="3" w:tplc="38CE927A" w:tentative="1">
      <w:start w:val="1"/>
      <w:numFmt w:val="decimal"/>
      <w:lvlText w:val="%4."/>
      <w:lvlJc w:val="left"/>
      <w:pPr>
        <w:ind w:left="3665" w:hanging="360"/>
      </w:pPr>
    </w:lvl>
    <w:lvl w:ilvl="4" w:tplc="D4068A1E" w:tentative="1">
      <w:start w:val="1"/>
      <w:numFmt w:val="lowerLetter"/>
      <w:lvlText w:val="%5."/>
      <w:lvlJc w:val="left"/>
      <w:pPr>
        <w:ind w:left="4385" w:hanging="360"/>
      </w:pPr>
    </w:lvl>
    <w:lvl w:ilvl="5" w:tplc="127A48F6" w:tentative="1">
      <w:start w:val="1"/>
      <w:numFmt w:val="lowerRoman"/>
      <w:lvlText w:val="%6."/>
      <w:lvlJc w:val="right"/>
      <w:pPr>
        <w:ind w:left="5105" w:hanging="180"/>
      </w:pPr>
    </w:lvl>
    <w:lvl w:ilvl="6" w:tplc="812CF5B0" w:tentative="1">
      <w:start w:val="1"/>
      <w:numFmt w:val="decimal"/>
      <w:lvlText w:val="%7."/>
      <w:lvlJc w:val="left"/>
      <w:pPr>
        <w:ind w:left="5825" w:hanging="360"/>
      </w:pPr>
    </w:lvl>
    <w:lvl w:ilvl="7" w:tplc="EBC20B84" w:tentative="1">
      <w:start w:val="1"/>
      <w:numFmt w:val="lowerLetter"/>
      <w:lvlText w:val="%8."/>
      <w:lvlJc w:val="left"/>
      <w:pPr>
        <w:ind w:left="6545" w:hanging="360"/>
      </w:pPr>
    </w:lvl>
    <w:lvl w:ilvl="8" w:tplc="43C42CC6" w:tentative="1">
      <w:start w:val="1"/>
      <w:numFmt w:val="lowerRoman"/>
      <w:lvlText w:val="%9."/>
      <w:lvlJc w:val="right"/>
      <w:pPr>
        <w:ind w:left="7265" w:hanging="180"/>
      </w:pPr>
    </w:lvl>
  </w:abstractNum>
  <w:abstractNum w:abstractNumId="43"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6DF4BBD"/>
    <w:multiLevelType w:val="hybridMultilevel"/>
    <w:tmpl w:val="5EDC94F0"/>
    <w:styleLink w:val="05211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15:restartNumberingAfterBreak="0">
    <w:nsid w:val="37FF73A4"/>
    <w:multiLevelType w:val="hybridMultilevel"/>
    <w:tmpl w:val="5732784C"/>
    <w:styleLink w:val="114"/>
    <w:lvl w:ilvl="0" w:tplc="83885C24">
      <w:start w:val="1"/>
      <w:numFmt w:val="decimal"/>
      <w:lvlText w:val="%1)"/>
      <w:lvlJc w:val="left"/>
      <w:pPr>
        <w:ind w:left="1426" w:hanging="360"/>
      </w:pPr>
      <w:rPr>
        <w:rFonts w:ascii="Times New Roman" w:eastAsia="Arial Unicode MS" w:hAnsi="Times New Roman" w:cs="Times New Roman" w:hint="default"/>
        <w:color w:val="000000"/>
        <w:sz w:val="24"/>
        <w:szCs w:val="24"/>
      </w:rPr>
    </w:lvl>
    <w:lvl w:ilvl="1" w:tplc="99C0E3E8" w:tentative="1">
      <w:start w:val="1"/>
      <w:numFmt w:val="lowerLetter"/>
      <w:lvlText w:val="%2."/>
      <w:lvlJc w:val="left"/>
      <w:pPr>
        <w:ind w:left="2146" w:hanging="360"/>
      </w:pPr>
    </w:lvl>
    <w:lvl w:ilvl="2" w:tplc="CF7A0CB4" w:tentative="1">
      <w:start w:val="1"/>
      <w:numFmt w:val="lowerRoman"/>
      <w:lvlText w:val="%3."/>
      <w:lvlJc w:val="right"/>
      <w:pPr>
        <w:ind w:left="2866" w:hanging="180"/>
      </w:pPr>
    </w:lvl>
    <w:lvl w:ilvl="3" w:tplc="DBCA92D2" w:tentative="1">
      <w:start w:val="1"/>
      <w:numFmt w:val="decimal"/>
      <w:lvlText w:val="%4."/>
      <w:lvlJc w:val="left"/>
      <w:pPr>
        <w:ind w:left="3586" w:hanging="360"/>
      </w:pPr>
    </w:lvl>
    <w:lvl w:ilvl="4" w:tplc="FCBC8666" w:tentative="1">
      <w:start w:val="1"/>
      <w:numFmt w:val="lowerLetter"/>
      <w:lvlText w:val="%5."/>
      <w:lvlJc w:val="left"/>
      <w:pPr>
        <w:ind w:left="4306" w:hanging="360"/>
      </w:pPr>
    </w:lvl>
    <w:lvl w:ilvl="5" w:tplc="74FED64E" w:tentative="1">
      <w:start w:val="1"/>
      <w:numFmt w:val="lowerRoman"/>
      <w:lvlText w:val="%6."/>
      <w:lvlJc w:val="right"/>
      <w:pPr>
        <w:ind w:left="5026" w:hanging="180"/>
      </w:pPr>
    </w:lvl>
    <w:lvl w:ilvl="6" w:tplc="FD44A548" w:tentative="1">
      <w:start w:val="1"/>
      <w:numFmt w:val="decimal"/>
      <w:lvlText w:val="%7."/>
      <w:lvlJc w:val="left"/>
      <w:pPr>
        <w:ind w:left="5746" w:hanging="360"/>
      </w:pPr>
    </w:lvl>
    <w:lvl w:ilvl="7" w:tplc="5AA02596" w:tentative="1">
      <w:start w:val="1"/>
      <w:numFmt w:val="lowerLetter"/>
      <w:lvlText w:val="%8."/>
      <w:lvlJc w:val="left"/>
      <w:pPr>
        <w:ind w:left="6466" w:hanging="360"/>
      </w:pPr>
    </w:lvl>
    <w:lvl w:ilvl="8" w:tplc="62B4EF32" w:tentative="1">
      <w:start w:val="1"/>
      <w:numFmt w:val="lowerRoman"/>
      <w:lvlText w:val="%9."/>
      <w:lvlJc w:val="right"/>
      <w:pPr>
        <w:ind w:left="7186" w:hanging="180"/>
      </w:pPr>
    </w:lvl>
  </w:abstractNum>
  <w:abstractNum w:abstractNumId="46"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tentative="1">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47"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8" w15:restartNumberingAfterBreak="0">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 w15:restartNumberingAfterBreak="0">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50" w15:restartNumberingAfterBreak="0">
    <w:nsid w:val="3CB770DF"/>
    <w:multiLevelType w:val="hybridMultilevel"/>
    <w:tmpl w:val="67825688"/>
    <w:lvl w:ilvl="0" w:tplc="A6DCED2C">
      <w:start w:val="1"/>
      <w:numFmt w:val="bullet"/>
      <w:lvlText w:val=""/>
      <w:lvlJc w:val="left"/>
      <w:pPr>
        <w:ind w:left="177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51" w15:restartNumberingAfterBreak="0">
    <w:nsid w:val="3D0B7FE9"/>
    <w:multiLevelType w:val="hybridMultilevel"/>
    <w:tmpl w:val="5A6E966A"/>
    <w:lvl w:ilvl="0" w:tplc="FFFFFFFF">
      <w:start w:val="1"/>
      <w:numFmt w:val="decimal"/>
      <w:pStyle w:val="a5"/>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2" w15:restartNumberingAfterBreak="0">
    <w:nsid w:val="3EFC07BF"/>
    <w:multiLevelType w:val="hybridMultilevel"/>
    <w:tmpl w:val="A0208B82"/>
    <w:styleLink w:val="116"/>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3" w15:restartNumberingAfterBreak="0">
    <w:nsid w:val="403322A9"/>
    <w:multiLevelType w:val="hybridMultilevel"/>
    <w:tmpl w:val="CB6C68DA"/>
    <w:styleLink w:val="23"/>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4" w15:restartNumberingAfterBreak="0">
    <w:nsid w:val="40635EBB"/>
    <w:multiLevelType w:val="hybridMultilevel"/>
    <w:tmpl w:val="2B5A7AE0"/>
    <w:styleLink w:val="05111"/>
    <w:lvl w:ilvl="0" w:tplc="4B0EDB44">
      <w:start w:val="5"/>
      <w:numFmt w:val="decimalZero"/>
      <w:lvlText w:val="%1"/>
      <w:lvlJc w:val="left"/>
      <w:pPr>
        <w:ind w:left="0" w:firstLine="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5060C3"/>
    <w:multiLevelType w:val="multilevel"/>
    <w:tmpl w:val="E25ED8DA"/>
    <w:styleLink w:val="1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7" w15:restartNumberingAfterBreak="0">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60" w15:restartNumberingAfterBreak="0">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B170563"/>
    <w:multiLevelType w:val="singleLevel"/>
    <w:tmpl w:val="8A0C6168"/>
    <w:lvl w:ilvl="0">
      <w:start w:val="1"/>
      <w:numFmt w:val="bullet"/>
      <w:lvlText w:val=""/>
      <w:lvlJc w:val="left"/>
      <w:pPr>
        <w:tabs>
          <w:tab w:val="num" w:pos="786"/>
        </w:tabs>
        <w:ind w:left="786" w:hanging="360"/>
      </w:pPr>
      <w:rPr>
        <w:rFonts w:ascii="Wingdings" w:hAnsi="Wingdings" w:hint="default"/>
        <w:sz w:val="16"/>
      </w:rPr>
    </w:lvl>
  </w:abstractNum>
  <w:abstractNum w:abstractNumId="63" w15:restartNumberingAfterBreak="0">
    <w:nsid w:val="4C73134D"/>
    <w:multiLevelType w:val="hybridMultilevel"/>
    <w:tmpl w:val="6C64960A"/>
    <w:styleLink w:val="1112"/>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4E804998"/>
    <w:multiLevelType w:val="hybridMultilevel"/>
    <w:tmpl w:val="ACDC0C7C"/>
    <w:lvl w:ilvl="0" w:tplc="124AE8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7" w15:restartNumberingAfterBreak="0">
    <w:nsid w:val="4EBF4264"/>
    <w:multiLevelType w:val="multilevel"/>
    <w:tmpl w:val="04190023"/>
    <w:styleLink w:val="a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8"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0115786"/>
    <w:multiLevelType w:val="hybridMultilevel"/>
    <w:tmpl w:val="3FC49D66"/>
    <w:lvl w:ilvl="0" w:tplc="23DE84B2">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70" w15:restartNumberingAfterBreak="0">
    <w:nsid w:val="50173A46"/>
    <w:multiLevelType w:val="multilevel"/>
    <w:tmpl w:val="AC444608"/>
    <w:lvl w:ilvl="0">
      <w:start w:val="10"/>
      <w:numFmt w:val="decimal"/>
      <w:lvlText w:val="%1"/>
      <w:lvlJc w:val="left"/>
      <w:pPr>
        <w:ind w:left="960" w:hanging="960"/>
      </w:pPr>
      <w:rPr>
        <w:rFonts w:hint="default"/>
        <w:b/>
      </w:rPr>
    </w:lvl>
    <w:lvl w:ilvl="1">
      <w:start w:val="2"/>
      <w:numFmt w:val="decimal"/>
      <w:lvlText w:val="%1.%2"/>
      <w:lvlJc w:val="left"/>
      <w:pPr>
        <w:ind w:left="1102" w:hanging="960"/>
      </w:pPr>
      <w:rPr>
        <w:rFonts w:hint="default"/>
        <w:b/>
      </w:rPr>
    </w:lvl>
    <w:lvl w:ilvl="2">
      <w:start w:val="5"/>
      <w:numFmt w:val="decimal"/>
      <w:lvlText w:val="%1.%2.%3"/>
      <w:lvlJc w:val="left"/>
      <w:pPr>
        <w:ind w:left="1244" w:hanging="960"/>
      </w:pPr>
      <w:rPr>
        <w:rFonts w:hint="default"/>
        <w:b/>
      </w:rPr>
    </w:lvl>
    <w:lvl w:ilvl="3">
      <w:start w:val="6"/>
      <w:numFmt w:val="decimal"/>
      <w:lvlText w:val="%1.%2.%3.%4"/>
      <w:lvlJc w:val="left"/>
      <w:pPr>
        <w:ind w:left="1386" w:hanging="960"/>
      </w:pPr>
      <w:rPr>
        <w:rFonts w:hint="default"/>
        <w:b/>
      </w:rPr>
    </w:lvl>
    <w:lvl w:ilvl="4">
      <w:start w:val="8"/>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71" w15:restartNumberingAfterBreak="0">
    <w:nsid w:val="50284658"/>
    <w:multiLevelType w:val="hybridMultilevel"/>
    <w:tmpl w:val="E5769D32"/>
    <w:styleLink w:val="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50CD01DB"/>
    <w:multiLevelType w:val="hybridMultilevel"/>
    <w:tmpl w:val="9A58CE44"/>
    <w:lvl w:ilvl="0" w:tplc="BA3AD9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3" w15:restartNumberingAfterBreak="0">
    <w:nsid w:val="510D19AB"/>
    <w:multiLevelType w:val="hybridMultilevel"/>
    <w:tmpl w:val="A1C2FCBA"/>
    <w:lvl w:ilvl="0" w:tplc="FBB027C4">
      <w:start w:val="1"/>
      <w:numFmt w:val="bullet"/>
      <w:lvlText w:val=""/>
      <w:lvlJc w:val="left"/>
      <w:pPr>
        <w:ind w:left="786" w:hanging="360"/>
      </w:pPr>
      <w:rPr>
        <w:rFonts w:ascii="Symbol" w:hAnsi="Symbol" w:hint="default"/>
        <w:color w:val="auto"/>
        <w:lang w:val="ru-RU"/>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4"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15:restartNumberingAfterBreak="0">
    <w:nsid w:val="534C4B12"/>
    <w:multiLevelType w:val="hybridMultilevel"/>
    <w:tmpl w:val="78827838"/>
    <w:styleLink w:val="24"/>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76" w15:restartNumberingAfterBreak="0">
    <w:nsid w:val="54CB2CBD"/>
    <w:multiLevelType w:val="multilevel"/>
    <w:tmpl w:val="531CDE42"/>
    <w:lvl w:ilvl="0">
      <w:start w:val="10"/>
      <w:numFmt w:val="decimal"/>
      <w:lvlText w:val="%1"/>
      <w:lvlJc w:val="left"/>
      <w:pPr>
        <w:ind w:left="465" w:hanging="465"/>
      </w:pPr>
      <w:rPr>
        <w:rFonts w:hint="default"/>
      </w:rPr>
    </w:lvl>
    <w:lvl w:ilvl="1">
      <w:start w:val="2"/>
      <w:numFmt w:val="decimal"/>
      <w:lvlText w:val="%1.%2"/>
      <w:lvlJc w:val="left"/>
      <w:pPr>
        <w:ind w:left="1465" w:hanging="465"/>
      </w:pPr>
      <w:rPr>
        <w:rFonts w:hint="default"/>
      </w:rPr>
    </w:lvl>
    <w:lvl w:ilvl="2">
      <w:start w:val="1"/>
      <w:numFmt w:val="decimal"/>
      <w:lvlText w:val="%1.%2.%3"/>
      <w:lvlJc w:val="left"/>
      <w:pPr>
        <w:ind w:left="2720" w:hanging="720"/>
      </w:pPr>
      <w:rPr>
        <w:rFonts w:hint="default"/>
        <w:color w:val="FF0000"/>
      </w:rPr>
    </w:lvl>
    <w:lvl w:ilvl="3">
      <w:start w:val="1"/>
      <w:numFmt w:val="decimal"/>
      <w:lvlText w:val="%1.%2.%3.%4"/>
      <w:lvlJc w:val="left"/>
      <w:pPr>
        <w:ind w:left="1146" w:hanging="720"/>
      </w:pPr>
      <w:rPr>
        <w:rFonts w:hint="default"/>
      </w:rPr>
    </w:lvl>
    <w:lvl w:ilvl="4">
      <w:start w:val="1"/>
      <w:numFmt w:val="decimal"/>
      <w:lvlText w:val="%1.%2.%3.%4.%5"/>
      <w:lvlJc w:val="left"/>
      <w:pPr>
        <w:ind w:left="5080" w:hanging="1080"/>
      </w:pPr>
      <w:rPr>
        <w:rFonts w:hint="default"/>
      </w:rPr>
    </w:lvl>
    <w:lvl w:ilvl="5">
      <w:start w:val="1"/>
      <w:numFmt w:val="decimal"/>
      <w:lvlText w:val="%1.%2.%3.%4.%5.%6"/>
      <w:lvlJc w:val="left"/>
      <w:pPr>
        <w:ind w:left="6440" w:hanging="1440"/>
      </w:pPr>
      <w:rPr>
        <w:rFonts w:hint="default"/>
      </w:rPr>
    </w:lvl>
    <w:lvl w:ilvl="6">
      <w:start w:val="1"/>
      <w:numFmt w:val="decimal"/>
      <w:lvlText w:val="%1.%2.%3.%4.%5.%6.%7"/>
      <w:lvlJc w:val="left"/>
      <w:pPr>
        <w:ind w:left="7440" w:hanging="1440"/>
      </w:pPr>
      <w:rPr>
        <w:rFonts w:hint="default"/>
      </w:rPr>
    </w:lvl>
    <w:lvl w:ilvl="7">
      <w:start w:val="1"/>
      <w:numFmt w:val="decimal"/>
      <w:lvlText w:val="%1.%2.%3.%4.%5.%6.%7.%8"/>
      <w:lvlJc w:val="left"/>
      <w:pPr>
        <w:ind w:left="8800" w:hanging="1800"/>
      </w:pPr>
      <w:rPr>
        <w:rFonts w:hint="default"/>
      </w:rPr>
    </w:lvl>
    <w:lvl w:ilvl="8">
      <w:start w:val="1"/>
      <w:numFmt w:val="decimal"/>
      <w:lvlText w:val="%1.%2.%3.%4.%5.%6.%7.%8.%9"/>
      <w:lvlJc w:val="left"/>
      <w:pPr>
        <w:ind w:left="9800" w:hanging="1800"/>
      </w:pPr>
      <w:rPr>
        <w:rFonts w:hint="default"/>
      </w:rPr>
    </w:lvl>
  </w:abstractNum>
  <w:abstractNum w:abstractNumId="77" w15:restartNumberingAfterBreak="0">
    <w:nsid w:val="564B3BC9"/>
    <w:multiLevelType w:val="multilevel"/>
    <w:tmpl w:val="02E8F766"/>
    <w:lvl w:ilvl="0">
      <w:start w:val="13"/>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8136" w:hanging="1800"/>
      </w:pPr>
      <w:rPr>
        <w:rFonts w:hint="default"/>
      </w:rPr>
    </w:lvl>
  </w:abstractNum>
  <w:abstractNum w:abstractNumId="78"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79" w15:restartNumberingAfterBreak="0">
    <w:nsid w:val="57D123D5"/>
    <w:multiLevelType w:val="multilevel"/>
    <w:tmpl w:val="D7545F0E"/>
    <w:styleLink w:val="19"/>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80"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81"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59E60585"/>
    <w:multiLevelType w:val="hybridMultilevel"/>
    <w:tmpl w:val="9006BE28"/>
    <w:styleLink w:val="218"/>
    <w:lvl w:ilvl="0" w:tplc="04190001">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c"/>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3" w15:restartNumberingAfterBreak="0">
    <w:nsid w:val="5C0A3870"/>
    <w:multiLevelType w:val="hybridMultilevel"/>
    <w:tmpl w:val="CFE293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5EFD5D00"/>
    <w:multiLevelType w:val="hybridMultilevel"/>
    <w:tmpl w:val="774AF2F4"/>
    <w:lvl w:ilvl="0" w:tplc="D37E1030">
      <w:start w:val="1"/>
      <w:numFmt w:val="bullet"/>
      <w:suff w:val="space"/>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15:restartNumberingAfterBreak="0">
    <w:nsid w:val="609F7ACC"/>
    <w:multiLevelType w:val="hybridMultilevel"/>
    <w:tmpl w:val="FEBCF854"/>
    <w:lvl w:ilvl="0" w:tplc="8FB23144">
      <w:start w:val="1"/>
      <w:numFmt w:val="bullet"/>
      <w:lvlText w:val=""/>
      <w:lvlJc w:val="left"/>
      <w:pPr>
        <w:tabs>
          <w:tab w:val="num" w:pos="651"/>
        </w:tabs>
        <w:ind w:left="651" w:hanging="360"/>
      </w:pPr>
      <w:rPr>
        <w:rFonts w:ascii="Symbol" w:hAnsi="Symbol" w:hint="default"/>
      </w:rPr>
    </w:lvl>
    <w:lvl w:ilvl="1" w:tplc="52F4E1AA">
      <w:start w:val="1"/>
      <w:numFmt w:val="bullet"/>
      <w:pStyle w:val="A2list2"/>
      <w:lvlText w:val="o"/>
      <w:lvlJc w:val="left"/>
      <w:pPr>
        <w:tabs>
          <w:tab w:val="num" w:pos="1440"/>
        </w:tabs>
        <w:ind w:left="1440" w:hanging="360"/>
      </w:pPr>
      <w:rPr>
        <w:rFonts w:ascii="Courier New" w:hAnsi="Courier New" w:hint="default"/>
      </w:rPr>
    </w:lvl>
    <w:lvl w:ilvl="2" w:tplc="FCA01D98">
      <w:start w:val="1"/>
      <w:numFmt w:val="bullet"/>
      <w:lvlText w:val=""/>
      <w:lvlJc w:val="left"/>
      <w:pPr>
        <w:tabs>
          <w:tab w:val="num" w:pos="2091"/>
        </w:tabs>
        <w:ind w:left="2091" w:hanging="360"/>
      </w:pPr>
      <w:rPr>
        <w:rFonts w:ascii="Wingdings" w:hAnsi="Wingdings" w:hint="default"/>
      </w:rPr>
    </w:lvl>
    <w:lvl w:ilvl="3" w:tplc="D576A61A" w:tentative="1">
      <w:start w:val="1"/>
      <w:numFmt w:val="bullet"/>
      <w:lvlText w:val=""/>
      <w:lvlJc w:val="left"/>
      <w:pPr>
        <w:tabs>
          <w:tab w:val="num" w:pos="2811"/>
        </w:tabs>
        <w:ind w:left="2811" w:hanging="360"/>
      </w:pPr>
      <w:rPr>
        <w:rFonts w:ascii="Symbol" w:hAnsi="Symbol" w:hint="default"/>
      </w:rPr>
    </w:lvl>
    <w:lvl w:ilvl="4" w:tplc="BF4AF7D4" w:tentative="1">
      <w:start w:val="1"/>
      <w:numFmt w:val="bullet"/>
      <w:lvlText w:val="o"/>
      <w:lvlJc w:val="left"/>
      <w:pPr>
        <w:tabs>
          <w:tab w:val="num" w:pos="3531"/>
        </w:tabs>
        <w:ind w:left="3531" w:hanging="360"/>
      </w:pPr>
      <w:rPr>
        <w:rFonts w:ascii="Courier New" w:hAnsi="Courier New" w:hint="default"/>
      </w:rPr>
    </w:lvl>
    <w:lvl w:ilvl="5" w:tplc="4B902608" w:tentative="1">
      <w:start w:val="1"/>
      <w:numFmt w:val="bullet"/>
      <w:lvlText w:val=""/>
      <w:lvlJc w:val="left"/>
      <w:pPr>
        <w:tabs>
          <w:tab w:val="num" w:pos="4251"/>
        </w:tabs>
        <w:ind w:left="4251" w:hanging="360"/>
      </w:pPr>
      <w:rPr>
        <w:rFonts w:ascii="Wingdings" w:hAnsi="Wingdings" w:hint="default"/>
      </w:rPr>
    </w:lvl>
    <w:lvl w:ilvl="6" w:tplc="7C6EF614" w:tentative="1">
      <w:start w:val="1"/>
      <w:numFmt w:val="bullet"/>
      <w:lvlText w:val=""/>
      <w:lvlJc w:val="left"/>
      <w:pPr>
        <w:tabs>
          <w:tab w:val="num" w:pos="4971"/>
        </w:tabs>
        <w:ind w:left="4971" w:hanging="360"/>
      </w:pPr>
      <w:rPr>
        <w:rFonts w:ascii="Symbol" w:hAnsi="Symbol" w:hint="default"/>
      </w:rPr>
    </w:lvl>
    <w:lvl w:ilvl="7" w:tplc="1C2C3F0C" w:tentative="1">
      <w:start w:val="1"/>
      <w:numFmt w:val="bullet"/>
      <w:lvlText w:val="o"/>
      <w:lvlJc w:val="left"/>
      <w:pPr>
        <w:tabs>
          <w:tab w:val="num" w:pos="5691"/>
        </w:tabs>
        <w:ind w:left="5691" w:hanging="360"/>
      </w:pPr>
      <w:rPr>
        <w:rFonts w:ascii="Courier New" w:hAnsi="Courier New" w:hint="default"/>
      </w:rPr>
    </w:lvl>
    <w:lvl w:ilvl="8" w:tplc="0E508914" w:tentative="1">
      <w:start w:val="1"/>
      <w:numFmt w:val="bullet"/>
      <w:lvlText w:val=""/>
      <w:lvlJc w:val="left"/>
      <w:pPr>
        <w:tabs>
          <w:tab w:val="num" w:pos="6411"/>
        </w:tabs>
        <w:ind w:left="6411" w:hanging="360"/>
      </w:pPr>
      <w:rPr>
        <w:rFonts w:ascii="Wingdings" w:hAnsi="Wingdings" w:hint="default"/>
      </w:rPr>
    </w:lvl>
  </w:abstractNum>
  <w:abstractNum w:abstractNumId="89"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90" w15:restartNumberingAfterBreak="0">
    <w:nsid w:val="61D213C9"/>
    <w:multiLevelType w:val="hybridMultilevel"/>
    <w:tmpl w:val="6ECAAC08"/>
    <w:styleLink w:val="320"/>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62226F37"/>
    <w:multiLevelType w:val="hybridMultilevel"/>
    <w:tmpl w:val="A73E8E9A"/>
    <w:lvl w:ilvl="0" w:tplc="31AC1B10">
      <w:start w:val="1"/>
      <w:numFmt w:val="decimal"/>
      <w:pStyle w:val="af"/>
      <w:lvlText w:val="Таблица 7.%1."/>
      <w:lvlJc w:val="left"/>
      <w:pPr>
        <w:ind w:left="720" w:hanging="360"/>
      </w:pPr>
      <w:rPr>
        <w:rFonts w:hint="default"/>
      </w:rPr>
    </w:lvl>
    <w:lvl w:ilvl="1" w:tplc="8726452E" w:tentative="1">
      <w:start w:val="1"/>
      <w:numFmt w:val="lowerLetter"/>
      <w:lvlText w:val="%2."/>
      <w:lvlJc w:val="left"/>
      <w:pPr>
        <w:ind w:left="1440" w:hanging="360"/>
      </w:pPr>
    </w:lvl>
    <w:lvl w:ilvl="2" w:tplc="83421F78">
      <w:start w:val="1"/>
      <w:numFmt w:val="lowerRoman"/>
      <w:lvlText w:val="%3."/>
      <w:lvlJc w:val="right"/>
      <w:pPr>
        <w:ind w:left="2160" w:hanging="180"/>
      </w:pPr>
    </w:lvl>
    <w:lvl w:ilvl="3" w:tplc="BCB895BA" w:tentative="1">
      <w:start w:val="1"/>
      <w:numFmt w:val="decimal"/>
      <w:lvlText w:val="%4."/>
      <w:lvlJc w:val="left"/>
      <w:pPr>
        <w:ind w:left="2880" w:hanging="360"/>
      </w:pPr>
    </w:lvl>
    <w:lvl w:ilvl="4" w:tplc="A14E95DC" w:tentative="1">
      <w:start w:val="1"/>
      <w:numFmt w:val="lowerLetter"/>
      <w:lvlText w:val="%5."/>
      <w:lvlJc w:val="left"/>
      <w:pPr>
        <w:ind w:left="3600" w:hanging="360"/>
      </w:pPr>
    </w:lvl>
    <w:lvl w:ilvl="5" w:tplc="880E178C" w:tentative="1">
      <w:start w:val="1"/>
      <w:numFmt w:val="lowerRoman"/>
      <w:lvlText w:val="%6."/>
      <w:lvlJc w:val="right"/>
      <w:pPr>
        <w:ind w:left="4320" w:hanging="180"/>
      </w:pPr>
    </w:lvl>
    <w:lvl w:ilvl="6" w:tplc="C9AA054C" w:tentative="1">
      <w:start w:val="1"/>
      <w:numFmt w:val="decimal"/>
      <w:lvlText w:val="%7."/>
      <w:lvlJc w:val="left"/>
      <w:pPr>
        <w:ind w:left="5040" w:hanging="360"/>
      </w:pPr>
    </w:lvl>
    <w:lvl w:ilvl="7" w:tplc="A59276AE" w:tentative="1">
      <w:start w:val="1"/>
      <w:numFmt w:val="lowerLetter"/>
      <w:lvlText w:val="%8."/>
      <w:lvlJc w:val="left"/>
      <w:pPr>
        <w:ind w:left="5760" w:hanging="360"/>
      </w:pPr>
    </w:lvl>
    <w:lvl w:ilvl="8" w:tplc="7BE231DE" w:tentative="1">
      <w:start w:val="1"/>
      <w:numFmt w:val="lowerRoman"/>
      <w:lvlText w:val="%9."/>
      <w:lvlJc w:val="right"/>
      <w:pPr>
        <w:ind w:left="6480" w:hanging="180"/>
      </w:pPr>
    </w:lvl>
  </w:abstractNum>
  <w:abstractNum w:abstractNumId="92" w15:restartNumberingAfterBreak="0">
    <w:nsid w:val="63446253"/>
    <w:multiLevelType w:val="hybridMultilevel"/>
    <w:tmpl w:val="71BE1C96"/>
    <w:lvl w:ilvl="0" w:tplc="FFC61198">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3" w15:restartNumberingAfterBreak="0">
    <w:nsid w:val="63686982"/>
    <w:multiLevelType w:val="hybridMultilevel"/>
    <w:tmpl w:val="E654AF74"/>
    <w:lvl w:ilvl="0" w:tplc="3BEC1FA2">
      <w:start w:val="1"/>
      <w:numFmt w:val="decimal"/>
      <w:pStyle w:val="af0"/>
      <w:lvlText w:val="Таблица %1."/>
      <w:lvlJc w:val="left"/>
      <w:pPr>
        <w:ind w:left="1353" w:hanging="360"/>
      </w:pPr>
      <w:rPr>
        <w:rFonts w:hint="default"/>
        <w:sz w:val="22"/>
        <w:szCs w:val="22"/>
      </w:rPr>
    </w:lvl>
    <w:lvl w:ilvl="1" w:tplc="10004C8E" w:tentative="1">
      <w:start w:val="1"/>
      <w:numFmt w:val="lowerLetter"/>
      <w:lvlText w:val="%2."/>
      <w:lvlJc w:val="left"/>
      <w:pPr>
        <w:ind w:left="1440" w:hanging="360"/>
      </w:pPr>
    </w:lvl>
    <w:lvl w:ilvl="2" w:tplc="51AE1290" w:tentative="1">
      <w:start w:val="1"/>
      <w:numFmt w:val="lowerRoman"/>
      <w:lvlText w:val="%3."/>
      <w:lvlJc w:val="right"/>
      <w:pPr>
        <w:ind w:left="2160" w:hanging="180"/>
      </w:pPr>
    </w:lvl>
    <w:lvl w:ilvl="3" w:tplc="6DAA9E8E" w:tentative="1">
      <w:start w:val="1"/>
      <w:numFmt w:val="decimal"/>
      <w:lvlText w:val="%4."/>
      <w:lvlJc w:val="left"/>
      <w:pPr>
        <w:ind w:left="2880" w:hanging="360"/>
      </w:pPr>
    </w:lvl>
    <w:lvl w:ilvl="4" w:tplc="31CCD1AA" w:tentative="1">
      <w:start w:val="1"/>
      <w:numFmt w:val="lowerLetter"/>
      <w:lvlText w:val="%5."/>
      <w:lvlJc w:val="left"/>
      <w:pPr>
        <w:ind w:left="3600" w:hanging="360"/>
      </w:pPr>
    </w:lvl>
    <w:lvl w:ilvl="5" w:tplc="FCE0DF90" w:tentative="1">
      <w:start w:val="1"/>
      <w:numFmt w:val="lowerRoman"/>
      <w:lvlText w:val="%6."/>
      <w:lvlJc w:val="right"/>
      <w:pPr>
        <w:ind w:left="4320" w:hanging="180"/>
      </w:pPr>
    </w:lvl>
    <w:lvl w:ilvl="6" w:tplc="2BB4F846" w:tentative="1">
      <w:start w:val="1"/>
      <w:numFmt w:val="decimal"/>
      <w:lvlText w:val="%7."/>
      <w:lvlJc w:val="left"/>
      <w:pPr>
        <w:ind w:left="5040" w:hanging="360"/>
      </w:pPr>
    </w:lvl>
    <w:lvl w:ilvl="7" w:tplc="490487BA" w:tentative="1">
      <w:start w:val="1"/>
      <w:numFmt w:val="lowerLetter"/>
      <w:lvlText w:val="%8."/>
      <w:lvlJc w:val="left"/>
      <w:pPr>
        <w:ind w:left="5760" w:hanging="360"/>
      </w:pPr>
    </w:lvl>
    <w:lvl w:ilvl="8" w:tplc="52923ECE" w:tentative="1">
      <w:start w:val="1"/>
      <w:numFmt w:val="lowerRoman"/>
      <w:lvlText w:val="%9."/>
      <w:lvlJc w:val="right"/>
      <w:pPr>
        <w:ind w:left="6480" w:hanging="180"/>
      </w:pPr>
    </w:lvl>
  </w:abstractNum>
  <w:abstractNum w:abstractNumId="94" w15:restartNumberingAfterBreak="0">
    <w:nsid w:val="63C079CC"/>
    <w:multiLevelType w:val="multilevel"/>
    <w:tmpl w:val="93B28C1E"/>
    <w:styleLink w:val="052"/>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5" w15:restartNumberingAfterBreak="0">
    <w:nsid w:val="64C34787"/>
    <w:multiLevelType w:val="hybridMultilevel"/>
    <w:tmpl w:val="1450975E"/>
    <w:styleLink w:val="0530"/>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97" w15:restartNumberingAfterBreak="0">
    <w:nsid w:val="68612CD2"/>
    <w:multiLevelType w:val="multilevel"/>
    <w:tmpl w:val="E35AA76E"/>
    <w:styleLink w:val="5"/>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8" w15:restartNumberingAfterBreak="0">
    <w:nsid w:val="68F12BE5"/>
    <w:multiLevelType w:val="multilevel"/>
    <w:tmpl w:val="85DCEAD6"/>
    <w:lvl w:ilvl="0">
      <w:start w:val="10"/>
      <w:numFmt w:val="decimal"/>
      <w:lvlText w:val="%1"/>
      <w:lvlJc w:val="left"/>
      <w:pPr>
        <w:ind w:left="1080" w:hanging="1080"/>
      </w:pPr>
      <w:rPr>
        <w:rFonts w:hint="default"/>
        <w:b/>
      </w:rPr>
    </w:lvl>
    <w:lvl w:ilvl="1">
      <w:start w:val="2"/>
      <w:numFmt w:val="decimal"/>
      <w:lvlText w:val="%1.%2"/>
      <w:lvlJc w:val="left"/>
      <w:pPr>
        <w:ind w:left="1151" w:hanging="1080"/>
      </w:pPr>
      <w:rPr>
        <w:rFonts w:hint="default"/>
        <w:b/>
        <w:sz w:val="24"/>
        <w:szCs w:val="24"/>
      </w:rPr>
    </w:lvl>
    <w:lvl w:ilvl="2">
      <w:start w:val="5"/>
      <w:numFmt w:val="decimal"/>
      <w:lvlText w:val="%1.%2.%3"/>
      <w:lvlJc w:val="left"/>
      <w:pPr>
        <w:ind w:left="1222" w:hanging="1080"/>
      </w:pPr>
      <w:rPr>
        <w:rFonts w:hint="default"/>
        <w:b/>
      </w:rPr>
    </w:lvl>
    <w:lvl w:ilvl="3">
      <w:start w:val="6"/>
      <w:numFmt w:val="decimal"/>
      <w:lvlText w:val="%1.%2.%3.%4"/>
      <w:lvlJc w:val="left"/>
      <w:pPr>
        <w:ind w:left="1293" w:hanging="1080"/>
      </w:pPr>
      <w:rPr>
        <w:rFonts w:hint="default"/>
        <w:b/>
      </w:rPr>
    </w:lvl>
    <w:lvl w:ilvl="4">
      <w:start w:val="12"/>
      <w:numFmt w:val="decimal"/>
      <w:lvlText w:val="%1.%2.%3.%4.%5"/>
      <w:lvlJc w:val="left"/>
      <w:pPr>
        <w:ind w:left="1364" w:hanging="1080"/>
      </w:pPr>
      <w:rPr>
        <w:rFonts w:hint="default"/>
        <w:b/>
      </w:rPr>
    </w:lvl>
    <w:lvl w:ilvl="5">
      <w:start w:val="1"/>
      <w:numFmt w:val="decimal"/>
      <w:lvlText w:val="%1.%2.%3.%4.%5.%6"/>
      <w:lvlJc w:val="left"/>
      <w:pPr>
        <w:ind w:left="1435" w:hanging="1080"/>
      </w:pPr>
      <w:rPr>
        <w:rFonts w:hint="default"/>
        <w:b/>
      </w:rPr>
    </w:lvl>
    <w:lvl w:ilvl="6">
      <w:start w:val="1"/>
      <w:numFmt w:val="decimal"/>
      <w:lvlText w:val="%1.%2.%3.%4.%5.%6.%7"/>
      <w:lvlJc w:val="left"/>
      <w:pPr>
        <w:ind w:left="1866" w:hanging="1440"/>
      </w:pPr>
      <w:rPr>
        <w:rFonts w:hint="default"/>
        <w:b/>
      </w:rPr>
    </w:lvl>
    <w:lvl w:ilvl="7">
      <w:start w:val="1"/>
      <w:numFmt w:val="decimal"/>
      <w:lvlText w:val="%1.%2.%3.%4.%5.%6.%7.%8"/>
      <w:lvlJc w:val="left"/>
      <w:pPr>
        <w:ind w:left="1937" w:hanging="1440"/>
      </w:pPr>
      <w:rPr>
        <w:rFonts w:hint="default"/>
        <w:b/>
      </w:rPr>
    </w:lvl>
    <w:lvl w:ilvl="8">
      <w:start w:val="1"/>
      <w:numFmt w:val="decimal"/>
      <w:lvlText w:val="%1.%2.%3.%4.%5.%6.%7.%8.%9"/>
      <w:lvlJc w:val="left"/>
      <w:pPr>
        <w:ind w:left="2368" w:hanging="1800"/>
      </w:pPr>
      <w:rPr>
        <w:rFonts w:hint="default"/>
        <w:b/>
      </w:rPr>
    </w:lvl>
  </w:abstractNum>
  <w:abstractNum w:abstractNumId="99" w15:restartNumberingAfterBreak="0">
    <w:nsid w:val="695955CA"/>
    <w:multiLevelType w:val="multilevel"/>
    <w:tmpl w:val="82C657E2"/>
    <w:styleLink w:val="af2"/>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699B3254"/>
    <w:multiLevelType w:val="multilevel"/>
    <w:tmpl w:val="8E18A094"/>
    <w:styleLink w:val="1111127"/>
    <w:lvl w:ilvl="0">
      <w:start w:val="1"/>
      <w:numFmt w:val="decimal"/>
      <w:lvlText w:val="%1."/>
      <w:lvlJc w:val="left"/>
      <w:pPr>
        <w:ind w:left="1920" w:hanging="360"/>
      </w:pPr>
      <w:rPr>
        <w:rFonts w:hint="default"/>
        <w:b/>
        <w:i w:val="0"/>
        <w:sz w:val="24"/>
        <w:szCs w:val="24"/>
      </w:rPr>
    </w:lvl>
    <w:lvl w:ilvl="1">
      <w:start w:val="1"/>
      <w:numFmt w:val="decimal"/>
      <w:lvlText w:val="%1.%2."/>
      <w:lvlJc w:val="left"/>
      <w:pPr>
        <w:tabs>
          <w:tab w:val="num" w:pos="2978"/>
        </w:tabs>
        <w:ind w:left="2978"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101" w15:restartNumberingAfterBreak="0">
    <w:nsid w:val="6B317365"/>
    <w:multiLevelType w:val="hybridMultilevel"/>
    <w:tmpl w:val="93661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15:restartNumberingAfterBreak="0">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6BD518A1"/>
    <w:multiLevelType w:val="hybridMultilevel"/>
    <w:tmpl w:val="5080CF36"/>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6E450D4F"/>
    <w:multiLevelType w:val="multilevel"/>
    <w:tmpl w:val="6DB8A472"/>
    <w:styleLink w:val="2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06" w15:restartNumberingAfterBreak="0">
    <w:nsid w:val="71650B4C"/>
    <w:multiLevelType w:val="singleLevel"/>
    <w:tmpl w:val="70DE7A12"/>
    <w:styleLink w:val="1120"/>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107" w15:restartNumberingAfterBreak="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8" w15:restartNumberingAfterBreak="0">
    <w:nsid w:val="75091FBA"/>
    <w:multiLevelType w:val="hybridMultilevel"/>
    <w:tmpl w:val="F0220C5A"/>
    <w:lvl w:ilvl="0" w:tplc="9738A80E">
      <w:start w:val="1"/>
      <w:numFmt w:val="decimal"/>
      <w:pStyle w:val="af4"/>
      <w:lvlText w:val="Рис. 2.%1."/>
      <w:lvlJc w:val="left"/>
      <w:pPr>
        <w:ind w:left="2160" w:hanging="360"/>
      </w:pPr>
      <w:rPr>
        <w:rFonts w:hint="default"/>
      </w:rPr>
    </w:lvl>
    <w:lvl w:ilvl="1" w:tplc="D526D194" w:tentative="1">
      <w:start w:val="1"/>
      <w:numFmt w:val="lowerLetter"/>
      <w:lvlText w:val="%2."/>
      <w:lvlJc w:val="left"/>
      <w:pPr>
        <w:ind w:left="2880" w:hanging="360"/>
      </w:pPr>
    </w:lvl>
    <w:lvl w:ilvl="2" w:tplc="990AA50A" w:tentative="1">
      <w:start w:val="1"/>
      <w:numFmt w:val="lowerRoman"/>
      <w:lvlText w:val="%3."/>
      <w:lvlJc w:val="right"/>
      <w:pPr>
        <w:ind w:left="3600" w:hanging="180"/>
      </w:pPr>
    </w:lvl>
    <w:lvl w:ilvl="3" w:tplc="03B0BF98" w:tentative="1">
      <w:start w:val="1"/>
      <w:numFmt w:val="decimal"/>
      <w:lvlText w:val="%4."/>
      <w:lvlJc w:val="left"/>
      <w:pPr>
        <w:ind w:left="4320" w:hanging="360"/>
      </w:pPr>
    </w:lvl>
    <w:lvl w:ilvl="4" w:tplc="CDE0996C" w:tentative="1">
      <w:start w:val="1"/>
      <w:numFmt w:val="lowerLetter"/>
      <w:lvlText w:val="%5."/>
      <w:lvlJc w:val="left"/>
      <w:pPr>
        <w:ind w:left="5040" w:hanging="360"/>
      </w:pPr>
    </w:lvl>
    <w:lvl w:ilvl="5" w:tplc="42CACDCC" w:tentative="1">
      <w:start w:val="1"/>
      <w:numFmt w:val="lowerRoman"/>
      <w:lvlText w:val="%6."/>
      <w:lvlJc w:val="right"/>
      <w:pPr>
        <w:ind w:left="5760" w:hanging="180"/>
      </w:pPr>
    </w:lvl>
    <w:lvl w:ilvl="6" w:tplc="B3F2BAFE" w:tentative="1">
      <w:start w:val="1"/>
      <w:numFmt w:val="decimal"/>
      <w:lvlText w:val="%7."/>
      <w:lvlJc w:val="left"/>
      <w:pPr>
        <w:ind w:left="6480" w:hanging="360"/>
      </w:pPr>
    </w:lvl>
    <w:lvl w:ilvl="7" w:tplc="18EC7F96" w:tentative="1">
      <w:start w:val="1"/>
      <w:numFmt w:val="lowerLetter"/>
      <w:lvlText w:val="%8."/>
      <w:lvlJc w:val="left"/>
      <w:pPr>
        <w:ind w:left="7200" w:hanging="360"/>
      </w:pPr>
    </w:lvl>
    <w:lvl w:ilvl="8" w:tplc="FBE409C8" w:tentative="1">
      <w:start w:val="1"/>
      <w:numFmt w:val="lowerRoman"/>
      <w:lvlText w:val="%9."/>
      <w:lvlJc w:val="right"/>
      <w:pPr>
        <w:ind w:left="7920" w:hanging="180"/>
      </w:pPr>
    </w:lvl>
  </w:abstractNum>
  <w:abstractNum w:abstractNumId="109"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10" w15:restartNumberingAfterBreak="0">
    <w:nsid w:val="763C2C7D"/>
    <w:multiLevelType w:val="hybridMultilevel"/>
    <w:tmpl w:val="B48267C0"/>
    <w:lvl w:ilvl="0" w:tplc="6D34E0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1" w15:restartNumberingAfterBreak="0">
    <w:nsid w:val="779A31A7"/>
    <w:multiLevelType w:val="hybridMultilevel"/>
    <w:tmpl w:val="5CB62550"/>
    <w:styleLink w:val="0524"/>
    <w:lvl w:ilvl="0" w:tplc="CAA25C82">
      <w:start w:val="1"/>
      <w:numFmt w:val="bullet"/>
      <w:pStyle w:val="af5"/>
      <w:lvlText w:val=""/>
      <w:lvlJc w:val="left"/>
      <w:pPr>
        <w:ind w:left="1778" w:hanging="360"/>
      </w:pPr>
      <w:rPr>
        <w:rFonts w:ascii="Wingdings" w:hAnsi="Wingdings" w:hint="default"/>
      </w:rPr>
    </w:lvl>
    <w:lvl w:ilvl="1" w:tplc="52D8C350">
      <w:start w:val="1"/>
      <w:numFmt w:val="bullet"/>
      <w:lvlText w:val="o"/>
      <w:lvlJc w:val="left"/>
      <w:pPr>
        <w:ind w:left="2291" w:hanging="360"/>
      </w:pPr>
      <w:rPr>
        <w:rFonts w:ascii="Courier New" w:hAnsi="Courier New" w:cs="Courier New" w:hint="default"/>
      </w:rPr>
    </w:lvl>
    <w:lvl w:ilvl="2" w:tplc="45E6F328" w:tentative="1">
      <w:start w:val="1"/>
      <w:numFmt w:val="bullet"/>
      <w:lvlText w:val=""/>
      <w:lvlJc w:val="left"/>
      <w:pPr>
        <w:ind w:left="3011" w:hanging="360"/>
      </w:pPr>
      <w:rPr>
        <w:rFonts w:ascii="Wingdings" w:hAnsi="Wingdings" w:hint="default"/>
      </w:rPr>
    </w:lvl>
    <w:lvl w:ilvl="3" w:tplc="FFB2120A" w:tentative="1">
      <w:start w:val="1"/>
      <w:numFmt w:val="bullet"/>
      <w:lvlText w:val=""/>
      <w:lvlJc w:val="left"/>
      <w:pPr>
        <w:ind w:left="3731" w:hanging="360"/>
      </w:pPr>
      <w:rPr>
        <w:rFonts w:ascii="Symbol" w:hAnsi="Symbol" w:hint="default"/>
      </w:rPr>
    </w:lvl>
    <w:lvl w:ilvl="4" w:tplc="51988E06" w:tentative="1">
      <w:start w:val="1"/>
      <w:numFmt w:val="bullet"/>
      <w:lvlText w:val="o"/>
      <w:lvlJc w:val="left"/>
      <w:pPr>
        <w:ind w:left="4451" w:hanging="360"/>
      </w:pPr>
      <w:rPr>
        <w:rFonts w:ascii="Courier New" w:hAnsi="Courier New" w:cs="Courier New" w:hint="default"/>
      </w:rPr>
    </w:lvl>
    <w:lvl w:ilvl="5" w:tplc="0D247280" w:tentative="1">
      <w:start w:val="1"/>
      <w:numFmt w:val="bullet"/>
      <w:lvlText w:val=""/>
      <w:lvlJc w:val="left"/>
      <w:pPr>
        <w:ind w:left="5171" w:hanging="360"/>
      </w:pPr>
      <w:rPr>
        <w:rFonts w:ascii="Wingdings" w:hAnsi="Wingdings" w:hint="default"/>
      </w:rPr>
    </w:lvl>
    <w:lvl w:ilvl="6" w:tplc="3690B9D4" w:tentative="1">
      <w:start w:val="1"/>
      <w:numFmt w:val="bullet"/>
      <w:lvlText w:val=""/>
      <w:lvlJc w:val="left"/>
      <w:pPr>
        <w:ind w:left="5891" w:hanging="360"/>
      </w:pPr>
      <w:rPr>
        <w:rFonts w:ascii="Symbol" w:hAnsi="Symbol" w:hint="default"/>
      </w:rPr>
    </w:lvl>
    <w:lvl w:ilvl="7" w:tplc="A03E1CC6" w:tentative="1">
      <w:start w:val="1"/>
      <w:numFmt w:val="bullet"/>
      <w:lvlText w:val="o"/>
      <w:lvlJc w:val="left"/>
      <w:pPr>
        <w:ind w:left="6611" w:hanging="360"/>
      </w:pPr>
      <w:rPr>
        <w:rFonts w:ascii="Courier New" w:hAnsi="Courier New" w:cs="Courier New" w:hint="default"/>
      </w:rPr>
    </w:lvl>
    <w:lvl w:ilvl="8" w:tplc="3AEE2734" w:tentative="1">
      <w:start w:val="1"/>
      <w:numFmt w:val="bullet"/>
      <w:lvlText w:val=""/>
      <w:lvlJc w:val="left"/>
      <w:pPr>
        <w:ind w:left="7331" w:hanging="360"/>
      </w:pPr>
      <w:rPr>
        <w:rFonts w:ascii="Wingdings" w:hAnsi="Wingdings" w:hint="default"/>
      </w:rPr>
    </w:lvl>
  </w:abstractNum>
  <w:abstractNum w:abstractNumId="112"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114" w15:restartNumberingAfterBreak="0">
    <w:nsid w:val="7B972C5C"/>
    <w:multiLevelType w:val="hybridMultilevel"/>
    <w:tmpl w:val="1EFE805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15" w15:restartNumberingAfterBreak="0">
    <w:nsid w:val="7C342AD2"/>
    <w:multiLevelType w:val="hybridMultilevel"/>
    <w:tmpl w:val="047C48C0"/>
    <w:styleLink w:val="0512"/>
    <w:lvl w:ilvl="0" w:tplc="B20CF50E">
      <w:start w:val="1"/>
      <w:numFmt w:val="bullet"/>
      <w:lvlText w:val=""/>
      <w:lvlJc w:val="left"/>
      <w:pPr>
        <w:ind w:left="1429" w:hanging="360"/>
      </w:pPr>
      <w:rPr>
        <w:rFonts w:ascii="Symbol" w:hAnsi="Symbol" w:hint="default"/>
      </w:rPr>
    </w:lvl>
    <w:lvl w:ilvl="1" w:tplc="CDF2331A" w:tentative="1">
      <w:start w:val="1"/>
      <w:numFmt w:val="bullet"/>
      <w:lvlText w:val="o"/>
      <w:lvlJc w:val="left"/>
      <w:pPr>
        <w:ind w:left="2149" w:hanging="360"/>
      </w:pPr>
      <w:rPr>
        <w:rFonts w:ascii="Courier New" w:hAnsi="Courier New" w:cs="Courier New" w:hint="default"/>
      </w:rPr>
    </w:lvl>
    <w:lvl w:ilvl="2" w:tplc="C51412D0" w:tentative="1">
      <w:start w:val="1"/>
      <w:numFmt w:val="bullet"/>
      <w:lvlText w:val=""/>
      <w:lvlJc w:val="left"/>
      <w:pPr>
        <w:ind w:left="2869" w:hanging="360"/>
      </w:pPr>
      <w:rPr>
        <w:rFonts w:ascii="Wingdings" w:hAnsi="Wingdings" w:hint="default"/>
      </w:rPr>
    </w:lvl>
    <w:lvl w:ilvl="3" w:tplc="F4C60FA2" w:tentative="1">
      <w:start w:val="1"/>
      <w:numFmt w:val="bullet"/>
      <w:lvlText w:val=""/>
      <w:lvlJc w:val="left"/>
      <w:pPr>
        <w:ind w:left="3589" w:hanging="360"/>
      </w:pPr>
      <w:rPr>
        <w:rFonts w:ascii="Symbol" w:hAnsi="Symbol" w:hint="default"/>
      </w:rPr>
    </w:lvl>
    <w:lvl w:ilvl="4" w:tplc="339A282E" w:tentative="1">
      <w:start w:val="1"/>
      <w:numFmt w:val="bullet"/>
      <w:lvlText w:val="o"/>
      <w:lvlJc w:val="left"/>
      <w:pPr>
        <w:ind w:left="4309" w:hanging="360"/>
      </w:pPr>
      <w:rPr>
        <w:rFonts w:ascii="Courier New" w:hAnsi="Courier New" w:cs="Courier New" w:hint="default"/>
      </w:rPr>
    </w:lvl>
    <w:lvl w:ilvl="5" w:tplc="DD0E03BC" w:tentative="1">
      <w:start w:val="1"/>
      <w:numFmt w:val="bullet"/>
      <w:lvlText w:val=""/>
      <w:lvlJc w:val="left"/>
      <w:pPr>
        <w:ind w:left="5029" w:hanging="360"/>
      </w:pPr>
      <w:rPr>
        <w:rFonts w:ascii="Wingdings" w:hAnsi="Wingdings" w:hint="default"/>
      </w:rPr>
    </w:lvl>
    <w:lvl w:ilvl="6" w:tplc="84C87D4C" w:tentative="1">
      <w:start w:val="1"/>
      <w:numFmt w:val="bullet"/>
      <w:lvlText w:val=""/>
      <w:lvlJc w:val="left"/>
      <w:pPr>
        <w:ind w:left="5749" w:hanging="360"/>
      </w:pPr>
      <w:rPr>
        <w:rFonts w:ascii="Symbol" w:hAnsi="Symbol" w:hint="default"/>
      </w:rPr>
    </w:lvl>
    <w:lvl w:ilvl="7" w:tplc="40289238" w:tentative="1">
      <w:start w:val="1"/>
      <w:numFmt w:val="bullet"/>
      <w:lvlText w:val="o"/>
      <w:lvlJc w:val="left"/>
      <w:pPr>
        <w:ind w:left="6469" w:hanging="360"/>
      </w:pPr>
      <w:rPr>
        <w:rFonts w:ascii="Courier New" w:hAnsi="Courier New" w:cs="Courier New" w:hint="default"/>
      </w:rPr>
    </w:lvl>
    <w:lvl w:ilvl="8" w:tplc="0D7A568E" w:tentative="1">
      <w:start w:val="1"/>
      <w:numFmt w:val="bullet"/>
      <w:lvlText w:val=""/>
      <w:lvlJc w:val="left"/>
      <w:pPr>
        <w:ind w:left="7189" w:hanging="360"/>
      </w:pPr>
      <w:rPr>
        <w:rFonts w:ascii="Wingdings" w:hAnsi="Wingdings" w:hint="default"/>
      </w:rPr>
    </w:lvl>
  </w:abstractNum>
  <w:abstractNum w:abstractNumId="116"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17" w15:restartNumberingAfterBreak="0">
    <w:nsid w:val="7C732E38"/>
    <w:multiLevelType w:val="hybridMultilevel"/>
    <w:tmpl w:val="B6A43058"/>
    <w:styleLink w:val="122"/>
    <w:lvl w:ilvl="0" w:tplc="0F78F3BE">
      <w:start w:val="1"/>
      <w:numFmt w:val="bullet"/>
      <w:pStyle w:val="33"/>
      <w:lvlText w:val=""/>
      <w:lvlJc w:val="left"/>
      <w:pPr>
        <w:ind w:left="720" w:hanging="360"/>
      </w:pPr>
      <w:rPr>
        <w:rFonts w:ascii="Wingdings" w:hAnsi="Wingdings" w:hint="default"/>
      </w:rPr>
    </w:lvl>
    <w:lvl w:ilvl="1" w:tplc="888CCE88" w:tentative="1">
      <w:start w:val="1"/>
      <w:numFmt w:val="bullet"/>
      <w:lvlText w:val="o"/>
      <w:lvlJc w:val="left"/>
      <w:pPr>
        <w:ind w:left="1440" w:hanging="360"/>
      </w:pPr>
      <w:rPr>
        <w:rFonts w:ascii="Courier New" w:hAnsi="Courier New" w:cs="Courier New" w:hint="default"/>
      </w:rPr>
    </w:lvl>
    <w:lvl w:ilvl="2" w:tplc="DB225048" w:tentative="1">
      <w:start w:val="1"/>
      <w:numFmt w:val="bullet"/>
      <w:lvlText w:val=""/>
      <w:lvlJc w:val="left"/>
      <w:pPr>
        <w:ind w:left="2160" w:hanging="360"/>
      </w:pPr>
      <w:rPr>
        <w:rFonts w:ascii="Wingdings" w:hAnsi="Wingdings" w:hint="default"/>
      </w:rPr>
    </w:lvl>
    <w:lvl w:ilvl="3" w:tplc="5C1612C6" w:tentative="1">
      <w:start w:val="1"/>
      <w:numFmt w:val="bullet"/>
      <w:lvlText w:val=""/>
      <w:lvlJc w:val="left"/>
      <w:pPr>
        <w:ind w:left="2880" w:hanging="360"/>
      </w:pPr>
      <w:rPr>
        <w:rFonts w:ascii="Symbol" w:hAnsi="Symbol" w:hint="default"/>
      </w:rPr>
    </w:lvl>
    <w:lvl w:ilvl="4" w:tplc="BAD2C04C" w:tentative="1">
      <w:start w:val="1"/>
      <w:numFmt w:val="bullet"/>
      <w:lvlText w:val="o"/>
      <w:lvlJc w:val="left"/>
      <w:pPr>
        <w:ind w:left="3600" w:hanging="360"/>
      </w:pPr>
      <w:rPr>
        <w:rFonts w:ascii="Courier New" w:hAnsi="Courier New" w:cs="Courier New" w:hint="default"/>
      </w:rPr>
    </w:lvl>
    <w:lvl w:ilvl="5" w:tplc="D25C986A" w:tentative="1">
      <w:start w:val="1"/>
      <w:numFmt w:val="bullet"/>
      <w:lvlText w:val=""/>
      <w:lvlJc w:val="left"/>
      <w:pPr>
        <w:ind w:left="4320" w:hanging="360"/>
      </w:pPr>
      <w:rPr>
        <w:rFonts w:ascii="Wingdings" w:hAnsi="Wingdings" w:hint="default"/>
      </w:rPr>
    </w:lvl>
    <w:lvl w:ilvl="6" w:tplc="C6EE52EE" w:tentative="1">
      <w:start w:val="1"/>
      <w:numFmt w:val="bullet"/>
      <w:lvlText w:val=""/>
      <w:lvlJc w:val="left"/>
      <w:pPr>
        <w:ind w:left="5040" w:hanging="360"/>
      </w:pPr>
      <w:rPr>
        <w:rFonts w:ascii="Symbol" w:hAnsi="Symbol" w:hint="default"/>
      </w:rPr>
    </w:lvl>
    <w:lvl w:ilvl="7" w:tplc="CC04342C" w:tentative="1">
      <w:start w:val="1"/>
      <w:numFmt w:val="bullet"/>
      <w:lvlText w:val="o"/>
      <w:lvlJc w:val="left"/>
      <w:pPr>
        <w:ind w:left="5760" w:hanging="360"/>
      </w:pPr>
      <w:rPr>
        <w:rFonts w:ascii="Courier New" w:hAnsi="Courier New" w:cs="Courier New" w:hint="default"/>
      </w:rPr>
    </w:lvl>
    <w:lvl w:ilvl="8" w:tplc="0022568E" w:tentative="1">
      <w:start w:val="1"/>
      <w:numFmt w:val="bullet"/>
      <w:lvlText w:val=""/>
      <w:lvlJc w:val="left"/>
      <w:pPr>
        <w:ind w:left="6480" w:hanging="360"/>
      </w:pPr>
      <w:rPr>
        <w:rFonts w:ascii="Wingdings" w:hAnsi="Wingdings" w:hint="default"/>
      </w:rPr>
    </w:lvl>
  </w:abstractNum>
  <w:abstractNum w:abstractNumId="118" w15:restartNumberingAfterBreak="0">
    <w:nsid w:val="7CA92536"/>
    <w:multiLevelType w:val="hybridMultilevel"/>
    <w:tmpl w:val="C89CC47A"/>
    <w:styleLink w:val="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7"/>
  </w:num>
  <w:num w:numId="2">
    <w:abstractNumId w:val="0"/>
  </w:num>
  <w:num w:numId="3">
    <w:abstractNumId w:val="117"/>
  </w:num>
  <w:num w:numId="4">
    <w:abstractNumId w:val="41"/>
  </w:num>
  <w:num w:numId="5">
    <w:abstractNumId w:val="82"/>
  </w:num>
  <w:num w:numId="6">
    <w:abstractNumId w:val="21"/>
  </w:num>
  <w:num w:numId="7">
    <w:abstractNumId w:val="106"/>
  </w:num>
  <w:num w:numId="8">
    <w:abstractNumId w:val="107"/>
  </w:num>
  <w:num w:numId="9">
    <w:abstractNumId w:val="48"/>
  </w:num>
  <w:num w:numId="10">
    <w:abstractNumId w:val="42"/>
  </w:num>
  <w:num w:numId="11">
    <w:abstractNumId w:val="88"/>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5"/>
  </w:num>
  <w:num w:numId="14">
    <w:abstractNumId w:val="46"/>
  </w:num>
  <w:num w:numId="15">
    <w:abstractNumId w:val="108"/>
  </w:num>
  <w:num w:numId="16">
    <w:abstractNumId w:val="28"/>
    <w:lvlOverride w:ilvl="0">
      <w:lvl w:ilvl="0">
        <w:start w:val="1"/>
        <w:numFmt w:val="decimal"/>
        <w:pStyle w:val="16"/>
        <w:lvlText w:val="%1."/>
        <w:lvlJc w:val="left"/>
        <w:pPr>
          <w:tabs>
            <w:tab w:val="num" w:pos="644"/>
          </w:tabs>
          <w:ind w:left="644" w:hanging="360"/>
        </w:pPr>
        <w:rPr>
          <w:rFonts w:ascii="Times New Roman" w:hAnsi="Times New Roman" w:cs="Times New Roman" w:hint="default"/>
          <w:b/>
          <w:sz w:val="26"/>
          <w:szCs w:val="26"/>
        </w:rPr>
      </w:lvl>
    </w:lvlOverride>
    <w:lvlOverride w:ilvl="1">
      <w:lvl w:ilvl="1">
        <w:start w:val="1"/>
        <w:numFmt w:val="decimal"/>
        <w:lvlText w:val="%1.%2."/>
        <w:lvlJc w:val="left"/>
        <w:pPr>
          <w:tabs>
            <w:tab w:val="num" w:pos="1000"/>
          </w:tabs>
          <w:ind w:left="1000" w:hanging="432"/>
        </w:pPr>
        <w:rPr>
          <w:rFonts w:ascii="Times New Roman" w:hAnsi="Times New Roman" w:cs="Times New Roman" w:hint="default"/>
          <w:b/>
          <w:sz w:val="24"/>
          <w:szCs w:val="24"/>
        </w:rPr>
      </w:lvl>
    </w:lvlOverride>
    <w:lvlOverride w:ilvl="2">
      <w:lvl w:ilvl="2">
        <w:start w:val="1"/>
        <w:numFmt w:val="decimal"/>
        <w:pStyle w:val="2"/>
        <w:lvlText w:val="%1.%2.%3."/>
        <w:lvlJc w:val="left"/>
        <w:pPr>
          <w:tabs>
            <w:tab w:val="num" w:pos="1430"/>
          </w:tabs>
          <w:ind w:left="1214" w:hanging="504"/>
        </w:pPr>
        <w:rPr>
          <w:rFonts w:ascii="Times New Roman" w:hAnsi="Times New Roman" w:cs="Times New Roman" w:hint="default"/>
          <w:sz w:val="24"/>
          <w:szCs w:val="24"/>
        </w:rPr>
      </w:lvl>
    </w:lvlOverride>
    <w:lvlOverride w:ilvl="3">
      <w:lvl w:ilvl="3">
        <w:start w:val="1"/>
        <w:numFmt w:val="decimal"/>
        <w:lvlText w:val="%1.%2.%3.%4."/>
        <w:lvlJc w:val="left"/>
        <w:pPr>
          <w:tabs>
            <w:tab w:val="num" w:pos="1430"/>
          </w:tabs>
          <w:ind w:left="1358" w:hanging="648"/>
        </w:pPr>
      </w:lvl>
    </w:lvlOverride>
    <w:lvlOverride w:ilvl="4">
      <w:lvl w:ilvl="4">
        <w:start w:val="1"/>
        <w:numFmt w:val="decimal"/>
        <w:lvlText w:val="%1.%2.%3.%4.%5."/>
        <w:lvlJc w:val="left"/>
        <w:pPr>
          <w:tabs>
            <w:tab w:val="num" w:pos="2499"/>
          </w:tabs>
          <w:ind w:left="2211" w:hanging="792"/>
        </w:pPr>
      </w:lvl>
    </w:lvlOverride>
    <w:lvlOverride w:ilvl="5">
      <w:lvl w:ilvl="5">
        <w:start w:val="1"/>
        <w:numFmt w:val="decimal"/>
        <w:lvlText w:val="%1.%2.%3.%4.%5.%6."/>
        <w:lvlJc w:val="left"/>
        <w:pPr>
          <w:tabs>
            <w:tab w:val="num" w:pos="2880"/>
          </w:tabs>
          <w:ind w:left="2736" w:hanging="936"/>
        </w:pPr>
      </w:lvl>
    </w:lvlOverride>
    <w:lvlOverride w:ilvl="6">
      <w:lvl w:ilvl="6">
        <w:start w:val="1"/>
        <w:numFmt w:val="decimal"/>
        <w:lvlText w:val="%1.%2.%3.%4.%5.%6.%7."/>
        <w:lvlJc w:val="left"/>
        <w:pPr>
          <w:tabs>
            <w:tab w:val="num" w:pos="3600"/>
          </w:tabs>
          <w:ind w:left="3240" w:hanging="1080"/>
        </w:pPr>
      </w:lvl>
    </w:lvlOverride>
    <w:lvlOverride w:ilvl="7">
      <w:lvl w:ilvl="7">
        <w:start w:val="1"/>
        <w:numFmt w:val="decimal"/>
        <w:lvlText w:val="%1.%2.%3.%4.%5.%6.%7.%8."/>
        <w:lvlJc w:val="left"/>
        <w:pPr>
          <w:tabs>
            <w:tab w:val="num" w:pos="3960"/>
          </w:tabs>
          <w:ind w:left="3744" w:hanging="1224"/>
        </w:pPr>
      </w:lvl>
    </w:lvlOverride>
    <w:lvlOverride w:ilvl="8">
      <w:lvl w:ilvl="8">
        <w:start w:val="1"/>
        <w:numFmt w:val="decimal"/>
        <w:lvlText w:val="%1.%2.%3.%4.%5.%6.%7.%8.%9."/>
        <w:lvlJc w:val="left"/>
        <w:pPr>
          <w:tabs>
            <w:tab w:val="num" w:pos="4680"/>
          </w:tabs>
          <w:ind w:left="4320" w:hanging="1440"/>
        </w:pPr>
      </w:lvl>
    </w:lvlOverride>
  </w:num>
  <w:num w:numId="17">
    <w:abstractNumId w:val="118"/>
  </w:num>
  <w:num w:numId="18">
    <w:abstractNumId w:val="17"/>
  </w:num>
  <w:num w:numId="19">
    <w:abstractNumId w:val="91"/>
  </w:num>
  <w:num w:numId="20">
    <w:abstractNumId w:val="113"/>
  </w:num>
  <w:num w:numId="21">
    <w:abstractNumId w:val="49"/>
  </w:num>
  <w:num w:numId="22">
    <w:abstractNumId w:val="115"/>
  </w:num>
  <w:num w:numId="23">
    <w:abstractNumId w:val="35"/>
  </w:num>
  <w:num w:numId="24">
    <w:abstractNumId w:val="66"/>
  </w:num>
  <w:num w:numId="25">
    <w:abstractNumId w:val="111"/>
  </w:num>
  <w:num w:numId="26">
    <w:abstractNumId w:val="93"/>
  </w:num>
  <w:num w:numId="27">
    <w:abstractNumId w:val="90"/>
  </w:num>
  <w:num w:numId="28">
    <w:abstractNumId w:val="54"/>
  </w:num>
  <w:num w:numId="29">
    <w:abstractNumId w:val="52"/>
  </w:num>
  <w:num w:numId="30">
    <w:abstractNumId w:val="29"/>
  </w:num>
  <w:num w:numId="31">
    <w:abstractNumId w:val="75"/>
  </w:num>
  <w:num w:numId="32">
    <w:abstractNumId w:val="33"/>
  </w:num>
  <w:num w:numId="33">
    <w:abstractNumId w:val="20"/>
  </w:num>
  <w:num w:numId="34">
    <w:abstractNumId w:val="32"/>
  </w:num>
  <w:num w:numId="35">
    <w:abstractNumId w:val="104"/>
  </w:num>
  <w:num w:numId="36">
    <w:abstractNumId w:val="40"/>
  </w:num>
  <w:num w:numId="37">
    <w:abstractNumId w:val="81"/>
  </w:num>
  <w:num w:numId="38">
    <w:abstractNumId w:val="65"/>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9">
    <w:abstractNumId w:val="109"/>
  </w:num>
  <w:num w:numId="40">
    <w:abstractNumId w:val="89"/>
  </w:num>
  <w:num w:numId="41">
    <w:abstractNumId w:val="116"/>
  </w:num>
  <w:num w:numId="42">
    <w:abstractNumId w:val="80"/>
  </w:num>
  <w:num w:numId="43">
    <w:abstractNumId w:val="11"/>
  </w:num>
  <w:num w:numId="44">
    <w:abstractNumId w:val="59"/>
  </w:num>
  <w:num w:numId="45">
    <w:abstractNumId w:val="56"/>
  </w:num>
  <w:num w:numId="46">
    <w:abstractNumId w:val="13"/>
  </w:num>
  <w:num w:numId="47">
    <w:abstractNumId w:val="10"/>
  </w:num>
  <w:num w:numId="48">
    <w:abstractNumId w:val="96"/>
  </w:num>
  <w:num w:numId="49">
    <w:abstractNumId w:val="9"/>
  </w:num>
  <w:num w:numId="50">
    <w:abstractNumId w:val="5"/>
  </w:num>
  <w:num w:numId="51">
    <w:abstractNumId w:val="53"/>
  </w:num>
  <w:num w:numId="52">
    <w:abstractNumId w:val="74"/>
  </w:num>
  <w:num w:numId="53">
    <w:abstractNumId w:val="87"/>
  </w:num>
  <w:num w:numId="54">
    <w:abstractNumId w:val="47"/>
  </w:num>
  <w:num w:numId="55">
    <w:abstractNumId w:val="92"/>
  </w:num>
  <w:num w:numId="56">
    <w:abstractNumId w:val="19"/>
  </w:num>
  <w:num w:numId="57">
    <w:abstractNumId w:val="71"/>
  </w:num>
  <w:num w:numId="58">
    <w:abstractNumId w:val="39"/>
  </w:num>
  <w:num w:numId="59">
    <w:abstractNumId w:val="79"/>
  </w:num>
  <w:num w:numId="60">
    <w:abstractNumId w:val="34"/>
  </w:num>
  <w:num w:numId="61">
    <w:abstractNumId w:val="94"/>
  </w:num>
  <w:num w:numId="62">
    <w:abstractNumId w:val="44"/>
  </w:num>
  <w:num w:numId="63">
    <w:abstractNumId w:val="78"/>
  </w:num>
  <w:num w:numId="64">
    <w:abstractNumId w:val="51"/>
  </w:num>
  <w:num w:numId="65">
    <w:abstractNumId w:val="95"/>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3"/>
  </w:num>
  <w:num w:numId="68">
    <w:abstractNumId w:val="30"/>
  </w:num>
  <w:num w:numId="69">
    <w:abstractNumId w:val="58"/>
  </w:num>
  <w:num w:numId="70">
    <w:abstractNumId w:val="3"/>
  </w:num>
  <w:num w:numId="71">
    <w:abstractNumId w:val="99"/>
  </w:num>
  <w:num w:numId="72">
    <w:abstractNumId w:val="112"/>
  </w:num>
  <w:num w:numId="73">
    <w:abstractNumId w:val="61"/>
  </w:num>
  <w:num w:numId="74">
    <w:abstractNumId w:val="36"/>
  </w:num>
  <w:num w:numId="75">
    <w:abstractNumId w:val="8"/>
  </w:num>
  <w:num w:numId="76">
    <w:abstractNumId w:val="68"/>
  </w:num>
  <w:num w:numId="77">
    <w:abstractNumId w:val="102"/>
  </w:num>
  <w:num w:numId="78">
    <w:abstractNumId w:val="16"/>
  </w:num>
  <w:num w:numId="79">
    <w:abstractNumId w:val="97"/>
  </w:num>
  <w:num w:numId="80">
    <w:abstractNumId w:val="23"/>
  </w:num>
  <w:num w:numId="81">
    <w:abstractNumId w:val="25"/>
  </w:num>
  <w:num w:numId="82">
    <w:abstractNumId w:val="105"/>
  </w:num>
  <w:num w:numId="83">
    <w:abstractNumId w:val="26"/>
  </w:num>
  <w:num w:numId="84">
    <w:abstractNumId w:val="64"/>
  </w:num>
  <w:num w:numId="85">
    <w:abstractNumId w:val="84"/>
  </w:num>
  <w:num w:numId="86">
    <w:abstractNumId w:val="60"/>
  </w:num>
  <w:num w:numId="87">
    <w:abstractNumId w:val="55"/>
  </w:num>
  <w:num w:numId="88">
    <w:abstractNumId w:val="86"/>
  </w:num>
  <w:num w:numId="89">
    <w:abstractNumId w:val="15"/>
  </w:num>
  <w:num w:numId="90">
    <w:abstractNumId w:val="67"/>
  </w:num>
  <w:num w:numId="91">
    <w:abstractNumId w:val="2"/>
  </w:num>
  <w:num w:numId="92">
    <w:abstractNumId w:val="31"/>
  </w:num>
  <w:num w:numId="93">
    <w:abstractNumId w:val="63"/>
  </w:num>
  <w:num w:numId="94">
    <w:abstractNumId w:val="27"/>
  </w:num>
  <w:num w:numId="95">
    <w:abstractNumId w:val="6"/>
  </w:num>
  <w:num w:numId="96">
    <w:abstractNumId w:val="12"/>
  </w:num>
  <w:num w:numId="97">
    <w:abstractNumId w:val="85"/>
  </w:num>
  <w:num w:numId="98">
    <w:abstractNumId w:val="83"/>
  </w:num>
  <w:num w:numId="99">
    <w:abstractNumId w:val="73"/>
  </w:num>
  <w:num w:numId="100">
    <w:abstractNumId w:val="76"/>
  </w:num>
  <w:num w:numId="101">
    <w:abstractNumId w:val="77"/>
  </w:num>
  <w:num w:numId="102">
    <w:abstractNumId w:val="114"/>
  </w:num>
  <w:num w:numId="103">
    <w:abstractNumId w:val="69"/>
  </w:num>
  <w:num w:numId="104">
    <w:abstractNumId w:val="28"/>
  </w:num>
  <w:num w:numId="105">
    <w:abstractNumId w:val="28"/>
    <w:lvlOverride w:ilvl="0">
      <w:lvl w:ilvl="0">
        <w:start w:val="1"/>
        <w:numFmt w:val="decimal"/>
        <w:pStyle w:val="16"/>
        <w:lvlText w:val="%1."/>
        <w:lvlJc w:val="left"/>
        <w:pPr>
          <w:tabs>
            <w:tab w:val="num" w:pos="644"/>
          </w:tabs>
          <w:ind w:left="644" w:hanging="360"/>
        </w:pPr>
        <w:rPr>
          <w:rFonts w:ascii="Times New Roman" w:hAnsi="Times New Roman" w:cs="Times New Roman" w:hint="default"/>
          <w:b/>
          <w:sz w:val="26"/>
          <w:szCs w:val="26"/>
        </w:rPr>
      </w:lvl>
    </w:lvlOverride>
    <w:lvlOverride w:ilvl="1">
      <w:lvl w:ilvl="1">
        <w:start w:val="1"/>
        <w:numFmt w:val="decimal"/>
        <w:lvlText w:val="%1.%2."/>
        <w:lvlJc w:val="left"/>
        <w:pPr>
          <w:tabs>
            <w:tab w:val="num" w:pos="1000"/>
          </w:tabs>
          <w:ind w:left="1000" w:hanging="432"/>
        </w:pPr>
        <w:rPr>
          <w:rFonts w:ascii="Times New Roman" w:hAnsi="Times New Roman" w:cs="Times New Roman" w:hint="default"/>
          <w:b/>
          <w:sz w:val="24"/>
          <w:szCs w:val="24"/>
        </w:rPr>
      </w:lvl>
    </w:lvlOverride>
    <w:lvlOverride w:ilvl="2">
      <w:lvl w:ilvl="2">
        <w:start w:val="1"/>
        <w:numFmt w:val="decimal"/>
        <w:pStyle w:val="2"/>
        <w:lvlText w:val="%1.%2.%3."/>
        <w:lvlJc w:val="left"/>
        <w:pPr>
          <w:tabs>
            <w:tab w:val="num" w:pos="1430"/>
          </w:tabs>
          <w:ind w:left="1214" w:hanging="504"/>
        </w:pPr>
        <w:rPr>
          <w:rFonts w:ascii="Times New Roman" w:hAnsi="Times New Roman" w:cs="Times New Roman" w:hint="default"/>
          <w:sz w:val="24"/>
          <w:szCs w:val="24"/>
        </w:rPr>
      </w:lvl>
    </w:lvlOverride>
    <w:lvlOverride w:ilvl="3">
      <w:lvl w:ilvl="3">
        <w:start w:val="1"/>
        <w:numFmt w:val="decimal"/>
        <w:lvlText w:val="%1.%2.%3.%4."/>
        <w:lvlJc w:val="left"/>
        <w:pPr>
          <w:tabs>
            <w:tab w:val="num" w:pos="1430"/>
          </w:tabs>
          <w:ind w:left="1358" w:hanging="648"/>
        </w:pPr>
        <w:rPr>
          <w:color w:val="FF0000"/>
          <w:sz w:val="24"/>
          <w:szCs w:val="24"/>
        </w:rPr>
      </w:lvl>
    </w:lvlOverride>
    <w:lvlOverride w:ilvl="4">
      <w:lvl w:ilvl="4">
        <w:start w:val="1"/>
        <w:numFmt w:val="decimal"/>
        <w:lvlText w:val="%1.%2.%3.%4.%5."/>
        <w:lvlJc w:val="left"/>
        <w:pPr>
          <w:tabs>
            <w:tab w:val="num" w:pos="2499"/>
          </w:tabs>
          <w:ind w:left="2211" w:hanging="792"/>
        </w:pPr>
      </w:lvl>
    </w:lvlOverride>
    <w:lvlOverride w:ilvl="5">
      <w:lvl w:ilvl="5">
        <w:start w:val="1"/>
        <w:numFmt w:val="decimal"/>
        <w:lvlText w:val="%1.%2.%3.%4.%5.%6."/>
        <w:lvlJc w:val="left"/>
        <w:pPr>
          <w:tabs>
            <w:tab w:val="num" w:pos="2880"/>
          </w:tabs>
          <w:ind w:left="2736" w:hanging="936"/>
        </w:pPr>
      </w:lvl>
    </w:lvlOverride>
    <w:lvlOverride w:ilvl="6">
      <w:lvl w:ilvl="6">
        <w:start w:val="1"/>
        <w:numFmt w:val="decimal"/>
        <w:lvlText w:val="%1.%2.%3.%4.%5.%6.%7."/>
        <w:lvlJc w:val="left"/>
        <w:pPr>
          <w:tabs>
            <w:tab w:val="num" w:pos="3600"/>
          </w:tabs>
          <w:ind w:left="3240" w:hanging="1080"/>
        </w:pPr>
      </w:lvl>
    </w:lvlOverride>
    <w:lvlOverride w:ilvl="7">
      <w:lvl w:ilvl="7">
        <w:start w:val="1"/>
        <w:numFmt w:val="decimal"/>
        <w:lvlText w:val="%1.%2.%3.%4.%5.%6.%7.%8."/>
        <w:lvlJc w:val="left"/>
        <w:pPr>
          <w:tabs>
            <w:tab w:val="num" w:pos="3960"/>
          </w:tabs>
          <w:ind w:left="3744" w:hanging="1224"/>
        </w:pPr>
      </w:lvl>
    </w:lvlOverride>
    <w:lvlOverride w:ilvl="8">
      <w:lvl w:ilvl="8">
        <w:start w:val="1"/>
        <w:numFmt w:val="decimal"/>
        <w:lvlText w:val="%1.%2.%3.%4.%5.%6.%7.%8.%9."/>
        <w:lvlJc w:val="left"/>
        <w:pPr>
          <w:tabs>
            <w:tab w:val="num" w:pos="4680"/>
          </w:tabs>
          <w:ind w:left="4320" w:hanging="1440"/>
        </w:pPr>
      </w:lvl>
    </w:lvlOverride>
  </w:num>
  <w:num w:numId="106">
    <w:abstractNumId w:val="100"/>
  </w:num>
  <w:num w:numId="107">
    <w:abstractNumId w:val="50"/>
  </w:num>
  <w:num w:numId="108">
    <w:abstractNumId w:val="37"/>
  </w:num>
  <w:num w:numId="109">
    <w:abstractNumId w:val="101"/>
  </w:num>
  <w:num w:numId="110">
    <w:abstractNumId w:val="38"/>
  </w:num>
  <w:num w:numId="111">
    <w:abstractNumId w:val="70"/>
  </w:num>
  <w:num w:numId="112">
    <w:abstractNumId w:val="98"/>
  </w:num>
  <w:num w:numId="113">
    <w:abstractNumId w:val="18"/>
  </w:num>
  <w:num w:numId="114">
    <w:abstractNumId w:val="4"/>
  </w:num>
  <w:num w:numId="115">
    <w:abstractNumId w:val="1"/>
  </w:num>
  <w:num w:numId="116">
    <w:abstractNumId w:val="62"/>
  </w:num>
  <w:num w:numId="117">
    <w:abstractNumId w:val="103"/>
  </w:num>
  <w:num w:numId="118">
    <w:abstractNumId w:val="72"/>
  </w:num>
  <w:num w:numId="119">
    <w:abstractNumId w:val="110"/>
  </w:num>
  <w:num w:numId="120">
    <w:abstractNumId w:val="24"/>
  </w:num>
  <w:num w:numId="121">
    <w:abstractNumId w:val="7"/>
  </w:num>
  <w:num w:numId="122">
    <w:abstractNumId w:val="1"/>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ru-RU" w:vendorID="1" w:dllVersion="512" w:checkStyle="1"/>
  <w:proofState w:spelling="clean" w:grammar="clean"/>
  <w:defaultTabStop w:val="709"/>
  <w:hyphenationZone w:val="357"/>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38E8"/>
    <w:rsid w:val="00001249"/>
    <w:rsid w:val="0000277A"/>
    <w:rsid w:val="0000419D"/>
    <w:rsid w:val="000044BF"/>
    <w:rsid w:val="00004B9F"/>
    <w:rsid w:val="00004BD6"/>
    <w:rsid w:val="0000534D"/>
    <w:rsid w:val="00005A90"/>
    <w:rsid w:val="00005C23"/>
    <w:rsid w:val="00006227"/>
    <w:rsid w:val="00006ABB"/>
    <w:rsid w:val="000079D3"/>
    <w:rsid w:val="00007C5F"/>
    <w:rsid w:val="00011F6F"/>
    <w:rsid w:val="0001217A"/>
    <w:rsid w:val="000123DF"/>
    <w:rsid w:val="00012B8C"/>
    <w:rsid w:val="000138D8"/>
    <w:rsid w:val="0001397A"/>
    <w:rsid w:val="00013A41"/>
    <w:rsid w:val="00013CFE"/>
    <w:rsid w:val="000141C3"/>
    <w:rsid w:val="00014523"/>
    <w:rsid w:val="000150B2"/>
    <w:rsid w:val="000153D0"/>
    <w:rsid w:val="00015796"/>
    <w:rsid w:val="00016E56"/>
    <w:rsid w:val="000179AB"/>
    <w:rsid w:val="00020DC2"/>
    <w:rsid w:val="00021551"/>
    <w:rsid w:val="0002190F"/>
    <w:rsid w:val="00022589"/>
    <w:rsid w:val="00022983"/>
    <w:rsid w:val="00022A58"/>
    <w:rsid w:val="00023462"/>
    <w:rsid w:val="00023A9C"/>
    <w:rsid w:val="00024073"/>
    <w:rsid w:val="0002511A"/>
    <w:rsid w:val="00025C9C"/>
    <w:rsid w:val="0002609C"/>
    <w:rsid w:val="000271F5"/>
    <w:rsid w:val="00027AB9"/>
    <w:rsid w:val="000306DF"/>
    <w:rsid w:val="000310B0"/>
    <w:rsid w:val="00032063"/>
    <w:rsid w:val="00032628"/>
    <w:rsid w:val="00032B37"/>
    <w:rsid w:val="00033114"/>
    <w:rsid w:val="000349C2"/>
    <w:rsid w:val="00035175"/>
    <w:rsid w:val="000351B3"/>
    <w:rsid w:val="00035913"/>
    <w:rsid w:val="00035C4E"/>
    <w:rsid w:val="00035C62"/>
    <w:rsid w:val="00036179"/>
    <w:rsid w:val="000366B3"/>
    <w:rsid w:val="00036A24"/>
    <w:rsid w:val="00036A4B"/>
    <w:rsid w:val="00037240"/>
    <w:rsid w:val="0004017E"/>
    <w:rsid w:val="00040865"/>
    <w:rsid w:val="00040B1B"/>
    <w:rsid w:val="00040B53"/>
    <w:rsid w:val="00041285"/>
    <w:rsid w:val="00041C73"/>
    <w:rsid w:val="00044790"/>
    <w:rsid w:val="000452C4"/>
    <w:rsid w:val="00045826"/>
    <w:rsid w:val="00046094"/>
    <w:rsid w:val="000468A1"/>
    <w:rsid w:val="00046D8D"/>
    <w:rsid w:val="00046EBF"/>
    <w:rsid w:val="000470A0"/>
    <w:rsid w:val="000475F5"/>
    <w:rsid w:val="000478B5"/>
    <w:rsid w:val="00047B3E"/>
    <w:rsid w:val="00047DB9"/>
    <w:rsid w:val="00047FE3"/>
    <w:rsid w:val="00050029"/>
    <w:rsid w:val="000501FA"/>
    <w:rsid w:val="000504B4"/>
    <w:rsid w:val="00050921"/>
    <w:rsid w:val="000511D0"/>
    <w:rsid w:val="00051622"/>
    <w:rsid w:val="00051BA2"/>
    <w:rsid w:val="00052D58"/>
    <w:rsid w:val="00052FE3"/>
    <w:rsid w:val="0005407B"/>
    <w:rsid w:val="00054614"/>
    <w:rsid w:val="00054970"/>
    <w:rsid w:val="000554FA"/>
    <w:rsid w:val="00056338"/>
    <w:rsid w:val="00056501"/>
    <w:rsid w:val="000566FD"/>
    <w:rsid w:val="000568B4"/>
    <w:rsid w:val="00056B96"/>
    <w:rsid w:val="00056FD3"/>
    <w:rsid w:val="000574C8"/>
    <w:rsid w:val="00057952"/>
    <w:rsid w:val="00061B0B"/>
    <w:rsid w:val="00061C93"/>
    <w:rsid w:val="00063F58"/>
    <w:rsid w:val="00065159"/>
    <w:rsid w:val="0006522F"/>
    <w:rsid w:val="00065259"/>
    <w:rsid w:val="000652DB"/>
    <w:rsid w:val="0006533A"/>
    <w:rsid w:val="00066855"/>
    <w:rsid w:val="00067200"/>
    <w:rsid w:val="00071296"/>
    <w:rsid w:val="000715F0"/>
    <w:rsid w:val="000718BF"/>
    <w:rsid w:val="000722D5"/>
    <w:rsid w:val="0007372A"/>
    <w:rsid w:val="00073B6C"/>
    <w:rsid w:val="00074C67"/>
    <w:rsid w:val="00075772"/>
    <w:rsid w:val="00075B92"/>
    <w:rsid w:val="0008028F"/>
    <w:rsid w:val="00080734"/>
    <w:rsid w:val="000807EF"/>
    <w:rsid w:val="00080B3E"/>
    <w:rsid w:val="000813E5"/>
    <w:rsid w:val="000816D4"/>
    <w:rsid w:val="000818DE"/>
    <w:rsid w:val="00081A42"/>
    <w:rsid w:val="0008329B"/>
    <w:rsid w:val="000835CA"/>
    <w:rsid w:val="000850FA"/>
    <w:rsid w:val="0008574B"/>
    <w:rsid w:val="00085BF7"/>
    <w:rsid w:val="0008615D"/>
    <w:rsid w:val="00086CB3"/>
    <w:rsid w:val="00087FCD"/>
    <w:rsid w:val="0009005D"/>
    <w:rsid w:val="00090FF9"/>
    <w:rsid w:val="0009361F"/>
    <w:rsid w:val="000936AD"/>
    <w:rsid w:val="00093831"/>
    <w:rsid w:val="0009472F"/>
    <w:rsid w:val="000948D0"/>
    <w:rsid w:val="00095076"/>
    <w:rsid w:val="00095654"/>
    <w:rsid w:val="00096748"/>
    <w:rsid w:val="00096B77"/>
    <w:rsid w:val="00096BF5"/>
    <w:rsid w:val="0009742B"/>
    <w:rsid w:val="000976AA"/>
    <w:rsid w:val="00097CB3"/>
    <w:rsid w:val="00097E7D"/>
    <w:rsid w:val="000A08A2"/>
    <w:rsid w:val="000A149B"/>
    <w:rsid w:val="000A14A9"/>
    <w:rsid w:val="000A2417"/>
    <w:rsid w:val="000A26B0"/>
    <w:rsid w:val="000A2995"/>
    <w:rsid w:val="000A2B11"/>
    <w:rsid w:val="000A2BE6"/>
    <w:rsid w:val="000A35F0"/>
    <w:rsid w:val="000A368A"/>
    <w:rsid w:val="000A417C"/>
    <w:rsid w:val="000A435B"/>
    <w:rsid w:val="000A588D"/>
    <w:rsid w:val="000A5BDC"/>
    <w:rsid w:val="000A61AF"/>
    <w:rsid w:val="000A686C"/>
    <w:rsid w:val="000A6B49"/>
    <w:rsid w:val="000A77F5"/>
    <w:rsid w:val="000B01C8"/>
    <w:rsid w:val="000B1BA7"/>
    <w:rsid w:val="000B1C0E"/>
    <w:rsid w:val="000B264D"/>
    <w:rsid w:val="000B4776"/>
    <w:rsid w:val="000B49D8"/>
    <w:rsid w:val="000B5350"/>
    <w:rsid w:val="000B5E33"/>
    <w:rsid w:val="000B602F"/>
    <w:rsid w:val="000B61B2"/>
    <w:rsid w:val="000B6589"/>
    <w:rsid w:val="000B6B46"/>
    <w:rsid w:val="000B7E4B"/>
    <w:rsid w:val="000C0199"/>
    <w:rsid w:val="000C0FB2"/>
    <w:rsid w:val="000C0FED"/>
    <w:rsid w:val="000C1485"/>
    <w:rsid w:val="000C15FC"/>
    <w:rsid w:val="000C1BB1"/>
    <w:rsid w:val="000C2778"/>
    <w:rsid w:val="000C3138"/>
    <w:rsid w:val="000C370B"/>
    <w:rsid w:val="000C48D7"/>
    <w:rsid w:val="000C4B26"/>
    <w:rsid w:val="000C4D19"/>
    <w:rsid w:val="000C50D7"/>
    <w:rsid w:val="000C5473"/>
    <w:rsid w:val="000C5737"/>
    <w:rsid w:val="000C574E"/>
    <w:rsid w:val="000C5F81"/>
    <w:rsid w:val="000C66BF"/>
    <w:rsid w:val="000C6E4B"/>
    <w:rsid w:val="000D048A"/>
    <w:rsid w:val="000D10B6"/>
    <w:rsid w:val="000D1264"/>
    <w:rsid w:val="000D1B95"/>
    <w:rsid w:val="000D2462"/>
    <w:rsid w:val="000D3302"/>
    <w:rsid w:val="000D35DC"/>
    <w:rsid w:val="000D3A3A"/>
    <w:rsid w:val="000D4792"/>
    <w:rsid w:val="000D4D22"/>
    <w:rsid w:val="000D515F"/>
    <w:rsid w:val="000D6164"/>
    <w:rsid w:val="000D6C6B"/>
    <w:rsid w:val="000D70BA"/>
    <w:rsid w:val="000D7183"/>
    <w:rsid w:val="000D7BA1"/>
    <w:rsid w:val="000E0318"/>
    <w:rsid w:val="000E0930"/>
    <w:rsid w:val="000E0B5E"/>
    <w:rsid w:val="000E0B6B"/>
    <w:rsid w:val="000E0C49"/>
    <w:rsid w:val="000E20B9"/>
    <w:rsid w:val="000E260D"/>
    <w:rsid w:val="000E2C2F"/>
    <w:rsid w:val="000E2CEF"/>
    <w:rsid w:val="000E3BA4"/>
    <w:rsid w:val="000E48AE"/>
    <w:rsid w:val="000E603D"/>
    <w:rsid w:val="000E6DE0"/>
    <w:rsid w:val="000E728A"/>
    <w:rsid w:val="000E78D0"/>
    <w:rsid w:val="000E7BFE"/>
    <w:rsid w:val="000E7DAA"/>
    <w:rsid w:val="000F0FCC"/>
    <w:rsid w:val="000F114D"/>
    <w:rsid w:val="000F32BB"/>
    <w:rsid w:val="000F35C5"/>
    <w:rsid w:val="000F4A88"/>
    <w:rsid w:val="000F5BA5"/>
    <w:rsid w:val="000F6E0D"/>
    <w:rsid w:val="000F6E44"/>
    <w:rsid w:val="000F6ED3"/>
    <w:rsid w:val="000F7276"/>
    <w:rsid w:val="00100182"/>
    <w:rsid w:val="00100281"/>
    <w:rsid w:val="001006D3"/>
    <w:rsid w:val="00100EB3"/>
    <w:rsid w:val="00101569"/>
    <w:rsid w:val="00101818"/>
    <w:rsid w:val="00101AB5"/>
    <w:rsid w:val="00102067"/>
    <w:rsid w:val="00102C7F"/>
    <w:rsid w:val="001041E3"/>
    <w:rsid w:val="00104439"/>
    <w:rsid w:val="00104931"/>
    <w:rsid w:val="00105FAC"/>
    <w:rsid w:val="00106543"/>
    <w:rsid w:val="001069C4"/>
    <w:rsid w:val="00107681"/>
    <w:rsid w:val="0011009C"/>
    <w:rsid w:val="001117D5"/>
    <w:rsid w:val="001125C0"/>
    <w:rsid w:val="001125CF"/>
    <w:rsid w:val="00112813"/>
    <w:rsid w:val="00113341"/>
    <w:rsid w:val="00114189"/>
    <w:rsid w:val="0011423D"/>
    <w:rsid w:val="001146E5"/>
    <w:rsid w:val="00114FEC"/>
    <w:rsid w:val="0011573D"/>
    <w:rsid w:val="00115C37"/>
    <w:rsid w:val="00116984"/>
    <w:rsid w:val="00116B2F"/>
    <w:rsid w:val="00117FC5"/>
    <w:rsid w:val="00120B1D"/>
    <w:rsid w:val="00120C88"/>
    <w:rsid w:val="00120F6C"/>
    <w:rsid w:val="00121767"/>
    <w:rsid w:val="00121EAF"/>
    <w:rsid w:val="00122A1F"/>
    <w:rsid w:val="0012365B"/>
    <w:rsid w:val="00123AF7"/>
    <w:rsid w:val="00123C0D"/>
    <w:rsid w:val="001242CC"/>
    <w:rsid w:val="0012437D"/>
    <w:rsid w:val="0012452E"/>
    <w:rsid w:val="001246EB"/>
    <w:rsid w:val="00124A2E"/>
    <w:rsid w:val="00124A83"/>
    <w:rsid w:val="00124AAF"/>
    <w:rsid w:val="001252D3"/>
    <w:rsid w:val="0012533A"/>
    <w:rsid w:val="0012562D"/>
    <w:rsid w:val="00125D25"/>
    <w:rsid w:val="00125EFF"/>
    <w:rsid w:val="001265C9"/>
    <w:rsid w:val="0012683B"/>
    <w:rsid w:val="00126962"/>
    <w:rsid w:val="00126B97"/>
    <w:rsid w:val="00126CDB"/>
    <w:rsid w:val="001278B1"/>
    <w:rsid w:val="001305B4"/>
    <w:rsid w:val="00131405"/>
    <w:rsid w:val="00131445"/>
    <w:rsid w:val="00131D4C"/>
    <w:rsid w:val="0013207D"/>
    <w:rsid w:val="00132737"/>
    <w:rsid w:val="00132769"/>
    <w:rsid w:val="001334A8"/>
    <w:rsid w:val="00133C5F"/>
    <w:rsid w:val="0013406E"/>
    <w:rsid w:val="00134AB7"/>
    <w:rsid w:val="00136698"/>
    <w:rsid w:val="001369FA"/>
    <w:rsid w:val="001372C1"/>
    <w:rsid w:val="001372C7"/>
    <w:rsid w:val="00137321"/>
    <w:rsid w:val="00137782"/>
    <w:rsid w:val="00137D82"/>
    <w:rsid w:val="00140FC7"/>
    <w:rsid w:val="00142029"/>
    <w:rsid w:val="00142A2D"/>
    <w:rsid w:val="0014307D"/>
    <w:rsid w:val="001469B2"/>
    <w:rsid w:val="00147BE0"/>
    <w:rsid w:val="00147CB6"/>
    <w:rsid w:val="00150599"/>
    <w:rsid w:val="001507A6"/>
    <w:rsid w:val="00150B12"/>
    <w:rsid w:val="00150CDB"/>
    <w:rsid w:val="00150F1F"/>
    <w:rsid w:val="001514D3"/>
    <w:rsid w:val="001517F5"/>
    <w:rsid w:val="00152212"/>
    <w:rsid w:val="001523F6"/>
    <w:rsid w:val="0015363E"/>
    <w:rsid w:val="001536B4"/>
    <w:rsid w:val="001545E5"/>
    <w:rsid w:val="00154CF4"/>
    <w:rsid w:val="001555BE"/>
    <w:rsid w:val="00155FB7"/>
    <w:rsid w:val="00160621"/>
    <w:rsid w:val="00161714"/>
    <w:rsid w:val="00161926"/>
    <w:rsid w:val="00162131"/>
    <w:rsid w:val="001625B2"/>
    <w:rsid w:val="0016421A"/>
    <w:rsid w:val="00164303"/>
    <w:rsid w:val="001644AF"/>
    <w:rsid w:val="00164A9E"/>
    <w:rsid w:val="00164E2B"/>
    <w:rsid w:val="0016538C"/>
    <w:rsid w:val="0016544D"/>
    <w:rsid w:val="00166013"/>
    <w:rsid w:val="00166832"/>
    <w:rsid w:val="00166A2F"/>
    <w:rsid w:val="00166CFC"/>
    <w:rsid w:val="00166F5A"/>
    <w:rsid w:val="00167660"/>
    <w:rsid w:val="00170371"/>
    <w:rsid w:val="0017066E"/>
    <w:rsid w:val="00170CCA"/>
    <w:rsid w:val="00170F19"/>
    <w:rsid w:val="00170F1A"/>
    <w:rsid w:val="001710A8"/>
    <w:rsid w:val="0017143B"/>
    <w:rsid w:val="00171BE2"/>
    <w:rsid w:val="00171F60"/>
    <w:rsid w:val="00173335"/>
    <w:rsid w:val="00173C19"/>
    <w:rsid w:val="00174047"/>
    <w:rsid w:val="0017432C"/>
    <w:rsid w:val="00174414"/>
    <w:rsid w:val="00176164"/>
    <w:rsid w:val="0017678A"/>
    <w:rsid w:val="001772DA"/>
    <w:rsid w:val="00177BA6"/>
    <w:rsid w:val="001803F4"/>
    <w:rsid w:val="00180778"/>
    <w:rsid w:val="00180856"/>
    <w:rsid w:val="00180936"/>
    <w:rsid w:val="00180AC7"/>
    <w:rsid w:val="00182741"/>
    <w:rsid w:val="00182EC5"/>
    <w:rsid w:val="00182F18"/>
    <w:rsid w:val="0018353A"/>
    <w:rsid w:val="00183B5C"/>
    <w:rsid w:val="0018428B"/>
    <w:rsid w:val="00185452"/>
    <w:rsid w:val="0018605E"/>
    <w:rsid w:val="00186064"/>
    <w:rsid w:val="00186699"/>
    <w:rsid w:val="001872FD"/>
    <w:rsid w:val="001873AA"/>
    <w:rsid w:val="0018750A"/>
    <w:rsid w:val="001875BD"/>
    <w:rsid w:val="00187659"/>
    <w:rsid w:val="00187B01"/>
    <w:rsid w:val="001906A5"/>
    <w:rsid w:val="00190AB1"/>
    <w:rsid w:val="00190BF7"/>
    <w:rsid w:val="00191912"/>
    <w:rsid w:val="00191CD3"/>
    <w:rsid w:val="00192AB2"/>
    <w:rsid w:val="001942CA"/>
    <w:rsid w:val="00194869"/>
    <w:rsid w:val="001948C4"/>
    <w:rsid w:val="00194CE4"/>
    <w:rsid w:val="00195DFD"/>
    <w:rsid w:val="00195E84"/>
    <w:rsid w:val="00196AE3"/>
    <w:rsid w:val="001A1FB0"/>
    <w:rsid w:val="001A1FD5"/>
    <w:rsid w:val="001A2389"/>
    <w:rsid w:val="001A3284"/>
    <w:rsid w:val="001A383E"/>
    <w:rsid w:val="001A4794"/>
    <w:rsid w:val="001A50DB"/>
    <w:rsid w:val="001A5269"/>
    <w:rsid w:val="001A55D7"/>
    <w:rsid w:val="001A6187"/>
    <w:rsid w:val="001A7A33"/>
    <w:rsid w:val="001B0D7D"/>
    <w:rsid w:val="001B16B5"/>
    <w:rsid w:val="001B1E83"/>
    <w:rsid w:val="001B3CC8"/>
    <w:rsid w:val="001B3D2A"/>
    <w:rsid w:val="001B3F0F"/>
    <w:rsid w:val="001B4BFD"/>
    <w:rsid w:val="001B4DDB"/>
    <w:rsid w:val="001B51C0"/>
    <w:rsid w:val="001B56DB"/>
    <w:rsid w:val="001B61F1"/>
    <w:rsid w:val="001B6589"/>
    <w:rsid w:val="001B7AFB"/>
    <w:rsid w:val="001C0977"/>
    <w:rsid w:val="001C1DB6"/>
    <w:rsid w:val="001C2817"/>
    <w:rsid w:val="001C2C59"/>
    <w:rsid w:val="001C31BA"/>
    <w:rsid w:val="001C3C35"/>
    <w:rsid w:val="001C4523"/>
    <w:rsid w:val="001C4568"/>
    <w:rsid w:val="001C4802"/>
    <w:rsid w:val="001C4BB3"/>
    <w:rsid w:val="001C54FF"/>
    <w:rsid w:val="001C580C"/>
    <w:rsid w:val="001C6A76"/>
    <w:rsid w:val="001C700D"/>
    <w:rsid w:val="001D0495"/>
    <w:rsid w:val="001D089A"/>
    <w:rsid w:val="001D0FA5"/>
    <w:rsid w:val="001D15C3"/>
    <w:rsid w:val="001D19DE"/>
    <w:rsid w:val="001D1BC1"/>
    <w:rsid w:val="001D27AA"/>
    <w:rsid w:val="001D2F15"/>
    <w:rsid w:val="001D3A06"/>
    <w:rsid w:val="001D4074"/>
    <w:rsid w:val="001D46B6"/>
    <w:rsid w:val="001D49D0"/>
    <w:rsid w:val="001D4E6A"/>
    <w:rsid w:val="001D53C0"/>
    <w:rsid w:val="001D575A"/>
    <w:rsid w:val="001D6604"/>
    <w:rsid w:val="001D68D7"/>
    <w:rsid w:val="001D7315"/>
    <w:rsid w:val="001E035A"/>
    <w:rsid w:val="001E1228"/>
    <w:rsid w:val="001E1E5A"/>
    <w:rsid w:val="001E271A"/>
    <w:rsid w:val="001E2D1F"/>
    <w:rsid w:val="001E32E0"/>
    <w:rsid w:val="001E3878"/>
    <w:rsid w:val="001E38C0"/>
    <w:rsid w:val="001E44FA"/>
    <w:rsid w:val="001E5F4F"/>
    <w:rsid w:val="001E6014"/>
    <w:rsid w:val="001E6BA4"/>
    <w:rsid w:val="001E70AC"/>
    <w:rsid w:val="001E7283"/>
    <w:rsid w:val="001E73B6"/>
    <w:rsid w:val="001E7C19"/>
    <w:rsid w:val="001F0156"/>
    <w:rsid w:val="001F0607"/>
    <w:rsid w:val="001F12F1"/>
    <w:rsid w:val="001F1365"/>
    <w:rsid w:val="001F1433"/>
    <w:rsid w:val="001F1A4E"/>
    <w:rsid w:val="001F1BBC"/>
    <w:rsid w:val="001F1EA7"/>
    <w:rsid w:val="001F24D2"/>
    <w:rsid w:val="001F38E3"/>
    <w:rsid w:val="001F47DB"/>
    <w:rsid w:val="001F4ACE"/>
    <w:rsid w:val="001F6474"/>
    <w:rsid w:val="001F67FD"/>
    <w:rsid w:val="001F7B9D"/>
    <w:rsid w:val="001F7E3C"/>
    <w:rsid w:val="0020014F"/>
    <w:rsid w:val="0020061A"/>
    <w:rsid w:val="00200D9A"/>
    <w:rsid w:val="00200E4D"/>
    <w:rsid w:val="0020195E"/>
    <w:rsid w:val="0020222B"/>
    <w:rsid w:val="002037C8"/>
    <w:rsid w:val="002048FE"/>
    <w:rsid w:val="002052C4"/>
    <w:rsid w:val="0020564D"/>
    <w:rsid w:val="00206255"/>
    <w:rsid w:val="0020668A"/>
    <w:rsid w:val="002067D4"/>
    <w:rsid w:val="0020738A"/>
    <w:rsid w:val="00210A08"/>
    <w:rsid w:val="0021163C"/>
    <w:rsid w:val="002125DF"/>
    <w:rsid w:val="002141FD"/>
    <w:rsid w:val="00214323"/>
    <w:rsid w:val="00214D6D"/>
    <w:rsid w:val="00215107"/>
    <w:rsid w:val="00215924"/>
    <w:rsid w:val="002160C2"/>
    <w:rsid w:val="0021710A"/>
    <w:rsid w:val="002178E3"/>
    <w:rsid w:val="00220291"/>
    <w:rsid w:val="00221675"/>
    <w:rsid w:val="00221ADA"/>
    <w:rsid w:val="00221D60"/>
    <w:rsid w:val="002225F4"/>
    <w:rsid w:val="002228C4"/>
    <w:rsid w:val="00224120"/>
    <w:rsid w:val="00224FD7"/>
    <w:rsid w:val="00225A59"/>
    <w:rsid w:val="00225F5A"/>
    <w:rsid w:val="00226406"/>
    <w:rsid w:val="00226B97"/>
    <w:rsid w:val="0022717A"/>
    <w:rsid w:val="0023032D"/>
    <w:rsid w:val="0023073D"/>
    <w:rsid w:val="00230FD8"/>
    <w:rsid w:val="00231495"/>
    <w:rsid w:val="002314A0"/>
    <w:rsid w:val="0023156C"/>
    <w:rsid w:val="0023186F"/>
    <w:rsid w:val="00231B85"/>
    <w:rsid w:val="00231EEC"/>
    <w:rsid w:val="00232F5B"/>
    <w:rsid w:val="0023300F"/>
    <w:rsid w:val="002331C9"/>
    <w:rsid w:val="0023368D"/>
    <w:rsid w:val="0023395B"/>
    <w:rsid w:val="00233D37"/>
    <w:rsid w:val="00234388"/>
    <w:rsid w:val="00234BC9"/>
    <w:rsid w:val="002355C8"/>
    <w:rsid w:val="00236400"/>
    <w:rsid w:val="00236DA3"/>
    <w:rsid w:val="002371BA"/>
    <w:rsid w:val="002379FA"/>
    <w:rsid w:val="00240377"/>
    <w:rsid w:val="00240549"/>
    <w:rsid w:val="00240A8E"/>
    <w:rsid w:val="002418EE"/>
    <w:rsid w:val="00241CA0"/>
    <w:rsid w:val="002421FD"/>
    <w:rsid w:val="00242434"/>
    <w:rsid w:val="00244818"/>
    <w:rsid w:val="00245265"/>
    <w:rsid w:val="002462BA"/>
    <w:rsid w:val="00246A98"/>
    <w:rsid w:val="00246AA7"/>
    <w:rsid w:val="00247357"/>
    <w:rsid w:val="00250050"/>
    <w:rsid w:val="00251E14"/>
    <w:rsid w:val="00252813"/>
    <w:rsid w:val="002537B3"/>
    <w:rsid w:val="00254AC7"/>
    <w:rsid w:val="0025502C"/>
    <w:rsid w:val="002553F8"/>
    <w:rsid w:val="00255C52"/>
    <w:rsid w:val="00256065"/>
    <w:rsid w:val="002560B6"/>
    <w:rsid w:val="00256288"/>
    <w:rsid w:val="0025685A"/>
    <w:rsid w:val="00257331"/>
    <w:rsid w:val="0026016B"/>
    <w:rsid w:val="0026040B"/>
    <w:rsid w:val="0026052E"/>
    <w:rsid w:val="002613A8"/>
    <w:rsid w:val="00261405"/>
    <w:rsid w:val="00261F4E"/>
    <w:rsid w:val="00261FA4"/>
    <w:rsid w:val="002621AA"/>
    <w:rsid w:val="002624D8"/>
    <w:rsid w:val="00262DF7"/>
    <w:rsid w:val="002637E6"/>
    <w:rsid w:val="00263978"/>
    <w:rsid w:val="00263B45"/>
    <w:rsid w:val="00263E15"/>
    <w:rsid w:val="00265310"/>
    <w:rsid w:val="0026569D"/>
    <w:rsid w:val="0026583A"/>
    <w:rsid w:val="00265A60"/>
    <w:rsid w:val="00267164"/>
    <w:rsid w:val="00270372"/>
    <w:rsid w:val="00270E7E"/>
    <w:rsid w:val="002720F2"/>
    <w:rsid w:val="00272C00"/>
    <w:rsid w:val="00274C54"/>
    <w:rsid w:val="00274FDD"/>
    <w:rsid w:val="0027521B"/>
    <w:rsid w:val="00275371"/>
    <w:rsid w:val="00275A08"/>
    <w:rsid w:val="002766DA"/>
    <w:rsid w:val="002768DB"/>
    <w:rsid w:val="00276C2F"/>
    <w:rsid w:val="002779F8"/>
    <w:rsid w:val="00277F44"/>
    <w:rsid w:val="0028144A"/>
    <w:rsid w:val="002828E6"/>
    <w:rsid w:val="00282CF7"/>
    <w:rsid w:val="002830AC"/>
    <w:rsid w:val="002839A4"/>
    <w:rsid w:val="00286025"/>
    <w:rsid w:val="002861CE"/>
    <w:rsid w:val="00286BC9"/>
    <w:rsid w:val="00286BED"/>
    <w:rsid w:val="00287188"/>
    <w:rsid w:val="00290128"/>
    <w:rsid w:val="00290B5B"/>
    <w:rsid w:val="002910A7"/>
    <w:rsid w:val="00292191"/>
    <w:rsid w:val="00293E72"/>
    <w:rsid w:val="002950BD"/>
    <w:rsid w:val="0029546F"/>
    <w:rsid w:val="00295D98"/>
    <w:rsid w:val="002968D5"/>
    <w:rsid w:val="002973B8"/>
    <w:rsid w:val="00297558"/>
    <w:rsid w:val="00297963"/>
    <w:rsid w:val="002A105C"/>
    <w:rsid w:val="002A1C9A"/>
    <w:rsid w:val="002A34CE"/>
    <w:rsid w:val="002A3BF5"/>
    <w:rsid w:val="002A3C9E"/>
    <w:rsid w:val="002A415E"/>
    <w:rsid w:val="002A4D43"/>
    <w:rsid w:val="002A4D8E"/>
    <w:rsid w:val="002A53AD"/>
    <w:rsid w:val="002A5A28"/>
    <w:rsid w:val="002A5C65"/>
    <w:rsid w:val="002A666B"/>
    <w:rsid w:val="002A7DFC"/>
    <w:rsid w:val="002B01D4"/>
    <w:rsid w:val="002B28A5"/>
    <w:rsid w:val="002B2E14"/>
    <w:rsid w:val="002B38E4"/>
    <w:rsid w:val="002B4EC2"/>
    <w:rsid w:val="002B5129"/>
    <w:rsid w:val="002B603F"/>
    <w:rsid w:val="002B7DF3"/>
    <w:rsid w:val="002C07C8"/>
    <w:rsid w:val="002C1DFD"/>
    <w:rsid w:val="002C1E98"/>
    <w:rsid w:val="002C2865"/>
    <w:rsid w:val="002C2913"/>
    <w:rsid w:val="002C3589"/>
    <w:rsid w:val="002C51B9"/>
    <w:rsid w:val="002C5A94"/>
    <w:rsid w:val="002C5E96"/>
    <w:rsid w:val="002C63E9"/>
    <w:rsid w:val="002C65C4"/>
    <w:rsid w:val="002C6D1E"/>
    <w:rsid w:val="002C6E67"/>
    <w:rsid w:val="002D0CD2"/>
    <w:rsid w:val="002D1284"/>
    <w:rsid w:val="002D1808"/>
    <w:rsid w:val="002D2CC7"/>
    <w:rsid w:val="002D628F"/>
    <w:rsid w:val="002D6313"/>
    <w:rsid w:val="002D676E"/>
    <w:rsid w:val="002D7B90"/>
    <w:rsid w:val="002D7EB3"/>
    <w:rsid w:val="002E092D"/>
    <w:rsid w:val="002E1836"/>
    <w:rsid w:val="002E354B"/>
    <w:rsid w:val="002E5080"/>
    <w:rsid w:val="002E5DE9"/>
    <w:rsid w:val="002E5FA6"/>
    <w:rsid w:val="002E7512"/>
    <w:rsid w:val="002E78C7"/>
    <w:rsid w:val="002F1F04"/>
    <w:rsid w:val="002F226A"/>
    <w:rsid w:val="002F2F61"/>
    <w:rsid w:val="002F30CC"/>
    <w:rsid w:val="002F3D80"/>
    <w:rsid w:val="002F479F"/>
    <w:rsid w:val="002F4F9E"/>
    <w:rsid w:val="002F52AE"/>
    <w:rsid w:val="002F561A"/>
    <w:rsid w:val="002F5DA8"/>
    <w:rsid w:val="002F5FBB"/>
    <w:rsid w:val="002F6E8D"/>
    <w:rsid w:val="002F6F04"/>
    <w:rsid w:val="003004AF"/>
    <w:rsid w:val="00300940"/>
    <w:rsid w:val="003010C9"/>
    <w:rsid w:val="00303615"/>
    <w:rsid w:val="00303686"/>
    <w:rsid w:val="0030373C"/>
    <w:rsid w:val="00303961"/>
    <w:rsid w:val="00303B8D"/>
    <w:rsid w:val="003050A2"/>
    <w:rsid w:val="00305B52"/>
    <w:rsid w:val="00306ED6"/>
    <w:rsid w:val="00306EEA"/>
    <w:rsid w:val="00307267"/>
    <w:rsid w:val="00307BBD"/>
    <w:rsid w:val="00310E77"/>
    <w:rsid w:val="00310F6B"/>
    <w:rsid w:val="0031180D"/>
    <w:rsid w:val="00311A07"/>
    <w:rsid w:val="00311A76"/>
    <w:rsid w:val="00311EF1"/>
    <w:rsid w:val="00312BE0"/>
    <w:rsid w:val="003133BF"/>
    <w:rsid w:val="00313DFB"/>
    <w:rsid w:val="0031452F"/>
    <w:rsid w:val="00314FA7"/>
    <w:rsid w:val="00315588"/>
    <w:rsid w:val="0031669F"/>
    <w:rsid w:val="0031726B"/>
    <w:rsid w:val="00317BEE"/>
    <w:rsid w:val="003216B4"/>
    <w:rsid w:val="00321C45"/>
    <w:rsid w:val="00321C6B"/>
    <w:rsid w:val="00321CD0"/>
    <w:rsid w:val="003230F7"/>
    <w:rsid w:val="00324B5A"/>
    <w:rsid w:val="00325306"/>
    <w:rsid w:val="003253C0"/>
    <w:rsid w:val="00325BA9"/>
    <w:rsid w:val="00326220"/>
    <w:rsid w:val="00326390"/>
    <w:rsid w:val="003265D8"/>
    <w:rsid w:val="00326CC8"/>
    <w:rsid w:val="00327831"/>
    <w:rsid w:val="00327862"/>
    <w:rsid w:val="00327E52"/>
    <w:rsid w:val="00330D6C"/>
    <w:rsid w:val="00331424"/>
    <w:rsid w:val="003317BE"/>
    <w:rsid w:val="003337A2"/>
    <w:rsid w:val="00335402"/>
    <w:rsid w:val="003359EB"/>
    <w:rsid w:val="00336CC8"/>
    <w:rsid w:val="00337538"/>
    <w:rsid w:val="00337E68"/>
    <w:rsid w:val="00340180"/>
    <w:rsid w:val="003408FA"/>
    <w:rsid w:val="00340A43"/>
    <w:rsid w:val="00340D74"/>
    <w:rsid w:val="00340E14"/>
    <w:rsid w:val="00340F1F"/>
    <w:rsid w:val="00340F4C"/>
    <w:rsid w:val="003415CD"/>
    <w:rsid w:val="0034186B"/>
    <w:rsid w:val="003419F0"/>
    <w:rsid w:val="00341C03"/>
    <w:rsid w:val="00341DB3"/>
    <w:rsid w:val="0034234F"/>
    <w:rsid w:val="0034280F"/>
    <w:rsid w:val="003436D5"/>
    <w:rsid w:val="00343F5D"/>
    <w:rsid w:val="0034601B"/>
    <w:rsid w:val="00346CDA"/>
    <w:rsid w:val="0034757D"/>
    <w:rsid w:val="003477FB"/>
    <w:rsid w:val="003478D7"/>
    <w:rsid w:val="00347ABF"/>
    <w:rsid w:val="00350C95"/>
    <w:rsid w:val="00352033"/>
    <w:rsid w:val="00352F18"/>
    <w:rsid w:val="00355049"/>
    <w:rsid w:val="003562BD"/>
    <w:rsid w:val="003566A5"/>
    <w:rsid w:val="00356C1C"/>
    <w:rsid w:val="00357D75"/>
    <w:rsid w:val="00362B2B"/>
    <w:rsid w:val="00363913"/>
    <w:rsid w:val="00363C38"/>
    <w:rsid w:val="00363EC1"/>
    <w:rsid w:val="003640AE"/>
    <w:rsid w:val="00364469"/>
    <w:rsid w:val="00365365"/>
    <w:rsid w:val="00365C0D"/>
    <w:rsid w:val="00367826"/>
    <w:rsid w:val="0037189B"/>
    <w:rsid w:val="00372A5E"/>
    <w:rsid w:val="0037447E"/>
    <w:rsid w:val="003764A8"/>
    <w:rsid w:val="003768C0"/>
    <w:rsid w:val="00376C2D"/>
    <w:rsid w:val="00376E23"/>
    <w:rsid w:val="003771CC"/>
    <w:rsid w:val="003774FA"/>
    <w:rsid w:val="0037764E"/>
    <w:rsid w:val="0037787A"/>
    <w:rsid w:val="00377A0F"/>
    <w:rsid w:val="00380560"/>
    <w:rsid w:val="00380CC1"/>
    <w:rsid w:val="0038136C"/>
    <w:rsid w:val="0038145E"/>
    <w:rsid w:val="00381847"/>
    <w:rsid w:val="0038187F"/>
    <w:rsid w:val="00381969"/>
    <w:rsid w:val="00381DC9"/>
    <w:rsid w:val="00381F85"/>
    <w:rsid w:val="003823F6"/>
    <w:rsid w:val="003826D4"/>
    <w:rsid w:val="00382952"/>
    <w:rsid w:val="00382E3E"/>
    <w:rsid w:val="00383695"/>
    <w:rsid w:val="00383798"/>
    <w:rsid w:val="00383F33"/>
    <w:rsid w:val="00384DBA"/>
    <w:rsid w:val="0038579E"/>
    <w:rsid w:val="00385A42"/>
    <w:rsid w:val="00385AEB"/>
    <w:rsid w:val="00385D9D"/>
    <w:rsid w:val="00385F07"/>
    <w:rsid w:val="003868B5"/>
    <w:rsid w:val="00386CCA"/>
    <w:rsid w:val="003878F7"/>
    <w:rsid w:val="00390571"/>
    <w:rsid w:val="00390A44"/>
    <w:rsid w:val="00391985"/>
    <w:rsid w:val="003920C7"/>
    <w:rsid w:val="0039213A"/>
    <w:rsid w:val="003923AA"/>
    <w:rsid w:val="003947C7"/>
    <w:rsid w:val="003948A3"/>
    <w:rsid w:val="00394DD8"/>
    <w:rsid w:val="00395D14"/>
    <w:rsid w:val="00395F10"/>
    <w:rsid w:val="003968AE"/>
    <w:rsid w:val="00396B89"/>
    <w:rsid w:val="0039738F"/>
    <w:rsid w:val="003A018C"/>
    <w:rsid w:val="003A0235"/>
    <w:rsid w:val="003A02A0"/>
    <w:rsid w:val="003A0AAC"/>
    <w:rsid w:val="003A0DB3"/>
    <w:rsid w:val="003A1765"/>
    <w:rsid w:val="003A1F2F"/>
    <w:rsid w:val="003A4F53"/>
    <w:rsid w:val="003A534B"/>
    <w:rsid w:val="003A5756"/>
    <w:rsid w:val="003A57C9"/>
    <w:rsid w:val="003A5C56"/>
    <w:rsid w:val="003A5F0B"/>
    <w:rsid w:val="003A792F"/>
    <w:rsid w:val="003B0272"/>
    <w:rsid w:val="003B2108"/>
    <w:rsid w:val="003B26E9"/>
    <w:rsid w:val="003B33F2"/>
    <w:rsid w:val="003B36B6"/>
    <w:rsid w:val="003B3A54"/>
    <w:rsid w:val="003B3B05"/>
    <w:rsid w:val="003B4256"/>
    <w:rsid w:val="003B534B"/>
    <w:rsid w:val="003B5790"/>
    <w:rsid w:val="003B6176"/>
    <w:rsid w:val="003B643E"/>
    <w:rsid w:val="003B64A8"/>
    <w:rsid w:val="003B6623"/>
    <w:rsid w:val="003B6728"/>
    <w:rsid w:val="003B702B"/>
    <w:rsid w:val="003B787F"/>
    <w:rsid w:val="003C0213"/>
    <w:rsid w:val="003C0E00"/>
    <w:rsid w:val="003C11FE"/>
    <w:rsid w:val="003C126E"/>
    <w:rsid w:val="003C462D"/>
    <w:rsid w:val="003C667D"/>
    <w:rsid w:val="003C673B"/>
    <w:rsid w:val="003C705C"/>
    <w:rsid w:val="003D02C5"/>
    <w:rsid w:val="003D040D"/>
    <w:rsid w:val="003D05D1"/>
    <w:rsid w:val="003D0F30"/>
    <w:rsid w:val="003D22C9"/>
    <w:rsid w:val="003D31C3"/>
    <w:rsid w:val="003D3777"/>
    <w:rsid w:val="003D3FCE"/>
    <w:rsid w:val="003D4208"/>
    <w:rsid w:val="003D4A92"/>
    <w:rsid w:val="003D4F11"/>
    <w:rsid w:val="003D6302"/>
    <w:rsid w:val="003D6C54"/>
    <w:rsid w:val="003D7279"/>
    <w:rsid w:val="003D7C07"/>
    <w:rsid w:val="003E0455"/>
    <w:rsid w:val="003E0C11"/>
    <w:rsid w:val="003E0E87"/>
    <w:rsid w:val="003E1132"/>
    <w:rsid w:val="003E12F6"/>
    <w:rsid w:val="003E1901"/>
    <w:rsid w:val="003E24CF"/>
    <w:rsid w:val="003E3277"/>
    <w:rsid w:val="003E4BFD"/>
    <w:rsid w:val="003E521B"/>
    <w:rsid w:val="003E6407"/>
    <w:rsid w:val="003E683C"/>
    <w:rsid w:val="003E6A7E"/>
    <w:rsid w:val="003E735E"/>
    <w:rsid w:val="003E7A2B"/>
    <w:rsid w:val="003F030F"/>
    <w:rsid w:val="003F05BE"/>
    <w:rsid w:val="003F0F3E"/>
    <w:rsid w:val="003F157A"/>
    <w:rsid w:val="003F288A"/>
    <w:rsid w:val="003F2CD4"/>
    <w:rsid w:val="003F4D67"/>
    <w:rsid w:val="003F4E6D"/>
    <w:rsid w:val="003F4E7E"/>
    <w:rsid w:val="003F4F85"/>
    <w:rsid w:val="003F4FBF"/>
    <w:rsid w:val="003F5653"/>
    <w:rsid w:val="003F6CFA"/>
    <w:rsid w:val="003F740E"/>
    <w:rsid w:val="004000A9"/>
    <w:rsid w:val="0040015D"/>
    <w:rsid w:val="004007F8"/>
    <w:rsid w:val="00401388"/>
    <w:rsid w:val="00401480"/>
    <w:rsid w:val="0040163D"/>
    <w:rsid w:val="0040178D"/>
    <w:rsid w:val="00401C90"/>
    <w:rsid w:val="00402DD8"/>
    <w:rsid w:val="0040391B"/>
    <w:rsid w:val="00403C1A"/>
    <w:rsid w:val="0040455C"/>
    <w:rsid w:val="0040537D"/>
    <w:rsid w:val="004053AD"/>
    <w:rsid w:val="00405509"/>
    <w:rsid w:val="004055D5"/>
    <w:rsid w:val="004057A1"/>
    <w:rsid w:val="00405D14"/>
    <w:rsid w:val="00406328"/>
    <w:rsid w:val="00406F25"/>
    <w:rsid w:val="00407167"/>
    <w:rsid w:val="0040790C"/>
    <w:rsid w:val="00407BD1"/>
    <w:rsid w:val="0041052E"/>
    <w:rsid w:val="00410652"/>
    <w:rsid w:val="00410B3B"/>
    <w:rsid w:val="00410B5F"/>
    <w:rsid w:val="0041177D"/>
    <w:rsid w:val="00413AD7"/>
    <w:rsid w:val="004159F5"/>
    <w:rsid w:val="00416207"/>
    <w:rsid w:val="00416867"/>
    <w:rsid w:val="0042084A"/>
    <w:rsid w:val="0042149F"/>
    <w:rsid w:val="004218F0"/>
    <w:rsid w:val="00421975"/>
    <w:rsid w:val="004223FC"/>
    <w:rsid w:val="00422635"/>
    <w:rsid w:val="00422D37"/>
    <w:rsid w:val="00423AE1"/>
    <w:rsid w:val="00423C15"/>
    <w:rsid w:val="00424428"/>
    <w:rsid w:val="00424D0A"/>
    <w:rsid w:val="00425CE1"/>
    <w:rsid w:val="00430145"/>
    <w:rsid w:val="004305D4"/>
    <w:rsid w:val="0043120F"/>
    <w:rsid w:val="004327D6"/>
    <w:rsid w:val="004328A9"/>
    <w:rsid w:val="004329C2"/>
    <w:rsid w:val="00432F60"/>
    <w:rsid w:val="00434313"/>
    <w:rsid w:val="004347AD"/>
    <w:rsid w:val="00434DEB"/>
    <w:rsid w:val="00434EFA"/>
    <w:rsid w:val="00436229"/>
    <w:rsid w:val="00436A8B"/>
    <w:rsid w:val="0043734A"/>
    <w:rsid w:val="00440385"/>
    <w:rsid w:val="0044040E"/>
    <w:rsid w:val="004407F8"/>
    <w:rsid w:val="00441B91"/>
    <w:rsid w:val="0044223D"/>
    <w:rsid w:val="004426EC"/>
    <w:rsid w:val="004429D7"/>
    <w:rsid w:val="00443425"/>
    <w:rsid w:val="00445E29"/>
    <w:rsid w:val="004467FC"/>
    <w:rsid w:val="0045021F"/>
    <w:rsid w:val="00450D01"/>
    <w:rsid w:val="00451ADC"/>
    <w:rsid w:val="00451FC8"/>
    <w:rsid w:val="00452E6F"/>
    <w:rsid w:val="004533D7"/>
    <w:rsid w:val="0045346A"/>
    <w:rsid w:val="00453AA6"/>
    <w:rsid w:val="00453E0B"/>
    <w:rsid w:val="004540B1"/>
    <w:rsid w:val="0045465A"/>
    <w:rsid w:val="00454737"/>
    <w:rsid w:val="004550B6"/>
    <w:rsid w:val="00456727"/>
    <w:rsid w:val="00456928"/>
    <w:rsid w:val="0045750A"/>
    <w:rsid w:val="004576B3"/>
    <w:rsid w:val="00457DBD"/>
    <w:rsid w:val="004606D9"/>
    <w:rsid w:val="004609A5"/>
    <w:rsid w:val="00460AC7"/>
    <w:rsid w:val="00461F46"/>
    <w:rsid w:val="0046281D"/>
    <w:rsid w:val="00463174"/>
    <w:rsid w:val="004642B4"/>
    <w:rsid w:val="004644AB"/>
    <w:rsid w:val="004655DF"/>
    <w:rsid w:val="004669D4"/>
    <w:rsid w:val="00467607"/>
    <w:rsid w:val="00472482"/>
    <w:rsid w:val="00472737"/>
    <w:rsid w:val="00472C2B"/>
    <w:rsid w:val="00473DE1"/>
    <w:rsid w:val="00473EEA"/>
    <w:rsid w:val="00474024"/>
    <w:rsid w:val="00474230"/>
    <w:rsid w:val="00474244"/>
    <w:rsid w:val="00474601"/>
    <w:rsid w:val="00474B64"/>
    <w:rsid w:val="00475373"/>
    <w:rsid w:val="004759C2"/>
    <w:rsid w:val="004764C6"/>
    <w:rsid w:val="00476E1F"/>
    <w:rsid w:val="00477473"/>
    <w:rsid w:val="00477B90"/>
    <w:rsid w:val="004806FC"/>
    <w:rsid w:val="00480713"/>
    <w:rsid w:val="00480BBD"/>
    <w:rsid w:val="00482C3B"/>
    <w:rsid w:val="004830E9"/>
    <w:rsid w:val="00483B81"/>
    <w:rsid w:val="00485115"/>
    <w:rsid w:val="00485263"/>
    <w:rsid w:val="004866B8"/>
    <w:rsid w:val="00486A00"/>
    <w:rsid w:val="00486D84"/>
    <w:rsid w:val="00487138"/>
    <w:rsid w:val="00487220"/>
    <w:rsid w:val="00487D16"/>
    <w:rsid w:val="004918C1"/>
    <w:rsid w:val="0049251C"/>
    <w:rsid w:val="00493B4B"/>
    <w:rsid w:val="00493F39"/>
    <w:rsid w:val="00494679"/>
    <w:rsid w:val="00494871"/>
    <w:rsid w:val="00495256"/>
    <w:rsid w:val="0049541E"/>
    <w:rsid w:val="00495437"/>
    <w:rsid w:val="00495B3E"/>
    <w:rsid w:val="00495E2A"/>
    <w:rsid w:val="00495F07"/>
    <w:rsid w:val="004964AF"/>
    <w:rsid w:val="004965D9"/>
    <w:rsid w:val="0049665F"/>
    <w:rsid w:val="00496A2A"/>
    <w:rsid w:val="00497DC7"/>
    <w:rsid w:val="004A0DF0"/>
    <w:rsid w:val="004A0F2A"/>
    <w:rsid w:val="004A1086"/>
    <w:rsid w:val="004A159A"/>
    <w:rsid w:val="004A19DC"/>
    <w:rsid w:val="004A1B1C"/>
    <w:rsid w:val="004A373E"/>
    <w:rsid w:val="004A3944"/>
    <w:rsid w:val="004A3AE6"/>
    <w:rsid w:val="004A4533"/>
    <w:rsid w:val="004A4E1E"/>
    <w:rsid w:val="004A58D7"/>
    <w:rsid w:val="004A5940"/>
    <w:rsid w:val="004A65C8"/>
    <w:rsid w:val="004A68D4"/>
    <w:rsid w:val="004B04CE"/>
    <w:rsid w:val="004B27C6"/>
    <w:rsid w:val="004B2843"/>
    <w:rsid w:val="004B3321"/>
    <w:rsid w:val="004B39F5"/>
    <w:rsid w:val="004B3FC7"/>
    <w:rsid w:val="004B444A"/>
    <w:rsid w:val="004B45D7"/>
    <w:rsid w:val="004B4816"/>
    <w:rsid w:val="004B4BF7"/>
    <w:rsid w:val="004B4BFE"/>
    <w:rsid w:val="004B50B3"/>
    <w:rsid w:val="004B5626"/>
    <w:rsid w:val="004B5781"/>
    <w:rsid w:val="004B6001"/>
    <w:rsid w:val="004B61A9"/>
    <w:rsid w:val="004B6FBF"/>
    <w:rsid w:val="004B7677"/>
    <w:rsid w:val="004B76AE"/>
    <w:rsid w:val="004B7AC8"/>
    <w:rsid w:val="004C058B"/>
    <w:rsid w:val="004C0A07"/>
    <w:rsid w:val="004C0A7F"/>
    <w:rsid w:val="004C112B"/>
    <w:rsid w:val="004C126D"/>
    <w:rsid w:val="004C23F6"/>
    <w:rsid w:val="004C369F"/>
    <w:rsid w:val="004C3A2B"/>
    <w:rsid w:val="004C40CC"/>
    <w:rsid w:val="004C435C"/>
    <w:rsid w:val="004C5C68"/>
    <w:rsid w:val="004C60C5"/>
    <w:rsid w:val="004C61DE"/>
    <w:rsid w:val="004C6B46"/>
    <w:rsid w:val="004C7413"/>
    <w:rsid w:val="004C747D"/>
    <w:rsid w:val="004D3877"/>
    <w:rsid w:val="004D396C"/>
    <w:rsid w:val="004D3F04"/>
    <w:rsid w:val="004D4695"/>
    <w:rsid w:val="004D4A80"/>
    <w:rsid w:val="004D6392"/>
    <w:rsid w:val="004D6D28"/>
    <w:rsid w:val="004D6EA6"/>
    <w:rsid w:val="004D6F8C"/>
    <w:rsid w:val="004D775E"/>
    <w:rsid w:val="004E0091"/>
    <w:rsid w:val="004E0B29"/>
    <w:rsid w:val="004E0BB8"/>
    <w:rsid w:val="004E138B"/>
    <w:rsid w:val="004E141C"/>
    <w:rsid w:val="004E3524"/>
    <w:rsid w:val="004E359A"/>
    <w:rsid w:val="004E498B"/>
    <w:rsid w:val="004E4CAF"/>
    <w:rsid w:val="004E4D91"/>
    <w:rsid w:val="004E5723"/>
    <w:rsid w:val="004E58DF"/>
    <w:rsid w:val="004E5FA1"/>
    <w:rsid w:val="004E6859"/>
    <w:rsid w:val="004E7304"/>
    <w:rsid w:val="004E75CE"/>
    <w:rsid w:val="004E7C6A"/>
    <w:rsid w:val="004E7FAE"/>
    <w:rsid w:val="004F001B"/>
    <w:rsid w:val="004F10FC"/>
    <w:rsid w:val="004F167A"/>
    <w:rsid w:val="004F2095"/>
    <w:rsid w:val="004F3244"/>
    <w:rsid w:val="004F33C4"/>
    <w:rsid w:val="004F4C59"/>
    <w:rsid w:val="004F51AF"/>
    <w:rsid w:val="004F7145"/>
    <w:rsid w:val="00500CD0"/>
    <w:rsid w:val="0050138F"/>
    <w:rsid w:val="005021AA"/>
    <w:rsid w:val="0050284A"/>
    <w:rsid w:val="00502EF5"/>
    <w:rsid w:val="005030B2"/>
    <w:rsid w:val="00503412"/>
    <w:rsid w:val="00503D14"/>
    <w:rsid w:val="0050506A"/>
    <w:rsid w:val="005054EC"/>
    <w:rsid w:val="00505B10"/>
    <w:rsid w:val="00506EE1"/>
    <w:rsid w:val="00510080"/>
    <w:rsid w:val="00510A51"/>
    <w:rsid w:val="00511A76"/>
    <w:rsid w:val="0051226D"/>
    <w:rsid w:val="00512BFC"/>
    <w:rsid w:val="00513A29"/>
    <w:rsid w:val="00513C84"/>
    <w:rsid w:val="00513E87"/>
    <w:rsid w:val="005144A2"/>
    <w:rsid w:val="00514B0D"/>
    <w:rsid w:val="0051520D"/>
    <w:rsid w:val="0051537F"/>
    <w:rsid w:val="00515C91"/>
    <w:rsid w:val="0051613E"/>
    <w:rsid w:val="0051728A"/>
    <w:rsid w:val="0051749B"/>
    <w:rsid w:val="00517C56"/>
    <w:rsid w:val="00517D6B"/>
    <w:rsid w:val="00517D73"/>
    <w:rsid w:val="0052092F"/>
    <w:rsid w:val="00520D36"/>
    <w:rsid w:val="005215BB"/>
    <w:rsid w:val="00521E0F"/>
    <w:rsid w:val="00523563"/>
    <w:rsid w:val="00523578"/>
    <w:rsid w:val="00523CF8"/>
    <w:rsid w:val="00523F63"/>
    <w:rsid w:val="005240D7"/>
    <w:rsid w:val="005242BF"/>
    <w:rsid w:val="0052497B"/>
    <w:rsid w:val="00525676"/>
    <w:rsid w:val="0052574C"/>
    <w:rsid w:val="0052643E"/>
    <w:rsid w:val="005266CE"/>
    <w:rsid w:val="00526B7D"/>
    <w:rsid w:val="00526F6C"/>
    <w:rsid w:val="005271A9"/>
    <w:rsid w:val="0052750B"/>
    <w:rsid w:val="00527BDB"/>
    <w:rsid w:val="00527E47"/>
    <w:rsid w:val="00530517"/>
    <w:rsid w:val="00530632"/>
    <w:rsid w:val="0053067F"/>
    <w:rsid w:val="005307DF"/>
    <w:rsid w:val="00530AAE"/>
    <w:rsid w:val="005314D2"/>
    <w:rsid w:val="005321A6"/>
    <w:rsid w:val="00533628"/>
    <w:rsid w:val="005337BB"/>
    <w:rsid w:val="00534238"/>
    <w:rsid w:val="00534456"/>
    <w:rsid w:val="00534FDA"/>
    <w:rsid w:val="005351C0"/>
    <w:rsid w:val="005352DE"/>
    <w:rsid w:val="005360CB"/>
    <w:rsid w:val="00536469"/>
    <w:rsid w:val="00536898"/>
    <w:rsid w:val="00537313"/>
    <w:rsid w:val="005375F7"/>
    <w:rsid w:val="00537769"/>
    <w:rsid w:val="005401E4"/>
    <w:rsid w:val="00540F5E"/>
    <w:rsid w:val="0054116A"/>
    <w:rsid w:val="0054386A"/>
    <w:rsid w:val="005454B4"/>
    <w:rsid w:val="00545C17"/>
    <w:rsid w:val="00545E3B"/>
    <w:rsid w:val="00545EEE"/>
    <w:rsid w:val="00546343"/>
    <w:rsid w:val="00546511"/>
    <w:rsid w:val="00546600"/>
    <w:rsid w:val="00546C7E"/>
    <w:rsid w:val="00550BB0"/>
    <w:rsid w:val="00550C6D"/>
    <w:rsid w:val="00550CF2"/>
    <w:rsid w:val="00551215"/>
    <w:rsid w:val="00551752"/>
    <w:rsid w:val="00551A49"/>
    <w:rsid w:val="0055270E"/>
    <w:rsid w:val="0055419C"/>
    <w:rsid w:val="005542F9"/>
    <w:rsid w:val="005547A0"/>
    <w:rsid w:val="0055490E"/>
    <w:rsid w:val="005551CE"/>
    <w:rsid w:val="00555333"/>
    <w:rsid w:val="00555690"/>
    <w:rsid w:val="005556DB"/>
    <w:rsid w:val="00556BBE"/>
    <w:rsid w:val="005573EF"/>
    <w:rsid w:val="00562799"/>
    <w:rsid w:val="0056287F"/>
    <w:rsid w:val="00562D86"/>
    <w:rsid w:val="0056316B"/>
    <w:rsid w:val="0056376B"/>
    <w:rsid w:val="00563F99"/>
    <w:rsid w:val="00564ED7"/>
    <w:rsid w:val="00565117"/>
    <w:rsid w:val="00565D68"/>
    <w:rsid w:val="005661D7"/>
    <w:rsid w:val="00566AFF"/>
    <w:rsid w:val="00567BA8"/>
    <w:rsid w:val="005709EA"/>
    <w:rsid w:val="00570A00"/>
    <w:rsid w:val="00570DBB"/>
    <w:rsid w:val="005716D9"/>
    <w:rsid w:val="0057197E"/>
    <w:rsid w:val="005719C4"/>
    <w:rsid w:val="00572701"/>
    <w:rsid w:val="0057277B"/>
    <w:rsid w:val="00572D11"/>
    <w:rsid w:val="00574299"/>
    <w:rsid w:val="005745DE"/>
    <w:rsid w:val="005761A9"/>
    <w:rsid w:val="00576E3B"/>
    <w:rsid w:val="005776E4"/>
    <w:rsid w:val="005805B5"/>
    <w:rsid w:val="00581150"/>
    <w:rsid w:val="005818C8"/>
    <w:rsid w:val="00581E87"/>
    <w:rsid w:val="00582226"/>
    <w:rsid w:val="00582565"/>
    <w:rsid w:val="00583063"/>
    <w:rsid w:val="005835D4"/>
    <w:rsid w:val="00584AE8"/>
    <w:rsid w:val="00584C20"/>
    <w:rsid w:val="00584D6B"/>
    <w:rsid w:val="00584E2C"/>
    <w:rsid w:val="00584ED0"/>
    <w:rsid w:val="00584F6F"/>
    <w:rsid w:val="005852D0"/>
    <w:rsid w:val="00586814"/>
    <w:rsid w:val="005876A1"/>
    <w:rsid w:val="00587B99"/>
    <w:rsid w:val="00590399"/>
    <w:rsid w:val="00590B0F"/>
    <w:rsid w:val="00592F35"/>
    <w:rsid w:val="00593840"/>
    <w:rsid w:val="00596C70"/>
    <w:rsid w:val="005A03C6"/>
    <w:rsid w:val="005A05C1"/>
    <w:rsid w:val="005A1B22"/>
    <w:rsid w:val="005A20F9"/>
    <w:rsid w:val="005A270A"/>
    <w:rsid w:val="005A4CDF"/>
    <w:rsid w:val="005A4D52"/>
    <w:rsid w:val="005A5307"/>
    <w:rsid w:val="005A55BB"/>
    <w:rsid w:val="005A5CDB"/>
    <w:rsid w:val="005A5E18"/>
    <w:rsid w:val="005A7063"/>
    <w:rsid w:val="005A7639"/>
    <w:rsid w:val="005A7677"/>
    <w:rsid w:val="005A76A7"/>
    <w:rsid w:val="005A77ED"/>
    <w:rsid w:val="005A7B09"/>
    <w:rsid w:val="005A7B20"/>
    <w:rsid w:val="005B05F1"/>
    <w:rsid w:val="005B0713"/>
    <w:rsid w:val="005B1FD2"/>
    <w:rsid w:val="005B292C"/>
    <w:rsid w:val="005B38E8"/>
    <w:rsid w:val="005B4136"/>
    <w:rsid w:val="005B4C3F"/>
    <w:rsid w:val="005B4CC2"/>
    <w:rsid w:val="005B63E9"/>
    <w:rsid w:val="005B78D6"/>
    <w:rsid w:val="005B78DA"/>
    <w:rsid w:val="005C06A0"/>
    <w:rsid w:val="005C0F97"/>
    <w:rsid w:val="005C2573"/>
    <w:rsid w:val="005C3675"/>
    <w:rsid w:val="005C37E8"/>
    <w:rsid w:val="005C39D1"/>
    <w:rsid w:val="005C4120"/>
    <w:rsid w:val="005C4E6B"/>
    <w:rsid w:val="005C5269"/>
    <w:rsid w:val="005C5752"/>
    <w:rsid w:val="005C60F7"/>
    <w:rsid w:val="005C6DD4"/>
    <w:rsid w:val="005C6F5A"/>
    <w:rsid w:val="005C7AF2"/>
    <w:rsid w:val="005D1764"/>
    <w:rsid w:val="005D3582"/>
    <w:rsid w:val="005D39C0"/>
    <w:rsid w:val="005D3E87"/>
    <w:rsid w:val="005D3F7C"/>
    <w:rsid w:val="005D462C"/>
    <w:rsid w:val="005D46DB"/>
    <w:rsid w:val="005D470C"/>
    <w:rsid w:val="005D688F"/>
    <w:rsid w:val="005D6DAB"/>
    <w:rsid w:val="005D7101"/>
    <w:rsid w:val="005D725C"/>
    <w:rsid w:val="005D7A7B"/>
    <w:rsid w:val="005E0639"/>
    <w:rsid w:val="005E07CA"/>
    <w:rsid w:val="005E07DC"/>
    <w:rsid w:val="005E0ADA"/>
    <w:rsid w:val="005E1240"/>
    <w:rsid w:val="005E15DE"/>
    <w:rsid w:val="005E1A26"/>
    <w:rsid w:val="005E26E5"/>
    <w:rsid w:val="005E3B4A"/>
    <w:rsid w:val="005E3D28"/>
    <w:rsid w:val="005E41F3"/>
    <w:rsid w:val="005E4BC1"/>
    <w:rsid w:val="005E56C8"/>
    <w:rsid w:val="005E56D0"/>
    <w:rsid w:val="005E58FE"/>
    <w:rsid w:val="005E6210"/>
    <w:rsid w:val="005E63D9"/>
    <w:rsid w:val="005F05AA"/>
    <w:rsid w:val="005F1126"/>
    <w:rsid w:val="005F14CC"/>
    <w:rsid w:val="005F1758"/>
    <w:rsid w:val="005F1A78"/>
    <w:rsid w:val="005F1AF9"/>
    <w:rsid w:val="005F1B56"/>
    <w:rsid w:val="005F1B81"/>
    <w:rsid w:val="005F1E9B"/>
    <w:rsid w:val="005F2D3F"/>
    <w:rsid w:val="005F336C"/>
    <w:rsid w:val="005F3510"/>
    <w:rsid w:val="005F35A4"/>
    <w:rsid w:val="005F3743"/>
    <w:rsid w:val="005F3C9E"/>
    <w:rsid w:val="005F3DEA"/>
    <w:rsid w:val="005F430B"/>
    <w:rsid w:val="005F4795"/>
    <w:rsid w:val="005F4D94"/>
    <w:rsid w:val="005F54A6"/>
    <w:rsid w:val="005F581A"/>
    <w:rsid w:val="005F5989"/>
    <w:rsid w:val="005F5CC6"/>
    <w:rsid w:val="005F5FFE"/>
    <w:rsid w:val="005F61EC"/>
    <w:rsid w:val="005F6731"/>
    <w:rsid w:val="005F69B1"/>
    <w:rsid w:val="005F7249"/>
    <w:rsid w:val="005F7642"/>
    <w:rsid w:val="006006EA"/>
    <w:rsid w:val="006017A7"/>
    <w:rsid w:val="006023A5"/>
    <w:rsid w:val="006027C9"/>
    <w:rsid w:val="00602C75"/>
    <w:rsid w:val="006036CA"/>
    <w:rsid w:val="006043E1"/>
    <w:rsid w:val="006050E7"/>
    <w:rsid w:val="00605A4D"/>
    <w:rsid w:val="00606679"/>
    <w:rsid w:val="00607754"/>
    <w:rsid w:val="00607CC9"/>
    <w:rsid w:val="00610568"/>
    <w:rsid w:val="006114E1"/>
    <w:rsid w:val="00611602"/>
    <w:rsid w:val="0061174A"/>
    <w:rsid w:val="006117AC"/>
    <w:rsid w:val="00611D02"/>
    <w:rsid w:val="00611E8D"/>
    <w:rsid w:val="00613838"/>
    <w:rsid w:val="0061397B"/>
    <w:rsid w:val="006144D8"/>
    <w:rsid w:val="00614AE9"/>
    <w:rsid w:val="00614B34"/>
    <w:rsid w:val="00615CB0"/>
    <w:rsid w:val="006161E1"/>
    <w:rsid w:val="006166B3"/>
    <w:rsid w:val="0061720F"/>
    <w:rsid w:val="00621B4E"/>
    <w:rsid w:val="00622E5B"/>
    <w:rsid w:val="00624B9F"/>
    <w:rsid w:val="00624D51"/>
    <w:rsid w:val="00624D7F"/>
    <w:rsid w:val="00626054"/>
    <w:rsid w:val="0062711A"/>
    <w:rsid w:val="0063105B"/>
    <w:rsid w:val="00631CED"/>
    <w:rsid w:val="00632C84"/>
    <w:rsid w:val="006330AA"/>
    <w:rsid w:val="006339DA"/>
    <w:rsid w:val="00633C93"/>
    <w:rsid w:val="00633EA7"/>
    <w:rsid w:val="00634103"/>
    <w:rsid w:val="00634703"/>
    <w:rsid w:val="00635527"/>
    <w:rsid w:val="006356F6"/>
    <w:rsid w:val="00635E91"/>
    <w:rsid w:val="0063723E"/>
    <w:rsid w:val="00637E43"/>
    <w:rsid w:val="00640BEF"/>
    <w:rsid w:val="00642CC9"/>
    <w:rsid w:val="006431F7"/>
    <w:rsid w:val="006441EC"/>
    <w:rsid w:val="0064488E"/>
    <w:rsid w:val="006453B5"/>
    <w:rsid w:val="0064662D"/>
    <w:rsid w:val="006475FF"/>
    <w:rsid w:val="0065137D"/>
    <w:rsid w:val="0065164E"/>
    <w:rsid w:val="00651826"/>
    <w:rsid w:val="00651E9C"/>
    <w:rsid w:val="00651FE8"/>
    <w:rsid w:val="006525BC"/>
    <w:rsid w:val="006525C2"/>
    <w:rsid w:val="00652F20"/>
    <w:rsid w:val="00653C77"/>
    <w:rsid w:val="00654123"/>
    <w:rsid w:val="00655071"/>
    <w:rsid w:val="00655F68"/>
    <w:rsid w:val="006561DC"/>
    <w:rsid w:val="00656BD0"/>
    <w:rsid w:val="00656C87"/>
    <w:rsid w:val="00657217"/>
    <w:rsid w:val="00657A94"/>
    <w:rsid w:val="006605F8"/>
    <w:rsid w:val="00660D60"/>
    <w:rsid w:val="0066162C"/>
    <w:rsid w:val="0066284E"/>
    <w:rsid w:val="00663076"/>
    <w:rsid w:val="00663721"/>
    <w:rsid w:val="00663932"/>
    <w:rsid w:val="00665086"/>
    <w:rsid w:val="006650E5"/>
    <w:rsid w:val="0066581D"/>
    <w:rsid w:val="00667834"/>
    <w:rsid w:val="00670231"/>
    <w:rsid w:val="006707D9"/>
    <w:rsid w:val="00671DEE"/>
    <w:rsid w:val="00671F95"/>
    <w:rsid w:val="00672823"/>
    <w:rsid w:val="0067293B"/>
    <w:rsid w:val="006746F7"/>
    <w:rsid w:val="006747FF"/>
    <w:rsid w:val="0067490D"/>
    <w:rsid w:val="00674E0F"/>
    <w:rsid w:val="006758D7"/>
    <w:rsid w:val="006759B2"/>
    <w:rsid w:val="006778BB"/>
    <w:rsid w:val="00677EA7"/>
    <w:rsid w:val="0068011C"/>
    <w:rsid w:val="006807CC"/>
    <w:rsid w:val="00681C8D"/>
    <w:rsid w:val="006848F7"/>
    <w:rsid w:val="0068506C"/>
    <w:rsid w:val="00685FCA"/>
    <w:rsid w:val="006862DF"/>
    <w:rsid w:val="00686759"/>
    <w:rsid w:val="006868BD"/>
    <w:rsid w:val="00687503"/>
    <w:rsid w:val="0068751A"/>
    <w:rsid w:val="00687D5E"/>
    <w:rsid w:val="00687E09"/>
    <w:rsid w:val="00687FC9"/>
    <w:rsid w:val="00690370"/>
    <w:rsid w:val="006908B4"/>
    <w:rsid w:val="0069166C"/>
    <w:rsid w:val="00691F46"/>
    <w:rsid w:val="00694C9F"/>
    <w:rsid w:val="00694CF3"/>
    <w:rsid w:val="00694DD0"/>
    <w:rsid w:val="0069520D"/>
    <w:rsid w:val="006959D8"/>
    <w:rsid w:val="00696224"/>
    <w:rsid w:val="00696FB5"/>
    <w:rsid w:val="006973A6"/>
    <w:rsid w:val="00697EE8"/>
    <w:rsid w:val="006A01B4"/>
    <w:rsid w:val="006A165F"/>
    <w:rsid w:val="006A213E"/>
    <w:rsid w:val="006A2230"/>
    <w:rsid w:val="006A4078"/>
    <w:rsid w:val="006A5CA8"/>
    <w:rsid w:val="006A5E6A"/>
    <w:rsid w:val="006A7411"/>
    <w:rsid w:val="006B02A2"/>
    <w:rsid w:val="006B0375"/>
    <w:rsid w:val="006B043E"/>
    <w:rsid w:val="006B0E49"/>
    <w:rsid w:val="006B214A"/>
    <w:rsid w:val="006B27FF"/>
    <w:rsid w:val="006B2AD4"/>
    <w:rsid w:val="006B2ED5"/>
    <w:rsid w:val="006B3449"/>
    <w:rsid w:val="006B362A"/>
    <w:rsid w:val="006B4F34"/>
    <w:rsid w:val="006B52E0"/>
    <w:rsid w:val="006B5C33"/>
    <w:rsid w:val="006B5E70"/>
    <w:rsid w:val="006B71CD"/>
    <w:rsid w:val="006B7739"/>
    <w:rsid w:val="006B7BED"/>
    <w:rsid w:val="006C016E"/>
    <w:rsid w:val="006C1509"/>
    <w:rsid w:val="006C15BA"/>
    <w:rsid w:val="006C248C"/>
    <w:rsid w:val="006C256A"/>
    <w:rsid w:val="006C3046"/>
    <w:rsid w:val="006C34A1"/>
    <w:rsid w:val="006C436D"/>
    <w:rsid w:val="006C4968"/>
    <w:rsid w:val="006C5A3C"/>
    <w:rsid w:val="006C6E59"/>
    <w:rsid w:val="006C71FD"/>
    <w:rsid w:val="006C72FC"/>
    <w:rsid w:val="006C73CB"/>
    <w:rsid w:val="006C7520"/>
    <w:rsid w:val="006C7C8F"/>
    <w:rsid w:val="006D0231"/>
    <w:rsid w:val="006D0754"/>
    <w:rsid w:val="006D0E9B"/>
    <w:rsid w:val="006D0FC8"/>
    <w:rsid w:val="006D1503"/>
    <w:rsid w:val="006D1AC4"/>
    <w:rsid w:val="006D1FAF"/>
    <w:rsid w:val="006D2375"/>
    <w:rsid w:val="006D2DE8"/>
    <w:rsid w:val="006D34F3"/>
    <w:rsid w:val="006D3DA4"/>
    <w:rsid w:val="006D4374"/>
    <w:rsid w:val="006D5CDF"/>
    <w:rsid w:val="006D6004"/>
    <w:rsid w:val="006D69BA"/>
    <w:rsid w:val="006D6DD7"/>
    <w:rsid w:val="006E0A1C"/>
    <w:rsid w:val="006E1224"/>
    <w:rsid w:val="006E1403"/>
    <w:rsid w:val="006E184A"/>
    <w:rsid w:val="006E1ABB"/>
    <w:rsid w:val="006E1CF2"/>
    <w:rsid w:val="006E235F"/>
    <w:rsid w:val="006E26B8"/>
    <w:rsid w:val="006E2F55"/>
    <w:rsid w:val="006E37EC"/>
    <w:rsid w:val="006E39A4"/>
    <w:rsid w:val="006E3A67"/>
    <w:rsid w:val="006E3EFE"/>
    <w:rsid w:val="006E48BF"/>
    <w:rsid w:val="006E54D6"/>
    <w:rsid w:val="006E6701"/>
    <w:rsid w:val="006E779F"/>
    <w:rsid w:val="006F0A8E"/>
    <w:rsid w:val="006F11A3"/>
    <w:rsid w:val="006F152F"/>
    <w:rsid w:val="006F1922"/>
    <w:rsid w:val="006F2D40"/>
    <w:rsid w:val="006F2FB3"/>
    <w:rsid w:val="006F5429"/>
    <w:rsid w:val="006F5911"/>
    <w:rsid w:val="006F63DE"/>
    <w:rsid w:val="006F6EB7"/>
    <w:rsid w:val="006F71F5"/>
    <w:rsid w:val="006F73F5"/>
    <w:rsid w:val="006F7E2D"/>
    <w:rsid w:val="007005F6"/>
    <w:rsid w:val="0070123B"/>
    <w:rsid w:val="00701ABA"/>
    <w:rsid w:val="007026F8"/>
    <w:rsid w:val="007036BE"/>
    <w:rsid w:val="00703C32"/>
    <w:rsid w:val="00703F8A"/>
    <w:rsid w:val="00704140"/>
    <w:rsid w:val="00704494"/>
    <w:rsid w:val="007048A1"/>
    <w:rsid w:val="00705028"/>
    <w:rsid w:val="007050DE"/>
    <w:rsid w:val="00706851"/>
    <w:rsid w:val="00706BE2"/>
    <w:rsid w:val="00707601"/>
    <w:rsid w:val="007101CD"/>
    <w:rsid w:val="0071025E"/>
    <w:rsid w:val="00710689"/>
    <w:rsid w:val="00710C23"/>
    <w:rsid w:val="007111B3"/>
    <w:rsid w:val="007113A0"/>
    <w:rsid w:val="007113D2"/>
    <w:rsid w:val="00711703"/>
    <w:rsid w:val="007117D8"/>
    <w:rsid w:val="00711818"/>
    <w:rsid w:val="00711869"/>
    <w:rsid w:val="00711BA1"/>
    <w:rsid w:val="00711FDF"/>
    <w:rsid w:val="00712D89"/>
    <w:rsid w:val="0071324B"/>
    <w:rsid w:val="00713280"/>
    <w:rsid w:val="0071369C"/>
    <w:rsid w:val="00714280"/>
    <w:rsid w:val="00714602"/>
    <w:rsid w:val="00714639"/>
    <w:rsid w:val="00714A75"/>
    <w:rsid w:val="00714D41"/>
    <w:rsid w:val="00716B97"/>
    <w:rsid w:val="007170AB"/>
    <w:rsid w:val="00717552"/>
    <w:rsid w:val="00717D65"/>
    <w:rsid w:val="00717DF0"/>
    <w:rsid w:val="007216FE"/>
    <w:rsid w:val="00721C0C"/>
    <w:rsid w:val="0072262C"/>
    <w:rsid w:val="00722887"/>
    <w:rsid w:val="00722D71"/>
    <w:rsid w:val="00722EA2"/>
    <w:rsid w:val="007230A6"/>
    <w:rsid w:val="00723EB1"/>
    <w:rsid w:val="00723F88"/>
    <w:rsid w:val="00724746"/>
    <w:rsid w:val="007249E4"/>
    <w:rsid w:val="0072562F"/>
    <w:rsid w:val="007256DD"/>
    <w:rsid w:val="0072570A"/>
    <w:rsid w:val="007264D7"/>
    <w:rsid w:val="007264E6"/>
    <w:rsid w:val="00726AE8"/>
    <w:rsid w:val="007272CF"/>
    <w:rsid w:val="007276B5"/>
    <w:rsid w:val="007276CB"/>
    <w:rsid w:val="00730A1C"/>
    <w:rsid w:val="00731717"/>
    <w:rsid w:val="0073276F"/>
    <w:rsid w:val="00732F7F"/>
    <w:rsid w:val="00733CA7"/>
    <w:rsid w:val="00734A2A"/>
    <w:rsid w:val="0073551E"/>
    <w:rsid w:val="007366E6"/>
    <w:rsid w:val="00736765"/>
    <w:rsid w:val="00736DCC"/>
    <w:rsid w:val="00740122"/>
    <w:rsid w:val="00740BE4"/>
    <w:rsid w:val="00741CEC"/>
    <w:rsid w:val="00744D23"/>
    <w:rsid w:val="00745508"/>
    <w:rsid w:val="00745656"/>
    <w:rsid w:val="00746234"/>
    <w:rsid w:val="0074738C"/>
    <w:rsid w:val="007505BC"/>
    <w:rsid w:val="00750922"/>
    <w:rsid w:val="0075160A"/>
    <w:rsid w:val="007527EF"/>
    <w:rsid w:val="00752CB6"/>
    <w:rsid w:val="00754B8E"/>
    <w:rsid w:val="00755FF7"/>
    <w:rsid w:val="00756106"/>
    <w:rsid w:val="00756776"/>
    <w:rsid w:val="00756A95"/>
    <w:rsid w:val="00756EAD"/>
    <w:rsid w:val="00757846"/>
    <w:rsid w:val="00757A21"/>
    <w:rsid w:val="00760841"/>
    <w:rsid w:val="00760D07"/>
    <w:rsid w:val="00760FBA"/>
    <w:rsid w:val="007610DA"/>
    <w:rsid w:val="007613E7"/>
    <w:rsid w:val="00761C3B"/>
    <w:rsid w:val="007628CB"/>
    <w:rsid w:val="00762ED5"/>
    <w:rsid w:val="007634B2"/>
    <w:rsid w:val="00763BE8"/>
    <w:rsid w:val="00764111"/>
    <w:rsid w:val="00764DC1"/>
    <w:rsid w:val="00764F7B"/>
    <w:rsid w:val="00765882"/>
    <w:rsid w:val="007660C3"/>
    <w:rsid w:val="00766464"/>
    <w:rsid w:val="00766AD0"/>
    <w:rsid w:val="00767FC0"/>
    <w:rsid w:val="007700AD"/>
    <w:rsid w:val="007700D4"/>
    <w:rsid w:val="00770392"/>
    <w:rsid w:val="007707A1"/>
    <w:rsid w:val="00770B5A"/>
    <w:rsid w:val="00770BD4"/>
    <w:rsid w:val="0077187D"/>
    <w:rsid w:val="00771B21"/>
    <w:rsid w:val="00771D00"/>
    <w:rsid w:val="00772A5C"/>
    <w:rsid w:val="00772CFA"/>
    <w:rsid w:val="00773E38"/>
    <w:rsid w:val="00774327"/>
    <w:rsid w:val="0077534C"/>
    <w:rsid w:val="00775783"/>
    <w:rsid w:val="00776007"/>
    <w:rsid w:val="0077618A"/>
    <w:rsid w:val="0078022E"/>
    <w:rsid w:val="00780232"/>
    <w:rsid w:val="00780C28"/>
    <w:rsid w:val="0078105D"/>
    <w:rsid w:val="007814DF"/>
    <w:rsid w:val="007819E9"/>
    <w:rsid w:val="007829BF"/>
    <w:rsid w:val="00782B32"/>
    <w:rsid w:val="00783E96"/>
    <w:rsid w:val="007853AE"/>
    <w:rsid w:val="00786228"/>
    <w:rsid w:val="007866FA"/>
    <w:rsid w:val="007870CE"/>
    <w:rsid w:val="0079085D"/>
    <w:rsid w:val="00790F38"/>
    <w:rsid w:val="00791492"/>
    <w:rsid w:val="007919BC"/>
    <w:rsid w:val="007922B3"/>
    <w:rsid w:val="007927F4"/>
    <w:rsid w:val="007930E9"/>
    <w:rsid w:val="00794672"/>
    <w:rsid w:val="00794DAC"/>
    <w:rsid w:val="0079518A"/>
    <w:rsid w:val="007953C2"/>
    <w:rsid w:val="00795EF6"/>
    <w:rsid w:val="00796460"/>
    <w:rsid w:val="007970AE"/>
    <w:rsid w:val="00797412"/>
    <w:rsid w:val="007977D6"/>
    <w:rsid w:val="007A0054"/>
    <w:rsid w:val="007A0885"/>
    <w:rsid w:val="007A1623"/>
    <w:rsid w:val="007A16E1"/>
    <w:rsid w:val="007A1736"/>
    <w:rsid w:val="007A178A"/>
    <w:rsid w:val="007A4A87"/>
    <w:rsid w:val="007A4F55"/>
    <w:rsid w:val="007A62AF"/>
    <w:rsid w:val="007A634A"/>
    <w:rsid w:val="007A72B5"/>
    <w:rsid w:val="007A77DC"/>
    <w:rsid w:val="007A7DE8"/>
    <w:rsid w:val="007B01BB"/>
    <w:rsid w:val="007B0835"/>
    <w:rsid w:val="007B0D61"/>
    <w:rsid w:val="007B28FC"/>
    <w:rsid w:val="007B3213"/>
    <w:rsid w:val="007B3F48"/>
    <w:rsid w:val="007B45E0"/>
    <w:rsid w:val="007B4EAB"/>
    <w:rsid w:val="007B560A"/>
    <w:rsid w:val="007B5750"/>
    <w:rsid w:val="007B5974"/>
    <w:rsid w:val="007B627E"/>
    <w:rsid w:val="007B65B5"/>
    <w:rsid w:val="007C097F"/>
    <w:rsid w:val="007C1C0C"/>
    <w:rsid w:val="007C1E3B"/>
    <w:rsid w:val="007C1E40"/>
    <w:rsid w:val="007C25F8"/>
    <w:rsid w:val="007C26A8"/>
    <w:rsid w:val="007C2C54"/>
    <w:rsid w:val="007C3D2E"/>
    <w:rsid w:val="007C3E30"/>
    <w:rsid w:val="007C456B"/>
    <w:rsid w:val="007C4AA5"/>
    <w:rsid w:val="007C5632"/>
    <w:rsid w:val="007C6229"/>
    <w:rsid w:val="007C7296"/>
    <w:rsid w:val="007C7C6F"/>
    <w:rsid w:val="007C7CAE"/>
    <w:rsid w:val="007D0E3B"/>
    <w:rsid w:val="007D16B0"/>
    <w:rsid w:val="007D1E1A"/>
    <w:rsid w:val="007D203A"/>
    <w:rsid w:val="007D22A0"/>
    <w:rsid w:val="007D2842"/>
    <w:rsid w:val="007D29BA"/>
    <w:rsid w:val="007D2C64"/>
    <w:rsid w:val="007D30F6"/>
    <w:rsid w:val="007D47BF"/>
    <w:rsid w:val="007D4E86"/>
    <w:rsid w:val="007D5CC9"/>
    <w:rsid w:val="007D69D9"/>
    <w:rsid w:val="007D6DB1"/>
    <w:rsid w:val="007D7170"/>
    <w:rsid w:val="007D75D2"/>
    <w:rsid w:val="007E00E0"/>
    <w:rsid w:val="007E0E20"/>
    <w:rsid w:val="007E13E7"/>
    <w:rsid w:val="007E18C4"/>
    <w:rsid w:val="007E1CD5"/>
    <w:rsid w:val="007E280C"/>
    <w:rsid w:val="007E2FE1"/>
    <w:rsid w:val="007E3F22"/>
    <w:rsid w:val="007E44E1"/>
    <w:rsid w:val="007E44FC"/>
    <w:rsid w:val="007E4B14"/>
    <w:rsid w:val="007E4E30"/>
    <w:rsid w:val="007E4F2B"/>
    <w:rsid w:val="007E5AB0"/>
    <w:rsid w:val="007E6376"/>
    <w:rsid w:val="007E6DCA"/>
    <w:rsid w:val="007E721A"/>
    <w:rsid w:val="007E7356"/>
    <w:rsid w:val="007E7915"/>
    <w:rsid w:val="007E7D3E"/>
    <w:rsid w:val="007F0F8D"/>
    <w:rsid w:val="007F1D99"/>
    <w:rsid w:val="007F1F9E"/>
    <w:rsid w:val="007F216C"/>
    <w:rsid w:val="007F2341"/>
    <w:rsid w:val="007F27C6"/>
    <w:rsid w:val="007F3E2A"/>
    <w:rsid w:val="007F57F0"/>
    <w:rsid w:val="007F588F"/>
    <w:rsid w:val="007F5C09"/>
    <w:rsid w:val="007F70A7"/>
    <w:rsid w:val="007F720E"/>
    <w:rsid w:val="007F75FF"/>
    <w:rsid w:val="008000F3"/>
    <w:rsid w:val="00800159"/>
    <w:rsid w:val="00800786"/>
    <w:rsid w:val="00800FF8"/>
    <w:rsid w:val="0080149B"/>
    <w:rsid w:val="00801DB9"/>
    <w:rsid w:val="00802D61"/>
    <w:rsid w:val="00803228"/>
    <w:rsid w:val="008034B5"/>
    <w:rsid w:val="00803DE9"/>
    <w:rsid w:val="00804508"/>
    <w:rsid w:val="00804868"/>
    <w:rsid w:val="00805F58"/>
    <w:rsid w:val="00806097"/>
    <w:rsid w:val="0080633F"/>
    <w:rsid w:val="008063EE"/>
    <w:rsid w:val="00806505"/>
    <w:rsid w:val="00806E9A"/>
    <w:rsid w:val="008072D9"/>
    <w:rsid w:val="0080760A"/>
    <w:rsid w:val="00807D80"/>
    <w:rsid w:val="00807FF7"/>
    <w:rsid w:val="0081027C"/>
    <w:rsid w:val="00810421"/>
    <w:rsid w:val="008112A5"/>
    <w:rsid w:val="008113A3"/>
    <w:rsid w:val="00812348"/>
    <w:rsid w:val="00812E0F"/>
    <w:rsid w:val="0081333C"/>
    <w:rsid w:val="0081366F"/>
    <w:rsid w:val="0081484E"/>
    <w:rsid w:val="008153CF"/>
    <w:rsid w:val="008171A3"/>
    <w:rsid w:val="00817D66"/>
    <w:rsid w:val="008204AF"/>
    <w:rsid w:val="00820939"/>
    <w:rsid w:val="00820AB4"/>
    <w:rsid w:val="00820AFA"/>
    <w:rsid w:val="00821603"/>
    <w:rsid w:val="008217B6"/>
    <w:rsid w:val="00824BC8"/>
    <w:rsid w:val="00824CB4"/>
    <w:rsid w:val="0082520C"/>
    <w:rsid w:val="008270A4"/>
    <w:rsid w:val="008271E1"/>
    <w:rsid w:val="008302B1"/>
    <w:rsid w:val="0083031F"/>
    <w:rsid w:val="00830DE2"/>
    <w:rsid w:val="00830EBB"/>
    <w:rsid w:val="0083160B"/>
    <w:rsid w:val="0083245E"/>
    <w:rsid w:val="0083353E"/>
    <w:rsid w:val="00833AF6"/>
    <w:rsid w:val="00834003"/>
    <w:rsid w:val="008347E6"/>
    <w:rsid w:val="00834B3B"/>
    <w:rsid w:val="008350A9"/>
    <w:rsid w:val="0083707E"/>
    <w:rsid w:val="008376EA"/>
    <w:rsid w:val="0083796E"/>
    <w:rsid w:val="00837A91"/>
    <w:rsid w:val="00837C38"/>
    <w:rsid w:val="00837D36"/>
    <w:rsid w:val="00837D88"/>
    <w:rsid w:val="00840ECA"/>
    <w:rsid w:val="00841A07"/>
    <w:rsid w:val="00841EA8"/>
    <w:rsid w:val="00842DE6"/>
    <w:rsid w:val="008442AD"/>
    <w:rsid w:val="00844D47"/>
    <w:rsid w:val="00845210"/>
    <w:rsid w:val="008459E9"/>
    <w:rsid w:val="00845A37"/>
    <w:rsid w:val="00845CBB"/>
    <w:rsid w:val="008463F5"/>
    <w:rsid w:val="00846E1B"/>
    <w:rsid w:val="008470C8"/>
    <w:rsid w:val="008471B4"/>
    <w:rsid w:val="00850EDB"/>
    <w:rsid w:val="00851D09"/>
    <w:rsid w:val="00851D60"/>
    <w:rsid w:val="00852547"/>
    <w:rsid w:val="00852627"/>
    <w:rsid w:val="008527B7"/>
    <w:rsid w:val="00852F33"/>
    <w:rsid w:val="0085303E"/>
    <w:rsid w:val="008533FF"/>
    <w:rsid w:val="00854623"/>
    <w:rsid w:val="00856268"/>
    <w:rsid w:val="00856E7D"/>
    <w:rsid w:val="00857CE8"/>
    <w:rsid w:val="00860215"/>
    <w:rsid w:val="00860692"/>
    <w:rsid w:val="00861001"/>
    <w:rsid w:val="00861BDD"/>
    <w:rsid w:val="008626A4"/>
    <w:rsid w:val="0086290B"/>
    <w:rsid w:val="00862BCB"/>
    <w:rsid w:val="00862C06"/>
    <w:rsid w:val="00862C32"/>
    <w:rsid w:val="00862F20"/>
    <w:rsid w:val="0086408F"/>
    <w:rsid w:val="008645DB"/>
    <w:rsid w:val="00865322"/>
    <w:rsid w:val="008655F3"/>
    <w:rsid w:val="008669F3"/>
    <w:rsid w:val="008672D2"/>
    <w:rsid w:val="00867323"/>
    <w:rsid w:val="00867E96"/>
    <w:rsid w:val="00867F85"/>
    <w:rsid w:val="0087003C"/>
    <w:rsid w:val="00870B03"/>
    <w:rsid w:val="00870BEC"/>
    <w:rsid w:val="00870E2C"/>
    <w:rsid w:val="008711F3"/>
    <w:rsid w:val="008718C6"/>
    <w:rsid w:val="008719B8"/>
    <w:rsid w:val="00873591"/>
    <w:rsid w:val="008736A2"/>
    <w:rsid w:val="00874F38"/>
    <w:rsid w:val="00875760"/>
    <w:rsid w:val="00875CA4"/>
    <w:rsid w:val="00875FD1"/>
    <w:rsid w:val="008761E5"/>
    <w:rsid w:val="00876330"/>
    <w:rsid w:val="00876B2A"/>
    <w:rsid w:val="00877077"/>
    <w:rsid w:val="008771E5"/>
    <w:rsid w:val="00877E3C"/>
    <w:rsid w:val="00880C80"/>
    <w:rsid w:val="00881893"/>
    <w:rsid w:val="008820E7"/>
    <w:rsid w:val="00882F40"/>
    <w:rsid w:val="00883F22"/>
    <w:rsid w:val="008847DF"/>
    <w:rsid w:val="00884DA6"/>
    <w:rsid w:val="00885321"/>
    <w:rsid w:val="0089112B"/>
    <w:rsid w:val="00891DE5"/>
    <w:rsid w:val="00892648"/>
    <w:rsid w:val="008929ED"/>
    <w:rsid w:val="00893D5D"/>
    <w:rsid w:val="0089444E"/>
    <w:rsid w:val="0089522A"/>
    <w:rsid w:val="008954D9"/>
    <w:rsid w:val="008958BF"/>
    <w:rsid w:val="00896DEE"/>
    <w:rsid w:val="00897816"/>
    <w:rsid w:val="00897CB9"/>
    <w:rsid w:val="00897F0F"/>
    <w:rsid w:val="008A06ED"/>
    <w:rsid w:val="008A1DC6"/>
    <w:rsid w:val="008A2B66"/>
    <w:rsid w:val="008A2BAD"/>
    <w:rsid w:val="008A315F"/>
    <w:rsid w:val="008A3679"/>
    <w:rsid w:val="008A4A19"/>
    <w:rsid w:val="008A4E50"/>
    <w:rsid w:val="008A4F3D"/>
    <w:rsid w:val="008A5235"/>
    <w:rsid w:val="008A5D7B"/>
    <w:rsid w:val="008A61D1"/>
    <w:rsid w:val="008A65F2"/>
    <w:rsid w:val="008A771B"/>
    <w:rsid w:val="008B015D"/>
    <w:rsid w:val="008B02DC"/>
    <w:rsid w:val="008B0730"/>
    <w:rsid w:val="008B0B62"/>
    <w:rsid w:val="008B0F44"/>
    <w:rsid w:val="008B1629"/>
    <w:rsid w:val="008B1843"/>
    <w:rsid w:val="008B1BDF"/>
    <w:rsid w:val="008B2E68"/>
    <w:rsid w:val="008B2EE9"/>
    <w:rsid w:val="008B3134"/>
    <w:rsid w:val="008B3225"/>
    <w:rsid w:val="008B3472"/>
    <w:rsid w:val="008B37B8"/>
    <w:rsid w:val="008B4593"/>
    <w:rsid w:val="008B6791"/>
    <w:rsid w:val="008B67F9"/>
    <w:rsid w:val="008C0803"/>
    <w:rsid w:val="008C0A3A"/>
    <w:rsid w:val="008C0A6A"/>
    <w:rsid w:val="008C0D94"/>
    <w:rsid w:val="008C0FB7"/>
    <w:rsid w:val="008C14A5"/>
    <w:rsid w:val="008C1703"/>
    <w:rsid w:val="008C18E7"/>
    <w:rsid w:val="008C1ADE"/>
    <w:rsid w:val="008C1CC3"/>
    <w:rsid w:val="008C1DD0"/>
    <w:rsid w:val="008C2C5D"/>
    <w:rsid w:val="008C3551"/>
    <w:rsid w:val="008C3705"/>
    <w:rsid w:val="008C4332"/>
    <w:rsid w:val="008C464F"/>
    <w:rsid w:val="008C505B"/>
    <w:rsid w:val="008C587B"/>
    <w:rsid w:val="008C6963"/>
    <w:rsid w:val="008C7C39"/>
    <w:rsid w:val="008D2172"/>
    <w:rsid w:val="008D2310"/>
    <w:rsid w:val="008D37FB"/>
    <w:rsid w:val="008D3965"/>
    <w:rsid w:val="008D3E7E"/>
    <w:rsid w:val="008D3EFF"/>
    <w:rsid w:val="008D3FC7"/>
    <w:rsid w:val="008D4361"/>
    <w:rsid w:val="008D48F2"/>
    <w:rsid w:val="008D57DC"/>
    <w:rsid w:val="008D61A7"/>
    <w:rsid w:val="008D6A14"/>
    <w:rsid w:val="008E0157"/>
    <w:rsid w:val="008E0509"/>
    <w:rsid w:val="008E0672"/>
    <w:rsid w:val="008E0981"/>
    <w:rsid w:val="008E147D"/>
    <w:rsid w:val="008E2074"/>
    <w:rsid w:val="008E33C3"/>
    <w:rsid w:val="008E4873"/>
    <w:rsid w:val="008E4FCE"/>
    <w:rsid w:val="008E5458"/>
    <w:rsid w:val="008E55ED"/>
    <w:rsid w:val="008E5E66"/>
    <w:rsid w:val="008E641D"/>
    <w:rsid w:val="008E6F1C"/>
    <w:rsid w:val="008E6F30"/>
    <w:rsid w:val="008E7040"/>
    <w:rsid w:val="008E76B7"/>
    <w:rsid w:val="008E7B61"/>
    <w:rsid w:val="008E7C12"/>
    <w:rsid w:val="008F07EC"/>
    <w:rsid w:val="008F109D"/>
    <w:rsid w:val="008F15A3"/>
    <w:rsid w:val="008F1864"/>
    <w:rsid w:val="008F231D"/>
    <w:rsid w:val="008F2722"/>
    <w:rsid w:val="008F4724"/>
    <w:rsid w:val="008F4C1A"/>
    <w:rsid w:val="008F5508"/>
    <w:rsid w:val="008F56FE"/>
    <w:rsid w:val="008F6C0D"/>
    <w:rsid w:val="008F7519"/>
    <w:rsid w:val="00900774"/>
    <w:rsid w:val="0090116A"/>
    <w:rsid w:val="00901899"/>
    <w:rsid w:val="00901C57"/>
    <w:rsid w:val="00902505"/>
    <w:rsid w:val="009026EC"/>
    <w:rsid w:val="0090303A"/>
    <w:rsid w:val="00903940"/>
    <w:rsid w:val="009039B3"/>
    <w:rsid w:val="00903BAA"/>
    <w:rsid w:val="00903EA8"/>
    <w:rsid w:val="009056CE"/>
    <w:rsid w:val="00906DE0"/>
    <w:rsid w:val="0090784D"/>
    <w:rsid w:val="009101C3"/>
    <w:rsid w:val="00910422"/>
    <w:rsid w:val="009121E5"/>
    <w:rsid w:val="00912956"/>
    <w:rsid w:val="00912B73"/>
    <w:rsid w:val="0091353D"/>
    <w:rsid w:val="009146B3"/>
    <w:rsid w:val="00914D47"/>
    <w:rsid w:val="00916238"/>
    <w:rsid w:val="0091642C"/>
    <w:rsid w:val="00916873"/>
    <w:rsid w:val="00917D02"/>
    <w:rsid w:val="009203F9"/>
    <w:rsid w:val="009205BB"/>
    <w:rsid w:val="009212A3"/>
    <w:rsid w:val="00922338"/>
    <w:rsid w:val="00922650"/>
    <w:rsid w:val="00923A4E"/>
    <w:rsid w:val="00924A4A"/>
    <w:rsid w:val="00924D3E"/>
    <w:rsid w:val="00925005"/>
    <w:rsid w:val="00926075"/>
    <w:rsid w:val="00926095"/>
    <w:rsid w:val="00926A08"/>
    <w:rsid w:val="0092754B"/>
    <w:rsid w:val="00927903"/>
    <w:rsid w:val="00927C59"/>
    <w:rsid w:val="00927C63"/>
    <w:rsid w:val="009301DC"/>
    <w:rsid w:val="00930354"/>
    <w:rsid w:val="0093111B"/>
    <w:rsid w:val="00931454"/>
    <w:rsid w:val="00931772"/>
    <w:rsid w:val="00932223"/>
    <w:rsid w:val="009324CF"/>
    <w:rsid w:val="00932634"/>
    <w:rsid w:val="0093293C"/>
    <w:rsid w:val="00933198"/>
    <w:rsid w:val="0093331C"/>
    <w:rsid w:val="009339E5"/>
    <w:rsid w:val="00934ED5"/>
    <w:rsid w:val="009359C5"/>
    <w:rsid w:val="00936A00"/>
    <w:rsid w:val="00936D2C"/>
    <w:rsid w:val="00937271"/>
    <w:rsid w:val="00937DA2"/>
    <w:rsid w:val="009408F0"/>
    <w:rsid w:val="0094112C"/>
    <w:rsid w:val="00941FC3"/>
    <w:rsid w:val="009432A5"/>
    <w:rsid w:val="00943FEB"/>
    <w:rsid w:val="00944388"/>
    <w:rsid w:val="00944783"/>
    <w:rsid w:val="00945FDD"/>
    <w:rsid w:val="0094624A"/>
    <w:rsid w:val="009465D6"/>
    <w:rsid w:val="009476EE"/>
    <w:rsid w:val="00950911"/>
    <w:rsid w:val="00953260"/>
    <w:rsid w:val="0095364C"/>
    <w:rsid w:val="00953E69"/>
    <w:rsid w:val="00953F3C"/>
    <w:rsid w:val="0095402F"/>
    <w:rsid w:val="00954B50"/>
    <w:rsid w:val="0095660A"/>
    <w:rsid w:val="00957895"/>
    <w:rsid w:val="00960565"/>
    <w:rsid w:val="00960582"/>
    <w:rsid w:val="009610E0"/>
    <w:rsid w:val="0096378A"/>
    <w:rsid w:val="00964934"/>
    <w:rsid w:val="009654C3"/>
    <w:rsid w:val="00965CCB"/>
    <w:rsid w:val="009660A3"/>
    <w:rsid w:val="00966761"/>
    <w:rsid w:val="00966AFD"/>
    <w:rsid w:val="009676D0"/>
    <w:rsid w:val="00970325"/>
    <w:rsid w:val="009706F0"/>
    <w:rsid w:val="00970EFE"/>
    <w:rsid w:val="00971E37"/>
    <w:rsid w:val="009723B9"/>
    <w:rsid w:val="00973D0A"/>
    <w:rsid w:val="00974E17"/>
    <w:rsid w:val="00975AA9"/>
    <w:rsid w:val="0097627C"/>
    <w:rsid w:val="0097666C"/>
    <w:rsid w:val="0097774E"/>
    <w:rsid w:val="0097786B"/>
    <w:rsid w:val="00977E62"/>
    <w:rsid w:val="00980EC6"/>
    <w:rsid w:val="009815AB"/>
    <w:rsid w:val="0098176D"/>
    <w:rsid w:val="009830F3"/>
    <w:rsid w:val="00983E74"/>
    <w:rsid w:val="0098418B"/>
    <w:rsid w:val="009844F6"/>
    <w:rsid w:val="00984683"/>
    <w:rsid w:val="00984DF1"/>
    <w:rsid w:val="009850A5"/>
    <w:rsid w:val="0098562F"/>
    <w:rsid w:val="009856DC"/>
    <w:rsid w:val="00986A6E"/>
    <w:rsid w:val="0098730B"/>
    <w:rsid w:val="0098783D"/>
    <w:rsid w:val="00987AC0"/>
    <w:rsid w:val="00987CD2"/>
    <w:rsid w:val="00987F67"/>
    <w:rsid w:val="00991AE2"/>
    <w:rsid w:val="00991FEF"/>
    <w:rsid w:val="00993A11"/>
    <w:rsid w:val="00993FD2"/>
    <w:rsid w:val="009954A1"/>
    <w:rsid w:val="00995A06"/>
    <w:rsid w:val="00995A76"/>
    <w:rsid w:val="0099660F"/>
    <w:rsid w:val="00996816"/>
    <w:rsid w:val="00996828"/>
    <w:rsid w:val="00996AC0"/>
    <w:rsid w:val="00996C39"/>
    <w:rsid w:val="009979B8"/>
    <w:rsid w:val="00997BB7"/>
    <w:rsid w:val="009A034C"/>
    <w:rsid w:val="009A048E"/>
    <w:rsid w:val="009A0A41"/>
    <w:rsid w:val="009A11FD"/>
    <w:rsid w:val="009A1AB6"/>
    <w:rsid w:val="009A200A"/>
    <w:rsid w:val="009A2261"/>
    <w:rsid w:val="009A2B41"/>
    <w:rsid w:val="009A2B47"/>
    <w:rsid w:val="009A2C7A"/>
    <w:rsid w:val="009A2D2F"/>
    <w:rsid w:val="009A2FE7"/>
    <w:rsid w:val="009A32A1"/>
    <w:rsid w:val="009A3EDA"/>
    <w:rsid w:val="009A4A15"/>
    <w:rsid w:val="009A4B76"/>
    <w:rsid w:val="009A4B98"/>
    <w:rsid w:val="009A60B1"/>
    <w:rsid w:val="009A64FE"/>
    <w:rsid w:val="009A77B7"/>
    <w:rsid w:val="009A7CE2"/>
    <w:rsid w:val="009A7E29"/>
    <w:rsid w:val="009B06F1"/>
    <w:rsid w:val="009B079C"/>
    <w:rsid w:val="009B0A01"/>
    <w:rsid w:val="009B1ACA"/>
    <w:rsid w:val="009B22D2"/>
    <w:rsid w:val="009B24CE"/>
    <w:rsid w:val="009B3AB7"/>
    <w:rsid w:val="009B4920"/>
    <w:rsid w:val="009B501A"/>
    <w:rsid w:val="009B64BD"/>
    <w:rsid w:val="009B6DA8"/>
    <w:rsid w:val="009B7BAF"/>
    <w:rsid w:val="009B7EAD"/>
    <w:rsid w:val="009C0257"/>
    <w:rsid w:val="009C1E78"/>
    <w:rsid w:val="009C30FD"/>
    <w:rsid w:val="009C3A34"/>
    <w:rsid w:val="009C3E4B"/>
    <w:rsid w:val="009C4038"/>
    <w:rsid w:val="009C590E"/>
    <w:rsid w:val="009C5B43"/>
    <w:rsid w:val="009C5BBA"/>
    <w:rsid w:val="009C5C58"/>
    <w:rsid w:val="009C5E52"/>
    <w:rsid w:val="009C65B9"/>
    <w:rsid w:val="009C7119"/>
    <w:rsid w:val="009C713B"/>
    <w:rsid w:val="009C7897"/>
    <w:rsid w:val="009D0024"/>
    <w:rsid w:val="009D0677"/>
    <w:rsid w:val="009D1DC1"/>
    <w:rsid w:val="009D2423"/>
    <w:rsid w:val="009D24A3"/>
    <w:rsid w:val="009D2873"/>
    <w:rsid w:val="009D2AEB"/>
    <w:rsid w:val="009D2C3F"/>
    <w:rsid w:val="009D4121"/>
    <w:rsid w:val="009D470C"/>
    <w:rsid w:val="009D5539"/>
    <w:rsid w:val="009D59CE"/>
    <w:rsid w:val="009D76CE"/>
    <w:rsid w:val="009D7A4F"/>
    <w:rsid w:val="009D7E0A"/>
    <w:rsid w:val="009E033C"/>
    <w:rsid w:val="009E1294"/>
    <w:rsid w:val="009E17A5"/>
    <w:rsid w:val="009E1862"/>
    <w:rsid w:val="009E1A19"/>
    <w:rsid w:val="009E3633"/>
    <w:rsid w:val="009E4629"/>
    <w:rsid w:val="009E5560"/>
    <w:rsid w:val="009E585A"/>
    <w:rsid w:val="009E5A3D"/>
    <w:rsid w:val="009E5DAC"/>
    <w:rsid w:val="009E5FA3"/>
    <w:rsid w:val="009E6DE1"/>
    <w:rsid w:val="009E7399"/>
    <w:rsid w:val="009F03A6"/>
    <w:rsid w:val="009F10FD"/>
    <w:rsid w:val="009F130B"/>
    <w:rsid w:val="009F1AF3"/>
    <w:rsid w:val="009F20E7"/>
    <w:rsid w:val="009F338E"/>
    <w:rsid w:val="009F35D8"/>
    <w:rsid w:val="009F3830"/>
    <w:rsid w:val="009F3FF6"/>
    <w:rsid w:val="009F44C6"/>
    <w:rsid w:val="009F4712"/>
    <w:rsid w:val="009F4E8A"/>
    <w:rsid w:val="009F5131"/>
    <w:rsid w:val="009F605A"/>
    <w:rsid w:val="009F6330"/>
    <w:rsid w:val="009F667B"/>
    <w:rsid w:val="009F6BEE"/>
    <w:rsid w:val="009F7717"/>
    <w:rsid w:val="00A00351"/>
    <w:rsid w:val="00A009A5"/>
    <w:rsid w:val="00A00C84"/>
    <w:rsid w:val="00A00DE3"/>
    <w:rsid w:val="00A02B4E"/>
    <w:rsid w:val="00A03486"/>
    <w:rsid w:val="00A03920"/>
    <w:rsid w:val="00A03A18"/>
    <w:rsid w:val="00A03D32"/>
    <w:rsid w:val="00A0425B"/>
    <w:rsid w:val="00A04FAC"/>
    <w:rsid w:val="00A05142"/>
    <w:rsid w:val="00A0559B"/>
    <w:rsid w:val="00A05784"/>
    <w:rsid w:val="00A05AEB"/>
    <w:rsid w:val="00A05B82"/>
    <w:rsid w:val="00A060D3"/>
    <w:rsid w:val="00A06BBF"/>
    <w:rsid w:val="00A07065"/>
    <w:rsid w:val="00A070AB"/>
    <w:rsid w:val="00A07D54"/>
    <w:rsid w:val="00A105C3"/>
    <w:rsid w:val="00A10AA5"/>
    <w:rsid w:val="00A11B11"/>
    <w:rsid w:val="00A13A9B"/>
    <w:rsid w:val="00A13F87"/>
    <w:rsid w:val="00A14011"/>
    <w:rsid w:val="00A14079"/>
    <w:rsid w:val="00A141FA"/>
    <w:rsid w:val="00A14489"/>
    <w:rsid w:val="00A14A4F"/>
    <w:rsid w:val="00A14C4B"/>
    <w:rsid w:val="00A1581B"/>
    <w:rsid w:val="00A16567"/>
    <w:rsid w:val="00A1672F"/>
    <w:rsid w:val="00A17BA3"/>
    <w:rsid w:val="00A17C96"/>
    <w:rsid w:val="00A200A4"/>
    <w:rsid w:val="00A20B0C"/>
    <w:rsid w:val="00A20C82"/>
    <w:rsid w:val="00A21023"/>
    <w:rsid w:val="00A210E6"/>
    <w:rsid w:val="00A211B7"/>
    <w:rsid w:val="00A21CB1"/>
    <w:rsid w:val="00A227AF"/>
    <w:rsid w:val="00A232C4"/>
    <w:rsid w:val="00A232D8"/>
    <w:rsid w:val="00A23613"/>
    <w:rsid w:val="00A23721"/>
    <w:rsid w:val="00A23A6C"/>
    <w:rsid w:val="00A23A83"/>
    <w:rsid w:val="00A2404A"/>
    <w:rsid w:val="00A249FC"/>
    <w:rsid w:val="00A24B3E"/>
    <w:rsid w:val="00A24F71"/>
    <w:rsid w:val="00A25BC2"/>
    <w:rsid w:val="00A25E9F"/>
    <w:rsid w:val="00A26299"/>
    <w:rsid w:val="00A26F5C"/>
    <w:rsid w:val="00A27259"/>
    <w:rsid w:val="00A314E5"/>
    <w:rsid w:val="00A33220"/>
    <w:rsid w:val="00A334DB"/>
    <w:rsid w:val="00A33565"/>
    <w:rsid w:val="00A34577"/>
    <w:rsid w:val="00A3496A"/>
    <w:rsid w:val="00A351AF"/>
    <w:rsid w:val="00A35E13"/>
    <w:rsid w:val="00A368F6"/>
    <w:rsid w:val="00A37168"/>
    <w:rsid w:val="00A3785B"/>
    <w:rsid w:val="00A37972"/>
    <w:rsid w:val="00A40CC7"/>
    <w:rsid w:val="00A40F45"/>
    <w:rsid w:val="00A423DC"/>
    <w:rsid w:val="00A42CE2"/>
    <w:rsid w:val="00A43D01"/>
    <w:rsid w:val="00A452FD"/>
    <w:rsid w:val="00A46FDC"/>
    <w:rsid w:val="00A47394"/>
    <w:rsid w:val="00A47903"/>
    <w:rsid w:val="00A47DA9"/>
    <w:rsid w:val="00A50D0A"/>
    <w:rsid w:val="00A52476"/>
    <w:rsid w:val="00A526CE"/>
    <w:rsid w:val="00A53217"/>
    <w:rsid w:val="00A53335"/>
    <w:rsid w:val="00A533A8"/>
    <w:rsid w:val="00A5374F"/>
    <w:rsid w:val="00A538CA"/>
    <w:rsid w:val="00A53AC0"/>
    <w:rsid w:val="00A53ACD"/>
    <w:rsid w:val="00A53B1A"/>
    <w:rsid w:val="00A53F03"/>
    <w:rsid w:val="00A548C0"/>
    <w:rsid w:val="00A54D42"/>
    <w:rsid w:val="00A55483"/>
    <w:rsid w:val="00A55808"/>
    <w:rsid w:val="00A55FA2"/>
    <w:rsid w:val="00A56570"/>
    <w:rsid w:val="00A569D1"/>
    <w:rsid w:val="00A57C23"/>
    <w:rsid w:val="00A57EB1"/>
    <w:rsid w:val="00A60D49"/>
    <w:rsid w:val="00A617DB"/>
    <w:rsid w:val="00A618CC"/>
    <w:rsid w:val="00A61C31"/>
    <w:rsid w:val="00A6246A"/>
    <w:rsid w:val="00A625A4"/>
    <w:rsid w:val="00A627BF"/>
    <w:rsid w:val="00A62C03"/>
    <w:rsid w:val="00A630AD"/>
    <w:rsid w:val="00A631BF"/>
    <w:rsid w:val="00A63598"/>
    <w:rsid w:val="00A63749"/>
    <w:rsid w:val="00A6375F"/>
    <w:rsid w:val="00A63BF4"/>
    <w:rsid w:val="00A640C3"/>
    <w:rsid w:val="00A645AF"/>
    <w:rsid w:val="00A6510F"/>
    <w:rsid w:val="00A666F8"/>
    <w:rsid w:val="00A66993"/>
    <w:rsid w:val="00A673CB"/>
    <w:rsid w:val="00A67416"/>
    <w:rsid w:val="00A6789C"/>
    <w:rsid w:val="00A67A3B"/>
    <w:rsid w:val="00A67D09"/>
    <w:rsid w:val="00A70285"/>
    <w:rsid w:val="00A71551"/>
    <w:rsid w:val="00A7169A"/>
    <w:rsid w:val="00A71A3D"/>
    <w:rsid w:val="00A71C54"/>
    <w:rsid w:val="00A71D67"/>
    <w:rsid w:val="00A71DF3"/>
    <w:rsid w:val="00A71F47"/>
    <w:rsid w:val="00A726E8"/>
    <w:rsid w:val="00A72A9E"/>
    <w:rsid w:val="00A74139"/>
    <w:rsid w:val="00A7418B"/>
    <w:rsid w:val="00A75E17"/>
    <w:rsid w:val="00A764A2"/>
    <w:rsid w:val="00A800BB"/>
    <w:rsid w:val="00A80583"/>
    <w:rsid w:val="00A80616"/>
    <w:rsid w:val="00A814B5"/>
    <w:rsid w:val="00A823C4"/>
    <w:rsid w:val="00A82A27"/>
    <w:rsid w:val="00A82C20"/>
    <w:rsid w:val="00A8308D"/>
    <w:rsid w:val="00A830CD"/>
    <w:rsid w:val="00A8322B"/>
    <w:rsid w:val="00A833B3"/>
    <w:rsid w:val="00A84A50"/>
    <w:rsid w:val="00A84DC6"/>
    <w:rsid w:val="00A85076"/>
    <w:rsid w:val="00A854FE"/>
    <w:rsid w:val="00A8573C"/>
    <w:rsid w:val="00A85CEF"/>
    <w:rsid w:val="00A86C45"/>
    <w:rsid w:val="00A87AA7"/>
    <w:rsid w:val="00A87B4E"/>
    <w:rsid w:val="00A87EC2"/>
    <w:rsid w:val="00A91666"/>
    <w:rsid w:val="00A9262C"/>
    <w:rsid w:val="00A93215"/>
    <w:rsid w:val="00A93396"/>
    <w:rsid w:val="00A9377E"/>
    <w:rsid w:val="00A93BF7"/>
    <w:rsid w:val="00A9495B"/>
    <w:rsid w:val="00A95601"/>
    <w:rsid w:val="00A95888"/>
    <w:rsid w:val="00A9605E"/>
    <w:rsid w:val="00A97DAF"/>
    <w:rsid w:val="00AA0621"/>
    <w:rsid w:val="00AA108D"/>
    <w:rsid w:val="00AA1BCB"/>
    <w:rsid w:val="00AA3156"/>
    <w:rsid w:val="00AA40C9"/>
    <w:rsid w:val="00AA4D39"/>
    <w:rsid w:val="00AA5677"/>
    <w:rsid w:val="00AA573F"/>
    <w:rsid w:val="00AA67CE"/>
    <w:rsid w:val="00AA6E6F"/>
    <w:rsid w:val="00AA7DD4"/>
    <w:rsid w:val="00AB0409"/>
    <w:rsid w:val="00AB043A"/>
    <w:rsid w:val="00AB050A"/>
    <w:rsid w:val="00AB05FD"/>
    <w:rsid w:val="00AB0DA0"/>
    <w:rsid w:val="00AB146C"/>
    <w:rsid w:val="00AB1B11"/>
    <w:rsid w:val="00AB1C15"/>
    <w:rsid w:val="00AB330B"/>
    <w:rsid w:val="00AB3589"/>
    <w:rsid w:val="00AB4A61"/>
    <w:rsid w:val="00AB4ED1"/>
    <w:rsid w:val="00AB52F7"/>
    <w:rsid w:val="00AB5FDA"/>
    <w:rsid w:val="00AB650C"/>
    <w:rsid w:val="00AB6F42"/>
    <w:rsid w:val="00AB6F83"/>
    <w:rsid w:val="00AB7074"/>
    <w:rsid w:val="00AC0370"/>
    <w:rsid w:val="00AC130A"/>
    <w:rsid w:val="00AC2B33"/>
    <w:rsid w:val="00AC2C88"/>
    <w:rsid w:val="00AC3E0E"/>
    <w:rsid w:val="00AC484A"/>
    <w:rsid w:val="00AC4B2E"/>
    <w:rsid w:val="00AC4FAF"/>
    <w:rsid w:val="00AC52DF"/>
    <w:rsid w:val="00AC595B"/>
    <w:rsid w:val="00AC5B56"/>
    <w:rsid w:val="00AC6610"/>
    <w:rsid w:val="00AC68C3"/>
    <w:rsid w:val="00AC6A55"/>
    <w:rsid w:val="00AC7138"/>
    <w:rsid w:val="00AC7314"/>
    <w:rsid w:val="00AC7878"/>
    <w:rsid w:val="00AC79C8"/>
    <w:rsid w:val="00AC7F86"/>
    <w:rsid w:val="00AD04C9"/>
    <w:rsid w:val="00AD09F6"/>
    <w:rsid w:val="00AD0B1E"/>
    <w:rsid w:val="00AD13DA"/>
    <w:rsid w:val="00AD1AEC"/>
    <w:rsid w:val="00AD1F46"/>
    <w:rsid w:val="00AD3642"/>
    <w:rsid w:val="00AD43D4"/>
    <w:rsid w:val="00AD544F"/>
    <w:rsid w:val="00AD59F3"/>
    <w:rsid w:val="00AD5FA1"/>
    <w:rsid w:val="00AD62DF"/>
    <w:rsid w:val="00AD63A8"/>
    <w:rsid w:val="00AD6BA4"/>
    <w:rsid w:val="00AD7256"/>
    <w:rsid w:val="00AD7FD5"/>
    <w:rsid w:val="00AE10AC"/>
    <w:rsid w:val="00AE2AEF"/>
    <w:rsid w:val="00AE2FA7"/>
    <w:rsid w:val="00AE33E1"/>
    <w:rsid w:val="00AE3EC3"/>
    <w:rsid w:val="00AE4690"/>
    <w:rsid w:val="00AE4934"/>
    <w:rsid w:val="00AE5A4D"/>
    <w:rsid w:val="00AE5A6D"/>
    <w:rsid w:val="00AE5FDB"/>
    <w:rsid w:val="00AE63AE"/>
    <w:rsid w:val="00AE7434"/>
    <w:rsid w:val="00AF19CE"/>
    <w:rsid w:val="00AF23D9"/>
    <w:rsid w:val="00AF2A2B"/>
    <w:rsid w:val="00AF2BCA"/>
    <w:rsid w:val="00AF2D2D"/>
    <w:rsid w:val="00AF33F9"/>
    <w:rsid w:val="00AF49FE"/>
    <w:rsid w:val="00AF4C99"/>
    <w:rsid w:val="00AF4D47"/>
    <w:rsid w:val="00AF59BC"/>
    <w:rsid w:val="00B00286"/>
    <w:rsid w:val="00B00559"/>
    <w:rsid w:val="00B014B8"/>
    <w:rsid w:val="00B0190C"/>
    <w:rsid w:val="00B03158"/>
    <w:rsid w:val="00B03395"/>
    <w:rsid w:val="00B03823"/>
    <w:rsid w:val="00B04AE1"/>
    <w:rsid w:val="00B04AE8"/>
    <w:rsid w:val="00B0514C"/>
    <w:rsid w:val="00B05781"/>
    <w:rsid w:val="00B05C5B"/>
    <w:rsid w:val="00B05CEF"/>
    <w:rsid w:val="00B05F5A"/>
    <w:rsid w:val="00B066FE"/>
    <w:rsid w:val="00B0676E"/>
    <w:rsid w:val="00B06E24"/>
    <w:rsid w:val="00B07477"/>
    <w:rsid w:val="00B078B7"/>
    <w:rsid w:val="00B07F4E"/>
    <w:rsid w:val="00B104FB"/>
    <w:rsid w:val="00B1076B"/>
    <w:rsid w:val="00B10CC5"/>
    <w:rsid w:val="00B10FA7"/>
    <w:rsid w:val="00B11FCF"/>
    <w:rsid w:val="00B1328E"/>
    <w:rsid w:val="00B139A1"/>
    <w:rsid w:val="00B14574"/>
    <w:rsid w:val="00B1540F"/>
    <w:rsid w:val="00B15714"/>
    <w:rsid w:val="00B15770"/>
    <w:rsid w:val="00B16940"/>
    <w:rsid w:val="00B169AE"/>
    <w:rsid w:val="00B171F5"/>
    <w:rsid w:val="00B2042F"/>
    <w:rsid w:val="00B2213F"/>
    <w:rsid w:val="00B2220C"/>
    <w:rsid w:val="00B2452F"/>
    <w:rsid w:val="00B24D8B"/>
    <w:rsid w:val="00B25E7C"/>
    <w:rsid w:val="00B262E2"/>
    <w:rsid w:val="00B26816"/>
    <w:rsid w:val="00B3003F"/>
    <w:rsid w:val="00B30BCD"/>
    <w:rsid w:val="00B30C03"/>
    <w:rsid w:val="00B30ED1"/>
    <w:rsid w:val="00B313F4"/>
    <w:rsid w:val="00B31828"/>
    <w:rsid w:val="00B32296"/>
    <w:rsid w:val="00B324EC"/>
    <w:rsid w:val="00B326DA"/>
    <w:rsid w:val="00B32AB3"/>
    <w:rsid w:val="00B32FD6"/>
    <w:rsid w:val="00B333F7"/>
    <w:rsid w:val="00B3354E"/>
    <w:rsid w:val="00B33CEC"/>
    <w:rsid w:val="00B34858"/>
    <w:rsid w:val="00B354FC"/>
    <w:rsid w:val="00B36289"/>
    <w:rsid w:val="00B3641C"/>
    <w:rsid w:val="00B36832"/>
    <w:rsid w:val="00B36DD1"/>
    <w:rsid w:val="00B36E85"/>
    <w:rsid w:val="00B36EE6"/>
    <w:rsid w:val="00B371D3"/>
    <w:rsid w:val="00B37479"/>
    <w:rsid w:val="00B37DE5"/>
    <w:rsid w:val="00B4005B"/>
    <w:rsid w:val="00B402FA"/>
    <w:rsid w:val="00B403CD"/>
    <w:rsid w:val="00B40409"/>
    <w:rsid w:val="00B409BF"/>
    <w:rsid w:val="00B41451"/>
    <w:rsid w:val="00B41A39"/>
    <w:rsid w:val="00B41E25"/>
    <w:rsid w:val="00B42B85"/>
    <w:rsid w:val="00B439AE"/>
    <w:rsid w:val="00B4475E"/>
    <w:rsid w:val="00B447BB"/>
    <w:rsid w:val="00B44AF9"/>
    <w:rsid w:val="00B44F23"/>
    <w:rsid w:val="00B45E08"/>
    <w:rsid w:val="00B463C3"/>
    <w:rsid w:val="00B4662D"/>
    <w:rsid w:val="00B46A88"/>
    <w:rsid w:val="00B50CE6"/>
    <w:rsid w:val="00B50D78"/>
    <w:rsid w:val="00B51A74"/>
    <w:rsid w:val="00B526A7"/>
    <w:rsid w:val="00B52F7E"/>
    <w:rsid w:val="00B53172"/>
    <w:rsid w:val="00B53E79"/>
    <w:rsid w:val="00B550C7"/>
    <w:rsid w:val="00B55671"/>
    <w:rsid w:val="00B55858"/>
    <w:rsid w:val="00B56183"/>
    <w:rsid w:val="00B561AE"/>
    <w:rsid w:val="00B572A2"/>
    <w:rsid w:val="00B575C0"/>
    <w:rsid w:val="00B5789D"/>
    <w:rsid w:val="00B609BC"/>
    <w:rsid w:val="00B6187F"/>
    <w:rsid w:val="00B631CE"/>
    <w:rsid w:val="00B6610B"/>
    <w:rsid w:val="00B7091E"/>
    <w:rsid w:val="00B7151E"/>
    <w:rsid w:val="00B71D26"/>
    <w:rsid w:val="00B73172"/>
    <w:rsid w:val="00B73937"/>
    <w:rsid w:val="00B73FD1"/>
    <w:rsid w:val="00B74092"/>
    <w:rsid w:val="00B7462D"/>
    <w:rsid w:val="00B74A51"/>
    <w:rsid w:val="00B750D3"/>
    <w:rsid w:val="00B75757"/>
    <w:rsid w:val="00B76AEC"/>
    <w:rsid w:val="00B76C8F"/>
    <w:rsid w:val="00B76F37"/>
    <w:rsid w:val="00B77070"/>
    <w:rsid w:val="00B7775C"/>
    <w:rsid w:val="00B77F82"/>
    <w:rsid w:val="00B80202"/>
    <w:rsid w:val="00B804E9"/>
    <w:rsid w:val="00B808B3"/>
    <w:rsid w:val="00B80917"/>
    <w:rsid w:val="00B80F04"/>
    <w:rsid w:val="00B81147"/>
    <w:rsid w:val="00B816E7"/>
    <w:rsid w:val="00B817D6"/>
    <w:rsid w:val="00B822EF"/>
    <w:rsid w:val="00B8235E"/>
    <w:rsid w:val="00B83232"/>
    <w:rsid w:val="00B833A0"/>
    <w:rsid w:val="00B8360F"/>
    <w:rsid w:val="00B8383C"/>
    <w:rsid w:val="00B844DB"/>
    <w:rsid w:val="00B84662"/>
    <w:rsid w:val="00B84BBD"/>
    <w:rsid w:val="00B84D45"/>
    <w:rsid w:val="00B864C0"/>
    <w:rsid w:val="00B86EAF"/>
    <w:rsid w:val="00B874F3"/>
    <w:rsid w:val="00B8768A"/>
    <w:rsid w:val="00B9034C"/>
    <w:rsid w:val="00B9079C"/>
    <w:rsid w:val="00B91294"/>
    <w:rsid w:val="00B9137F"/>
    <w:rsid w:val="00B917A6"/>
    <w:rsid w:val="00B92680"/>
    <w:rsid w:val="00B9276A"/>
    <w:rsid w:val="00B92C52"/>
    <w:rsid w:val="00B94524"/>
    <w:rsid w:val="00B94858"/>
    <w:rsid w:val="00B96316"/>
    <w:rsid w:val="00B9648A"/>
    <w:rsid w:val="00B9701F"/>
    <w:rsid w:val="00B97C7F"/>
    <w:rsid w:val="00BA03A3"/>
    <w:rsid w:val="00BA1A3D"/>
    <w:rsid w:val="00BA1CEF"/>
    <w:rsid w:val="00BA2157"/>
    <w:rsid w:val="00BA28E4"/>
    <w:rsid w:val="00BA3C4A"/>
    <w:rsid w:val="00BA3FDF"/>
    <w:rsid w:val="00BA4730"/>
    <w:rsid w:val="00BA4C49"/>
    <w:rsid w:val="00BA5ABE"/>
    <w:rsid w:val="00BA63AA"/>
    <w:rsid w:val="00BA6F04"/>
    <w:rsid w:val="00BA72A9"/>
    <w:rsid w:val="00BA74FE"/>
    <w:rsid w:val="00BB0749"/>
    <w:rsid w:val="00BB12AC"/>
    <w:rsid w:val="00BB1EF5"/>
    <w:rsid w:val="00BB1F90"/>
    <w:rsid w:val="00BB218C"/>
    <w:rsid w:val="00BB2A87"/>
    <w:rsid w:val="00BB2D8D"/>
    <w:rsid w:val="00BB33D0"/>
    <w:rsid w:val="00BB51DE"/>
    <w:rsid w:val="00BB51E6"/>
    <w:rsid w:val="00BB570D"/>
    <w:rsid w:val="00BB6785"/>
    <w:rsid w:val="00BB6923"/>
    <w:rsid w:val="00BC0D45"/>
    <w:rsid w:val="00BC16AF"/>
    <w:rsid w:val="00BC2353"/>
    <w:rsid w:val="00BC2DE8"/>
    <w:rsid w:val="00BC2EE1"/>
    <w:rsid w:val="00BC337B"/>
    <w:rsid w:val="00BC3966"/>
    <w:rsid w:val="00BC3C43"/>
    <w:rsid w:val="00BC3FC0"/>
    <w:rsid w:val="00BC4636"/>
    <w:rsid w:val="00BC4A24"/>
    <w:rsid w:val="00BC6B41"/>
    <w:rsid w:val="00BC71F6"/>
    <w:rsid w:val="00BD06E8"/>
    <w:rsid w:val="00BD151B"/>
    <w:rsid w:val="00BD38AF"/>
    <w:rsid w:val="00BD422D"/>
    <w:rsid w:val="00BD42E4"/>
    <w:rsid w:val="00BD4C00"/>
    <w:rsid w:val="00BD6300"/>
    <w:rsid w:val="00BD6D94"/>
    <w:rsid w:val="00BD7589"/>
    <w:rsid w:val="00BE1ACE"/>
    <w:rsid w:val="00BE2547"/>
    <w:rsid w:val="00BE25AF"/>
    <w:rsid w:val="00BE2CD8"/>
    <w:rsid w:val="00BE2E1A"/>
    <w:rsid w:val="00BE3329"/>
    <w:rsid w:val="00BE4416"/>
    <w:rsid w:val="00BE4CBD"/>
    <w:rsid w:val="00BE52E3"/>
    <w:rsid w:val="00BE5B5D"/>
    <w:rsid w:val="00BE6D8D"/>
    <w:rsid w:val="00BE6E23"/>
    <w:rsid w:val="00BE71ED"/>
    <w:rsid w:val="00BE7CE4"/>
    <w:rsid w:val="00BE7FF6"/>
    <w:rsid w:val="00BF06EC"/>
    <w:rsid w:val="00BF1AD8"/>
    <w:rsid w:val="00BF28E2"/>
    <w:rsid w:val="00BF3888"/>
    <w:rsid w:val="00BF395F"/>
    <w:rsid w:val="00BF498A"/>
    <w:rsid w:val="00BF5614"/>
    <w:rsid w:val="00BF752C"/>
    <w:rsid w:val="00C008C2"/>
    <w:rsid w:val="00C00BCA"/>
    <w:rsid w:val="00C0194A"/>
    <w:rsid w:val="00C023AC"/>
    <w:rsid w:val="00C035B2"/>
    <w:rsid w:val="00C036B1"/>
    <w:rsid w:val="00C03990"/>
    <w:rsid w:val="00C04937"/>
    <w:rsid w:val="00C050BC"/>
    <w:rsid w:val="00C0676B"/>
    <w:rsid w:val="00C070FE"/>
    <w:rsid w:val="00C07165"/>
    <w:rsid w:val="00C10F50"/>
    <w:rsid w:val="00C122F8"/>
    <w:rsid w:val="00C12E6D"/>
    <w:rsid w:val="00C12F28"/>
    <w:rsid w:val="00C131BB"/>
    <w:rsid w:val="00C13701"/>
    <w:rsid w:val="00C13EBF"/>
    <w:rsid w:val="00C142C5"/>
    <w:rsid w:val="00C14766"/>
    <w:rsid w:val="00C14BD2"/>
    <w:rsid w:val="00C14DC3"/>
    <w:rsid w:val="00C15817"/>
    <w:rsid w:val="00C16090"/>
    <w:rsid w:val="00C16954"/>
    <w:rsid w:val="00C20FCF"/>
    <w:rsid w:val="00C21907"/>
    <w:rsid w:val="00C219CF"/>
    <w:rsid w:val="00C22038"/>
    <w:rsid w:val="00C23110"/>
    <w:rsid w:val="00C23137"/>
    <w:rsid w:val="00C237A7"/>
    <w:rsid w:val="00C248DC"/>
    <w:rsid w:val="00C24BB4"/>
    <w:rsid w:val="00C24C48"/>
    <w:rsid w:val="00C24D32"/>
    <w:rsid w:val="00C25372"/>
    <w:rsid w:val="00C259DD"/>
    <w:rsid w:val="00C25F71"/>
    <w:rsid w:val="00C269D2"/>
    <w:rsid w:val="00C26BF6"/>
    <w:rsid w:val="00C26C50"/>
    <w:rsid w:val="00C26F36"/>
    <w:rsid w:val="00C2739E"/>
    <w:rsid w:val="00C27B81"/>
    <w:rsid w:val="00C30591"/>
    <w:rsid w:val="00C305EC"/>
    <w:rsid w:val="00C310E6"/>
    <w:rsid w:val="00C3145B"/>
    <w:rsid w:val="00C315CB"/>
    <w:rsid w:val="00C31878"/>
    <w:rsid w:val="00C32BFD"/>
    <w:rsid w:val="00C33ED5"/>
    <w:rsid w:val="00C341FE"/>
    <w:rsid w:val="00C344B5"/>
    <w:rsid w:val="00C359F5"/>
    <w:rsid w:val="00C35EB4"/>
    <w:rsid w:val="00C360C5"/>
    <w:rsid w:val="00C37892"/>
    <w:rsid w:val="00C37F00"/>
    <w:rsid w:val="00C41B0B"/>
    <w:rsid w:val="00C4218C"/>
    <w:rsid w:val="00C42997"/>
    <w:rsid w:val="00C42D01"/>
    <w:rsid w:val="00C430D1"/>
    <w:rsid w:val="00C43F75"/>
    <w:rsid w:val="00C440DD"/>
    <w:rsid w:val="00C4491C"/>
    <w:rsid w:val="00C44CFF"/>
    <w:rsid w:val="00C4522C"/>
    <w:rsid w:val="00C45A36"/>
    <w:rsid w:val="00C45E1B"/>
    <w:rsid w:val="00C47B9E"/>
    <w:rsid w:val="00C5038E"/>
    <w:rsid w:val="00C504AD"/>
    <w:rsid w:val="00C50FBF"/>
    <w:rsid w:val="00C51137"/>
    <w:rsid w:val="00C51D5C"/>
    <w:rsid w:val="00C534FB"/>
    <w:rsid w:val="00C537F9"/>
    <w:rsid w:val="00C53969"/>
    <w:rsid w:val="00C53F3F"/>
    <w:rsid w:val="00C53F75"/>
    <w:rsid w:val="00C54320"/>
    <w:rsid w:val="00C5487D"/>
    <w:rsid w:val="00C55050"/>
    <w:rsid w:val="00C553DF"/>
    <w:rsid w:val="00C556EE"/>
    <w:rsid w:val="00C5576D"/>
    <w:rsid w:val="00C5677C"/>
    <w:rsid w:val="00C57F1A"/>
    <w:rsid w:val="00C57FC6"/>
    <w:rsid w:val="00C607AD"/>
    <w:rsid w:val="00C60B47"/>
    <w:rsid w:val="00C60C0A"/>
    <w:rsid w:val="00C60DE9"/>
    <w:rsid w:val="00C61EF2"/>
    <w:rsid w:val="00C61FB4"/>
    <w:rsid w:val="00C624FB"/>
    <w:rsid w:val="00C62ED6"/>
    <w:rsid w:val="00C6391A"/>
    <w:rsid w:val="00C63CC5"/>
    <w:rsid w:val="00C63D9A"/>
    <w:rsid w:val="00C65671"/>
    <w:rsid w:val="00C65DF0"/>
    <w:rsid w:val="00C666DF"/>
    <w:rsid w:val="00C6674D"/>
    <w:rsid w:val="00C668B5"/>
    <w:rsid w:val="00C70A8E"/>
    <w:rsid w:val="00C70CDB"/>
    <w:rsid w:val="00C71BFD"/>
    <w:rsid w:val="00C735A6"/>
    <w:rsid w:val="00C75977"/>
    <w:rsid w:val="00C75ED5"/>
    <w:rsid w:val="00C761E4"/>
    <w:rsid w:val="00C7646A"/>
    <w:rsid w:val="00C7651E"/>
    <w:rsid w:val="00C76D99"/>
    <w:rsid w:val="00C77D17"/>
    <w:rsid w:val="00C80FE0"/>
    <w:rsid w:val="00C81299"/>
    <w:rsid w:val="00C812CD"/>
    <w:rsid w:val="00C82AD7"/>
    <w:rsid w:val="00C85AD4"/>
    <w:rsid w:val="00C86424"/>
    <w:rsid w:val="00C86D14"/>
    <w:rsid w:val="00C87C00"/>
    <w:rsid w:val="00C87C9E"/>
    <w:rsid w:val="00C87DFF"/>
    <w:rsid w:val="00C902C5"/>
    <w:rsid w:val="00C90CF9"/>
    <w:rsid w:val="00C90D20"/>
    <w:rsid w:val="00C91112"/>
    <w:rsid w:val="00C91B3E"/>
    <w:rsid w:val="00C923F9"/>
    <w:rsid w:val="00C92447"/>
    <w:rsid w:val="00C92679"/>
    <w:rsid w:val="00C93641"/>
    <w:rsid w:val="00C94557"/>
    <w:rsid w:val="00C94A1B"/>
    <w:rsid w:val="00C94BFE"/>
    <w:rsid w:val="00C95885"/>
    <w:rsid w:val="00C95EB7"/>
    <w:rsid w:val="00C95FBA"/>
    <w:rsid w:val="00C96A6B"/>
    <w:rsid w:val="00C97439"/>
    <w:rsid w:val="00C974E0"/>
    <w:rsid w:val="00C97E5A"/>
    <w:rsid w:val="00CA0160"/>
    <w:rsid w:val="00CA0445"/>
    <w:rsid w:val="00CA05E7"/>
    <w:rsid w:val="00CA0B69"/>
    <w:rsid w:val="00CA0BBF"/>
    <w:rsid w:val="00CA11CD"/>
    <w:rsid w:val="00CA15DE"/>
    <w:rsid w:val="00CA1DAC"/>
    <w:rsid w:val="00CA2D5A"/>
    <w:rsid w:val="00CA3843"/>
    <w:rsid w:val="00CA4487"/>
    <w:rsid w:val="00CA45CE"/>
    <w:rsid w:val="00CA46D0"/>
    <w:rsid w:val="00CA4BCC"/>
    <w:rsid w:val="00CA6BBE"/>
    <w:rsid w:val="00CA7068"/>
    <w:rsid w:val="00CA7C83"/>
    <w:rsid w:val="00CA7FFB"/>
    <w:rsid w:val="00CB09AB"/>
    <w:rsid w:val="00CB452C"/>
    <w:rsid w:val="00CB45C8"/>
    <w:rsid w:val="00CB491B"/>
    <w:rsid w:val="00CB4D6E"/>
    <w:rsid w:val="00CB4E1D"/>
    <w:rsid w:val="00CB596A"/>
    <w:rsid w:val="00CB6B5B"/>
    <w:rsid w:val="00CB77EA"/>
    <w:rsid w:val="00CC05DC"/>
    <w:rsid w:val="00CC1A7C"/>
    <w:rsid w:val="00CC225B"/>
    <w:rsid w:val="00CC23AD"/>
    <w:rsid w:val="00CC26DB"/>
    <w:rsid w:val="00CC355B"/>
    <w:rsid w:val="00CC37A1"/>
    <w:rsid w:val="00CC37C0"/>
    <w:rsid w:val="00CC65F3"/>
    <w:rsid w:val="00CC6751"/>
    <w:rsid w:val="00CC6967"/>
    <w:rsid w:val="00CC6977"/>
    <w:rsid w:val="00CC746C"/>
    <w:rsid w:val="00CC7AF6"/>
    <w:rsid w:val="00CD08B8"/>
    <w:rsid w:val="00CD0E25"/>
    <w:rsid w:val="00CD0F42"/>
    <w:rsid w:val="00CD16DC"/>
    <w:rsid w:val="00CD27E5"/>
    <w:rsid w:val="00CD2C89"/>
    <w:rsid w:val="00CD3766"/>
    <w:rsid w:val="00CD3FF3"/>
    <w:rsid w:val="00CD44D5"/>
    <w:rsid w:val="00CD54FC"/>
    <w:rsid w:val="00CD5CBF"/>
    <w:rsid w:val="00CD622A"/>
    <w:rsid w:val="00CD6C2F"/>
    <w:rsid w:val="00CE0046"/>
    <w:rsid w:val="00CE1895"/>
    <w:rsid w:val="00CE2021"/>
    <w:rsid w:val="00CE2CFD"/>
    <w:rsid w:val="00CE3FB8"/>
    <w:rsid w:val="00CE517D"/>
    <w:rsid w:val="00CE5A53"/>
    <w:rsid w:val="00CE5B98"/>
    <w:rsid w:val="00CE69F5"/>
    <w:rsid w:val="00CE770E"/>
    <w:rsid w:val="00CF0CBA"/>
    <w:rsid w:val="00CF0E98"/>
    <w:rsid w:val="00CF1147"/>
    <w:rsid w:val="00CF1222"/>
    <w:rsid w:val="00CF1851"/>
    <w:rsid w:val="00CF1A44"/>
    <w:rsid w:val="00CF1C17"/>
    <w:rsid w:val="00CF22C4"/>
    <w:rsid w:val="00CF2983"/>
    <w:rsid w:val="00CF2F6D"/>
    <w:rsid w:val="00CF3194"/>
    <w:rsid w:val="00CF595E"/>
    <w:rsid w:val="00CF60E6"/>
    <w:rsid w:val="00CF6B34"/>
    <w:rsid w:val="00CF6D30"/>
    <w:rsid w:val="00CF75B1"/>
    <w:rsid w:val="00D002A8"/>
    <w:rsid w:val="00D00DB5"/>
    <w:rsid w:val="00D00F46"/>
    <w:rsid w:val="00D01519"/>
    <w:rsid w:val="00D0187E"/>
    <w:rsid w:val="00D0266F"/>
    <w:rsid w:val="00D02BCB"/>
    <w:rsid w:val="00D032E5"/>
    <w:rsid w:val="00D03B01"/>
    <w:rsid w:val="00D05622"/>
    <w:rsid w:val="00D06906"/>
    <w:rsid w:val="00D0798F"/>
    <w:rsid w:val="00D0799E"/>
    <w:rsid w:val="00D10A53"/>
    <w:rsid w:val="00D1103D"/>
    <w:rsid w:val="00D11F17"/>
    <w:rsid w:val="00D125A0"/>
    <w:rsid w:val="00D12C72"/>
    <w:rsid w:val="00D145A1"/>
    <w:rsid w:val="00D1578F"/>
    <w:rsid w:val="00D1652E"/>
    <w:rsid w:val="00D16566"/>
    <w:rsid w:val="00D16947"/>
    <w:rsid w:val="00D170DD"/>
    <w:rsid w:val="00D17516"/>
    <w:rsid w:val="00D1760C"/>
    <w:rsid w:val="00D178E9"/>
    <w:rsid w:val="00D20085"/>
    <w:rsid w:val="00D20B3C"/>
    <w:rsid w:val="00D2154C"/>
    <w:rsid w:val="00D22342"/>
    <w:rsid w:val="00D22364"/>
    <w:rsid w:val="00D24588"/>
    <w:rsid w:val="00D24CA8"/>
    <w:rsid w:val="00D25346"/>
    <w:rsid w:val="00D25E7B"/>
    <w:rsid w:val="00D26360"/>
    <w:rsid w:val="00D27579"/>
    <w:rsid w:val="00D275C3"/>
    <w:rsid w:val="00D30AEA"/>
    <w:rsid w:val="00D312A5"/>
    <w:rsid w:val="00D31557"/>
    <w:rsid w:val="00D33F0F"/>
    <w:rsid w:val="00D34755"/>
    <w:rsid w:val="00D34FDC"/>
    <w:rsid w:val="00D354BA"/>
    <w:rsid w:val="00D35674"/>
    <w:rsid w:val="00D359B4"/>
    <w:rsid w:val="00D37D6E"/>
    <w:rsid w:val="00D37E17"/>
    <w:rsid w:val="00D401CB"/>
    <w:rsid w:val="00D4063E"/>
    <w:rsid w:val="00D406C5"/>
    <w:rsid w:val="00D42647"/>
    <w:rsid w:val="00D4271A"/>
    <w:rsid w:val="00D42C28"/>
    <w:rsid w:val="00D42E12"/>
    <w:rsid w:val="00D4314C"/>
    <w:rsid w:val="00D4405B"/>
    <w:rsid w:val="00D442D1"/>
    <w:rsid w:val="00D44A34"/>
    <w:rsid w:val="00D45C11"/>
    <w:rsid w:val="00D45FE6"/>
    <w:rsid w:val="00D4658B"/>
    <w:rsid w:val="00D47F46"/>
    <w:rsid w:val="00D503F1"/>
    <w:rsid w:val="00D50B3B"/>
    <w:rsid w:val="00D50F8E"/>
    <w:rsid w:val="00D5272E"/>
    <w:rsid w:val="00D52F1D"/>
    <w:rsid w:val="00D533C4"/>
    <w:rsid w:val="00D5349B"/>
    <w:rsid w:val="00D53CDA"/>
    <w:rsid w:val="00D54604"/>
    <w:rsid w:val="00D5460F"/>
    <w:rsid w:val="00D55908"/>
    <w:rsid w:val="00D602B0"/>
    <w:rsid w:val="00D60473"/>
    <w:rsid w:val="00D61087"/>
    <w:rsid w:val="00D6185B"/>
    <w:rsid w:val="00D61935"/>
    <w:rsid w:val="00D61E61"/>
    <w:rsid w:val="00D6263F"/>
    <w:rsid w:val="00D62F11"/>
    <w:rsid w:val="00D63D2C"/>
    <w:rsid w:val="00D64801"/>
    <w:rsid w:val="00D67431"/>
    <w:rsid w:val="00D67829"/>
    <w:rsid w:val="00D704EC"/>
    <w:rsid w:val="00D7076F"/>
    <w:rsid w:val="00D71072"/>
    <w:rsid w:val="00D71A5F"/>
    <w:rsid w:val="00D71DBA"/>
    <w:rsid w:val="00D723E1"/>
    <w:rsid w:val="00D7275A"/>
    <w:rsid w:val="00D72CD7"/>
    <w:rsid w:val="00D73739"/>
    <w:rsid w:val="00D73CD6"/>
    <w:rsid w:val="00D74B1F"/>
    <w:rsid w:val="00D752F9"/>
    <w:rsid w:val="00D758AC"/>
    <w:rsid w:val="00D75A24"/>
    <w:rsid w:val="00D76030"/>
    <w:rsid w:val="00D76C4E"/>
    <w:rsid w:val="00D773FE"/>
    <w:rsid w:val="00D80422"/>
    <w:rsid w:val="00D80CDE"/>
    <w:rsid w:val="00D8139D"/>
    <w:rsid w:val="00D81A8C"/>
    <w:rsid w:val="00D832B9"/>
    <w:rsid w:val="00D840BF"/>
    <w:rsid w:val="00D84118"/>
    <w:rsid w:val="00D841A3"/>
    <w:rsid w:val="00D8463F"/>
    <w:rsid w:val="00D84E47"/>
    <w:rsid w:val="00D8522F"/>
    <w:rsid w:val="00D8631E"/>
    <w:rsid w:val="00D86694"/>
    <w:rsid w:val="00D86C11"/>
    <w:rsid w:val="00D86FEB"/>
    <w:rsid w:val="00D87003"/>
    <w:rsid w:val="00D87270"/>
    <w:rsid w:val="00D9036C"/>
    <w:rsid w:val="00D916E6"/>
    <w:rsid w:val="00D92818"/>
    <w:rsid w:val="00D92B14"/>
    <w:rsid w:val="00D9303E"/>
    <w:rsid w:val="00D932D1"/>
    <w:rsid w:val="00D945A7"/>
    <w:rsid w:val="00D945DB"/>
    <w:rsid w:val="00D94622"/>
    <w:rsid w:val="00D949AA"/>
    <w:rsid w:val="00D94F53"/>
    <w:rsid w:val="00D95B55"/>
    <w:rsid w:val="00D9627A"/>
    <w:rsid w:val="00D96419"/>
    <w:rsid w:val="00D97617"/>
    <w:rsid w:val="00D97FE3"/>
    <w:rsid w:val="00DA0202"/>
    <w:rsid w:val="00DA024C"/>
    <w:rsid w:val="00DA03A2"/>
    <w:rsid w:val="00DA0A7F"/>
    <w:rsid w:val="00DA0B36"/>
    <w:rsid w:val="00DA0CB7"/>
    <w:rsid w:val="00DA0D1A"/>
    <w:rsid w:val="00DA103E"/>
    <w:rsid w:val="00DA2146"/>
    <w:rsid w:val="00DA2DE8"/>
    <w:rsid w:val="00DA32B1"/>
    <w:rsid w:val="00DA40D3"/>
    <w:rsid w:val="00DA47A3"/>
    <w:rsid w:val="00DA4EB3"/>
    <w:rsid w:val="00DA59C8"/>
    <w:rsid w:val="00DA5CA2"/>
    <w:rsid w:val="00DA634E"/>
    <w:rsid w:val="00DA6627"/>
    <w:rsid w:val="00DA676A"/>
    <w:rsid w:val="00DA698D"/>
    <w:rsid w:val="00DA6A9C"/>
    <w:rsid w:val="00DA7792"/>
    <w:rsid w:val="00DA7CF0"/>
    <w:rsid w:val="00DA7E4A"/>
    <w:rsid w:val="00DB0876"/>
    <w:rsid w:val="00DB0FA2"/>
    <w:rsid w:val="00DB1070"/>
    <w:rsid w:val="00DB1F91"/>
    <w:rsid w:val="00DB219E"/>
    <w:rsid w:val="00DB2A3D"/>
    <w:rsid w:val="00DB2DF6"/>
    <w:rsid w:val="00DB39FD"/>
    <w:rsid w:val="00DB42BE"/>
    <w:rsid w:val="00DB4A80"/>
    <w:rsid w:val="00DB4DC5"/>
    <w:rsid w:val="00DB5E75"/>
    <w:rsid w:val="00DB62D4"/>
    <w:rsid w:val="00DB66AF"/>
    <w:rsid w:val="00DB71ED"/>
    <w:rsid w:val="00DB7DB9"/>
    <w:rsid w:val="00DC2413"/>
    <w:rsid w:val="00DC312A"/>
    <w:rsid w:val="00DC3454"/>
    <w:rsid w:val="00DC3BD9"/>
    <w:rsid w:val="00DC4C79"/>
    <w:rsid w:val="00DC55F9"/>
    <w:rsid w:val="00DC58B7"/>
    <w:rsid w:val="00DC5A84"/>
    <w:rsid w:val="00DC66EB"/>
    <w:rsid w:val="00DC71D3"/>
    <w:rsid w:val="00DC7FC0"/>
    <w:rsid w:val="00DD1F12"/>
    <w:rsid w:val="00DD2A11"/>
    <w:rsid w:val="00DD2BB8"/>
    <w:rsid w:val="00DD30DD"/>
    <w:rsid w:val="00DD34AB"/>
    <w:rsid w:val="00DD3796"/>
    <w:rsid w:val="00DD4836"/>
    <w:rsid w:val="00DD4F97"/>
    <w:rsid w:val="00DD5F4E"/>
    <w:rsid w:val="00DD6619"/>
    <w:rsid w:val="00DD787E"/>
    <w:rsid w:val="00DD791D"/>
    <w:rsid w:val="00DE0830"/>
    <w:rsid w:val="00DE114A"/>
    <w:rsid w:val="00DE20A8"/>
    <w:rsid w:val="00DE2AA8"/>
    <w:rsid w:val="00DE34A0"/>
    <w:rsid w:val="00DE4112"/>
    <w:rsid w:val="00DE450A"/>
    <w:rsid w:val="00DE4AE5"/>
    <w:rsid w:val="00DE508B"/>
    <w:rsid w:val="00DE68A5"/>
    <w:rsid w:val="00DE6A07"/>
    <w:rsid w:val="00DE71BA"/>
    <w:rsid w:val="00DE71BE"/>
    <w:rsid w:val="00DE71E5"/>
    <w:rsid w:val="00DE736F"/>
    <w:rsid w:val="00DF0435"/>
    <w:rsid w:val="00DF0D6F"/>
    <w:rsid w:val="00DF16FC"/>
    <w:rsid w:val="00DF232E"/>
    <w:rsid w:val="00DF26E3"/>
    <w:rsid w:val="00DF31AD"/>
    <w:rsid w:val="00DF3D3D"/>
    <w:rsid w:val="00DF3F92"/>
    <w:rsid w:val="00DF5B98"/>
    <w:rsid w:val="00DF6273"/>
    <w:rsid w:val="00DF6A20"/>
    <w:rsid w:val="00DF6AE2"/>
    <w:rsid w:val="00DF702D"/>
    <w:rsid w:val="00DF7622"/>
    <w:rsid w:val="00E019AC"/>
    <w:rsid w:val="00E01F60"/>
    <w:rsid w:val="00E02625"/>
    <w:rsid w:val="00E03C2F"/>
    <w:rsid w:val="00E03EAD"/>
    <w:rsid w:val="00E0401C"/>
    <w:rsid w:val="00E0409A"/>
    <w:rsid w:val="00E057CF"/>
    <w:rsid w:val="00E0586A"/>
    <w:rsid w:val="00E05AC9"/>
    <w:rsid w:val="00E06F43"/>
    <w:rsid w:val="00E0731B"/>
    <w:rsid w:val="00E076E2"/>
    <w:rsid w:val="00E07825"/>
    <w:rsid w:val="00E07E5A"/>
    <w:rsid w:val="00E10C13"/>
    <w:rsid w:val="00E11B0A"/>
    <w:rsid w:val="00E11C77"/>
    <w:rsid w:val="00E1275E"/>
    <w:rsid w:val="00E12E40"/>
    <w:rsid w:val="00E1436C"/>
    <w:rsid w:val="00E147D7"/>
    <w:rsid w:val="00E14993"/>
    <w:rsid w:val="00E14EC1"/>
    <w:rsid w:val="00E150A7"/>
    <w:rsid w:val="00E15290"/>
    <w:rsid w:val="00E16185"/>
    <w:rsid w:val="00E16BDF"/>
    <w:rsid w:val="00E16D0B"/>
    <w:rsid w:val="00E17917"/>
    <w:rsid w:val="00E2009D"/>
    <w:rsid w:val="00E202D5"/>
    <w:rsid w:val="00E2049E"/>
    <w:rsid w:val="00E20869"/>
    <w:rsid w:val="00E20DC9"/>
    <w:rsid w:val="00E21520"/>
    <w:rsid w:val="00E216DB"/>
    <w:rsid w:val="00E21FBC"/>
    <w:rsid w:val="00E2486E"/>
    <w:rsid w:val="00E25A9A"/>
    <w:rsid w:val="00E26CF8"/>
    <w:rsid w:val="00E27C57"/>
    <w:rsid w:val="00E27CB9"/>
    <w:rsid w:val="00E31882"/>
    <w:rsid w:val="00E328EB"/>
    <w:rsid w:val="00E32EEE"/>
    <w:rsid w:val="00E32F34"/>
    <w:rsid w:val="00E332C4"/>
    <w:rsid w:val="00E332D9"/>
    <w:rsid w:val="00E3385E"/>
    <w:rsid w:val="00E33B1A"/>
    <w:rsid w:val="00E33F67"/>
    <w:rsid w:val="00E342AE"/>
    <w:rsid w:val="00E342D4"/>
    <w:rsid w:val="00E34AB3"/>
    <w:rsid w:val="00E35A1C"/>
    <w:rsid w:val="00E35DEC"/>
    <w:rsid w:val="00E35ED2"/>
    <w:rsid w:val="00E3664D"/>
    <w:rsid w:val="00E36AC2"/>
    <w:rsid w:val="00E36B43"/>
    <w:rsid w:val="00E3705B"/>
    <w:rsid w:val="00E37334"/>
    <w:rsid w:val="00E40051"/>
    <w:rsid w:val="00E40508"/>
    <w:rsid w:val="00E40549"/>
    <w:rsid w:val="00E4139C"/>
    <w:rsid w:val="00E415B3"/>
    <w:rsid w:val="00E42C36"/>
    <w:rsid w:val="00E445CF"/>
    <w:rsid w:val="00E44C69"/>
    <w:rsid w:val="00E451DD"/>
    <w:rsid w:val="00E46353"/>
    <w:rsid w:val="00E47AA7"/>
    <w:rsid w:val="00E50694"/>
    <w:rsid w:val="00E509DD"/>
    <w:rsid w:val="00E519C3"/>
    <w:rsid w:val="00E52409"/>
    <w:rsid w:val="00E52F54"/>
    <w:rsid w:val="00E52FCE"/>
    <w:rsid w:val="00E5422C"/>
    <w:rsid w:val="00E54FCB"/>
    <w:rsid w:val="00E55702"/>
    <w:rsid w:val="00E56A96"/>
    <w:rsid w:val="00E56E0B"/>
    <w:rsid w:val="00E56F2D"/>
    <w:rsid w:val="00E57391"/>
    <w:rsid w:val="00E57562"/>
    <w:rsid w:val="00E5759F"/>
    <w:rsid w:val="00E577F0"/>
    <w:rsid w:val="00E57A0B"/>
    <w:rsid w:val="00E602EC"/>
    <w:rsid w:val="00E608F0"/>
    <w:rsid w:val="00E6178A"/>
    <w:rsid w:val="00E61A8E"/>
    <w:rsid w:val="00E61F69"/>
    <w:rsid w:val="00E63A05"/>
    <w:rsid w:val="00E63A62"/>
    <w:rsid w:val="00E63C91"/>
    <w:rsid w:val="00E64E4C"/>
    <w:rsid w:val="00E6598F"/>
    <w:rsid w:val="00E65D21"/>
    <w:rsid w:val="00E660BE"/>
    <w:rsid w:val="00E6631C"/>
    <w:rsid w:val="00E70360"/>
    <w:rsid w:val="00E70501"/>
    <w:rsid w:val="00E70BE1"/>
    <w:rsid w:val="00E711B5"/>
    <w:rsid w:val="00E71259"/>
    <w:rsid w:val="00E729CD"/>
    <w:rsid w:val="00E7442C"/>
    <w:rsid w:val="00E74FC7"/>
    <w:rsid w:val="00E7563B"/>
    <w:rsid w:val="00E766EE"/>
    <w:rsid w:val="00E77949"/>
    <w:rsid w:val="00E77F44"/>
    <w:rsid w:val="00E8002E"/>
    <w:rsid w:val="00E80C2C"/>
    <w:rsid w:val="00E80DA4"/>
    <w:rsid w:val="00E80E79"/>
    <w:rsid w:val="00E81DA6"/>
    <w:rsid w:val="00E82008"/>
    <w:rsid w:val="00E82B4E"/>
    <w:rsid w:val="00E82FFC"/>
    <w:rsid w:val="00E837D3"/>
    <w:rsid w:val="00E841D4"/>
    <w:rsid w:val="00E84DA5"/>
    <w:rsid w:val="00E854A6"/>
    <w:rsid w:val="00E85528"/>
    <w:rsid w:val="00E85841"/>
    <w:rsid w:val="00E85B43"/>
    <w:rsid w:val="00E867F4"/>
    <w:rsid w:val="00E86E8D"/>
    <w:rsid w:val="00E876F8"/>
    <w:rsid w:val="00E8780E"/>
    <w:rsid w:val="00E90A7A"/>
    <w:rsid w:val="00E911DD"/>
    <w:rsid w:val="00E913E9"/>
    <w:rsid w:val="00E91BDF"/>
    <w:rsid w:val="00E91C12"/>
    <w:rsid w:val="00E92160"/>
    <w:rsid w:val="00E92786"/>
    <w:rsid w:val="00E92CF9"/>
    <w:rsid w:val="00E92FD5"/>
    <w:rsid w:val="00E930BD"/>
    <w:rsid w:val="00E93F92"/>
    <w:rsid w:val="00E94F7F"/>
    <w:rsid w:val="00E9660D"/>
    <w:rsid w:val="00E971BD"/>
    <w:rsid w:val="00EA090F"/>
    <w:rsid w:val="00EA0C35"/>
    <w:rsid w:val="00EA166D"/>
    <w:rsid w:val="00EA1DE4"/>
    <w:rsid w:val="00EA38F2"/>
    <w:rsid w:val="00EA3D7E"/>
    <w:rsid w:val="00EA422E"/>
    <w:rsid w:val="00EA4364"/>
    <w:rsid w:val="00EA4635"/>
    <w:rsid w:val="00EA4B6E"/>
    <w:rsid w:val="00EA6E1F"/>
    <w:rsid w:val="00EA6FA4"/>
    <w:rsid w:val="00EA733C"/>
    <w:rsid w:val="00EA738B"/>
    <w:rsid w:val="00EA797F"/>
    <w:rsid w:val="00EA79DD"/>
    <w:rsid w:val="00EB0073"/>
    <w:rsid w:val="00EB05BF"/>
    <w:rsid w:val="00EB067D"/>
    <w:rsid w:val="00EB1ECC"/>
    <w:rsid w:val="00EB2152"/>
    <w:rsid w:val="00EB260E"/>
    <w:rsid w:val="00EB2B96"/>
    <w:rsid w:val="00EB31EC"/>
    <w:rsid w:val="00EB3B32"/>
    <w:rsid w:val="00EB40D9"/>
    <w:rsid w:val="00EB457B"/>
    <w:rsid w:val="00EB4622"/>
    <w:rsid w:val="00EB4683"/>
    <w:rsid w:val="00EB6225"/>
    <w:rsid w:val="00EB676B"/>
    <w:rsid w:val="00EB6BBF"/>
    <w:rsid w:val="00EB7E0D"/>
    <w:rsid w:val="00EB7E27"/>
    <w:rsid w:val="00EB7FFD"/>
    <w:rsid w:val="00EC0217"/>
    <w:rsid w:val="00EC0DC9"/>
    <w:rsid w:val="00EC1441"/>
    <w:rsid w:val="00EC1BAC"/>
    <w:rsid w:val="00EC1F1F"/>
    <w:rsid w:val="00EC25AE"/>
    <w:rsid w:val="00EC2A43"/>
    <w:rsid w:val="00EC2AA2"/>
    <w:rsid w:val="00EC2DB5"/>
    <w:rsid w:val="00EC343B"/>
    <w:rsid w:val="00EC4DA6"/>
    <w:rsid w:val="00EC6798"/>
    <w:rsid w:val="00ED002E"/>
    <w:rsid w:val="00ED0048"/>
    <w:rsid w:val="00ED0341"/>
    <w:rsid w:val="00ED0345"/>
    <w:rsid w:val="00ED0CDF"/>
    <w:rsid w:val="00ED1032"/>
    <w:rsid w:val="00ED179F"/>
    <w:rsid w:val="00ED227E"/>
    <w:rsid w:val="00ED229E"/>
    <w:rsid w:val="00ED27EC"/>
    <w:rsid w:val="00ED2DA6"/>
    <w:rsid w:val="00ED2E47"/>
    <w:rsid w:val="00ED2FD8"/>
    <w:rsid w:val="00ED4300"/>
    <w:rsid w:val="00ED51D9"/>
    <w:rsid w:val="00ED6829"/>
    <w:rsid w:val="00ED6BFC"/>
    <w:rsid w:val="00ED6FB0"/>
    <w:rsid w:val="00ED7669"/>
    <w:rsid w:val="00ED7802"/>
    <w:rsid w:val="00ED7935"/>
    <w:rsid w:val="00ED7B78"/>
    <w:rsid w:val="00EE0E99"/>
    <w:rsid w:val="00EE122D"/>
    <w:rsid w:val="00EE1B21"/>
    <w:rsid w:val="00EE1EDC"/>
    <w:rsid w:val="00EE2AFA"/>
    <w:rsid w:val="00EE3B73"/>
    <w:rsid w:val="00EE4D28"/>
    <w:rsid w:val="00EE4D32"/>
    <w:rsid w:val="00EE4F84"/>
    <w:rsid w:val="00EE5D27"/>
    <w:rsid w:val="00EE6437"/>
    <w:rsid w:val="00EE71F4"/>
    <w:rsid w:val="00EE72A1"/>
    <w:rsid w:val="00EE7476"/>
    <w:rsid w:val="00EE797E"/>
    <w:rsid w:val="00EE7BA8"/>
    <w:rsid w:val="00EF04B9"/>
    <w:rsid w:val="00EF08FA"/>
    <w:rsid w:val="00EF0D8D"/>
    <w:rsid w:val="00EF1D17"/>
    <w:rsid w:val="00EF1EA7"/>
    <w:rsid w:val="00EF21BE"/>
    <w:rsid w:val="00EF2402"/>
    <w:rsid w:val="00EF3460"/>
    <w:rsid w:val="00EF3C65"/>
    <w:rsid w:val="00EF549F"/>
    <w:rsid w:val="00EF6731"/>
    <w:rsid w:val="00EF6A6B"/>
    <w:rsid w:val="00F000E5"/>
    <w:rsid w:val="00F00495"/>
    <w:rsid w:val="00F005A1"/>
    <w:rsid w:val="00F007C1"/>
    <w:rsid w:val="00F00996"/>
    <w:rsid w:val="00F00DFB"/>
    <w:rsid w:val="00F01F8B"/>
    <w:rsid w:val="00F01FE6"/>
    <w:rsid w:val="00F02AF4"/>
    <w:rsid w:val="00F03139"/>
    <w:rsid w:val="00F03605"/>
    <w:rsid w:val="00F0450D"/>
    <w:rsid w:val="00F05B49"/>
    <w:rsid w:val="00F06E41"/>
    <w:rsid w:val="00F06E57"/>
    <w:rsid w:val="00F070FE"/>
    <w:rsid w:val="00F07138"/>
    <w:rsid w:val="00F10623"/>
    <w:rsid w:val="00F10627"/>
    <w:rsid w:val="00F1102D"/>
    <w:rsid w:val="00F1261C"/>
    <w:rsid w:val="00F12D8C"/>
    <w:rsid w:val="00F13A2E"/>
    <w:rsid w:val="00F14EA5"/>
    <w:rsid w:val="00F15170"/>
    <w:rsid w:val="00F15549"/>
    <w:rsid w:val="00F15550"/>
    <w:rsid w:val="00F1556B"/>
    <w:rsid w:val="00F15690"/>
    <w:rsid w:val="00F169FF"/>
    <w:rsid w:val="00F20200"/>
    <w:rsid w:val="00F20AEF"/>
    <w:rsid w:val="00F21D24"/>
    <w:rsid w:val="00F220DD"/>
    <w:rsid w:val="00F22358"/>
    <w:rsid w:val="00F2278B"/>
    <w:rsid w:val="00F22946"/>
    <w:rsid w:val="00F22B11"/>
    <w:rsid w:val="00F23707"/>
    <w:rsid w:val="00F2390B"/>
    <w:rsid w:val="00F23D61"/>
    <w:rsid w:val="00F245FF"/>
    <w:rsid w:val="00F24614"/>
    <w:rsid w:val="00F24EED"/>
    <w:rsid w:val="00F24F22"/>
    <w:rsid w:val="00F24F7D"/>
    <w:rsid w:val="00F250E7"/>
    <w:rsid w:val="00F260E1"/>
    <w:rsid w:val="00F27559"/>
    <w:rsid w:val="00F3070E"/>
    <w:rsid w:val="00F31469"/>
    <w:rsid w:val="00F318A8"/>
    <w:rsid w:val="00F31C54"/>
    <w:rsid w:val="00F31DAF"/>
    <w:rsid w:val="00F32713"/>
    <w:rsid w:val="00F327C4"/>
    <w:rsid w:val="00F3282A"/>
    <w:rsid w:val="00F32D53"/>
    <w:rsid w:val="00F32D78"/>
    <w:rsid w:val="00F32E20"/>
    <w:rsid w:val="00F33B57"/>
    <w:rsid w:val="00F348B8"/>
    <w:rsid w:val="00F35136"/>
    <w:rsid w:val="00F352D8"/>
    <w:rsid w:val="00F369BA"/>
    <w:rsid w:val="00F36A41"/>
    <w:rsid w:val="00F37261"/>
    <w:rsid w:val="00F3756B"/>
    <w:rsid w:val="00F37BC3"/>
    <w:rsid w:val="00F37D64"/>
    <w:rsid w:val="00F41920"/>
    <w:rsid w:val="00F41D45"/>
    <w:rsid w:val="00F42022"/>
    <w:rsid w:val="00F4291B"/>
    <w:rsid w:val="00F43268"/>
    <w:rsid w:val="00F44101"/>
    <w:rsid w:val="00F44133"/>
    <w:rsid w:val="00F45D92"/>
    <w:rsid w:val="00F46075"/>
    <w:rsid w:val="00F46276"/>
    <w:rsid w:val="00F47044"/>
    <w:rsid w:val="00F47B21"/>
    <w:rsid w:val="00F47B6E"/>
    <w:rsid w:val="00F47C44"/>
    <w:rsid w:val="00F51693"/>
    <w:rsid w:val="00F517BC"/>
    <w:rsid w:val="00F51E85"/>
    <w:rsid w:val="00F53623"/>
    <w:rsid w:val="00F53830"/>
    <w:rsid w:val="00F53899"/>
    <w:rsid w:val="00F53B4C"/>
    <w:rsid w:val="00F54443"/>
    <w:rsid w:val="00F54470"/>
    <w:rsid w:val="00F548E7"/>
    <w:rsid w:val="00F5529A"/>
    <w:rsid w:val="00F56A8B"/>
    <w:rsid w:val="00F571C2"/>
    <w:rsid w:val="00F57C41"/>
    <w:rsid w:val="00F604B0"/>
    <w:rsid w:val="00F60B37"/>
    <w:rsid w:val="00F61752"/>
    <w:rsid w:val="00F619FC"/>
    <w:rsid w:val="00F62A2F"/>
    <w:rsid w:val="00F62B86"/>
    <w:rsid w:val="00F630D2"/>
    <w:rsid w:val="00F6313B"/>
    <w:rsid w:val="00F63CA5"/>
    <w:rsid w:val="00F64040"/>
    <w:rsid w:val="00F64568"/>
    <w:rsid w:val="00F64873"/>
    <w:rsid w:val="00F65361"/>
    <w:rsid w:val="00F66745"/>
    <w:rsid w:val="00F67068"/>
    <w:rsid w:val="00F674D3"/>
    <w:rsid w:val="00F67DBB"/>
    <w:rsid w:val="00F7033D"/>
    <w:rsid w:val="00F70570"/>
    <w:rsid w:val="00F71895"/>
    <w:rsid w:val="00F719B1"/>
    <w:rsid w:val="00F71CB3"/>
    <w:rsid w:val="00F72E2E"/>
    <w:rsid w:val="00F73191"/>
    <w:rsid w:val="00F73A3B"/>
    <w:rsid w:val="00F73D32"/>
    <w:rsid w:val="00F73D9B"/>
    <w:rsid w:val="00F74D36"/>
    <w:rsid w:val="00F760A7"/>
    <w:rsid w:val="00F76C11"/>
    <w:rsid w:val="00F76DBE"/>
    <w:rsid w:val="00F774C3"/>
    <w:rsid w:val="00F800DE"/>
    <w:rsid w:val="00F806BA"/>
    <w:rsid w:val="00F806FE"/>
    <w:rsid w:val="00F80E2A"/>
    <w:rsid w:val="00F8196C"/>
    <w:rsid w:val="00F81A61"/>
    <w:rsid w:val="00F81C8B"/>
    <w:rsid w:val="00F82755"/>
    <w:rsid w:val="00F8449C"/>
    <w:rsid w:val="00F84552"/>
    <w:rsid w:val="00F847D4"/>
    <w:rsid w:val="00F84F30"/>
    <w:rsid w:val="00F85105"/>
    <w:rsid w:val="00F85DB4"/>
    <w:rsid w:val="00F85FE3"/>
    <w:rsid w:val="00F87047"/>
    <w:rsid w:val="00F87B6D"/>
    <w:rsid w:val="00F90F43"/>
    <w:rsid w:val="00F911CC"/>
    <w:rsid w:val="00F91479"/>
    <w:rsid w:val="00F91DAD"/>
    <w:rsid w:val="00F91FF2"/>
    <w:rsid w:val="00F92B28"/>
    <w:rsid w:val="00F92F93"/>
    <w:rsid w:val="00F93353"/>
    <w:rsid w:val="00F93C78"/>
    <w:rsid w:val="00F94CAC"/>
    <w:rsid w:val="00F972BF"/>
    <w:rsid w:val="00F97CE9"/>
    <w:rsid w:val="00F97F11"/>
    <w:rsid w:val="00FA120A"/>
    <w:rsid w:val="00FA21F9"/>
    <w:rsid w:val="00FA3C0F"/>
    <w:rsid w:val="00FA4D5E"/>
    <w:rsid w:val="00FA4DFD"/>
    <w:rsid w:val="00FA54E3"/>
    <w:rsid w:val="00FA5C70"/>
    <w:rsid w:val="00FB0100"/>
    <w:rsid w:val="00FB01A3"/>
    <w:rsid w:val="00FB0FC0"/>
    <w:rsid w:val="00FB125C"/>
    <w:rsid w:val="00FB2377"/>
    <w:rsid w:val="00FB3FE0"/>
    <w:rsid w:val="00FB40DE"/>
    <w:rsid w:val="00FB587D"/>
    <w:rsid w:val="00FB610E"/>
    <w:rsid w:val="00FB6513"/>
    <w:rsid w:val="00FB6703"/>
    <w:rsid w:val="00FB6869"/>
    <w:rsid w:val="00FB7805"/>
    <w:rsid w:val="00FC1241"/>
    <w:rsid w:val="00FC1C47"/>
    <w:rsid w:val="00FC1D13"/>
    <w:rsid w:val="00FC274D"/>
    <w:rsid w:val="00FC4D1F"/>
    <w:rsid w:val="00FC5620"/>
    <w:rsid w:val="00FC6B45"/>
    <w:rsid w:val="00FC7EF4"/>
    <w:rsid w:val="00FD085B"/>
    <w:rsid w:val="00FD0C00"/>
    <w:rsid w:val="00FD2282"/>
    <w:rsid w:val="00FD2A00"/>
    <w:rsid w:val="00FD3DDC"/>
    <w:rsid w:val="00FD43E9"/>
    <w:rsid w:val="00FD4854"/>
    <w:rsid w:val="00FD4FAA"/>
    <w:rsid w:val="00FD59AF"/>
    <w:rsid w:val="00FD5AB2"/>
    <w:rsid w:val="00FD6725"/>
    <w:rsid w:val="00FD7C12"/>
    <w:rsid w:val="00FD7E93"/>
    <w:rsid w:val="00FE0950"/>
    <w:rsid w:val="00FE16BD"/>
    <w:rsid w:val="00FE28F3"/>
    <w:rsid w:val="00FE2B55"/>
    <w:rsid w:val="00FE3539"/>
    <w:rsid w:val="00FE4ED6"/>
    <w:rsid w:val="00FE5939"/>
    <w:rsid w:val="00FE681D"/>
    <w:rsid w:val="00FE6B83"/>
    <w:rsid w:val="00FE6E9C"/>
    <w:rsid w:val="00FE7A11"/>
    <w:rsid w:val="00FF042F"/>
    <w:rsid w:val="00FF0530"/>
    <w:rsid w:val="00FF171E"/>
    <w:rsid w:val="00FF26C8"/>
    <w:rsid w:val="00FF31C2"/>
    <w:rsid w:val="00FF3206"/>
    <w:rsid w:val="00FF3AAD"/>
    <w:rsid w:val="00FF4558"/>
    <w:rsid w:val="00FF5FAF"/>
    <w:rsid w:val="00FF60BB"/>
    <w:rsid w:val="00FF636A"/>
    <w:rsid w:val="00FF6C1A"/>
    <w:rsid w:val="00FF6F4F"/>
    <w:rsid w:val="00FF75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2D33B4"/>
  <w15:docId w15:val="{1415FE5D-E75A-42CA-9ACB-99682EBC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semiHidden="1" w:uiPriority="59" w:unhideWhenUsed="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7">
    <w:name w:val="Normal"/>
    <w:qFormat/>
    <w:rsid w:val="005B38E8"/>
    <w:rPr>
      <w:rFonts w:ascii="Times New Roman" w:eastAsia="Times New Roman" w:hAnsi="Times New Roman"/>
      <w:sz w:val="24"/>
      <w:szCs w:val="24"/>
    </w:rPr>
  </w:style>
  <w:style w:type="paragraph" w:styleId="16">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uiPriority w:val="9"/>
    <w:qFormat/>
    <w:rsid w:val="00FD6725"/>
    <w:pPr>
      <w:keepNext/>
      <w:keepLines/>
      <w:numPr>
        <w:numId w:val="16"/>
      </w:numPr>
      <w:spacing w:before="120" w:after="120"/>
      <w:outlineLvl w:val="0"/>
    </w:pPr>
    <w:rPr>
      <w:rFonts w:ascii="Arial Black" w:hAnsi="Arial Black"/>
      <w:b/>
      <w:bCs/>
      <w:caps/>
      <w:sz w:val="26"/>
      <w:szCs w:val="26"/>
      <w:lang w:eastAsia="en-US"/>
    </w:rPr>
  </w:style>
  <w:style w:type="paragraph" w:styleId="25">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6"/>
    <w:uiPriority w:val="9"/>
    <w:unhideWhenUsed/>
    <w:qFormat/>
    <w:rsid w:val="00DB66AF"/>
    <w:pPr>
      <w:keepNext/>
      <w:keepLines/>
      <w:spacing w:before="200"/>
      <w:outlineLvl w:val="1"/>
    </w:pPr>
    <w:rPr>
      <w:rFonts w:ascii="Cambria" w:hAnsi="Cambria"/>
      <w:b/>
      <w:bCs/>
      <w:color w:val="4F81BD"/>
      <w:sz w:val="26"/>
      <w:szCs w:val="26"/>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6"/>
    <w:uiPriority w:val="9"/>
    <w:unhideWhenUsed/>
    <w:qFormat/>
    <w:rsid w:val="00FF0530"/>
    <w:pPr>
      <w:keepNext/>
      <w:keepLines/>
      <w:spacing w:before="200"/>
      <w:outlineLvl w:val="2"/>
    </w:pPr>
    <w:rPr>
      <w:rFonts w:ascii="Cambria" w:hAnsi="Cambria"/>
      <w:b/>
      <w:bCs/>
      <w:color w:val="4F81BD"/>
    </w:rPr>
  </w:style>
  <w:style w:type="paragraph" w:styleId="40">
    <w:name w:val="heading 4"/>
    <w:basedOn w:val="af7"/>
    <w:next w:val="af7"/>
    <w:link w:val="41"/>
    <w:qFormat/>
    <w:rsid w:val="007610DA"/>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b/>
      <w:i/>
      <w:spacing w:val="-4"/>
      <w:kern w:val="28"/>
      <w:sz w:val="20"/>
      <w:szCs w:val="20"/>
    </w:rPr>
  </w:style>
  <w:style w:type="paragraph" w:styleId="50">
    <w:name w:val="heading 5"/>
    <w:basedOn w:val="af7"/>
    <w:next w:val="af7"/>
    <w:link w:val="51"/>
    <w:qFormat/>
    <w:rsid w:val="007610DA"/>
    <w:pPr>
      <w:widowControl w:val="0"/>
      <w:adjustRightInd w:val="0"/>
      <w:spacing w:before="120" w:after="120"/>
      <w:ind w:firstLine="567"/>
      <w:jc w:val="both"/>
      <w:textAlignment w:val="baseline"/>
      <w:outlineLvl w:val="4"/>
    </w:pPr>
    <w:rPr>
      <w:rFonts w:ascii="Arial" w:eastAsia="Microsoft YaHei" w:hAnsi="Arial"/>
      <w:spacing w:val="-5"/>
      <w:sz w:val="20"/>
      <w:szCs w:val="20"/>
    </w:rPr>
  </w:style>
  <w:style w:type="paragraph" w:styleId="61">
    <w:name w:val="heading 6"/>
    <w:basedOn w:val="af7"/>
    <w:next w:val="af7"/>
    <w:link w:val="62"/>
    <w:unhideWhenUsed/>
    <w:qFormat/>
    <w:rsid w:val="00F169FF"/>
    <w:pPr>
      <w:keepNext/>
      <w:keepLines/>
      <w:spacing w:before="200"/>
      <w:outlineLvl w:val="5"/>
    </w:pPr>
    <w:rPr>
      <w:rFonts w:ascii="Cambria" w:hAnsi="Cambria"/>
      <w:i/>
      <w:iCs/>
      <w:color w:val="243F60"/>
    </w:rPr>
  </w:style>
  <w:style w:type="paragraph" w:styleId="7">
    <w:name w:val="heading 7"/>
    <w:basedOn w:val="af7"/>
    <w:next w:val="af7"/>
    <w:link w:val="70"/>
    <w:qFormat/>
    <w:rsid w:val="007610DA"/>
    <w:pPr>
      <w:keepNext/>
      <w:keepLines/>
      <w:widowControl w:val="0"/>
      <w:adjustRightInd w:val="0"/>
      <w:spacing w:before="140" w:after="120" w:line="220" w:lineRule="atLeast"/>
      <w:ind w:firstLine="567"/>
      <w:jc w:val="both"/>
      <w:textAlignment w:val="baseline"/>
      <w:outlineLvl w:val="6"/>
    </w:pPr>
    <w:rPr>
      <w:rFonts w:ascii="Arial" w:eastAsia="Microsoft YaHei" w:hAnsi="Arial"/>
      <w:b/>
      <w:spacing w:val="-4"/>
      <w:kern w:val="28"/>
      <w:sz w:val="20"/>
      <w:szCs w:val="28"/>
    </w:rPr>
  </w:style>
  <w:style w:type="paragraph" w:styleId="8">
    <w:name w:val="heading 8"/>
    <w:basedOn w:val="af7"/>
    <w:next w:val="af7"/>
    <w:link w:val="80"/>
    <w:qFormat/>
    <w:rsid w:val="007610DA"/>
    <w:pPr>
      <w:keepNext/>
      <w:keepLines/>
      <w:widowControl w:val="0"/>
      <w:adjustRightInd w:val="0"/>
      <w:spacing w:before="140" w:after="120" w:line="220" w:lineRule="atLeast"/>
      <w:ind w:firstLine="567"/>
      <w:jc w:val="both"/>
      <w:textAlignment w:val="baseline"/>
      <w:outlineLvl w:val="7"/>
    </w:pPr>
    <w:rPr>
      <w:rFonts w:ascii="Arial" w:eastAsia="Microsoft YaHei" w:hAnsi="Arial"/>
      <w:b/>
      <w:i/>
      <w:spacing w:val="-4"/>
      <w:kern w:val="28"/>
      <w:sz w:val="18"/>
      <w:szCs w:val="28"/>
    </w:rPr>
  </w:style>
  <w:style w:type="paragraph" w:styleId="9">
    <w:name w:val="heading 9"/>
    <w:basedOn w:val="af7"/>
    <w:next w:val="af7"/>
    <w:link w:val="90"/>
    <w:qFormat/>
    <w:rsid w:val="007610DA"/>
    <w:pPr>
      <w:keepNext/>
      <w:keepLines/>
      <w:widowControl w:val="0"/>
      <w:adjustRightInd w:val="0"/>
      <w:spacing w:before="140" w:after="120" w:line="220" w:lineRule="atLeast"/>
      <w:ind w:firstLine="567"/>
      <w:jc w:val="both"/>
      <w:textAlignment w:val="baseline"/>
      <w:outlineLvl w:val="8"/>
    </w:pPr>
    <w:rPr>
      <w:rFonts w:ascii="Arial" w:eastAsia="Microsoft YaHei" w:hAnsi="Arial"/>
      <w:b/>
      <w:spacing w:val="-4"/>
      <w:kern w:val="28"/>
      <w:szCs w:val="2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customStyle="1" w:styleId="afb">
    <w:name w:val="Подпись рисунков/таблиц"/>
    <w:basedOn w:val="afc"/>
    <w:uiPriority w:val="99"/>
    <w:qFormat/>
    <w:rsid w:val="00B80F04"/>
    <w:pPr>
      <w:keepNext/>
      <w:spacing w:before="120" w:after="0" w:line="360" w:lineRule="auto"/>
      <w:ind w:firstLine="426"/>
    </w:pPr>
    <w:rPr>
      <w:rFonts w:eastAsia="Times New Roman"/>
      <w:b w:val="0"/>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d"/>
    <w:unhideWhenUsed/>
    <w:qFormat/>
    <w:rsid w:val="00256065"/>
    <w:pPr>
      <w:spacing w:before="240" w:after="240"/>
    </w:pPr>
    <w:rPr>
      <w:rFonts w:ascii="Arial" w:eastAsia="Calibri" w:hAnsi="Arial"/>
      <w:b/>
      <w:bCs/>
      <w:color w:val="4F81BD"/>
      <w:szCs w:val="18"/>
    </w:rPr>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6"/>
    <w:uiPriority w:val="9"/>
    <w:qFormat/>
    <w:rsid w:val="00FD6725"/>
    <w:rPr>
      <w:rFonts w:ascii="Arial Black" w:eastAsia="Times New Roman" w:hAnsi="Arial Black"/>
      <w:b/>
      <w:bCs/>
      <w:caps/>
      <w:sz w:val="26"/>
      <w:szCs w:val="26"/>
      <w:lang w:eastAsia="en-US"/>
    </w:rPr>
  </w:style>
  <w:style w:type="character" w:customStyle="1" w:styleId="26">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5"/>
    <w:uiPriority w:val="9"/>
    <w:rsid w:val="00DB66AF"/>
    <w:rPr>
      <w:rFonts w:ascii="Cambria" w:eastAsia="Times New Roman" w:hAnsi="Cambria" w:cs="Times New Roman"/>
      <w:b/>
      <w:bCs/>
      <w:color w:val="4F81BD"/>
      <w:sz w:val="26"/>
      <w:szCs w:val="26"/>
      <w:lang w:eastAsia="ru-RU"/>
    </w:rPr>
  </w:style>
  <w:style w:type="paragraph" w:customStyle="1" w:styleId="ChapterSubtitle">
    <w:name w:val="Chapter Subtitle"/>
    <w:basedOn w:val="afe"/>
    <w:uiPriority w:val="99"/>
    <w:rsid w:val="008B67F9"/>
    <w:pPr>
      <w:keepNext/>
      <w:keepLines/>
      <w:numPr>
        <w:ilvl w:val="0"/>
      </w:numPr>
      <w:spacing w:before="60"/>
    </w:pPr>
    <w:rPr>
      <w:rFonts w:ascii="Arial" w:hAnsi="Arial"/>
      <w:b/>
      <w:i w:val="0"/>
      <w:iCs w:val="0"/>
      <w:color w:val="auto"/>
      <w:spacing w:val="-16"/>
      <w:kern w:val="28"/>
      <w:sz w:val="32"/>
      <w:szCs w:val="28"/>
      <w:lang w:eastAsia="en-US"/>
    </w:rPr>
  </w:style>
  <w:style w:type="paragraph" w:styleId="afe">
    <w:name w:val="Subtitle"/>
    <w:basedOn w:val="af7"/>
    <w:next w:val="af7"/>
    <w:link w:val="aff"/>
    <w:uiPriority w:val="11"/>
    <w:qFormat/>
    <w:rsid w:val="008B67F9"/>
    <w:pPr>
      <w:numPr>
        <w:ilvl w:val="1"/>
      </w:numPr>
    </w:pPr>
    <w:rPr>
      <w:rFonts w:ascii="Cambria" w:hAnsi="Cambria"/>
      <w:i/>
      <w:iCs/>
      <w:color w:val="4F81BD"/>
      <w:spacing w:val="15"/>
    </w:rPr>
  </w:style>
  <w:style w:type="character" w:customStyle="1" w:styleId="aff">
    <w:name w:val="Подзаголовок Знак"/>
    <w:link w:val="afe"/>
    <w:uiPriority w:val="11"/>
    <w:rsid w:val="008B67F9"/>
    <w:rPr>
      <w:rFonts w:ascii="Cambria" w:eastAsia="Times New Roman" w:hAnsi="Cambria" w:cs="Times New Roman"/>
      <w:i/>
      <w:iCs/>
      <w:color w:val="4F81BD"/>
      <w:spacing w:val="15"/>
      <w:sz w:val="24"/>
      <w:szCs w:val="24"/>
      <w:lang w:eastAsia="ru-RU"/>
    </w:rPr>
  </w:style>
  <w:style w:type="paragraph" w:styleId="aff0">
    <w:name w:val="Balloon Text"/>
    <w:basedOn w:val="af7"/>
    <w:link w:val="aff1"/>
    <w:uiPriority w:val="99"/>
    <w:unhideWhenUsed/>
    <w:rsid w:val="008B67F9"/>
    <w:rPr>
      <w:rFonts w:ascii="Tahoma" w:hAnsi="Tahoma"/>
      <w:sz w:val="16"/>
      <w:szCs w:val="16"/>
    </w:rPr>
  </w:style>
  <w:style w:type="character" w:customStyle="1" w:styleId="aff1">
    <w:name w:val="Текст выноски Знак"/>
    <w:link w:val="aff0"/>
    <w:uiPriority w:val="99"/>
    <w:rsid w:val="008B67F9"/>
    <w:rPr>
      <w:rFonts w:ascii="Tahoma" w:eastAsia="Times New Roman" w:hAnsi="Tahoma" w:cs="Tahoma"/>
      <w:sz w:val="16"/>
      <w:szCs w:val="16"/>
      <w:lang w:eastAsia="ru-RU"/>
    </w:rPr>
  </w:style>
  <w:style w:type="table" w:styleId="aff2">
    <w:name w:val="Table Grid"/>
    <w:aliases w:val="Table Grid Report"/>
    <w:basedOn w:val="af9"/>
    <w:uiPriority w:val="59"/>
    <w:rsid w:val="008B67F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header"/>
    <w:aliases w:val=" Знак4,Знак4, Знак8,ВерхКолонтитул,Знак8"/>
    <w:basedOn w:val="af7"/>
    <w:link w:val="aff4"/>
    <w:uiPriority w:val="99"/>
    <w:unhideWhenUsed/>
    <w:rsid w:val="008B67F9"/>
    <w:pPr>
      <w:tabs>
        <w:tab w:val="center" w:pos="4677"/>
        <w:tab w:val="right" w:pos="9355"/>
      </w:tabs>
    </w:pPr>
  </w:style>
  <w:style w:type="character" w:customStyle="1" w:styleId="aff4">
    <w:name w:val="Верхний колонтитул Знак"/>
    <w:aliases w:val=" Знак4 Знак,Знак4 Знак, Знак8 Знак,ВерхКолонтитул Знак,Знак8 Знак"/>
    <w:link w:val="aff3"/>
    <w:uiPriority w:val="99"/>
    <w:rsid w:val="008B67F9"/>
    <w:rPr>
      <w:rFonts w:ascii="Times New Roman" w:eastAsia="Times New Roman" w:hAnsi="Times New Roman" w:cs="Times New Roman"/>
      <w:sz w:val="24"/>
      <w:szCs w:val="24"/>
      <w:lang w:eastAsia="ru-RU"/>
    </w:rPr>
  </w:style>
  <w:style w:type="paragraph" w:styleId="aff5">
    <w:name w:val="footer"/>
    <w:aliases w:val=" Знак1"/>
    <w:basedOn w:val="af7"/>
    <w:link w:val="aff6"/>
    <w:uiPriority w:val="99"/>
    <w:unhideWhenUsed/>
    <w:qFormat/>
    <w:rsid w:val="008B67F9"/>
    <w:pPr>
      <w:tabs>
        <w:tab w:val="center" w:pos="4677"/>
        <w:tab w:val="right" w:pos="9355"/>
      </w:tabs>
    </w:pPr>
  </w:style>
  <w:style w:type="character" w:customStyle="1" w:styleId="aff6">
    <w:name w:val="Нижний колонтитул Знак"/>
    <w:aliases w:val=" Знак1 Знак"/>
    <w:link w:val="aff5"/>
    <w:uiPriority w:val="99"/>
    <w:rsid w:val="008B67F9"/>
    <w:rPr>
      <w:rFonts w:ascii="Times New Roman" w:eastAsia="Times New Roman" w:hAnsi="Times New Roman" w:cs="Times New Roman"/>
      <w:sz w:val="24"/>
      <w:szCs w:val="24"/>
      <w:lang w:eastAsia="ru-RU"/>
    </w:rPr>
  </w:style>
  <w:style w:type="paragraph" w:styleId="aff7">
    <w:name w:val="TOC Heading"/>
    <w:basedOn w:val="16"/>
    <w:next w:val="af7"/>
    <w:uiPriority w:val="39"/>
    <w:unhideWhenUsed/>
    <w:qFormat/>
    <w:rsid w:val="001625B2"/>
    <w:pPr>
      <w:spacing w:line="276" w:lineRule="auto"/>
      <w:outlineLvl w:val="9"/>
    </w:pPr>
    <w:rPr>
      <w:lang w:eastAsia="ru-RU"/>
    </w:rPr>
  </w:style>
  <w:style w:type="paragraph" w:styleId="1f0">
    <w:name w:val="toc 1"/>
    <w:basedOn w:val="af7"/>
    <w:next w:val="af7"/>
    <w:link w:val="1f1"/>
    <w:autoRedefine/>
    <w:uiPriority w:val="39"/>
    <w:unhideWhenUsed/>
    <w:qFormat/>
    <w:rsid w:val="00AB7074"/>
    <w:pPr>
      <w:tabs>
        <w:tab w:val="left" w:pos="440"/>
        <w:tab w:val="right" w:leader="dot" w:pos="9923"/>
      </w:tabs>
      <w:contextualSpacing/>
      <w:jc w:val="both"/>
    </w:pPr>
  </w:style>
  <w:style w:type="character" w:styleId="aff8">
    <w:name w:val="Hyperlink"/>
    <w:uiPriority w:val="99"/>
    <w:unhideWhenUsed/>
    <w:rsid w:val="001625B2"/>
    <w:rPr>
      <w:color w:val="0000FF"/>
      <w:u w:val="single"/>
    </w:rPr>
  </w:style>
  <w:style w:type="paragraph" w:customStyle="1" w:styleId="1f2">
    <w:name w:val="МОЙ Заголовок 1"/>
    <w:basedOn w:val="16"/>
    <w:link w:val="1f3"/>
    <w:qFormat/>
    <w:rsid w:val="001625B2"/>
  </w:style>
  <w:style w:type="paragraph" w:styleId="42">
    <w:name w:val="toc 4"/>
    <w:basedOn w:val="af7"/>
    <w:next w:val="af7"/>
    <w:link w:val="43"/>
    <w:autoRedefine/>
    <w:uiPriority w:val="39"/>
    <w:unhideWhenUsed/>
    <w:rsid w:val="00C63CC5"/>
    <w:pPr>
      <w:spacing w:after="100"/>
      <w:ind w:left="720"/>
    </w:pPr>
  </w:style>
  <w:style w:type="character" w:customStyle="1" w:styleId="1f3">
    <w:name w:val="МОЙ Заголовок 1 Знак"/>
    <w:link w:val="1f2"/>
    <w:rsid w:val="001625B2"/>
    <w:rPr>
      <w:rFonts w:ascii="Arial Black" w:eastAsia="Times New Roman" w:hAnsi="Arial Black"/>
      <w:b/>
      <w:bCs/>
      <w:caps/>
      <w:sz w:val="26"/>
      <w:szCs w:val="26"/>
      <w:lang w:eastAsia="en-US"/>
    </w:rPr>
  </w:style>
  <w:style w:type="paragraph" w:styleId="52">
    <w:name w:val="toc 5"/>
    <w:basedOn w:val="af7"/>
    <w:next w:val="af7"/>
    <w:autoRedefine/>
    <w:uiPriority w:val="39"/>
    <w:unhideWhenUsed/>
    <w:rsid w:val="00C63CC5"/>
    <w:pPr>
      <w:spacing w:after="100"/>
      <w:ind w:left="960"/>
    </w:pPr>
  </w:style>
  <w:style w:type="paragraph" w:styleId="81">
    <w:name w:val="toc 8"/>
    <w:basedOn w:val="af7"/>
    <w:next w:val="af7"/>
    <w:autoRedefine/>
    <w:uiPriority w:val="39"/>
    <w:unhideWhenUsed/>
    <w:rsid w:val="00C63CC5"/>
    <w:pPr>
      <w:spacing w:after="100"/>
      <w:ind w:left="1680"/>
    </w:pPr>
  </w:style>
  <w:style w:type="paragraph" w:styleId="aff9">
    <w:name w:val="List Paragraph"/>
    <w:aliases w:val="Введение,3_Абзац списка,СПИСКИ,Галочки,Текст 2-й уровень,ПАРАГРАФ,Абзац списка11,Ненумерованный список"/>
    <w:basedOn w:val="af7"/>
    <w:link w:val="affa"/>
    <w:uiPriority w:val="34"/>
    <w:qFormat/>
    <w:rsid w:val="00C63CC5"/>
    <w:pPr>
      <w:ind w:left="720"/>
      <w:contextualSpacing/>
    </w:pPr>
  </w:style>
  <w:style w:type="paragraph" w:customStyle="1" w:styleId="1f4">
    <w:name w:val="Стиль1"/>
    <w:basedOn w:val="25"/>
    <w:link w:val="1f5"/>
    <w:qFormat/>
    <w:rsid w:val="00C63CC5"/>
  </w:style>
  <w:style w:type="character" w:customStyle="1" w:styleId="affb">
    <w:name w:val="Основной текст_"/>
    <w:link w:val="27"/>
    <w:locked/>
    <w:rsid w:val="00C63CC5"/>
    <w:rPr>
      <w:rFonts w:ascii="Arial" w:eastAsia="Arial" w:hAnsi="Arial" w:cs="Arial"/>
      <w:shd w:val="clear" w:color="auto" w:fill="FFFFFF"/>
    </w:rPr>
  </w:style>
  <w:style w:type="character" w:customStyle="1" w:styleId="1f5">
    <w:name w:val="Стиль1 Знак"/>
    <w:link w:val="1f4"/>
    <w:rsid w:val="00C63CC5"/>
    <w:rPr>
      <w:rFonts w:ascii="Cambria" w:eastAsia="Times New Roman" w:hAnsi="Cambria" w:cs="Times New Roman"/>
      <w:b/>
      <w:bCs/>
      <w:color w:val="4F81BD"/>
      <w:sz w:val="26"/>
      <w:szCs w:val="26"/>
      <w:lang w:eastAsia="ru-RU"/>
    </w:rPr>
  </w:style>
  <w:style w:type="paragraph" w:customStyle="1" w:styleId="27">
    <w:name w:val="Основной текст2"/>
    <w:basedOn w:val="af7"/>
    <w:link w:val="affb"/>
    <w:rsid w:val="00C63CC5"/>
    <w:pPr>
      <w:widowControl w:val="0"/>
      <w:shd w:val="clear" w:color="auto" w:fill="FFFFFF"/>
      <w:spacing w:before="7680" w:line="0" w:lineRule="atLeast"/>
      <w:ind w:hanging="360"/>
      <w:jc w:val="center"/>
    </w:pPr>
    <w:rPr>
      <w:rFonts w:ascii="Arial" w:eastAsia="Arial" w:hAnsi="Arial"/>
      <w:sz w:val="20"/>
      <w:szCs w:val="20"/>
    </w:rPr>
  </w:style>
  <w:style w:type="paragraph" w:styleId="affc">
    <w:name w:val="footnote text"/>
    <w:basedOn w:val="af7"/>
    <w:link w:val="affd"/>
    <w:uiPriority w:val="99"/>
    <w:rsid w:val="00613838"/>
    <w:pPr>
      <w:widowControl w:val="0"/>
      <w:adjustRightInd w:val="0"/>
      <w:spacing w:before="120" w:after="120"/>
      <w:ind w:firstLine="567"/>
      <w:jc w:val="both"/>
      <w:textAlignment w:val="baseline"/>
    </w:pPr>
    <w:rPr>
      <w:rFonts w:ascii="Arial" w:eastAsia="Microsoft YaHei" w:hAnsi="Arial"/>
      <w:spacing w:val="-5"/>
      <w:sz w:val="20"/>
      <w:szCs w:val="20"/>
    </w:rPr>
  </w:style>
  <w:style w:type="character" w:customStyle="1" w:styleId="affd">
    <w:name w:val="Текст сноски Знак"/>
    <w:link w:val="affc"/>
    <w:uiPriority w:val="99"/>
    <w:rsid w:val="00613838"/>
    <w:rPr>
      <w:rFonts w:ascii="Arial" w:eastAsia="Microsoft YaHei" w:hAnsi="Arial" w:cs="Times New Roman"/>
      <w:spacing w:val="-5"/>
    </w:rPr>
  </w:style>
  <w:style w:type="paragraph" w:styleId="affe">
    <w:name w:val="Normal (Web)"/>
    <w:aliases w:val="Обычный (Web)"/>
    <w:basedOn w:val="af7"/>
    <w:uiPriority w:val="99"/>
    <w:unhideWhenUsed/>
    <w:rsid w:val="00FF0530"/>
    <w:pPr>
      <w:spacing w:before="100" w:beforeAutospacing="1" w:after="100" w:afterAutospacing="1"/>
    </w:pPr>
  </w:style>
  <w:style w:type="character" w:customStyle="1" w:styleId="37">
    <w:name w:val="Основной текст (3)_"/>
    <w:link w:val="38"/>
    <w:locked/>
    <w:rsid w:val="00FF0530"/>
    <w:rPr>
      <w:rFonts w:ascii="Arial" w:eastAsia="Arial" w:hAnsi="Arial" w:cs="Arial"/>
      <w:b/>
      <w:bCs/>
      <w:spacing w:val="-10"/>
      <w:shd w:val="clear" w:color="auto" w:fill="FFFFFF"/>
    </w:rPr>
  </w:style>
  <w:style w:type="paragraph" w:customStyle="1" w:styleId="38">
    <w:name w:val="Основной текст (3)"/>
    <w:basedOn w:val="af7"/>
    <w:link w:val="37"/>
    <w:rsid w:val="00FF0530"/>
    <w:pPr>
      <w:widowControl w:val="0"/>
      <w:shd w:val="clear" w:color="auto" w:fill="FFFFFF"/>
      <w:spacing w:line="398" w:lineRule="exact"/>
      <w:ind w:hanging="840"/>
      <w:jc w:val="center"/>
    </w:pPr>
    <w:rPr>
      <w:rFonts w:ascii="Arial" w:eastAsia="Arial" w:hAnsi="Arial"/>
      <w:b/>
      <w:bCs/>
      <w:spacing w:val="-10"/>
      <w:sz w:val="20"/>
      <w:szCs w:val="20"/>
    </w:rPr>
  </w:style>
  <w:style w:type="character" w:customStyle="1" w:styleId="53">
    <w:name w:val="Основной текст (5)_"/>
    <w:link w:val="54"/>
    <w:locked/>
    <w:rsid w:val="00FF0530"/>
    <w:rPr>
      <w:rFonts w:ascii="Arial" w:eastAsia="Arial" w:hAnsi="Arial" w:cs="Arial"/>
      <w:b/>
      <w:bCs/>
      <w:spacing w:val="-10"/>
      <w:sz w:val="21"/>
      <w:szCs w:val="21"/>
      <w:shd w:val="clear" w:color="auto" w:fill="FFFFFF"/>
    </w:rPr>
  </w:style>
  <w:style w:type="paragraph" w:customStyle="1" w:styleId="54">
    <w:name w:val="Основной текст (5)"/>
    <w:basedOn w:val="af7"/>
    <w:link w:val="53"/>
    <w:rsid w:val="00FF0530"/>
    <w:pPr>
      <w:widowControl w:val="0"/>
      <w:shd w:val="clear" w:color="auto" w:fill="FFFFFF"/>
      <w:spacing w:before="600" w:after="600" w:line="0" w:lineRule="atLeast"/>
      <w:ind w:hanging="1120"/>
    </w:pPr>
    <w:rPr>
      <w:rFonts w:ascii="Arial" w:eastAsia="Arial" w:hAnsi="Arial"/>
      <w:b/>
      <w:bCs/>
      <w:spacing w:val="-10"/>
      <w:sz w:val="21"/>
      <w:szCs w:val="21"/>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link w:val="35"/>
    <w:uiPriority w:val="9"/>
    <w:rsid w:val="00FF0530"/>
    <w:rPr>
      <w:rFonts w:ascii="Cambria" w:eastAsia="Times New Roman" w:hAnsi="Cambria" w:cs="Times New Roman"/>
      <w:b/>
      <w:bCs/>
      <w:color w:val="4F81BD"/>
      <w:sz w:val="24"/>
      <w:szCs w:val="24"/>
      <w:lang w:eastAsia="ru-RU"/>
    </w:rPr>
  </w:style>
  <w:style w:type="character" w:customStyle="1" w:styleId="a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c"/>
    <w:locked/>
    <w:rsid w:val="00256065"/>
    <w:rPr>
      <w:rFonts w:ascii="Arial" w:hAnsi="Arial"/>
      <w:b/>
      <w:bCs/>
      <w:color w:val="4F81BD"/>
      <w:sz w:val="24"/>
      <w:szCs w:val="18"/>
    </w:rPr>
  </w:style>
  <w:style w:type="character" w:styleId="afff">
    <w:name w:val="Emphasis"/>
    <w:uiPriority w:val="20"/>
    <w:qFormat/>
    <w:rsid w:val="003408FA"/>
    <w:rPr>
      <w:rFonts w:ascii="Arial Black" w:hAnsi="Arial Black" w:hint="default"/>
      <w:i w:val="0"/>
      <w:iCs w:val="0"/>
      <w:spacing w:val="-4"/>
      <w:sz w:val="18"/>
    </w:rPr>
  </w:style>
  <w:style w:type="character" w:customStyle="1" w:styleId="ArialUnicodeMS">
    <w:name w:val="Основной текст + Arial Unicode MS"/>
    <w:aliases w:val="11.5 pt"/>
    <w:rsid w:val="00FB6513"/>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4">
    <w:name w:val="Основной текст (4)"/>
    <w:rsid w:val="00493B4B"/>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0">
    <w:name w:val="Колонтитул_"/>
    <w:link w:val="afff1"/>
    <w:rsid w:val="000566FD"/>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0566FD"/>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0566FD"/>
    <w:rPr>
      <w:rFonts w:ascii="Arial" w:eastAsia="Arial" w:hAnsi="Arial" w:cs="Arial"/>
      <w:b/>
      <w:bCs/>
      <w:color w:val="000000"/>
      <w:spacing w:val="0"/>
      <w:w w:val="100"/>
      <w:position w:val="0"/>
      <w:sz w:val="17"/>
      <w:szCs w:val="17"/>
      <w:shd w:val="clear" w:color="auto" w:fill="FFFFFF"/>
      <w:lang w:val="ru-RU"/>
    </w:rPr>
  </w:style>
  <w:style w:type="character" w:customStyle="1" w:styleId="ArialUnicodeMS115pt">
    <w:name w:val="Основной текст + Arial Unicode MS;11.5 pt"/>
    <w:rsid w:val="000566F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afff1">
    <w:name w:val="Колонтитул"/>
    <w:basedOn w:val="af7"/>
    <w:link w:val="afff0"/>
    <w:rsid w:val="000566FD"/>
    <w:pPr>
      <w:widowControl w:val="0"/>
      <w:shd w:val="clear" w:color="auto" w:fill="FFFFFF"/>
      <w:spacing w:line="0" w:lineRule="atLeast"/>
    </w:pPr>
    <w:rPr>
      <w:rFonts w:ascii="Arial Narrow" w:eastAsia="Arial Narrow" w:hAnsi="Arial Narrow"/>
      <w:b/>
      <w:bCs/>
      <w:sz w:val="15"/>
      <w:szCs w:val="15"/>
    </w:rPr>
  </w:style>
  <w:style w:type="character" w:customStyle="1" w:styleId="ArialUnicodeMS0pt">
    <w:name w:val="Подпись к таблице + Arial Unicode MS;Не полужирный;Интервал 0 pt"/>
    <w:rsid w:val="00290B5B"/>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5">
    <w:name w:val="Основной текст (4)_"/>
    <w:link w:val="410"/>
    <w:rsid w:val="00290B5B"/>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290B5B"/>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E92CF9"/>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E92CF9"/>
    <w:rPr>
      <w:rFonts w:ascii="Tahoma" w:eastAsia="Tahoma" w:hAnsi="Tahoma" w:cs="Tahoma"/>
      <w:b/>
      <w:bCs/>
      <w:i w:val="0"/>
      <w:iCs w:val="0"/>
      <w:smallCaps w:val="0"/>
      <w:strike w:val="0"/>
      <w:color w:val="000000"/>
      <w:spacing w:val="0"/>
      <w:w w:val="100"/>
      <w:position w:val="0"/>
      <w:sz w:val="14"/>
      <w:szCs w:val="14"/>
      <w:u w:val="none"/>
      <w:lang w:val="ru-RU"/>
    </w:rPr>
  </w:style>
  <w:style w:type="paragraph" w:styleId="28">
    <w:name w:val="toc 2"/>
    <w:basedOn w:val="af7"/>
    <w:next w:val="af7"/>
    <w:link w:val="29"/>
    <w:autoRedefine/>
    <w:uiPriority w:val="39"/>
    <w:unhideWhenUsed/>
    <w:qFormat/>
    <w:rsid w:val="00586814"/>
    <w:pPr>
      <w:spacing w:after="100"/>
      <w:jc w:val="both"/>
    </w:pPr>
    <w:rPr>
      <w:sz w:val="20"/>
    </w:rPr>
  </w:style>
  <w:style w:type="character" w:customStyle="1" w:styleId="55">
    <w:name w:val="Заголовок №5"/>
    <w:rsid w:val="004D775E"/>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
    <w:name w:val="Стиль2"/>
    <w:basedOn w:val="16"/>
    <w:link w:val="2a"/>
    <w:qFormat/>
    <w:rsid w:val="00DB39FD"/>
    <w:pPr>
      <w:numPr>
        <w:ilvl w:val="2"/>
      </w:numPr>
      <w:spacing w:before="240" w:after="240"/>
      <w:outlineLvl w:val="1"/>
    </w:pPr>
    <w:rPr>
      <w:rFonts w:ascii="Cambria" w:hAnsi="Cambria"/>
      <w:caps w:val="0"/>
    </w:rPr>
  </w:style>
  <w:style w:type="character" w:customStyle="1" w:styleId="afff2">
    <w:name w:val="Абзац Знак"/>
    <w:link w:val="afff3"/>
    <w:locked/>
    <w:rsid w:val="006006EA"/>
    <w:rPr>
      <w:sz w:val="24"/>
      <w:szCs w:val="24"/>
    </w:rPr>
  </w:style>
  <w:style w:type="character" w:customStyle="1" w:styleId="2a">
    <w:name w:val="Стиль2 Знак"/>
    <w:link w:val="2"/>
    <w:rsid w:val="00DB39FD"/>
    <w:rPr>
      <w:rFonts w:ascii="Cambria" w:eastAsia="Times New Roman" w:hAnsi="Cambria"/>
      <w:b/>
      <w:bCs/>
      <w:sz w:val="26"/>
      <w:szCs w:val="26"/>
      <w:lang w:eastAsia="en-US"/>
    </w:rPr>
  </w:style>
  <w:style w:type="paragraph" w:customStyle="1" w:styleId="afff3">
    <w:name w:val="Абзац"/>
    <w:basedOn w:val="af7"/>
    <w:link w:val="afff2"/>
    <w:qFormat/>
    <w:rsid w:val="006006EA"/>
    <w:pPr>
      <w:spacing w:before="120" w:after="60"/>
      <w:ind w:firstLine="567"/>
      <w:jc w:val="both"/>
    </w:pPr>
    <w:rPr>
      <w:rFonts w:ascii="Calibri" w:eastAsia="Calibri" w:hAnsi="Calibri"/>
    </w:rPr>
  </w:style>
  <w:style w:type="paragraph" w:customStyle="1" w:styleId="Standard">
    <w:name w:val="Standard"/>
    <w:rsid w:val="00502EF5"/>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paragraph" w:styleId="afff4">
    <w:name w:val="table of figures"/>
    <w:aliases w:val="Перечень таблиц"/>
    <w:basedOn w:val="af7"/>
    <w:next w:val="af7"/>
    <w:uiPriority w:val="99"/>
    <w:unhideWhenUsed/>
    <w:qFormat/>
    <w:rsid w:val="00185452"/>
  </w:style>
  <w:style w:type="character" w:customStyle="1" w:styleId="62">
    <w:name w:val="Заголовок 6 Знак"/>
    <w:link w:val="61"/>
    <w:uiPriority w:val="9"/>
    <w:rsid w:val="00F169FF"/>
    <w:rPr>
      <w:rFonts w:ascii="Cambria" w:eastAsia="Times New Roman" w:hAnsi="Cambria" w:cs="Times New Roman"/>
      <w:i/>
      <w:iCs/>
      <w:color w:val="243F60"/>
      <w:sz w:val="24"/>
      <w:szCs w:val="24"/>
      <w:lang w:eastAsia="ru-RU"/>
    </w:rPr>
  </w:style>
  <w:style w:type="character" w:customStyle="1" w:styleId="41">
    <w:name w:val="Заголовок 4 Знак"/>
    <w:link w:val="40"/>
    <w:rsid w:val="007610DA"/>
    <w:rPr>
      <w:rFonts w:ascii="Arial" w:eastAsia="Microsoft YaHei" w:hAnsi="Arial" w:cs="Times New Roman"/>
      <w:b/>
      <w:i/>
      <w:spacing w:val="-4"/>
      <w:kern w:val="28"/>
    </w:rPr>
  </w:style>
  <w:style w:type="character" w:customStyle="1" w:styleId="51">
    <w:name w:val="Заголовок 5 Знак"/>
    <w:link w:val="50"/>
    <w:uiPriority w:val="9"/>
    <w:rsid w:val="007610DA"/>
    <w:rPr>
      <w:rFonts w:ascii="Arial" w:eastAsia="Microsoft YaHei" w:hAnsi="Arial" w:cs="Times New Roman"/>
      <w:spacing w:val="-5"/>
    </w:rPr>
  </w:style>
  <w:style w:type="character" w:customStyle="1" w:styleId="70">
    <w:name w:val="Заголовок 7 Знак"/>
    <w:link w:val="7"/>
    <w:uiPriority w:val="9"/>
    <w:rsid w:val="007610DA"/>
    <w:rPr>
      <w:rFonts w:ascii="Arial" w:eastAsia="Microsoft YaHei" w:hAnsi="Arial" w:cs="Times New Roman"/>
      <w:b/>
      <w:spacing w:val="-4"/>
      <w:kern w:val="28"/>
      <w:szCs w:val="28"/>
    </w:rPr>
  </w:style>
  <w:style w:type="character" w:customStyle="1" w:styleId="80">
    <w:name w:val="Заголовок 8 Знак"/>
    <w:link w:val="8"/>
    <w:uiPriority w:val="9"/>
    <w:rsid w:val="007610DA"/>
    <w:rPr>
      <w:rFonts w:ascii="Arial" w:eastAsia="Microsoft YaHei" w:hAnsi="Arial" w:cs="Times New Roman"/>
      <w:b/>
      <w:i/>
      <w:spacing w:val="-4"/>
      <w:kern w:val="28"/>
      <w:sz w:val="18"/>
      <w:szCs w:val="28"/>
    </w:rPr>
  </w:style>
  <w:style w:type="character" w:customStyle="1" w:styleId="90">
    <w:name w:val="Заголовок 9 Знак"/>
    <w:link w:val="9"/>
    <w:uiPriority w:val="9"/>
    <w:rsid w:val="007610DA"/>
    <w:rPr>
      <w:rFonts w:ascii="Arial" w:eastAsia="Microsoft YaHei" w:hAnsi="Arial" w:cs="Times New Roman"/>
      <w:b/>
      <w:spacing w:val="-4"/>
      <w:kern w:val="28"/>
      <w:sz w:val="24"/>
      <w:szCs w:val="28"/>
    </w:rPr>
  </w:style>
  <w:style w:type="paragraph" w:customStyle="1" w:styleId="1f6">
    <w:name w:val="Для таблицы (приложения 1)"/>
    <w:basedOn w:val="af7"/>
    <w:uiPriority w:val="99"/>
    <w:qFormat/>
    <w:rsid w:val="007610DA"/>
    <w:pPr>
      <w:widowControl w:val="0"/>
      <w:adjustRightInd w:val="0"/>
      <w:spacing w:line="240" w:lineRule="atLeast"/>
      <w:textAlignment w:val="baseline"/>
    </w:pPr>
    <w:rPr>
      <w:rFonts w:ascii="Arial" w:hAnsi="Arial"/>
      <w:bCs/>
      <w:color w:val="000000"/>
      <w:spacing w:val="-5"/>
      <w:sz w:val="18"/>
      <w:szCs w:val="22"/>
      <w:lang w:eastAsia="en-US"/>
    </w:rPr>
  </w:style>
  <w:style w:type="paragraph" w:styleId="2b">
    <w:name w:val="List 2"/>
    <w:basedOn w:val="af7"/>
    <w:link w:val="2c"/>
    <w:rsid w:val="007610DA"/>
    <w:pPr>
      <w:widowControl w:val="0"/>
      <w:adjustRightInd w:val="0"/>
      <w:spacing w:before="120" w:after="120"/>
      <w:ind w:left="566" w:hanging="283"/>
      <w:contextualSpacing/>
      <w:jc w:val="both"/>
      <w:textAlignment w:val="baseline"/>
    </w:pPr>
    <w:rPr>
      <w:rFonts w:ascii="Arial" w:eastAsia="Microsoft YaHei" w:hAnsi="Arial"/>
      <w:spacing w:val="-5"/>
      <w:sz w:val="20"/>
      <w:szCs w:val="20"/>
    </w:rPr>
  </w:style>
  <w:style w:type="character" w:customStyle="1" w:styleId="2c">
    <w:name w:val="Список 2 Знак"/>
    <w:link w:val="2b"/>
    <w:rsid w:val="007610DA"/>
    <w:rPr>
      <w:rFonts w:ascii="Arial" w:eastAsia="Microsoft YaHei" w:hAnsi="Arial" w:cs="Times New Roman"/>
      <w:spacing w:val="-5"/>
      <w:sz w:val="20"/>
    </w:rPr>
  </w:style>
  <w:style w:type="paragraph" w:styleId="afff5">
    <w:name w:val="Title"/>
    <w:aliases w:val="Заголовок1"/>
    <w:basedOn w:val="af7"/>
    <w:next w:val="af7"/>
    <w:link w:val="afff6"/>
    <w:uiPriority w:val="99"/>
    <w:qFormat/>
    <w:rsid w:val="007610DA"/>
    <w:pPr>
      <w:keepNext/>
      <w:keepLines/>
      <w:widowControl w:val="0"/>
      <w:adjustRightInd w:val="0"/>
      <w:spacing w:before="220" w:after="60"/>
      <w:jc w:val="center"/>
      <w:textAlignment w:val="baseline"/>
    </w:pPr>
    <w:rPr>
      <w:rFonts w:ascii="Arial" w:eastAsia="Microsoft YaHei" w:hAnsi="Arial"/>
      <w:b/>
      <w:caps/>
      <w:spacing w:val="-30"/>
      <w:kern w:val="28"/>
      <w:sz w:val="32"/>
      <w:szCs w:val="28"/>
    </w:rPr>
  </w:style>
  <w:style w:type="character" w:customStyle="1" w:styleId="afff6">
    <w:name w:val="Заголовок Знак"/>
    <w:aliases w:val="Заголовок1 Знак"/>
    <w:link w:val="afff5"/>
    <w:uiPriority w:val="99"/>
    <w:rsid w:val="007610DA"/>
    <w:rPr>
      <w:rFonts w:ascii="Arial" w:eastAsia="Microsoft YaHei" w:hAnsi="Arial" w:cs="Times New Roman"/>
      <w:b/>
      <w:caps/>
      <w:spacing w:val="-30"/>
      <w:kern w:val="28"/>
      <w:sz w:val="32"/>
      <w:szCs w:val="28"/>
    </w:rPr>
  </w:style>
  <w:style w:type="character" w:styleId="afff7">
    <w:name w:val="annotation reference"/>
    <w:rsid w:val="007610DA"/>
    <w:rPr>
      <w:rFonts w:ascii="Arial" w:hAnsi="Arial"/>
      <w:sz w:val="16"/>
    </w:rPr>
  </w:style>
  <w:style w:type="paragraph" w:styleId="afff8">
    <w:name w:val="annotation text"/>
    <w:basedOn w:val="af7"/>
    <w:link w:val="afff9"/>
    <w:uiPriority w:val="99"/>
    <w:rsid w:val="007610DA"/>
    <w:pPr>
      <w:widowControl w:val="0"/>
      <w:adjustRightInd w:val="0"/>
      <w:spacing w:before="120" w:after="120"/>
      <w:ind w:firstLine="567"/>
      <w:jc w:val="both"/>
      <w:textAlignment w:val="baseline"/>
    </w:pPr>
    <w:rPr>
      <w:rFonts w:ascii="Arial" w:eastAsia="Microsoft YaHei" w:hAnsi="Arial"/>
      <w:spacing w:val="-5"/>
      <w:sz w:val="20"/>
      <w:szCs w:val="20"/>
    </w:rPr>
  </w:style>
  <w:style w:type="character" w:customStyle="1" w:styleId="afff9">
    <w:name w:val="Текст примечания Знак"/>
    <w:link w:val="afff8"/>
    <w:uiPriority w:val="99"/>
    <w:rsid w:val="007610DA"/>
    <w:rPr>
      <w:rFonts w:ascii="Arial" w:eastAsia="Microsoft YaHei" w:hAnsi="Arial" w:cs="Times New Roman"/>
      <w:spacing w:val="-5"/>
    </w:rPr>
  </w:style>
  <w:style w:type="character" w:styleId="afffa">
    <w:name w:val="endnote reference"/>
    <w:rsid w:val="007610DA"/>
    <w:rPr>
      <w:vertAlign w:val="superscript"/>
    </w:rPr>
  </w:style>
  <w:style w:type="paragraph" w:styleId="afffb">
    <w:name w:val="endnote text"/>
    <w:basedOn w:val="af7"/>
    <w:link w:val="afffc"/>
    <w:rsid w:val="007610DA"/>
    <w:pPr>
      <w:widowControl w:val="0"/>
      <w:adjustRightInd w:val="0"/>
      <w:spacing w:before="120" w:after="120"/>
      <w:ind w:firstLine="567"/>
      <w:jc w:val="both"/>
      <w:textAlignment w:val="baseline"/>
    </w:pPr>
    <w:rPr>
      <w:rFonts w:ascii="Arial" w:eastAsia="Microsoft YaHei" w:hAnsi="Arial"/>
      <w:spacing w:val="-5"/>
      <w:sz w:val="20"/>
      <w:szCs w:val="20"/>
    </w:rPr>
  </w:style>
  <w:style w:type="character" w:customStyle="1" w:styleId="afffc">
    <w:name w:val="Текст концевой сноски Знак"/>
    <w:link w:val="afffb"/>
    <w:rsid w:val="007610DA"/>
    <w:rPr>
      <w:rFonts w:ascii="Arial" w:eastAsia="Microsoft YaHei" w:hAnsi="Arial" w:cs="Times New Roman"/>
      <w:spacing w:val="-5"/>
    </w:rPr>
  </w:style>
  <w:style w:type="character" w:styleId="afffd">
    <w:name w:val="footnote reference"/>
    <w:rsid w:val="007610DA"/>
    <w:rPr>
      <w:vertAlign w:val="superscript"/>
    </w:rPr>
  </w:style>
  <w:style w:type="paragraph" w:styleId="1f7">
    <w:name w:val="index 1"/>
    <w:basedOn w:val="af7"/>
    <w:autoRedefine/>
    <w:uiPriority w:val="99"/>
    <w:rsid w:val="007610DA"/>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2d">
    <w:name w:val="index 2"/>
    <w:basedOn w:val="af7"/>
    <w:autoRedefine/>
    <w:uiPriority w:val="99"/>
    <w:rsid w:val="007610DA"/>
    <w:pPr>
      <w:widowControl w:val="0"/>
      <w:adjustRightInd w:val="0"/>
      <w:spacing w:before="120" w:after="120"/>
      <w:ind w:left="720" w:firstLine="567"/>
      <w:jc w:val="both"/>
      <w:textAlignment w:val="baseline"/>
    </w:pPr>
    <w:rPr>
      <w:rFonts w:ascii="Arial" w:eastAsia="Microsoft YaHei" w:hAnsi="Arial"/>
      <w:spacing w:val="-5"/>
      <w:sz w:val="22"/>
      <w:szCs w:val="22"/>
      <w:lang w:eastAsia="en-US"/>
    </w:rPr>
  </w:style>
  <w:style w:type="paragraph" w:styleId="39">
    <w:name w:val="index 3"/>
    <w:basedOn w:val="af7"/>
    <w:autoRedefine/>
    <w:uiPriority w:val="99"/>
    <w:rsid w:val="00897F0F"/>
    <w:pPr>
      <w:widowControl w:val="0"/>
      <w:adjustRightInd w:val="0"/>
      <w:spacing w:before="120" w:after="120"/>
      <w:jc w:val="center"/>
      <w:textAlignment w:val="baseline"/>
    </w:pPr>
    <w:rPr>
      <w:rFonts w:eastAsia="Microsoft YaHei"/>
      <w:b/>
      <w:spacing w:val="-5"/>
      <w:sz w:val="22"/>
      <w:szCs w:val="22"/>
      <w:lang w:eastAsia="en-US"/>
    </w:rPr>
  </w:style>
  <w:style w:type="paragraph" w:styleId="46">
    <w:name w:val="index 4"/>
    <w:basedOn w:val="af7"/>
    <w:autoRedefine/>
    <w:uiPriority w:val="99"/>
    <w:rsid w:val="007610DA"/>
    <w:pPr>
      <w:widowControl w:val="0"/>
      <w:adjustRightInd w:val="0"/>
      <w:spacing w:before="120" w:after="120"/>
      <w:ind w:left="1440" w:firstLine="567"/>
      <w:jc w:val="both"/>
      <w:textAlignment w:val="baseline"/>
    </w:pPr>
    <w:rPr>
      <w:rFonts w:ascii="Arial" w:eastAsia="Microsoft YaHei" w:hAnsi="Arial"/>
      <w:spacing w:val="-5"/>
      <w:sz w:val="22"/>
      <w:szCs w:val="22"/>
      <w:lang w:eastAsia="en-US"/>
    </w:rPr>
  </w:style>
  <w:style w:type="paragraph" w:styleId="56">
    <w:name w:val="index 5"/>
    <w:basedOn w:val="af7"/>
    <w:autoRedefine/>
    <w:uiPriority w:val="99"/>
    <w:rsid w:val="007610DA"/>
    <w:pPr>
      <w:widowControl w:val="0"/>
      <w:adjustRightInd w:val="0"/>
      <w:spacing w:before="120" w:after="120"/>
      <w:ind w:left="1800" w:firstLine="567"/>
      <w:jc w:val="both"/>
      <w:textAlignment w:val="baseline"/>
    </w:pPr>
    <w:rPr>
      <w:rFonts w:ascii="Arial" w:eastAsia="Microsoft YaHei" w:hAnsi="Arial"/>
      <w:spacing w:val="-5"/>
      <w:sz w:val="22"/>
      <w:szCs w:val="22"/>
      <w:lang w:eastAsia="en-US"/>
    </w:rPr>
  </w:style>
  <w:style w:type="paragraph" w:styleId="afffe">
    <w:name w:val="index heading"/>
    <w:basedOn w:val="af7"/>
    <w:next w:val="1f7"/>
    <w:uiPriority w:val="99"/>
    <w:rsid w:val="007610DA"/>
    <w:pPr>
      <w:widowControl w:val="0"/>
      <w:adjustRightInd w:val="0"/>
      <w:spacing w:before="120" w:after="120" w:line="480" w:lineRule="atLeast"/>
      <w:ind w:firstLine="567"/>
      <w:jc w:val="both"/>
      <w:textAlignment w:val="baseline"/>
    </w:pPr>
    <w:rPr>
      <w:rFonts w:ascii="Arial Black" w:eastAsia="Microsoft YaHei" w:hAnsi="Arial Black"/>
      <w:spacing w:val="-5"/>
      <w:sz w:val="22"/>
      <w:szCs w:val="22"/>
      <w:lang w:eastAsia="en-US"/>
    </w:rPr>
  </w:style>
  <w:style w:type="character" w:styleId="affff">
    <w:name w:val="line number"/>
    <w:rsid w:val="007610DA"/>
    <w:rPr>
      <w:sz w:val="18"/>
    </w:rPr>
  </w:style>
  <w:style w:type="paragraph" w:styleId="affff0">
    <w:name w:val="List"/>
    <w:basedOn w:val="af7"/>
    <w:link w:val="affff1"/>
    <w:uiPriority w:val="99"/>
    <w:rsid w:val="007610DA"/>
    <w:pPr>
      <w:widowControl w:val="0"/>
      <w:adjustRightInd w:val="0"/>
      <w:spacing w:before="120" w:after="120"/>
      <w:jc w:val="both"/>
      <w:textAlignment w:val="baseline"/>
    </w:pPr>
    <w:rPr>
      <w:rFonts w:ascii="Arial" w:eastAsia="Microsoft YaHei" w:hAnsi="Arial"/>
      <w:spacing w:val="-5"/>
      <w:sz w:val="20"/>
      <w:szCs w:val="20"/>
    </w:rPr>
  </w:style>
  <w:style w:type="character" w:customStyle="1" w:styleId="affff1">
    <w:name w:val="Список Знак"/>
    <w:link w:val="affff0"/>
    <w:rsid w:val="007610DA"/>
    <w:rPr>
      <w:rFonts w:ascii="Arial" w:eastAsia="Microsoft YaHei" w:hAnsi="Arial" w:cs="Times New Roman"/>
      <w:spacing w:val="-5"/>
      <w:sz w:val="20"/>
    </w:rPr>
  </w:style>
  <w:style w:type="character" w:styleId="affff2">
    <w:name w:val="page number"/>
    <w:rsid w:val="007610DA"/>
    <w:rPr>
      <w:rFonts w:ascii="Arial Black" w:hAnsi="Arial Black"/>
      <w:spacing w:val="-10"/>
      <w:sz w:val="18"/>
    </w:rPr>
  </w:style>
  <w:style w:type="paragraph" w:styleId="affff3">
    <w:name w:val="table of authorities"/>
    <w:basedOn w:val="af7"/>
    <w:uiPriority w:val="99"/>
    <w:rsid w:val="007610DA"/>
    <w:pPr>
      <w:widowControl w:val="0"/>
      <w:tabs>
        <w:tab w:val="right" w:leader="dot" w:pos="7560"/>
      </w:tabs>
      <w:adjustRightInd w:val="0"/>
      <w:spacing w:before="120" w:after="120"/>
      <w:ind w:left="1440" w:hanging="360"/>
      <w:jc w:val="both"/>
      <w:textAlignment w:val="baseline"/>
    </w:pPr>
    <w:rPr>
      <w:rFonts w:ascii="Arial" w:eastAsia="Microsoft YaHei" w:hAnsi="Arial"/>
      <w:spacing w:val="-5"/>
      <w:sz w:val="22"/>
      <w:szCs w:val="22"/>
      <w:lang w:eastAsia="en-US"/>
    </w:rPr>
  </w:style>
  <w:style w:type="paragraph" w:styleId="affff4">
    <w:name w:val="toa heading"/>
    <w:basedOn w:val="af7"/>
    <w:next w:val="affff3"/>
    <w:uiPriority w:val="99"/>
    <w:rsid w:val="007610DA"/>
    <w:pPr>
      <w:keepNext/>
      <w:widowControl w:val="0"/>
      <w:adjustRightInd w:val="0"/>
      <w:spacing w:before="120" w:after="120" w:line="480" w:lineRule="atLeast"/>
      <w:ind w:firstLine="567"/>
      <w:jc w:val="both"/>
      <w:textAlignment w:val="baseline"/>
    </w:pPr>
    <w:rPr>
      <w:rFonts w:ascii="Arial Black" w:eastAsia="Microsoft YaHei" w:hAnsi="Arial Black"/>
      <w:b/>
      <w:spacing w:val="-10"/>
      <w:kern w:val="28"/>
      <w:sz w:val="22"/>
      <w:szCs w:val="22"/>
      <w:lang w:eastAsia="en-US"/>
    </w:rPr>
  </w:style>
  <w:style w:type="paragraph" w:styleId="63">
    <w:name w:val="toc 6"/>
    <w:basedOn w:val="af7"/>
    <w:next w:val="af7"/>
    <w:autoRedefine/>
    <w:uiPriority w:val="39"/>
    <w:rsid w:val="007610DA"/>
    <w:pPr>
      <w:widowControl w:val="0"/>
      <w:adjustRightInd w:val="0"/>
      <w:ind w:left="1100" w:firstLine="567"/>
      <w:textAlignment w:val="baseline"/>
    </w:pPr>
    <w:rPr>
      <w:rFonts w:ascii="Calibri" w:eastAsia="Microsoft YaHei" w:hAnsi="Calibri" w:cs="Calibri"/>
      <w:spacing w:val="-5"/>
      <w:sz w:val="20"/>
      <w:szCs w:val="20"/>
      <w:lang w:eastAsia="en-US"/>
    </w:rPr>
  </w:style>
  <w:style w:type="paragraph" w:styleId="71">
    <w:name w:val="toc 7"/>
    <w:basedOn w:val="af7"/>
    <w:next w:val="af7"/>
    <w:autoRedefine/>
    <w:uiPriority w:val="39"/>
    <w:rsid w:val="007610DA"/>
    <w:pPr>
      <w:widowControl w:val="0"/>
      <w:adjustRightInd w:val="0"/>
      <w:ind w:left="1320" w:firstLine="567"/>
      <w:textAlignment w:val="baseline"/>
    </w:pPr>
    <w:rPr>
      <w:rFonts w:ascii="Calibri" w:eastAsia="Microsoft YaHei" w:hAnsi="Calibri" w:cs="Calibri"/>
      <w:spacing w:val="-5"/>
      <w:sz w:val="20"/>
      <w:szCs w:val="20"/>
      <w:lang w:eastAsia="en-US"/>
    </w:rPr>
  </w:style>
  <w:style w:type="paragraph" w:styleId="91">
    <w:name w:val="toc 9"/>
    <w:basedOn w:val="af7"/>
    <w:next w:val="af7"/>
    <w:autoRedefine/>
    <w:uiPriority w:val="39"/>
    <w:rsid w:val="007610DA"/>
    <w:pPr>
      <w:widowControl w:val="0"/>
      <w:adjustRightInd w:val="0"/>
      <w:ind w:left="1760" w:firstLine="567"/>
      <w:textAlignment w:val="baseline"/>
    </w:pPr>
    <w:rPr>
      <w:rFonts w:ascii="Calibri" w:eastAsia="Microsoft YaHei" w:hAnsi="Calibri" w:cs="Calibri"/>
      <w:spacing w:val="-5"/>
      <w:sz w:val="20"/>
      <w:szCs w:val="20"/>
      <w:lang w:eastAsia="en-US"/>
    </w:rPr>
  </w:style>
  <w:style w:type="paragraph" w:styleId="affff5">
    <w:name w:val="Document Map"/>
    <w:basedOn w:val="af7"/>
    <w:link w:val="affff6"/>
    <w:uiPriority w:val="99"/>
    <w:rsid w:val="007610DA"/>
    <w:pPr>
      <w:widowControl w:val="0"/>
      <w:shd w:val="clear" w:color="auto" w:fill="000080"/>
      <w:adjustRightInd w:val="0"/>
      <w:spacing w:before="120" w:after="120"/>
      <w:ind w:firstLine="567"/>
      <w:jc w:val="both"/>
      <w:textAlignment w:val="baseline"/>
    </w:pPr>
    <w:rPr>
      <w:rFonts w:ascii="Tahoma" w:eastAsia="Microsoft YaHei" w:hAnsi="Tahoma"/>
      <w:spacing w:val="-5"/>
      <w:sz w:val="20"/>
      <w:szCs w:val="20"/>
    </w:rPr>
  </w:style>
  <w:style w:type="character" w:customStyle="1" w:styleId="affff6">
    <w:name w:val="Схема документа Знак"/>
    <w:link w:val="affff5"/>
    <w:uiPriority w:val="99"/>
    <w:rsid w:val="007610DA"/>
    <w:rPr>
      <w:rFonts w:ascii="Tahoma" w:eastAsia="Microsoft YaHei" w:hAnsi="Tahoma" w:cs="Tahoma"/>
      <w:spacing w:val="-5"/>
      <w:shd w:val="clear" w:color="auto" w:fill="000080"/>
    </w:rPr>
  </w:style>
  <w:style w:type="character" w:customStyle="1" w:styleId="affff7">
    <w:name w:val="рисунок Знак"/>
    <w:link w:val="affff8"/>
    <w:rsid w:val="007610DA"/>
    <w:rPr>
      <w:lang w:eastAsia="ru-RU"/>
    </w:rPr>
  </w:style>
  <w:style w:type="paragraph" w:customStyle="1" w:styleId="affff8">
    <w:name w:val="рисунок"/>
    <w:basedOn w:val="af7"/>
    <w:next w:val="af7"/>
    <w:link w:val="affff7"/>
    <w:rsid w:val="007610DA"/>
    <w:pPr>
      <w:keepNext/>
      <w:spacing w:before="120" w:after="120" w:line="360" w:lineRule="auto"/>
      <w:ind w:firstLine="567"/>
      <w:jc w:val="center"/>
    </w:pPr>
    <w:rPr>
      <w:rFonts w:ascii="Calibri" w:eastAsia="Calibri" w:hAnsi="Calibri"/>
      <w:sz w:val="20"/>
      <w:szCs w:val="20"/>
    </w:rPr>
  </w:style>
  <w:style w:type="paragraph" w:customStyle="1" w:styleId="0">
    <w:name w:val="Заголовок 0"/>
    <w:basedOn w:val="16"/>
    <w:uiPriority w:val="99"/>
    <w:rsid w:val="007610DA"/>
    <w:pPr>
      <w:keepLines w:val="0"/>
      <w:spacing w:after="0"/>
      <w:ind w:left="1211"/>
    </w:pPr>
    <w:rPr>
      <w:rFonts w:ascii="Times New Roman" w:eastAsia="Microsoft YaHei" w:hAnsi="Times New Roman"/>
      <w:b w:val="0"/>
      <w:bCs w:val="0"/>
      <w:sz w:val="22"/>
      <w:szCs w:val="24"/>
      <w:lang w:eastAsia="ru-RU"/>
    </w:rPr>
  </w:style>
  <w:style w:type="table" w:styleId="57">
    <w:name w:val="Table Grid 5"/>
    <w:basedOn w:val="af9"/>
    <w:rsid w:val="007610DA"/>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7610DA"/>
  </w:style>
  <w:style w:type="table" w:customStyle="1" w:styleId="TableGrid1">
    <w:name w:val="Table Grid1"/>
    <w:basedOn w:val="af9"/>
    <w:next w:val="aff2"/>
    <w:rsid w:val="007610DA"/>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9">
    <w:name w:val="Папушкин"/>
    <w:basedOn w:val="aff2"/>
    <w:rsid w:val="007610D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7"/>
    <w:rsid w:val="007610DA"/>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a">
    <w:name w:val="Заголовок таблицы"/>
    <w:basedOn w:val="af7"/>
    <w:next w:val="af7"/>
    <w:link w:val="affffb"/>
    <w:rsid w:val="007610DA"/>
    <w:pPr>
      <w:keepNext/>
      <w:keepLines/>
      <w:spacing w:before="80" w:after="80" w:line="360" w:lineRule="auto"/>
      <w:ind w:firstLine="567"/>
    </w:pPr>
    <w:rPr>
      <w:rFonts w:ascii="Arial" w:eastAsia="Microsoft YaHei" w:hAnsi="Arial"/>
      <w:sz w:val="20"/>
      <w:szCs w:val="20"/>
    </w:rPr>
  </w:style>
  <w:style w:type="character" w:customStyle="1" w:styleId="affffb">
    <w:name w:val="Заголовок таблицы Знак"/>
    <w:link w:val="affffa"/>
    <w:rsid w:val="007610DA"/>
    <w:rPr>
      <w:rFonts w:ascii="Arial" w:eastAsia="Microsoft YaHei" w:hAnsi="Arial" w:cs="Times New Roman"/>
      <w:lang w:eastAsia="ru-RU"/>
    </w:rPr>
  </w:style>
  <w:style w:type="paragraph" w:styleId="a">
    <w:name w:val="List Number"/>
    <w:basedOn w:val="af7"/>
    <w:uiPriority w:val="99"/>
    <w:qFormat/>
    <w:rsid w:val="007610DA"/>
    <w:pPr>
      <w:widowControl w:val="0"/>
      <w:numPr>
        <w:numId w:val="2"/>
      </w:numPr>
      <w:adjustRightInd w:val="0"/>
      <w:spacing w:before="120" w:after="120"/>
      <w:contextualSpacing/>
      <w:jc w:val="both"/>
      <w:textAlignment w:val="baseline"/>
    </w:pPr>
    <w:rPr>
      <w:rFonts w:ascii="Arial" w:eastAsia="Microsoft YaHei" w:hAnsi="Arial"/>
      <w:spacing w:val="-5"/>
      <w:sz w:val="22"/>
      <w:szCs w:val="22"/>
      <w:lang w:eastAsia="en-US"/>
    </w:rPr>
  </w:style>
  <w:style w:type="paragraph" w:styleId="3a">
    <w:name w:val="List 3"/>
    <w:basedOn w:val="affff0"/>
    <w:uiPriority w:val="99"/>
    <w:rsid w:val="007610DA"/>
    <w:pPr>
      <w:ind w:left="2160"/>
    </w:pPr>
  </w:style>
  <w:style w:type="paragraph" w:styleId="47">
    <w:name w:val="List 4"/>
    <w:basedOn w:val="affff0"/>
    <w:uiPriority w:val="99"/>
    <w:rsid w:val="007610DA"/>
    <w:pPr>
      <w:ind w:left="2520"/>
    </w:pPr>
  </w:style>
  <w:style w:type="paragraph" w:styleId="58">
    <w:name w:val="List 5"/>
    <w:basedOn w:val="affff0"/>
    <w:uiPriority w:val="99"/>
    <w:rsid w:val="007610DA"/>
    <w:pPr>
      <w:ind w:left="2880"/>
    </w:pPr>
  </w:style>
  <w:style w:type="paragraph" w:styleId="33">
    <w:name w:val="List Bullet 3"/>
    <w:basedOn w:val="af7"/>
    <w:uiPriority w:val="99"/>
    <w:rsid w:val="007610DA"/>
    <w:pPr>
      <w:widowControl w:val="0"/>
      <w:numPr>
        <w:numId w:val="3"/>
      </w:numPr>
      <w:adjustRightInd w:val="0"/>
      <w:spacing w:before="120" w:after="120"/>
      <w:ind w:left="714" w:hanging="357"/>
      <w:jc w:val="both"/>
      <w:textAlignment w:val="baseline"/>
    </w:pPr>
    <w:rPr>
      <w:rFonts w:ascii="Arial" w:eastAsia="Microsoft YaHei" w:hAnsi="Arial"/>
      <w:spacing w:val="-5"/>
      <w:sz w:val="22"/>
      <w:szCs w:val="22"/>
      <w:lang w:eastAsia="en-US"/>
    </w:rPr>
  </w:style>
  <w:style w:type="paragraph" w:styleId="48">
    <w:name w:val="List Bullet 4"/>
    <w:basedOn w:val="af7"/>
    <w:autoRedefine/>
    <w:uiPriority w:val="99"/>
    <w:rsid w:val="007610DA"/>
    <w:pPr>
      <w:widowControl w:val="0"/>
      <w:adjustRightInd w:val="0"/>
      <w:spacing w:before="120" w:after="120"/>
      <w:jc w:val="both"/>
      <w:textAlignment w:val="baseline"/>
    </w:pPr>
    <w:rPr>
      <w:rFonts w:ascii="Arial" w:eastAsia="Microsoft YaHei" w:hAnsi="Arial"/>
      <w:spacing w:val="-5"/>
      <w:sz w:val="22"/>
      <w:szCs w:val="22"/>
      <w:lang w:eastAsia="en-US"/>
    </w:rPr>
  </w:style>
  <w:style w:type="paragraph" w:styleId="59">
    <w:name w:val="List Bullet 5"/>
    <w:basedOn w:val="af7"/>
    <w:autoRedefine/>
    <w:uiPriority w:val="99"/>
    <w:rsid w:val="007610DA"/>
    <w:pPr>
      <w:widowControl w:val="0"/>
      <w:adjustRightInd w:val="0"/>
      <w:spacing w:before="120" w:after="120"/>
      <w:jc w:val="both"/>
      <w:textAlignment w:val="baseline"/>
    </w:pPr>
    <w:rPr>
      <w:rFonts w:ascii="Arial" w:eastAsia="Microsoft YaHei" w:hAnsi="Arial"/>
      <w:spacing w:val="-5"/>
      <w:sz w:val="22"/>
      <w:szCs w:val="22"/>
      <w:lang w:eastAsia="en-US"/>
    </w:rPr>
  </w:style>
  <w:style w:type="paragraph" w:styleId="2e">
    <w:name w:val="List Number 2"/>
    <w:aliases w:val="Нумерованный список1"/>
    <w:basedOn w:val="a"/>
    <w:uiPriority w:val="99"/>
    <w:rsid w:val="007610DA"/>
    <w:pPr>
      <w:numPr>
        <w:numId w:val="0"/>
      </w:numPr>
      <w:contextualSpacing w:val="0"/>
    </w:pPr>
  </w:style>
  <w:style w:type="paragraph" w:styleId="3b">
    <w:name w:val="List Number 3"/>
    <w:basedOn w:val="a"/>
    <w:uiPriority w:val="99"/>
    <w:rsid w:val="007610DA"/>
    <w:pPr>
      <w:numPr>
        <w:numId w:val="0"/>
      </w:numPr>
      <w:contextualSpacing w:val="0"/>
    </w:pPr>
  </w:style>
  <w:style w:type="paragraph" w:styleId="49">
    <w:name w:val="List Number 4"/>
    <w:basedOn w:val="a"/>
    <w:uiPriority w:val="99"/>
    <w:rsid w:val="007610DA"/>
    <w:pPr>
      <w:numPr>
        <w:numId w:val="0"/>
      </w:numPr>
      <w:contextualSpacing w:val="0"/>
    </w:pPr>
  </w:style>
  <w:style w:type="paragraph" w:styleId="5a">
    <w:name w:val="List Number 5"/>
    <w:basedOn w:val="a"/>
    <w:uiPriority w:val="99"/>
    <w:rsid w:val="007610DA"/>
    <w:pPr>
      <w:numPr>
        <w:numId w:val="0"/>
      </w:numPr>
      <w:contextualSpacing w:val="0"/>
    </w:pPr>
  </w:style>
  <w:style w:type="paragraph" w:customStyle="1" w:styleId="affffc">
    <w:name w:val="Нормальный"/>
    <w:uiPriority w:val="99"/>
    <w:rsid w:val="007610DA"/>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table" w:styleId="3c">
    <w:name w:val="Table Columns 3"/>
    <w:basedOn w:val="af9"/>
    <w:rsid w:val="007610DA"/>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olumns 2"/>
    <w:basedOn w:val="af9"/>
    <w:rsid w:val="007610DA"/>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d">
    <w:name w:val="Table Contemporary"/>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9"/>
    <w:uiPriority w:val="65"/>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7610DA"/>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CG Omega" w:eastAsia="Times New Roman" w:hAnsi="CG Omeg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0">
    <w:name w:val="Table Simple 2"/>
    <w:basedOn w:val="af9"/>
    <w:rsid w:val="007610DA"/>
    <w:pPr>
      <w:widowControl w:val="0"/>
      <w:adjustRightInd w:val="0"/>
      <w:spacing w:line="360" w:lineRule="atLeast"/>
      <w:ind w:firstLine="567"/>
      <w:jc w:val="both"/>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e">
    <w:name w:val="Table Professional"/>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fff">
    <w:name w:val="List Bullet"/>
    <w:basedOn w:val="affff0"/>
    <w:link w:val="afffff0"/>
    <w:rsid w:val="007610DA"/>
    <w:rPr>
      <w:rFonts w:eastAsia="Times New Roman"/>
    </w:rPr>
  </w:style>
  <w:style w:type="paragraph" w:styleId="20">
    <w:name w:val="List Bullet 2"/>
    <w:basedOn w:val="afffff"/>
    <w:autoRedefine/>
    <w:uiPriority w:val="99"/>
    <w:rsid w:val="007610DA"/>
    <w:pPr>
      <w:numPr>
        <w:numId w:val="4"/>
      </w:numPr>
      <w:tabs>
        <w:tab w:val="clear" w:pos="1287"/>
      </w:tabs>
    </w:pPr>
  </w:style>
  <w:style w:type="table" w:styleId="1f8">
    <w:name w:val="Table Classic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9">
    <w:name w:val="Table Simple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ubtle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7610DA"/>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1">
    <w:name w:val="Table Elegant"/>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a">
    <w:name w:val="Table Subtle 1"/>
    <w:basedOn w:val="af9"/>
    <w:rsid w:val="007610DA"/>
    <w:pPr>
      <w:widowControl w:val="0"/>
      <w:adjustRightInd w:val="0"/>
      <w:spacing w:before="120" w:after="120"/>
      <w:ind w:firstLine="567"/>
      <w:jc w:val="both"/>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d">
    <w:name w:val="toc 3"/>
    <w:basedOn w:val="af7"/>
    <w:next w:val="af7"/>
    <w:link w:val="3e"/>
    <w:autoRedefine/>
    <w:uiPriority w:val="39"/>
    <w:qFormat/>
    <w:rsid w:val="005351C0"/>
    <w:pPr>
      <w:widowControl w:val="0"/>
      <w:tabs>
        <w:tab w:val="left" w:pos="142"/>
        <w:tab w:val="right" w:leader="dot" w:pos="9923"/>
      </w:tabs>
      <w:adjustRightInd w:val="0"/>
      <w:ind w:right="-2"/>
      <w:contextualSpacing/>
      <w:jc w:val="both"/>
      <w:textAlignment w:val="baseline"/>
    </w:pPr>
    <w:rPr>
      <w:rFonts w:eastAsia="Microsoft YaHei"/>
      <w:spacing w:val="-5"/>
      <w:sz w:val="20"/>
      <w:szCs w:val="20"/>
      <w:lang w:eastAsia="en-US"/>
    </w:rPr>
  </w:style>
  <w:style w:type="character" w:styleId="afffff2">
    <w:name w:val="FollowedHyperlink"/>
    <w:uiPriority w:val="99"/>
    <w:unhideWhenUsed/>
    <w:rsid w:val="007610DA"/>
    <w:rPr>
      <w:color w:val="800080"/>
      <w:u w:val="single"/>
    </w:rPr>
  </w:style>
  <w:style w:type="table" w:styleId="2f2">
    <w:name w:val="Table Classic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b">
    <w:name w:val="Сетка таблицы1"/>
    <w:basedOn w:val="af9"/>
    <w:next w:val="aff2"/>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rsid w:val="007610DA"/>
    <w:pPr>
      <w:spacing w:before="120" w:line="360" w:lineRule="auto"/>
      <w:ind w:firstLine="709"/>
      <w:jc w:val="both"/>
    </w:pPr>
    <w:rPr>
      <w:rFonts w:ascii="Arial" w:hAnsi="Arial"/>
      <w:szCs w:val="20"/>
    </w:rPr>
  </w:style>
  <w:style w:type="table" w:customStyle="1" w:styleId="2f3">
    <w:name w:val="Сетка таблицы2"/>
    <w:basedOn w:val="af9"/>
    <w:next w:val="aff2"/>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0">
    <w:name w:val="Маркированный список Знак"/>
    <w:link w:val="afffff"/>
    <w:rsid w:val="007610DA"/>
    <w:rPr>
      <w:rFonts w:ascii="Arial" w:eastAsia="Times New Roman" w:hAnsi="Arial" w:cs="Times New Roman"/>
      <w:spacing w:val="-5"/>
    </w:rPr>
  </w:style>
  <w:style w:type="paragraph" w:styleId="HTML">
    <w:name w:val="HTML Preformatted"/>
    <w:basedOn w:val="af7"/>
    <w:link w:val="HTML0"/>
    <w:unhideWhenUsed/>
    <w:rsid w:val="007610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rsid w:val="007610DA"/>
    <w:rPr>
      <w:rFonts w:ascii="Courier New" w:eastAsia="Times New Roman" w:hAnsi="Courier New" w:cs="Courier New"/>
      <w:sz w:val="20"/>
      <w:szCs w:val="20"/>
      <w:lang w:eastAsia="ru-RU"/>
    </w:rPr>
  </w:style>
  <w:style w:type="paragraph" w:styleId="afffff3">
    <w:name w:val="Body Text Indent"/>
    <w:basedOn w:val="af7"/>
    <w:link w:val="afffff4"/>
    <w:uiPriority w:val="99"/>
    <w:unhideWhenUsed/>
    <w:qFormat/>
    <w:rsid w:val="007610DA"/>
    <w:pPr>
      <w:spacing w:after="120" w:line="276" w:lineRule="auto"/>
      <w:ind w:left="283"/>
    </w:pPr>
    <w:rPr>
      <w:rFonts w:ascii="Calibri" w:eastAsia="Calibri" w:hAnsi="Calibri"/>
      <w:sz w:val="20"/>
      <w:szCs w:val="20"/>
    </w:rPr>
  </w:style>
  <w:style w:type="character" w:customStyle="1" w:styleId="afffff4">
    <w:name w:val="Основной текст с отступом Знак"/>
    <w:link w:val="afffff3"/>
    <w:uiPriority w:val="99"/>
    <w:rsid w:val="007610DA"/>
    <w:rPr>
      <w:rFonts w:ascii="Calibri" w:eastAsia="Calibri" w:hAnsi="Calibri" w:cs="Times New Roman"/>
    </w:rPr>
  </w:style>
  <w:style w:type="table" w:styleId="82">
    <w:name w:val="Table Grid 8"/>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5">
    <w:name w:val="Подрисуночный текст"/>
    <w:basedOn w:val="af7"/>
    <w:next w:val="af7"/>
    <w:link w:val="afffff6"/>
    <w:rsid w:val="007610DA"/>
    <w:pPr>
      <w:keepNext/>
      <w:spacing w:before="120" w:after="120" w:line="360" w:lineRule="auto"/>
      <w:ind w:firstLine="567"/>
      <w:jc w:val="center"/>
    </w:pPr>
    <w:rPr>
      <w:rFonts w:ascii="Arial" w:eastAsia="Microsoft YaHei" w:hAnsi="Arial"/>
      <w:sz w:val="20"/>
      <w:szCs w:val="20"/>
    </w:rPr>
  </w:style>
  <w:style w:type="character" w:customStyle="1" w:styleId="afffff6">
    <w:name w:val="Подрисуночный текст Знак"/>
    <w:link w:val="afffff5"/>
    <w:rsid w:val="007610DA"/>
    <w:rPr>
      <w:rFonts w:ascii="Arial" w:eastAsia="Microsoft YaHei" w:hAnsi="Arial" w:cs="Times New Roman"/>
      <w:lang w:eastAsia="ru-RU"/>
    </w:rPr>
  </w:style>
  <w:style w:type="paragraph" w:styleId="afffff7">
    <w:name w:val="List Continue"/>
    <w:basedOn w:val="affff0"/>
    <w:uiPriority w:val="99"/>
    <w:rsid w:val="007610DA"/>
  </w:style>
  <w:style w:type="paragraph" w:styleId="2f4">
    <w:name w:val="List Continue 2"/>
    <w:basedOn w:val="afffff7"/>
    <w:uiPriority w:val="99"/>
    <w:rsid w:val="007610DA"/>
    <w:pPr>
      <w:ind w:left="2160"/>
    </w:pPr>
  </w:style>
  <w:style w:type="paragraph" w:styleId="3f">
    <w:name w:val="List Continue 3"/>
    <w:basedOn w:val="afffff7"/>
    <w:uiPriority w:val="99"/>
    <w:rsid w:val="007610DA"/>
    <w:pPr>
      <w:ind w:left="2520"/>
    </w:pPr>
  </w:style>
  <w:style w:type="paragraph" w:styleId="4b">
    <w:name w:val="List Continue 4"/>
    <w:basedOn w:val="afffff7"/>
    <w:uiPriority w:val="99"/>
    <w:rsid w:val="007610DA"/>
    <w:pPr>
      <w:ind w:left="2880"/>
    </w:pPr>
  </w:style>
  <w:style w:type="paragraph" w:styleId="5c">
    <w:name w:val="List Continue 5"/>
    <w:basedOn w:val="afffff7"/>
    <w:uiPriority w:val="99"/>
    <w:rsid w:val="007610DA"/>
    <w:pPr>
      <w:ind w:left="3240"/>
    </w:pPr>
  </w:style>
  <w:style w:type="paragraph" w:styleId="2f5">
    <w:name w:val="Body Text Indent 2"/>
    <w:basedOn w:val="af7"/>
    <w:link w:val="2f6"/>
    <w:uiPriority w:val="99"/>
    <w:rsid w:val="007610DA"/>
    <w:pPr>
      <w:widowControl w:val="0"/>
      <w:adjustRightInd w:val="0"/>
      <w:spacing w:after="120" w:line="480" w:lineRule="auto"/>
      <w:ind w:left="283"/>
      <w:jc w:val="both"/>
      <w:textAlignment w:val="baseline"/>
    </w:pPr>
    <w:rPr>
      <w:rFonts w:ascii="Arial" w:hAnsi="Arial"/>
      <w:spacing w:val="-5"/>
      <w:sz w:val="20"/>
      <w:szCs w:val="20"/>
      <w:lang w:val="en-US"/>
    </w:rPr>
  </w:style>
  <w:style w:type="character" w:customStyle="1" w:styleId="2f6">
    <w:name w:val="Основной текст с отступом 2 Знак"/>
    <w:link w:val="2f5"/>
    <w:uiPriority w:val="99"/>
    <w:rsid w:val="007610DA"/>
    <w:rPr>
      <w:rFonts w:ascii="Arial" w:eastAsia="Times New Roman" w:hAnsi="Arial" w:cs="Times New Roman"/>
      <w:spacing w:val="-5"/>
      <w:sz w:val="20"/>
      <w:szCs w:val="20"/>
      <w:lang w:val="en-US"/>
    </w:rPr>
  </w:style>
  <w:style w:type="paragraph" w:styleId="3f0">
    <w:name w:val="Body Text Indent 3"/>
    <w:basedOn w:val="af7"/>
    <w:link w:val="3f1"/>
    <w:uiPriority w:val="99"/>
    <w:rsid w:val="007610DA"/>
    <w:pPr>
      <w:widowControl w:val="0"/>
      <w:adjustRightInd w:val="0"/>
      <w:spacing w:line="360" w:lineRule="auto"/>
      <w:ind w:firstLine="709"/>
      <w:jc w:val="both"/>
      <w:textAlignment w:val="baseline"/>
    </w:pPr>
    <w:rPr>
      <w:color w:val="444444"/>
      <w:szCs w:val="20"/>
    </w:rPr>
  </w:style>
  <w:style w:type="character" w:customStyle="1" w:styleId="3f1">
    <w:name w:val="Основной текст с отступом 3 Знак"/>
    <w:link w:val="3f0"/>
    <w:uiPriority w:val="99"/>
    <w:rsid w:val="007610DA"/>
    <w:rPr>
      <w:rFonts w:ascii="Times New Roman" w:eastAsia="Times New Roman" w:hAnsi="Times New Roman" w:cs="Times New Roman"/>
      <w:color w:val="444444"/>
      <w:sz w:val="24"/>
      <w:szCs w:val="20"/>
      <w:lang w:eastAsia="ru-RU"/>
    </w:rPr>
  </w:style>
  <w:style w:type="table" w:styleId="2f7">
    <w:name w:val="Table Grid 2"/>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c">
    <w:name w:val="Table Grid 1"/>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2">
    <w:name w:val="Body Text 3"/>
    <w:basedOn w:val="af7"/>
    <w:link w:val="3f3"/>
    <w:uiPriority w:val="99"/>
    <w:rsid w:val="007610DA"/>
    <w:pPr>
      <w:spacing w:after="120"/>
    </w:pPr>
    <w:rPr>
      <w:sz w:val="16"/>
      <w:szCs w:val="16"/>
    </w:rPr>
  </w:style>
  <w:style w:type="character" w:customStyle="1" w:styleId="3f3">
    <w:name w:val="Основной текст 3 Знак"/>
    <w:link w:val="3f2"/>
    <w:uiPriority w:val="99"/>
    <w:rsid w:val="007610DA"/>
    <w:rPr>
      <w:rFonts w:ascii="Times New Roman" w:eastAsia="Times New Roman" w:hAnsi="Times New Roman" w:cs="Times New Roman"/>
      <w:sz w:val="16"/>
      <w:szCs w:val="16"/>
      <w:lang w:eastAsia="ru-RU"/>
    </w:rPr>
  </w:style>
  <w:style w:type="paragraph" w:customStyle="1" w:styleId="1c">
    <w:name w:val="Маркированный_1"/>
    <w:basedOn w:val="af7"/>
    <w:link w:val="1fd"/>
    <w:uiPriority w:val="99"/>
    <w:rsid w:val="007610DA"/>
    <w:pPr>
      <w:numPr>
        <w:ilvl w:val="1"/>
        <w:numId w:val="5"/>
      </w:numPr>
      <w:tabs>
        <w:tab w:val="left" w:pos="900"/>
      </w:tabs>
      <w:spacing w:line="360" w:lineRule="auto"/>
      <w:ind w:left="0" w:firstLine="720"/>
      <w:jc w:val="both"/>
    </w:pPr>
  </w:style>
  <w:style w:type="character" w:customStyle="1" w:styleId="1fd">
    <w:name w:val="Маркированный_1 Знак"/>
    <w:link w:val="1c"/>
    <w:uiPriority w:val="99"/>
    <w:rsid w:val="007610DA"/>
    <w:rPr>
      <w:rFonts w:ascii="Times New Roman" w:eastAsia="Times New Roman" w:hAnsi="Times New Roman"/>
      <w:sz w:val="24"/>
      <w:szCs w:val="24"/>
    </w:rPr>
  </w:style>
  <w:style w:type="paragraph" w:styleId="afffff8">
    <w:name w:val="Body Text"/>
    <w:aliases w:val="TabelTekst,text,Body Text2, Char,Body Text2 Char Char Char Char Char Char Char Char Char,Char,Main text,Body Text Char2 Char,Body Text Char1 Char Char,Body Text Char Char Char Char,TabelTekst Char Char Char Char"/>
    <w:basedOn w:val="af7"/>
    <w:link w:val="afffff9"/>
    <w:uiPriority w:val="1"/>
    <w:qFormat/>
    <w:rsid w:val="007610DA"/>
    <w:pPr>
      <w:widowControl w:val="0"/>
      <w:adjustRightInd w:val="0"/>
      <w:spacing w:before="120" w:after="120"/>
      <w:ind w:firstLine="567"/>
      <w:jc w:val="both"/>
      <w:textAlignment w:val="baseline"/>
    </w:pPr>
    <w:rPr>
      <w:rFonts w:ascii="Arial" w:eastAsia="Microsoft YaHei" w:hAnsi="Arial"/>
      <w:spacing w:val="-5"/>
      <w:sz w:val="20"/>
      <w:szCs w:val="20"/>
    </w:rPr>
  </w:style>
  <w:style w:type="character" w:customStyle="1" w:styleId="afffff9">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8"/>
    <w:rsid w:val="007610DA"/>
    <w:rPr>
      <w:rFonts w:ascii="Arial" w:eastAsia="Microsoft YaHei" w:hAnsi="Arial" w:cs="Times New Roman"/>
      <w:spacing w:val="-5"/>
    </w:rPr>
  </w:style>
  <w:style w:type="paragraph" w:styleId="afffffa">
    <w:name w:val="annotation subject"/>
    <w:basedOn w:val="afff8"/>
    <w:next w:val="afff8"/>
    <w:link w:val="afffffb"/>
    <w:uiPriority w:val="99"/>
    <w:rsid w:val="007610DA"/>
    <w:rPr>
      <w:b/>
      <w:bCs/>
    </w:rPr>
  </w:style>
  <w:style w:type="character" w:customStyle="1" w:styleId="afffffb">
    <w:name w:val="Тема примечания Знак"/>
    <w:link w:val="afffffa"/>
    <w:uiPriority w:val="99"/>
    <w:rsid w:val="007610DA"/>
    <w:rPr>
      <w:rFonts w:ascii="Arial" w:eastAsia="Microsoft YaHei" w:hAnsi="Arial" w:cs="Times New Roman"/>
      <w:b/>
      <w:bCs/>
      <w:spacing w:val="-5"/>
      <w:sz w:val="20"/>
      <w:szCs w:val="20"/>
    </w:rPr>
  </w:style>
  <w:style w:type="numbering" w:customStyle="1" w:styleId="1fe">
    <w:name w:val="Нет списка1"/>
    <w:next w:val="afa"/>
    <w:uiPriority w:val="99"/>
    <w:semiHidden/>
    <w:unhideWhenUsed/>
    <w:rsid w:val="007610DA"/>
  </w:style>
  <w:style w:type="paragraph" w:customStyle="1" w:styleId="BodyTextKeep">
    <w:name w:val="Body Text Keep"/>
    <w:basedOn w:val="af7"/>
    <w:link w:val="BodyTextKeepChar"/>
    <w:rsid w:val="007610DA"/>
    <w:pPr>
      <w:adjustRightInd w:val="0"/>
      <w:spacing w:before="120" w:after="120" w:line="360" w:lineRule="atLeast"/>
      <w:ind w:firstLine="567"/>
      <w:jc w:val="both"/>
      <w:textAlignment w:val="baseline"/>
    </w:pPr>
    <w:rPr>
      <w:rFonts w:ascii="Arial" w:hAnsi="Arial"/>
      <w:spacing w:val="-5"/>
      <w:kern w:val="28"/>
      <w:sz w:val="20"/>
      <w:szCs w:val="20"/>
    </w:rPr>
  </w:style>
  <w:style w:type="character" w:customStyle="1" w:styleId="BodyTextKeepChar">
    <w:name w:val="Body Text Keep Char"/>
    <w:link w:val="BodyTextKeep"/>
    <w:rsid w:val="007610DA"/>
    <w:rPr>
      <w:rFonts w:ascii="Arial" w:eastAsia="Times New Roman" w:hAnsi="Arial" w:cs="Times New Roman"/>
      <w:spacing w:val="-5"/>
      <w:kern w:val="28"/>
    </w:rPr>
  </w:style>
  <w:style w:type="paragraph" w:customStyle="1" w:styleId="font5">
    <w:name w:val="font5"/>
    <w:basedOn w:val="af7"/>
    <w:rsid w:val="007610DA"/>
    <w:pPr>
      <w:spacing w:before="100" w:beforeAutospacing="1" w:after="100" w:afterAutospacing="1"/>
    </w:pPr>
    <w:rPr>
      <w:rFonts w:ascii="Tahoma" w:hAnsi="Tahoma" w:cs="Tahoma"/>
      <w:color w:val="000000"/>
      <w:sz w:val="16"/>
      <w:szCs w:val="16"/>
    </w:rPr>
  </w:style>
  <w:style w:type="paragraph" w:customStyle="1" w:styleId="font6">
    <w:name w:val="font6"/>
    <w:basedOn w:val="af7"/>
    <w:rsid w:val="007610DA"/>
    <w:pPr>
      <w:spacing w:before="100" w:beforeAutospacing="1" w:after="100" w:afterAutospacing="1"/>
    </w:pPr>
    <w:rPr>
      <w:rFonts w:ascii="Tahoma" w:hAnsi="Tahoma" w:cs="Tahoma"/>
      <w:b/>
      <w:bCs/>
      <w:color w:val="000000"/>
      <w:sz w:val="16"/>
      <w:szCs w:val="16"/>
    </w:rPr>
  </w:style>
  <w:style w:type="paragraph" w:customStyle="1" w:styleId="xl108">
    <w:name w:val="xl10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09">
    <w:name w:val="xl10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0">
    <w:name w:val="xl11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1">
    <w:name w:val="xl11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2">
    <w:name w:val="xl11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3">
    <w:name w:val="xl11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14">
    <w:name w:val="xl11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5">
    <w:name w:val="xl11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116">
    <w:name w:val="xl11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117">
    <w:name w:val="xl11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118">
    <w:name w:val="xl11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19">
    <w:name w:val="xl11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20">
    <w:name w:val="xl120"/>
    <w:basedOn w:val="af7"/>
    <w:rsid w:val="007610DA"/>
    <w:pPr>
      <w:spacing w:before="100" w:beforeAutospacing="1" w:after="100" w:afterAutospacing="1"/>
      <w:jc w:val="center"/>
    </w:pPr>
    <w:rPr>
      <w:rFonts w:ascii="Times New Roman CYR" w:hAnsi="Times New Roman CYR" w:cs="Times New Roman CYR"/>
    </w:rPr>
  </w:style>
  <w:style w:type="paragraph" w:customStyle="1" w:styleId="xl121">
    <w:name w:val="xl12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22">
    <w:name w:val="xl12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23">
    <w:name w:val="xl12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
    <w:name w:val="xl12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26">
    <w:name w:val="xl12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7">
    <w:name w:val="xl12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8">
    <w:name w:val="xl12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9">
    <w:name w:val="xl12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0">
    <w:name w:val="xl13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31">
    <w:name w:val="xl131"/>
    <w:basedOn w:val="af7"/>
    <w:rsid w:val="007610DA"/>
    <w:pPr>
      <w:spacing w:before="100" w:beforeAutospacing="1" w:after="100" w:afterAutospacing="1"/>
      <w:jc w:val="center"/>
    </w:pPr>
    <w:rPr>
      <w:rFonts w:ascii="Times New Roman CYR" w:hAnsi="Times New Roman CYR" w:cs="Times New Roman CYR"/>
      <w:sz w:val="16"/>
      <w:szCs w:val="16"/>
    </w:rPr>
  </w:style>
  <w:style w:type="paragraph" w:customStyle="1" w:styleId="xl132">
    <w:name w:val="xl132"/>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33">
    <w:name w:val="xl133"/>
    <w:basedOn w:val="af7"/>
    <w:rsid w:val="007610DA"/>
    <w:pPr>
      <w:spacing w:before="100" w:beforeAutospacing="1" w:after="100" w:afterAutospacing="1"/>
      <w:jc w:val="center"/>
    </w:pPr>
    <w:rPr>
      <w:rFonts w:ascii="Times New Roman CYR" w:hAnsi="Times New Roman CYR" w:cs="Times New Roman CYR"/>
      <w:b/>
      <w:bCs/>
    </w:rPr>
  </w:style>
  <w:style w:type="paragraph" w:customStyle="1" w:styleId="xl134">
    <w:name w:val="xl13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FFFF"/>
    </w:rPr>
  </w:style>
  <w:style w:type="paragraph" w:customStyle="1" w:styleId="xl135">
    <w:name w:val="xl13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FFFF"/>
    </w:rPr>
  </w:style>
  <w:style w:type="paragraph" w:customStyle="1" w:styleId="xl136">
    <w:name w:val="xl13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7">
    <w:name w:val="xl13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8">
    <w:name w:val="xl13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FFFF"/>
    </w:rPr>
  </w:style>
  <w:style w:type="paragraph" w:customStyle="1" w:styleId="xl139">
    <w:name w:val="xl13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0">
    <w:name w:val="xl14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1">
    <w:name w:val="xl14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2">
    <w:name w:val="xl14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3">
    <w:name w:val="xl143"/>
    <w:basedOn w:val="af7"/>
    <w:rsid w:val="007610DA"/>
    <w:pPr>
      <w:spacing w:before="100" w:beforeAutospacing="1" w:after="100" w:afterAutospacing="1"/>
      <w:jc w:val="center"/>
    </w:pPr>
    <w:rPr>
      <w:rFonts w:ascii="Times New Roman CYR" w:hAnsi="Times New Roman CYR" w:cs="Times New Roman CYR"/>
    </w:rPr>
  </w:style>
  <w:style w:type="paragraph" w:customStyle="1" w:styleId="xl144">
    <w:name w:val="xl14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5">
    <w:name w:val="xl14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6">
    <w:name w:val="xl14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47">
    <w:name w:val="xl14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8">
    <w:name w:val="xl14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49">
    <w:name w:val="xl14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150">
    <w:name w:val="xl15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1">
    <w:name w:val="xl15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52">
    <w:name w:val="xl15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53">
    <w:name w:val="xl15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4">
    <w:name w:val="xl154"/>
    <w:basedOn w:val="af7"/>
    <w:rsid w:val="007610DA"/>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5">
    <w:name w:val="xl155"/>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6">
    <w:name w:val="xl156"/>
    <w:basedOn w:val="af7"/>
    <w:rsid w:val="007610DA"/>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157">
    <w:name w:val="xl157"/>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58">
    <w:name w:val="xl158"/>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59">
    <w:name w:val="xl159"/>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60">
    <w:name w:val="xl160"/>
    <w:basedOn w:val="af7"/>
    <w:rsid w:val="007610DA"/>
    <w:pPr>
      <w:pBdr>
        <w:top w:val="single" w:sz="4" w:space="0" w:color="auto"/>
        <w:bottom w:val="single" w:sz="4" w:space="0" w:color="auto"/>
      </w:pBdr>
      <w:spacing w:before="100" w:beforeAutospacing="1" w:after="100" w:afterAutospacing="1"/>
      <w:jc w:val="center"/>
    </w:pPr>
    <w:rPr>
      <w:rFonts w:ascii="Times New Roman CYR" w:hAnsi="Times New Roman CYR" w:cs="Times New Roman CYR"/>
    </w:rPr>
  </w:style>
  <w:style w:type="paragraph" w:customStyle="1" w:styleId="xl161">
    <w:name w:val="xl161"/>
    <w:basedOn w:val="af7"/>
    <w:rsid w:val="007610DA"/>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2">
    <w:name w:val="xl16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163">
    <w:name w:val="xl16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4">
    <w:name w:val="xl16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FFFF"/>
    </w:rPr>
  </w:style>
  <w:style w:type="paragraph" w:customStyle="1" w:styleId="xl165">
    <w:name w:val="xl16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FF0000"/>
    </w:rPr>
  </w:style>
  <w:style w:type="paragraph" w:customStyle="1" w:styleId="xl166">
    <w:name w:val="xl166"/>
    <w:basedOn w:val="af7"/>
    <w:rsid w:val="007610DA"/>
    <w:pPr>
      <w:pBdr>
        <w:top w:val="single" w:sz="4" w:space="0" w:color="auto"/>
        <w:left w:val="single" w:sz="8"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7">
    <w:name w:val="xl167"/>
    <w:basedOn w:val="af7"/>
    <w:rsid w:val="007610DA"/>
    <w:pPr>
      <w:pBdr>
        <w:top w:val="single" w:sz="4" w:space="0" w:color="auto"/>
        <w:bottom w:val="single" w:sz="4"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168">
    <w:name w:val="xl168"/>
    <w:basedOn w:val="af7"/>
    <w:rsid w:val="007610DA"/>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69">
    <w:name w:val="xl169"/>
    <w:basedOn w:val="af7"/>
    <w:rsid w:val="007610DA"/>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170">
    <w:name w:val="xl17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171">
    <w:name w:val="xl17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character" w:styleId="afffffc">
    <w:name w:val="Placeholder Text"/>
    <w:uiPriority w:val="99"/>
    <w:semiHidden/>
    <w:rsid w:val="007610DA"/>
    <w:rPr>
      <w:color w:val="808080"/>
    </w:rPr>
  </w:style>
  <w:style w:type="paragraph" w:styleId="afffffd">
    <w:name w:val="No Spacing"/>
    <w:aliases w:val="Основной"/>
    <w:link w:val="afffffe"/>
    <w:uiPriority w:val="1"/>
    <w:qFormat/>
    <w:rsid w:val="007610DA"/>
    <w:rPr>
      <w:rFonts w:eastAsia="Times New Roman"/>
    </w:rPr>
  </w:style>
  <w:style w:type="character" w:customStyle="1" w:styleId="afffffe">
    <w:name w:val="Без интервала Знак"/>
    <w:aliases w:val="Основной Знак"/>
    <w:link w:val="afffffd"/>
    <w:uiPriority w:val="1"/>
    <w:rsid w:val="007610DA"/>
    <w:rPr>
      <w:rFonts w:eastAsia="Times New Roman"/>
      <w:lang w:val="ru-RU" w:eastAsia="ru-RU" w:bidi="ar-SA"/>
    </w:rPr>
  </w:style>
  <w:style w:type="paragraph" w:customStyle="1" w:styleId="HeadingBase">
    <w:name w:val="Heading Base"/>
    <w:basedOn w:val="af7"/>
    <w:next w:val="af7"/>
    <w:link w:val="HeadingBase0"/>
    <w:rsid w:val="007610DA"/>
    <w:pPr>
      <w:keepNext/>
      <w:keepLines/>
      <w:widowControl w:val="0"/>
      <w:adjustRightInd w:val="0"/>
      <w:spacing w:before="140" w:line="220" w:lineRule="atLeast"/>
      <w:ind w:left="1077"/>
      <w:jc w:val="both"/>
      <w:textAlignment w:val="baseline"/>
    </w:pPr>
    <w:rPr>
      <w:rFonts w:ascii="Arial" w:hAnsi="Arial"/>
      <w:b/>
      <w:spacing w:val="-4"/>
      <w:kern w:val="28"/>
      <w:sz w:val="28"/>
      <w:szCs w:val="28"/>
    </w:rPr>
  </w:style>
  <w:style w:type="character" w:customStyle="1" w:styleId="HeadingBase0">
    <w:name w:val="Heading Base Знак"/>
    <w:link w:val="HeadingBase"/>
    <w:rsid w:val="007610DA"/>
    <w:rPr>
      <w:rFonts w:ascii="Arial" w:eastAsia="Times New Roman" w:hAnsi="Arial" w:cs="Times New Roman"/>
      <w:b/>
      <w:spacing w:val="-4"/>
      <w:kern w:val="28"/>
      <w:sz w:val="28"/>
      <w:szCs w:val="28"/>
    </w:rPr>
  </w:style>
  <w:style w:type="table" w:customStyle="1" w:styleId="1ff">
    <w:name w:val="Светлая заливка1"/>
    <w:basedOn w:val="af9"/>
    <w:uiPriority w:val="60"/>
    <w:rsid w:val="007610DA"/>
    <w:rPr>
      <w:rFonts w:ascii="Arial" w:eastAsia="Times New Roman"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9"/>
    <w:uiPriority w:val="65"/>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8">
    <w:name w:val="Body Text 2"/>
    <w:basedOn w:val="af7"/>
    <w:link w:val="2f9"/>
    <w:uiPriority w:val="99"/>
    <w:rsid w:val="007610DA"/>
    <w:pPr>
      <w:spacing w:after="120" w:line="480" w:lineRule="auto"/>
    </w:pPr>
  </w:style>
  <w:style w:type="character" w:customStyle="1" w:styleId="2f9">
    <w:name w:val="Основной текст 2 Знак"/>
    <w:link w:val="2f8"/>
    <w:uiPriority w:val="99"/>
    <w:rsid w:val="007610DA"/>
    <w:rPr>
      <w:rFonts w:ascii="Times New Roman" w:eastAsia="Times New Roman" w:hAnsi="Times New Roman" w:cs="Times New Roman"/>
      <w:sz w:val="24"/>
      <w:szCs w:val="24"/>
      <w:lang w:eastAsia="ru-RU"/>
    </w:rPr>
  </w:style>
  <w:style w:type="paragraph" w:customStyle="1" w:styleId="xl64">
    <w:name w:val="xl6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5">
    <w:name w:val="xl6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6">
    <w:name w:val="xl6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67">
    <w:name w:val="xl6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68">
    <w:name w:val="xl6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9">
    <w:name w:val="xl6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70">
    <w:name w:val="xl7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71">
    <w:name w:val="xl7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character" w:styleId="affffff">
    <w:name w:val="Strong"/>
    <w:uiPriority w:val="22"/>
    <w:qFormat/>
    <w:rsid w:val="007610DA"/>
    <w:rPr>
      <w:b/>
      <w:bCs/>
    </w:rPr>
  </w:style>
  <w:style w:type="table" w:customStyle="1" w:styleId="250">
    <w:name w:val="Сетка таблицы25"/>
    <w:basedOn w:val="af9"/>
    <w:next w:val="aff2"/>
    <w:rsid w:val="007610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f9"/>
    <w:uiPriority w:val="60"/>
    <w:rsid w:val="007610D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7610DA"/>
    <w:pPr>
      <w:widowControl w:val="0"/>
      <w:autoSpaceDE w:val="0"/>
      <w:autoSpaceDN w:val="0"/>
      <w:adjustRightInd w:val="0"/>
      <w:ind w:firstLine="720"/>
    </w:pPr>
    <w:rPr>
      <w:rFonts w:ascii="Arial" w:eastAsia="Times New Roman" w:hAnsi="Arial" w:cs="Arial"/>
    </w:rPr>
  </w:style>
  <w:style w:type="paragraph" w:customStyle="1" w:styleId="xl63">
    <w:name w:val="xl63"/>
    <w:basedOn w:val="af7"/>
    <w:rsid w:val="007610DA"/>
    <w:pPr>
      <w:spacing w:before="100" w:beforeAutospacing="1" w:after="100" w:afterAutospacing="1"/>
      <w:jc w:val="center"/>
      <w:textAlignment w:val="center"/>
    </w:pPr>
  </w:style>
  <w:style w:type="paragraph" w:customStyle="1" w:styleId="xl72">
    <w:name w:val="xl7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4">
    <w:name w:val="xl74"/>
    <w:basedOn w:val="af7"/>
    <w:rsid w:val="007610DA"/>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b/>
      <w:bCs/>
    </w:rPr>
  </w:style>
  <w:style w:type="paragraph" w:customStyle="1" w:styleId="xl75">
    <w:name w:val="xl75"/>
    <w:basedOn w:val="af7"/>
    <w:rsid w:val="007610D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76">
    <w:name w:val="xl76"/>
    <w:basedOn w:val="af7"/>
    <w:rsid w:val="007610DA"/>
    <w:pPr>
      <w:spacing w:before="100" w:beforeAutospacing="1" w:after="100" w:afterAutospacing="1"/>
      <w:textAlignment w:val="center"/>
    </w:pPr>
  </w:style>
  <w:style w:type="paragraph" w:customStyle="1" w:styleId="xl77">
    <w:name w:val="xl77"/>
    <w:basedOn w:val="af7"/>
    <w:rsid w:val="007610DA"/>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8"/>
      <w:szCs w:val="28"/>
    </w:rPr>
  </w:style>
  <w:style w:type="paragraph" w:customStyle="1" w:styleId="xl78">
    <w:name w:val="xl78"/>
    <w:basedOn w:val="af7"/>
    <w:rsid w:val="007610D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style>
  <w:style w:type="paragraph" w:customStyle="1" w:styleId="xl79">
    <w:name w:val="xl7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af7"/>
    <w:rsid w:val="007610DA"/>
    <w:pPr>
      <w:pBdr>
        <w:top w:val="single" w:sz="4" w:space="0" w:color="auto"/>
        <w:bottom w:val="single" w:sz="4" w:space="0" w:color="auto"/>
        <w:right w:val="single" w:sz="4" w:space="0" w:color="auto"/>
      </w:pBdr>
      <w:spacing w:before="100" w:beforeAutospacing="1" w:after="100" w:afterAutospacing="1"/>
      <w:jc w:val="center"/>
      <w:textAlignment w:val="center"/>
    </w:pPr>
  </w:style>
  <w:style w:type="table" w:customStyle="1" w:styleId="3f4">
    <w:name w:val="Сетка таблицы3"/>
    <w:basedOn w:val="af9"/>
    <w:next w:val="aff2"/>
    <w:uiPriority w:val="59"/>
    <w:rsid w:val="00761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82">
    <w:name w:val="xl8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3">
    <w:name w:val="xl8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4">
    <w:name w:val="xl8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5">
    <w:name w:val="xl8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6">
    <w:name w:val="xl8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7">
    <w:name w:val="xl87"/>
    <w:basedOn w:val="af7"/>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8">
    <w:name w:val="xl8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9">
    <w:name w:val="xl89"/>
    <w:basedOn w:val="af7"/>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0">
    <w:name w:val="xl9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91">
    <w:name w:val="xl9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92">
    <w:name w:val="xl9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93">
    <w:name w:val="xl93"/>
    <w:basedOn w:val="af7"/>
    <w:rsid w:val="007610DA"/>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94">
    <w:name w:val="xl94"/>
    <w:basedOn w:val="af7"/>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5">
    <w:name w:val="xl9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6">
    <w:name w:val="xl96"/>
    <w:basedOn w:val="af7"/>
    <w:rsid w:val="007610D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7">
    <w:name w:val="xl97"/>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98">
    <w:name w:val="xl9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table" w:styleId="3f5">
    <w:name w:val="Table Simple 3"/>
    <w:basedOn w:val="af9"/>
    <w:rsid w:val="007610DA"/>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610DA"/>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0">
    <w:name w:val="Revision"/>
    <w:hidden/>
    <w:uiPriority w:val="99"/>
    <w:semiHidden/>
    <w:rsid w:val="007610DA"/>
    <w:rPr>
      <w:rFonts w:ascii="Arial" w:eastAsia="Microsoft YaHei" w:hAnsi="Arial"/>
      <w:spacing w:val="-5"/>
      <w:sz w:val="22"/>
      <w:szCs w:val="22"/>
      <w:lang w:eastAsia="en-US"/>
    </w:rPr>
  </w:style>
  <w:style w:type="table" w:customStyle="1" w:styleId="118">
    <w:name w:val="Светлая заливка11"/>
    <w:basedOn w:val="af9"/>
    <w:uiPriority w:val="60"/>
    <w:rsid w:val="007610DA"/>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610DA"/>
    <w:pPr>
      <w:spacing w:after="200" w:line="276" w:lineRule="auto"/>
    </w:pPr>
    <w:rPr>
      <w:rFonts w:eastAsia="Times New Roman"/>
      <w:sz w:val="22"/>
      <w:szCs w:val="22"/>
    </w:rPr>
  </w:style>
  <w:style w:type="paragraph" w:customStyle="1" w:styleId="xl47487">
    <w:name w:val="xl47487"/>
    <w:basedOn w:val="af7"/>
    <w:rsid w:val="007610DA"/>
    <w:pPr>
      <w:spacing w:before="100" w:beforeAutospacing="1" w:after="100" w:afterAutospacing="1"/>
    </w:pPr>
    <w:rPr>
      <w:rFonts w:ascii="Arial" w:hAnsi="Arial" w:cs="Arial"/>
      <w:sz w:val="20"/>
      <w:szCs w:val="20"/>
    </w:rPr>
  </w:style>
  <w:style w:type="paragraph" w:customStyle="1" w:styleId="xl47488">
    <w:name w:val="xl4748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89">
    <w:name w:val="xl47489"/>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47490">
    <w:name w:val="xl4749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47491">
    <w:name w:val="xl47491"/>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7492">
    <w:name w:val="xl47492"/>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7493">
    <w:name w:val="xl47493"/>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7494">
    <w:name w:val="xl47494"/>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7495">
    <w:name w:val="xl47495"/>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96">
    <w:name w:val="xl4749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7497">
    <w:name w:val="xl47497"/>
    <w:basedOn w:val="af7"/>
    <w:rsid w:val="007610D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Arial" w:hAnsi="Arial" w:cs="Arial"/>
      <w:sz w:val="20"/>
      <w:szCs w:val="20"/>
    </w:rPr>
  </w:style>
  <w:style w:type="paragraph" w:customStyle="1" w:styleId="xl47498">
    <w:name w:val="xl47498"/>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47499">
    <w:name w:val="xl47499"/>
    <w:basedOn w:val="af7"/>
    <w:rsid w:val="007610D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Arial" w:hAnsi="Arial" w:cs="Arial"/>
    </w:rPr>
  </w:style>
  <w:style w:type="paragraph" w:customStyle="1" w:styleId="xl47500">
    <w:name w:val="xl47500"/>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47485">
    <w:name w:val="xl47485"/>
    <w:basedOn w:val="af7"/>
    <w:rsid w:val="007610DA"/>
    <w:pPr>
      <w:spacing w:before="100" w:beforeAutospacing="1" w:after="100" w:afterAutospacing="1"/>
    </w:pPr>
    <w:rPr>
      <w:rFonts w:ascii="Arial" w:hAnsi="Arial" w:cs="Arial"/>
      <w:sz w:val="20"/>
      <w:szCs w:val="20"/>
    </w:rPr>
  </w:style>
  <w:style w:type="paragraph" w:customStyle="1" w:styleId="xl47486">
    <w:name w:val="xl47486"/>
    <w:basedOn w:val="af7"/>
    <w:rsid w:val="007610D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1ff0">
    <w:name w:val="Абзац списка1"/>
    <w:basedOn w:val="af7"/>
    <w:uiPriority w:val="99"/>
    <w:rsid w:val="007610DA"/>
    <w:pPr>
      <w:widowControl w:val="0"/>
      <w:adjustRightInd w:val="0"/>
      <w:spacing w:before="120" w:after="120"/>
      <w:jc w:val="both"/>
      <w:textAlignment w:val="baseline"/>
    </w:pPr>
    <w:rPr>
      <w:spacing w:val="-5"/>
      <w:sz w:val="28"/>
      <w:szCs w:val="22"/>
      <w:lang w:eastAsia="en-US"/>
    </w:rPr>
  </w:style>
  <w:style w:type="paragraph" w:customStyle="1" w:styleId="xl99">
    <w:name w:val="xl99"/>
    <w:basedOn w:val="af7"/>
    <w:rsid w:val="007610DA"/>
    <w:pPr>
      <w:pBdr>
        <w:top w:val="single" w:sz="8" w:space="0" w:color="auto"/>
        <w:left w:val="single" w:sz="8" w:space="0" w:color="auto"/>
        <w:right w:val="single" w:sz="4" w:space="0" w:color="auto"/>
      </w:pBdr>
      <w:spacing w:before="100" w:beforeAutospacing="1" w:after="100" w:afterAutospacing="1"/>
    </w:pPr>
  </w:style>
  <w:style w:type="paragraph" w:customStyle="1" w:styleId="xl100">
    <w:name w:val="xl100"/>
    <w:basedOn w:val="af7"/>
    <w:rsid w:val="007610DA"/>
    <w:pPr>
      <w:pBdr>
        <w:top w:val="single" w:sz="8" w:space="0" w:color="auto"/>
        <w:left w:val="single" w:sz="8" w:space="0" w:color="auto"/>
      </w:pBdr>
      <w:spacing w:before="100" w:beforeAutospacing="1" w:after="100" w:afterAutospacing="1"/>
    </w:pPr>
    <w:rPr>
      <w:b/>
      <w:bCs/>
    </w:rPr>
  </w:style>
  <w:style w:type="paragraph" w:customStyle="1" w:styleId="xl101">
    <w:name w:val="xl101"/>
    <w:basedOn w:val="af7"/>
    <w:rsid w:val="007610DA"/>
    <w:pPr>
      <w:pBdr>
        <w:top w:val="single" w:sz="8" w:space="0" w:color="auto"/>
        <w:left w:val="single" w:sz="4" w:space="0" w:color="auto"/>
        <w:right w:val="single" w:sz="4" w:space="0" w:color="auto"/>
      </w:pBdr>
      <w:spacing w:before="100" w:beforeAutospacing="1" w:after="100" w:afterAutospacing="1"/>
      <w:jc w:val="center"/>
    </w:pPr>
    <w:rPr>
      <w:b/>
      <w:bCs/>
      <w:i/>
      <w:iCs/>
      <w:color w:val="002060"/>
    </w:rPr>
  </w:style>
  <w:style w:type="paragraph" w:customStyle="1" w:styleId="xl102">
    <w:name w:val="xl102"/>
    <w:basedOn w:val="af7"/>
    <w:rsid w:val="007610DA"/>
    <w:pPr>
      <w:pBdr>
        <w:top w:val="single" w:sz="8" w:space="0" w:color="auto"/>
        <w:left w:val="single" w:sz="4" w:space="0" w:color="auto"/>
        <w:right w:val="single" w:sz="4" w:space="0" w:color="auto"/>
      </w:pBdr>
      <w:spacing w:before="100" w:beforeAutospacing="1" w:after="100" w:afterAutospacing="1"/>
      <w:jc w:val="center"/>
    </w:pPr>
    <w:rPr>
      <w:b/>
      <w:bCs/>
      <w:i/>
      <w:iCs/>
    </w:rPr>
  </w:style>
  <w:style w:type="paragraph" w:customStyle="1" w:styleId="xl103">
    <w:name w:val="xl103"/>
    <w:basedOn w:val="af7"/>
    <w:rsid w:val="007610DA"/>
    <w:pPr>
      <w:pBdr>
        <w:top w:val="single" w:sz="8" w:space="0" w:color="auto"/>
        <w:left w:val="single" w:sz="4" w:space="0" w:color="auto"/>
        <w:right w:val="single" w:sz="4" w:space="0" w:color="auto"/>
      </w:pBdr>
      <w:spacing w:before="100" w:beforeAutospacing="1" w:after="100" w:afterAutospacing="1"/>
      <w:jc w:val="center"/>
    </w:pPr>
    <w:rPr>
      <w:i/>
      <w:iCs/>
    </w:rPr>
  </w:style>
  <w:style w:type="paragraph" w:customStyle="1" w:styleId="xl104">
    <w:name w:val="xl104"/>
    <w:basedOn w:val="af7"/>
    <w:rsid w:val="007610DA"/>
    <w:pPr>
      <w:pBdr>
        <w:top w:val="single" w:sz="8" w:space="0" w:color="auto"/>
        <w:left w:val="single" w:sz="4" w:space="0" w:color="auto"/>
        <w:right w:val="single" w:sz="8" w:space="0" w:color="auto"/>
      </w:pBdr>
      <w:spacing w:before="100" w:beforeAutospacing="1" w:after="100" w:afterAutospacing="1"/>
      <w:jc w:val="center"/>
    </w:pPr>
    <w:rPr>
      <w:b/>
      <w:bCs/>
      <w:i/>
      <w:iCs/>
    </w:rPr>
  </w:style>
  <w:style w:type="paragraph" w:customStyle="1" w:styleId="32">
    <w:name w:val="Заголовок 3 уровкнь"/>
    <w:basedOn w:val="16"/>
    <w:link w:val="3f6"/>
    <w:autoRedefine/>
    <w:qFormat/>
    <w:rsid w:val="00241CA0"/>
    <w:pPr>
      <w:keepLines w:val="0"/>
      <w:numPr>
        <w:numId w:val="10"/>
      </w:numPr>
      <w:ind w:left="1502" w:right="1304" w:hanging="357"/>
      <w:mirrorIndents/>
      <w:outlineLvl w:val="1"/>
    </w:pPr>
    <w:rPr>
      <w:rFonts w:eastAsia="Microsoft YaHei"/>
      <w:b w:val="0"/>
      <w:bCs w:val="0"/>
      <w:caps w:val="0"/>
      <w:spacing w:val="-10"/>
      <w:kern w:val="28"/>
      <w:szCs w:val="24"/>
    </w:rPr>
  </w:style>
  <w:style w:type="paragraph" w:customStyle="1" w:styleId="2fb">
    <w:name w:val="Заголовок 2 ур"/>
    <w:basedOn w:val="16"/>
    <w:link w:val="2fc"/>
    <w:autoRedefine/>
    <w:qFormat/>
    <w:rsid w:val="00241CA0"/>
    <w:pPr>
      <w:keepLines w:val="0"/>
      <w:tabs>
        <w:tab w:val="num" w:pos="846"/>
        <w:tab w:val="left" w:pos="1080"/>
      </w:tabs>
      <w:spacing w:before="240"/>
      <w:ind w:left="845" w:right="709" w:hanging="420"/>
      <w:mirrorIndents/>
    </w:pPr>
    <w:rPr>
      <w:b w:val="0"/>
      <w:caps w:val="0"/>
      <w:color w:val="1F497D"/>
      <w:spacing w:val="-8"/>
      <w:kern w:val="20"/>
    </w:rPr>
  </w:style>
  <w:style w:type="character" w:customStyle="1" w:styleId="3f6">
    <w:name w:val="Заголовок 3 уровкнь Знак"/>
    <w:link w:val="32"/>
    <w:rsid w:val="00241CA0"/>
    <w:rPr>
      <w:rFonts w:ascii="Arial Black" w:eastAsia="Microsoft YaHei" w:hAnsi="Arial Black"/>
      <w:spacing w:val="-10"/>
      <w:kern w:val="28"/>
      <w:sz w:val="26"/>
      <w:szCs w:val="24"/>
      <w:lang w:eastAsia="en-US"/>
    </w:rPr>
  </w:style>
  <w:style w:type="paragraph" w:customStyle="1" w:styleId="affffff1">
    <w:name w:val="Основной с отступом и интервалом"/>
    <w:basedOn w:val="afffff3"/>
    <w:qFormat/>
    <w:rsid w:val="00241CA0"/>
    <w:pPr>
      <w:tabs>
        <w:tab w:val="left" w:pos="709"/>
      </w:tabs>
      <w:spacing w:before="60" w:after="0" w:line="360" w:lineRule="auto"/>
      <w:ind w:left="0" w:firstLine="709"/>
      <w:jc w:val="both"/>
    </w:pPr>
    <w:rPr>
      <w:rFonts w:ascii="Times New Roman" w:eastAsia="Times New Roman" w:hAnsi="Times New Roman"/>
      <w:sz w:val="24"/>
      <w:szCs w:val="24"/>
    </w:rPr>
  </w:style>
  <w:style w:type="paragraph" w:customStyle="1" w:styleId="affffff2">
    <w:name w:val="Стиль полужирный все прописные"/>
    <w:basedOn w:val="af7"/>
    <w:link w:val="affffff3"/>
    <w:rsid w:val="00241CA0"/>
    <w:pPr>
      <w:tabs>
        <w:tab w:val="num" w:pos="0"/>
      </w:tabs>
      <w:spacing w:line="360" w:lineRule="auto"/>
      <w:ind w:firstLine="709"/>
      <w:jc w:val="both"/>
    </w:pPr>
    <w:rPr>
      <w:sz w:val="26"/>
      <w:szCs w:val="26"/>
    </w:rPr>
  </w:style>
  <w:style w:type="character" w:customStyle="1" w:styleId="affffff3">
    <w:name w:val="Стиль полужирный все прописные Знак"/>
    <w:link w:val="affffff2"/>
    <w:rsid w:val="00241CA0"/>
    <w:rPr>
      <w:rFonts w:ascii="Times New Roman" w:eastAsia="Times New Roman" w:hAnsi="Times New Roman" w:cs="Times New Roman"/>
      <w:sz w:val="26"/>
      <w:szCs w:val="26"/>
      <w:lang w:eastAsia="ru-RU"/>
    </w:rPr>
  </w:style>
  <w:style w:type="paragraph" w:customStyle="1" w:styleId="affffff4">
    <w:name w:val="Ввод осн.текста"/>
    <w:basedOn w:val="af7"/>
    <w:link w:val="affffff5"/>
    <w:rsid w:val="00241CA0"/>
    <w:pPr>
      <w:tabs>
        <w:tab w:val="num" w:pos="343"/>
      </w:tabs>
      <w:spacing w:line="360" w:lineRule="auto"/>
      <w:ind w:left="343" w:firstLine="737"/>
      <w:jc w:val="both"/>
    </w:pPr>
    <w:rPr>
      <w:sz w:val="26"/>
      <w:szCs w:val="26"/>
    </w:rPr>
  </w:style>
  <w:style w:type="character" w:customStyle="1" w:styleId="affffff5">
    <w:name w:val="Ввод осн.текста Знак"/>
    <w:link w:val="affffff4"/>
    <w:locked/>
    <w:rsid w:val="00241CA0"/>
    <w:rPr>
      <w:rFonts w:ascii="Times New Roman" w:eastAsia="Times New Roman" w:hAnsi="Times New Roman" w:cs="Times New Roman"/>
      <w:sz w:val="26"/>
      <w:szCs w:val="26"/>
      <w:lang w:eastAsia="ru-RU"/>
    </w:rPr>
  </w:style>
  <w:style w:type="paragraph" w:customStyle="1" w:styleId="12125">
    <w:name w:val="Стиль 12 пт По ширине Первая строка:  125 см Междустр.интервал:..."/>
    <w:basedOn w:val="af7"/>
    <w:rsid w:val="00241CA0"/>
    <w:pPr>
      <w:spacing w:line="360" w:lineRule="auto"/>
      <w:ind w:firstLine="709"/>
      <w:jc w:val="both"/>
    </w:pPr>
    <w:rPr>
      <w:sz w:val="26"/>
      <w:szCs w:val="20"/>
    </w:rPr>
  </w:style>
  <w:style w:type="paragraph" w:customStyle="1" w:styleId="xl184">
    <w:name w:val="xl184"/>
    <w:basedOn w:val="af7"/>
    <w:rsid w:val="00241CA0"/>
    <w:pPr>
      <w:spacing w:before="100" w:beforeAutospacing="1" w:after="100" w:afterAutospacing="1" w:line="360" w:lineRule="auto"/>
      <w:ind w:firstLine="709"/>
      <w:jc w:val="both"/>
      <w:textAlignment w:val="center"/>
    </w:pPr>
    <w:rPr>
      <w:sz w:val="26"/>
      <w:szCs w:val="26"/>
    </w:rPr>
  </w:style>
  <w:style w:type="paragraph" w:customStyle="1" w:styleId="xl185">
    <w:name w:val="xl185"/>
    <w:basedOn w:val="af7"/>
    <w:rsid w:val="00241CA0"/>
    <w:pPr>
      <w:spacing w:before="100" w:beforeAutospacing="1" w:after="100" w:afterAutospacing="1" w:line="360" w:lineRule="auto"/>
      <w:ind w:firstLine="709"/>
      <w:jc w:val="both"/>
      <w:textAlignment w:val="center"/>
    </w:pPr>
    <w:rPr>
      <w:sz w:val="26"/>
      <w:szCs w:val="26"/>
    </w:rPr>
  </w:style>
  <w:style w:type="paragraph" w:customStyle="1" w:styleId="xl186">
    <w:name w:val="xl186"/>
    <w:basedOn w:val="af7"/>
    <w:rsid w:val="00241CA0"/>
    <w:pPr>
      <w:spacing w:before="100" w:beforeAutospacing="1" w:after="100" w:afterAutospacing="1" w:line="360" w:lineRule="auto"/>
      <w:ind w:firstLine="709"/>
      <w:jc w:val="both"/>
      <w:textAlignment w:val="center"/>
    </w:pPr>
    <w:rPr>
      <w:color w:val="000000"/>
      <w:sz w:val="26"/>
      <w:szCs w:val="26"/>
    </w:rPr>
  </w:style>
  <w:style w:type="paragraph" w:customStyle="1" w:styleId="xl187">
    <w:name w:val="xl187"/>
    <w:basedOn w:val="af7"/>
    <w:rsid w:val="00241CA0"/>
    <w:pPr>
      <w:spacing w:before="100" w:beforeAutospacing="1" w:after="100" w:afterAutospacing="1" w:line="360" w:lineRule="auto"/>
      <w:ind w:firstLine="709"/>
      <w:jc w:val="both"/>
      <w:textAlignment w:val="center"/>
    </w:pPr>
    <w:rPr>
      <w:i/>
      <w:iCs/>
      <w:sz w:val="26"/>
      <w:szCs w:val="26"/>
    </w:rPr>
  </w:style>
  <w:style w:type="paragraph" w:customStyle="1" w:styleId="xl188">
    <w:name w:val="xl188"/>
    <w:basedOn w:val="af7"/>
    <w:rsid w:val="00241CA0"/>
    <w:pPr>
      <w:spacing w:before="100" w:beforeAutospacing="1" w:after="100" w:afterAutospacing="1" w:line="360" w:lineRule="auto"/>
      <w:ind w:firstLine="709"/>
      <w:jc w:val="both"/>
      <w:textAlignment w:val="center"/>
    </w:pPr>
    <w:rPr>
      <w:sz w:val="26"/>
      <w:szCs w:val="26"/>
    </w:rPr>
  </w:style>
  <w:style w:type="paragraph" w:customStyle="1" w:styleId="xl189">
    <w:name w:val="xl189"/>
    <w:basedOn w:val="af7"/>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rPr>
  </w:style>
  <w:style w:type="paragraph" w:customStyle="1" w:styleId="xl190">
    <w:name w:val="xl190"/>
    <w:basedOn w:val="af7"/>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1">
    <w:name w:val="xl191"/>
    <w:basedOn w:val="af7"/>
    <w:rsid w:val="00241CA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2">
    <w:name w:val="xl192"/>
    <w:basedOn w:val="af7"/>
    <w:rsid w:val="00241CA0"/>
    <w:pPr>
      <w:shd w:val="clear" w:color="auto" w:fill="C0C0C0"/>
      <w:spacing w:before="100" w:beforeAutospacing="1" w:after="100" w:afterAutospacing="1" w:line="360" w:lineRule="auto"/>
      <w:ind w:firstLine="709"/>
      <w:jc w:val="both"/>
      <w:textAlignment w:val="center"/>
    </w:pPr>
    <w:rPr>
      <w:b/>
      <w:bCs/>
      <w:sz w:val="22"/>
      <w:szCs w:val="22"/>
    </w:rPr>
  </w:style>
  <w:style w:type="paragraph" w:customStyle="1" w:styleId="xl193">
    <w:name w:val="xl193"/>
    <w:basedOn w:val="af7"/>
    <w:rsid w:val="00241CA0"/>
    <w:pPr>
      <w:shd w:val="clear" w:color="auto" w:fill="C0C0C0"/>
      <w:spacing w:before="100" w:beforeAutospacing="1" w:after="100" w:afterAutospacing="1" w:line="360" w:lineRule="auto"/>
      <w:ind w:firstLine="709"/>
      <w:jc w:val="center"/>
      <w:textAlignment w:val="center"/>
    </w:pPr>
    <w:rPr>
      <w:b/>
      <w:bCs/>
      <w:sz w:val="26"/>
      <w:szCs w:val="26"/>
    </w:rPr>
  </w:style>
  <w:style w:type="paragraph" w:customStyle="1" w:styleId="xl194">
    <w:name w:val="xl194"/>
    <w:basedOn w:val="af7"/>
    <w:rsid w:val="00241CA0"/>
    <w:pPr>
      <w:spacing w:before="100" w:beforeAutospacing="1" w:after="100" w:afterAutospacing="1" w:line="360" w:lineRule="auto"/>
      <w:ind w:firstLine="709"/>
      <w:jc w:val="both"/>
      <w:textAlignment w:val="center"/>
    </w:pPr>
    <w:rPr>
      <w:b/>
      <w:bCs/>
      <w:sz w:val="18"/>
      <w:szCs w:val="18"/>
    </w:rPr>
  </w:style>
  <w:style w:type="paragraph" w:customStyle="1" w:styleId="xl195">
    <w:name w:val="xl195"/>
    <w:basedOn w:val="af7"/>
    <w:rsid w:val="00241CA0"/>
    <w:pPr>
      <w:spacing w:before="100" w:beforeAutospacing="1" w:after="100" w:afterAutospacing="1" w:line="360" w:lineRule="auto"/>
      <w:ind w:firstLine="709"/>
      <w:jc w:val="center"/>
      <w:textAlignment w:val="center"/>
    </w:pPr>
    <w:rPr>
      <w:b/>
      <w:bCs/>
      <w:sz w:val="18"/>
      <w:szCs w:val="18"/>
    </w:rPr>
  </w:style>
  <w:style w:type="paragraph" w:customStyle="1" w:styleId="xl196">
    <w:name w:val="xl196"/>
    <w:basedOn w:val="af7"/>
    <w:rsid w:val="00241CA0"/>
    <w:pPr>
      <w:shd w:val="clear" w:color="auto" w:fill="CCFFCC"/>
      <w:spacing w:before="100" w:beforeAutospacing="1" w:after="100" w:afterAutospacing="1" w:line="360" w:lineRule="auto"/>
      <w:ind w:firstLine="709"/>
      <w:jc w:val="both"/>
      <w:textAlignment w:val="center"/>
    </w:pPr>
    <w:rPr>
      <w:b/>
      <w:bCs/>
      <w:sz w:val="22"/>
      <w:szCs w:val="22"/>
    </w:rPr>
  </w:style>
  <w:style w:type="paragraph" w:customStyle="1" w:styleId="xl197">
    <w:name w:val="xl197"/>
    <w:basedOn w:val="af7"/>
    <w:rsid w:val="00241CA0"/>
    <w:pPr>
      <w:shd w:val="clear" w:color="auto" w:fill="CCFFCC"/>
      <w:spacing w:before="100" w:beforeAutospacing="1" w:after="100" w:afterAutospacing="1" w:line="360" w:lineRule="auto"/>
      <w:ind w:firstLine="709"/>
      <w:jc w:val="center"/>
      <w:textAlignment w:val="center"/>
    </w:pPr>
    <w:rPr>
      <w:b/>
      <w:bCs/>
      <w:sz w:val="26"/>
      <w:szCs w:val="26"/>
    </w:rPr>
  </w:style>
  <w:style w:type="paragraph" w:customStyle="1" w:styleId="xl198">
    <w:name w:val="xl198"/>
    <w:basedOn w:val="af7"/>
    <w:rsid w:val="00241CA0"/>
    <w:pPr>
      <w:spacing w:before="100" w:beforeAutospacing="1" w:after="100" w:afterAutospacing="1" w:line="360" w:lineRule="auto"/>
      <w:ind w:firstLine="709"/>
      <w:jc w:val="both"/>
      <w:textAlignment w:val="center"/>
    </w:pPr>
    <w:rPr>
      <w:sz w:val="26"/>
      <w:szCs w:val="26"/>
      <w:u w:val="single"/>
    </w:rPr>
  </w:style>
  <w:style w:type="paragraph" w:customStyle="1" w:styleId="xl199">
    <w:name w:val="xl199"/>
    <w:basedOn w:val="af7"/>
    <w:rsid w:val="00241CA0"/>
    <w:pPr>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0">
    <w:name w:val="xl200"/>
    <w:basedOn w:val="af7"/>
    <w:rsid w:val="00241CA0"/>
    <w:pPr>
      <w:spacing w:before="100" w:beforeAutospacing="1" w:after="100" w:afterAutospacing="1" w:line="360" w:lineRule="auto"/>
      <w:ind w:firstLine="709"/>
      <w:jc w:val="both"/>
      <w:textAlignment w:val="center"/>
    </w:pPr>
    <w:rPr>
      <w:sz w:val="26"/>
      <w:szCs w:val="26"/>
      <w:u w:val="single"/>
    </w:rPr>
  </w:style>
  <w:style w:type="paragraph" w:customStyle="1" w:styleId="xl201">
    <w:name w:val="xl201"/>
    <w:basedOn w:val="af7"/>
    <w:rsid w:val="00241CA0"/>
    <w:pPr>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2">
    <w:name w:val="xl202"/>
    <w:basedOn w:val="af7"/>
    <w:rsid w:val="00241CA0"/>
    <w:pPr>
      <w:spacing w:before="100" w:beforeAutospacing="1" w:after="100" w:afterAutospacing="1" w:line="360" w:lineRule="auto"/>
      <w:ind w:firstLine="709"/>
      <w:jc w:val="center"/>
      <w:textAlignment w:val="top"/>
    </w:pPr>
    <w:rPr>
      <w:b/>
      <w:bCs/>
      <w:sz w:val="32"/>
      <w:szCs w:val="32"/>
    </w:rPr>
  </w:style>
  <w:style w:type="paragraph" w:customStyle="1" w:styleId="affffff6">
    <w:name w:val="заг табл"/>
    <w:basedOn w:val="af7"/>
    <w:rsid w:val="00241CA0"/>
    <w:pPr>
      <w:widowControl w:val="0"/>
      <w:spacing w:before="120" w:after="120" w:line="360" w:lineRule="auto"/>
      <w:ind w:firstLine="709"/>
      <w:jc w:val="center"/>
    </w:pPr>
    <w:rPr>
      <w:sz w:val="26"/>
      <w:szCs w:val="20"/>
    </w:rPr>
  </w:style>
  <w:style w:type="paragraph" w:customStyle="1" w:styleId="1ff1">
    <w:name w:val="Обычный1"/>
    <w:rsid w:val="00241CA0"/>
    <w:rPr>
      <w:rFonts w:ascii="Times New Roman" w:eastAsia="Times New Roman" w:hAnsi="Times New Roman"/>
      <w:snapToGrid w:val="0"/>
    </w:rPr>
  </w:style>
  <w:style w:type="paragraph" w:customStyle="1" w:styleId="affffff7">
    <w:name w:val="Текст документа"/>
    <w:basedOn w:val="afffff8"/>
    <w:rsid w:val="00241CA0"/>
    <w:pPr>
      <w:widowControl/>
      <w:adjustRightInd/>
      <w:spacing w:before="0" w:after="0" w:line="360" w:lineRule="auto"/>
      <w:ind w:firstLine="720"/>
      <w:textAlignment w:val="auto"/>
    </w:pPr>
    <w:rPr>
      <w:rFonts w:ascii="Times New Roman" w:eastAsia="Times New Roman" w:hAnsi="Times New Roman"/>
      <w:spacing w:val="0"/>
      <w:sz w:val="28"/>
    </w:rPr>
  </w:style>
  <w:style w:type="paragraph" w:customStyle="1" w:styleId="affffff8">
    <w:name w:val="№ табл"/>
    <w:basedOn w:val="af7"/>
    <w:rsid w:val="00241CA0"/>
    <w:pPr>
      <w:widowControl w:val="0"/>
      <w:spacing w:line="360" w:lineRule="auto"/>
      <w:ind w:firstLine="709"/>
      <w:jc w:val="right"/>
    </w:pPr>
    <w:rPr>
      <w:sz w:val="26"/>
      <w:szCs w:val="20"/>
    </w:rPr>
  </w:style>
  <w:style w:type="paragraph" w:customStyle="1" w:styleId="2fd">
    <w:name w:val="заголовок 2"/>
    <w:basedOn w:val="25"/>
    <w:next w:val="af7"/>
    <w:link w:val="211"/>
    <w:qFormat/>
    <w:rsid w:val="00241CA0"/>
    <w:pPr>
      <w:keepNext w:val="0"/>
      <w:keepLines w:val="0"/>
      <w:widowControl w:val="0"/>
      <w:spacing w:before="120" w:line="360" w:lineRule="auto"/>
      <w:ind w:left="1429" w:hanging="360"/>
      <w:jc w:val="center"/>
    </w:pPr>
    <w:rPr>
      <w:rFonts w:ascii="Arial Narrow" w:eastAsia="MS Mincho" w:hAnsi="Arial Narrow" w:cs="Arial"/>
      <w:bCs w:val="0"/>
      <w:iCs/>
      <w:caps/>
      <w:snapToGrid w:val="0"/>
      <w:color w:val="1F497D"/>
      <w:spacing w:val="20"/>
      <w:sz w:val="20"/>
      <w:szCs w:val="20"/>
    </w:rPr>
  </w:style>
  <w:style w:type="paragraph" w:styleId="affffff9">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7"/>
    <w:link w:val="affffffa"/>
    <w:rsid w:val="00241CA0"/>
    <w:pPr>
      <w:spacing w:line="360" w:lineRule="auto"/>
      <w:ind w:firstLine="709"/>
      <w:jc w:val="both"/>
    </w:pPr>
    <w:rPr>
      <w:rFonts w:ascii="Courier New" w:hAnsi="Courier New"/>
      <w:sz w:val="20"/>
      <w:szCs w:val="20"/>
    </w:rPr>
  </w:style>
  <w:style w:type="character" w:customStyle="1" w:styleId="affffffa">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link w:val="affffff9"/>
    <w:rsid w:val="00241CA0"/>
    <w:rPr>
      <w:rFonts w:ascii="Courier New" w:eastAsia="Times New Roman" w:hAnsi="Courier New" w:cs="Times New Roman"/>
      <w:sz w:val="20"/>
      <w:szCs w:val="20"/>
      <w:lang w:eastAsia="ru-RU"/>
    </w:rPr>
  </w:style>
  <w:style w:type="paragraph" w:customStyle="1" w:styleId="affffffb">
    <w:name w:val="ВАДИМ"/>
    <w:basedOn w:val="af7"/>
    <w:link w:val="affffffc"/>
    <w:autoRedefine/>
    <w:rsid w:val="00241CA0"/>
    <w:pPr>
      <w:spacing w:line="360" w:lineRule="auto"/>
      <w:ind w:firstLine="180"/>
      <w:jc w:val="both"/>
    </w:pPr>
    <w:rPr>
      <w:spacing w:val="-2"/>
      <w:sz w:val="28"/>
      <w:szCs w:val="28"/>
    </w:rPr>
  </w:style>
  <w:style w:type="character" w:customStyle="1" w:styleId="affffffc">
    <w:name w:val="ВАДИМ Знак"/>
    <w:link w:val="affffffb"/>
    <w:rsid w:val="00241CA0"/>
    <w:rPr>
      <w:rFonts w:ascii="Times New Roman" w:eastAsia="Times New Roman" w:hAnsi="Times New Roman" w:cs="Verdana"/>
      <w:spacing w:val="-2"/>
      <w:sz w:val="28"/>
      <w:szCs w:val="28"/>
    </w:rPr>
  </w:style>
  <w:style w:type="paragraph" w:customStyle="1" w:styleId="1ff2">
    <w:name w:val="1 простой"/>
    <w:basedOn w:val="af7"/>
    <w:rsid w:val="00241CA0"/>
    <w:pPr>
      <w:tabs>
        <w:tab w:val="num" w:pos="360"/>
      </w:tabs>
      <w:spacing w:line="360" w:lineRule="auto"/>
      <w:ind w:firstLine="357"/>
      <w:jc w:val="both"/>
    </w:pPr>
    <w:rPr>
      <w:rFonts w:cs="Verdana"/>
      <w:sz w:val="26"/>
      <w:szCs w:val="20"/>
      <w:lang w:val="en-US" w:eastAsia="en-US"/>
    </w:rPr>
  </w:style>
  <w:style w:type="character" w:customStyle="1" w:styleId="affffffd">
    <w:name w:val="Список марк. Знак"/>
    <w:link w:val="af3"/>
    <w:locked/>
    <w:rsid w:val="00241CA0"/>
    <w:rPr>
      <w:sz w:val="26"/>
      <w:szCs w:val="26"/>
      <w:lang w:eastAsia="en-US"/>
    </w:rPr>
  </w:style>
  <w:style w:type="paragraph" w:customStyle="1" w:styleId="af3">
    <w:name w:val="Список марк."/>
    <w:basedOn w:val="af7"/>
    <w:link w:val="affffffd"/>
    <w:rsid w:val="00241CA0"/>
    <w:pPr>
      <w:numPr>
        <w:numId w:val="7"/>
      </w:numPr>
      <w:spacing w:after="120" w:line="360" w:lineRule="auto"/>
      <w:jc w:val="both"/>
    </w:pPr>
    <w:rPr>
      <w:rFonts w:ascii="Calibri" w:eastAsia="Calibri" w:hAnsi="Calibri"/>
      <w:sz w:val="26"/>
      <w:szCs w:val="26"/>
      <w:lang w:eastAsia="en-US"/>
    </w:rPr>
  </w:style>
  <w:style w:type="numbering" w:customStyle="1" w:styleId="2fe">
    <w:name w:val="Заголовок 2 уровень"/>
    <w:basedOn w:val="afa"/>
    <w:uiPriority w:val="99"/>
    <w:rsid w:val="00241CA0"/>
  </w:style>
  <w:style w:type="numbering" w:customStyle="1" w:styleId="3f7">
    <w:name w:val="Заголовок 3 ур"/>
    <w:basedOn w:val="afa"/>
    <w:uiPriority w:val="99"/>
    <w:rsid w:val="00241CA0"/>
  </w:style>
  <w:style w:type="character" w:customStyle="1" w:styleId="2fc">
    <w:name w:val="Заголовок 2 ур Знак"/>
    <w:link w:val="2fb"/>
    <w:rsid w:val="00241CA0"/>
    <w:rPr>
      <w:rFonts w:ascii="Arial Black" w:eastAsia="Times New Roman" w:hAnsi="Arial Black"/>
      <w:bCs/>
      <w:color w:val="1F497D"/>
      <w:spacing w:val="-8"/>
      <w:kern w:val="20"/>
      <w:sz w:val="26"/>
      <w:szCs w:val="26"/>
      <w:lang w:eastAsia="en-US"/>
    </w:rPr>
  </w:style>
  <w:style w:type="character" w:customStyle="1" w:styleId="apple-style-span">
    <w:name w:val="apple-style-span"/>
    <w:basedOn w:val="af8"/>
    <w:rsid w:val="00241CA0"/>
  </w:style>
  <w:style w:type="paragraph" w:customStyle="1" w:styleId="xl105">
    <w:name w:val="xl105"/>
    <w:basedOn w:val="af7"/>
    <w:rsid w:val="00241CA0"/>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106">
    <w:name w:val="xl106"/>
    <w:basedOn w:val="af7"/>
    <w:rsid w:val="00241CA0"/>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Calibri" w:hAnsi="Calibri"/>
    </w:rPr>
  </w:style>
  <w:style w:type="paragraph" w:customStyle="1" w:styleId="xl107">
    <w:name w:val="xl107"/>
    <w:basedOn w:val="af7"/>
    <w:rsid w:val="00241CA0"/>
    <w:pPr>
      <w:pBdr>
        <w:top w:val="single" w:sz="4" w:space="0" w:color="auto"/>
        <w:left w:val="single" w:sz="8" w:space="0" w:color="auto"/>
        <w:right w:val="single" w:sz="4" w:space="0" w:color="auto"/>
      </w:pBdr>
      <w:spacing w:before="100" w:beforeAutospacing="1" w:after="100" w:afterAutospacing="1"/>
      <w:jc w:val="center"/>
      <w:textAlignment w:val="top"/>
    </w:pPr>
    <w:rPr>
      <w:rFonts w:ascii="Calibri" w:hAnsi="Calibri"/>
    </w:rPr>
  </w:style>
  <w:style w:type="paragraph" w:customStyle="1" w:styleId="xl172">
    <w:name w:val="xl172"/>
    <w:basedOn w:val="af7"/>
    <w:rsid w:val="00241CA0"/>
    <w:pPr>
      <w:pBdr>
        <w:top w:val="single" w:sz="8" w:space="0" w:color="auto"/>
      </w:pBdr>
      <w:spacing w:before="100" w:beforeAutospacing="1" w:after="100" w:afterAutospacing="1"/>
    </w:pPr>
    <w:rPr>
      <w:rFonts w:ascii="Calibri" w:hAnsi="Calibri"/>
    </w:rPr>
  </w:style>
  <w:style w:type="paragraph" w:customStyle="1" w:styleId="xl173">
    <w:name w:val="xl173"/>
    <w:basedOn w:val="af7"/>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4">
    <w:name w:val="xl174"/>
    <w:basedOn w:val="af7"/>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5">
    <w:name w:val="xl175"/>
    <w:basedOn w:val="af7"/>
    <w:rsid w:val="00241CA0"/>
    <w:pPr>
      <w:pBdr>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76">
    <w:name w:val="xl176"/>
    <w:basedOn w:val="af7"/>
    <w:rsid w:val="00241CA0"/>
    <w:pPr>
      <w:pBdr>
        <w:top w:val="single" w:sz="4" w:space="0" w:color="auto"/>
        <w:left w:val="single" w:sz="4" w:space="0" w:color="auto"/>
        <w:bottom w:val="single" w:sz="8" w:space="0" w:color="auto"/>
      </w:pBdr>
      <w:spacing w:before="100" w:beforeAutospacing="1" w:after="100" w:afterAutospacing="1"/>
    </w:pPr>
    <w:rPr>
      <w:rFonts w:ascii="Calibri" w:hAnsi="Calibri"/>
      <w:b/>
      <w:bCs/>
      <w:i/>
      <w:iCs/>
    </w:rPr>
  </w:style>
  <w:style w:type="paragraph" w:customStyle="1" w:styleId="xl177">
    <w:name w:val="xl177"/>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178">
    <w:name w:val="xl178"/>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179">
    <w:name w:val="xl179"/>
    <w:basedOn w:val="af7"/>
    <w:rsid w:val="00241CA0"/>
    <w:pPr>
      <w:pBdr>
        <w:top w:val="single" w:sz="4" w:space="0" w:color="auto"/>
        <w:left w:val="single" w:sz="4" w:space="0" w:color="auto"/>
      </w:pBdr>
      <w:spacing w:before="100" w:beforeAutospacing="1" w:after="100" w:afterAutospacing="1"/>
    </w:pPr>
    <w:rPr>
      <w:rFonts w:ascii="Calibri" w:hAnsi="Calibri"/>
      <w:b/>
      <w:bCs/>
      <w:i/>
      <w:iCs/>
    </w:rPr>
  </w:style>
  <w:style w:type="paragraph" w:customStyle="1" w:styleId="xl180">
    <w:name w:val="xl180"/>
    <w:basedOn w:val="af7"/>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81">
    <w:name w:val="xl181"/>
    <w:basedOn w:val="af7"/>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182">
    <w:name w:val="xl182"/>
    <w:basedOn w:val="af7"/>
    <w:rsid w:val="00241C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183">
    <w:name w:val="xl183"/>
    <w:basedOn w:val="af7"/>
    <w:rsid w:val="00241CA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rFonts w:ascii="Calibri" w:hAnsi="Calibri"/>
    </w:rPr>
  </w:style>
  <w:style w:type="paragraph" w:customStyle="1" w:styleId="xl203">
    <w:name w:val="xl203"/>
    <w:basedOn w:val="af7"/>
    <w:rsid w:val="00241CA0"/>
    <w:pPr>
      <w:pBdr>
        <w:left w:val="single" w:sz="4" w:space="0" w:color="auto"/>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4">
    <w:name w:val="xl204"/>
    <w:basedOn w:val="af7"/>
    <w:rsid w:val="00241CA0"/>
    <w:pPr>
      <w:pBdr>
        <w:top w:val="single" w:sz="4" w:space="0" w:color="auto"/>
        <w:left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5">
    <w:name w:val="xl205"/>
    <w:basedOn w:val="af7"/>
    <w:rsid w:val="00241CA0"/>
    <w:pPr>
      <w:pBdr>
        <w:top w:val="single" w:sz="4" w:space="0" w:color="auto"/>
        <w:left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6">
    <w:name w:val="xl206"/>
    <w:basedOn w:val="af7"/>
    <w:rsid w:val="00241CA0"/>
    <w:pPr>
      <w:pBdr>
        <w:top w:val="single" w:sz="4" w:space="0" w:color="auto"/>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207">
    <w:name w:val="xl207"/>
    <w:basedOn w:val="af7"/>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8">
    <w:name w:val="xl208"/>
    <w:basedOn w:val="af7"/>
    <w:rsid w:val="00241CA0"/>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09">
    <w:name w:val="xl209"/>
    <w:basedOn w:val="af7"/>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10">
    <w:name w:val="xl210"/>
    <w:basedOn w:val="af7"/>
    <w:rsid w:val="00241CA0"/>
    <w:pPr>
      <w:pBdr>
        <w:right w:val="single" w:sz="4" w:space="0" w:color="auto"/>
      </w:pBdr>
      <w:spacing w:before="100" w:beforeAutospacing="1" w:after="100" w:afterAutospacing="1"/>
      <w:textAlignment w:val="top"/>
    </w:pPr>
    <w:rPr>
      <w:rFonts w:ascii="Calibri" w:hAnsi="Calibri"/>
    </w:rPr>
  </w:style>
  <w:style w:type="paragraph" w:customStyle="1" w:styleId="xl211">
    <w:name w:val="xl211"/>
    <w:basedOn w:val="af7"/>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12">
    <w:name w:val="xl212"/>
    <w:basedOn w:val="af7"/>
    <w:rsid w:val="00241CA0"/>
    <w:pPr>
      <w:pBdr>
        <w:top w:val="single" w:sz="4" w:space="0" w:color="auto"/>
        <w:bottom w:val="single" w:sz="8" w:space="0" w:color="auto"/>
        <w:right w:val="single" w:sz="4" w:space="0" w:color="auto"/>
      </w:pBdr>
      <w:spacing w:before="100" w:beforeAutospacing="1" w:after="100" w:afterAutospacing="1"/>
      <w:textAlignment w:val="top"/>
    </w:pPr>
    <w:rPr>
      <w:rFonts w:ascii="Calibri" w:hAnsi="Calibri"/>
    </w:rPr>
  </w:style>
  <w:style w:type="paragraph" w:customStyle="1" w:styleId="xl213">
    <w:name w:val="xl213"/>
    <w:basedOn w:val="af7"/>
    <w:rsid w:val="00241CA0"/>
    <w:pPr>
      <w:spacing w:before="100" w:beforeAutospacing="1" w:after="100" w:afterAutospacing="1"/>
      <w:textAlignment w:val="center"/>
    </w:pPr>
    <w:rPr>
      <w:rFonts w:ascii="Calibri" w:hAnsi="Calibri"/>
      <w:sz w:val="22"/>
      <w:szCs w:val="22"/>
    </w:rPr>
  </w:style>
  <w:style w:type="paragraph" w:customStyle="1" w:styleId="xl214">
    <w:name w:val="xl214"/>
    <w:basedOn w:val="af7"/>
    <w:rsid w:val="00241CA0"/>
    <w:pPr>
      <w:pBdr>
        <w:top w:val="single" w:sz="4" w:space="0" w:color="auto"/>
        <w:bottom w:val="single" w:sz="8" w:space="0" w:color="auto"/>
      </w:pBdr>
      <w:spacing w:before="100" w:beforeAutospacing="1" w:after="100" w:afterAutospacing="1"/>
    </w:pPr>
    <w:rPr>
      <w:rFonts w:ascii="Calibri" w:hAnsi="Calibri"/>
      <w:sz w:val="22"/>
      <w:szCs w:val="22"/>
    </w:rPr>
  </w:style>
  <w:style w:type="paragraph" w:customStyle="1" w:styleId="xl215">
    <w:name w:val="xl215"/>
    <w:basedOn w:val="af7"/>
    <w:rsid w:val="00241CA0"/>
    <w:pPr>
      <w:pBdr>
        <w:top w:val="single" w:sz="4" w:space="0" w:color="auto"/>
        <w:bottom w:val="single" w:sz="8" w:space="0" w:color="auto"/>
      </w:pBdr>
      <w:spacing w:before="100" w:beforeAutospacing="1" w:after="100" w:afterAutospacing="1"/>
    </w:pPr>
    <w:rPr>
      <w:rFonts w:ascii="Calibri" w:hAnsi="Calibri"/>
      <w:b/>
      <w:bCs/>
      <w:sz w:val="22"/>
      <w:szCs w:val="22"/>
    </w:rPr>
  </w:style>
  <w:style w:type="paragraph" w:customStyle="1" w:styleId="xl216">
    <w:name w:val="xl216"/>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17">
    <w:name w:val="xl217"/>
    <w:basedOn w:val="af7"/>
    <w:rsid w:val="00241CA0"/>
    <w:pPr>
      <w:pBdr>
        <w:top w:val="single" w:sz="4" w:space="0" w:color="auto"/>
        <w:right w:val="single" w:sz="4" w:space="0" w:color="auto"/>
      </w:pBdr>
      <w:spacing w:before="100" w:beforeAutospacing="1" w:after="100" w:afterAutospacing="1"/>
    </w:pPr>
    <w:rPr>
      <w:rFonts w:ascii="Calibri" w:hAnsi="Calibri"/>
    </w:rPr>
  </w:style>
  <w:style w:type="paragraph" w:customStyle="1" w:styleId="xl218">
    <w:name w:val="xl218"/>
    <w:basedOn w:val="af7"/>
    <w:rsid w:val="00241CA0"/>
    <w:pPr>
      <w:pBdr>
        <w:top w:val="single" w:sz="8"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19">
    <w:name w:val="xl219"/>
    <w:basedOn w:val="af7"/>
    <w:rsid w:val="00241CA0"/>
    <w:pPr>
      <w:pBdr>
        <w:top w:val="single" w:sz="4" w:space="0" w:color="auto"/>
        <w:left w:val="single" w:sz="8" w:space="0" w:color="auto"/>
        <w:bottom w:val="single" w:sz="8" w:space="0" w:color="auto"/>
      </w:pBdr>
      <w:spacing w:before="100" w:beforeAutospacing="1" w:after="100" w:afterAutospacing="1"/>
      <w:jc w:val="center"/>
    </w:pPr>
    <w:rPr>
      <w:rFonts w:ascii="Calibri" w:hAnsi="Calibri"/>
    </w:rPr>
  </w:style>
  <w:style w:type="paragraph" w:customStyle="1" w:styleId="xl220">
    <w:name w:val="xl220"/>
    <w:basedOn w:val="af7"/>
    <w:rsid w:val="00241CA0"/>
    <w:pPr>
      <w:pBdr>
        <w:top w:val="single" w:sz="4" w:space="0" w:color="auto"/>
        <w:bottom w:val="single" w:sz="8" w:space="0" w:color="auto"/>
      </w:pBdr>
      <w:spacing w:before="100" w:beforeAutospacing="1" w:after="100" w:afterAutospacing="1"/>
      <w:jc w:val="center"/>
      <w:textAlignment w:val="top"/>
    </w:pPr>
    <w:rPr>
      <w:rFonts w:ascii="Calibri" w:hAnsi="Calibri"/>
      <w:b/>
      <w:bCs/>
    </w:rPr>
  </w:style>
  <w:style w:type="paragraph" w:customStyle="1" w:styleId="xl221">
    <w:name w:val="xl221"/>
    <w:basedOn w:val="af7"/>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22">
    <w:name w:val="xl222"/>
    <w:basedOn w:val="af7"/>
    <w:rsid w:val="00241CA0"/>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hAnsi="Calibri"/>
    </w:rPr>
  </w:style>
  <w:style w:type="paragraph" w:customStyle="1" w:styleId="xl223">
    <w:name w:val="xl223"/>
    <w:basedOn w:val="af7"/>
    <w:rsid w:val="00241CA0"/>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Calibri" w:hAnsi="Calibri"/>
      <w:b/>
      <w:bCs/>
      <w:i/>
      <w:iCs/>
    </w:rPr>
  </w:style>
  <w:style w:type="paragraph" w:customStyle="1" w:styleId="xl224">
    <w:name w:val="xl224"/>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25">
    <w:name w:val="xl225"/>
    <w:basedOn w:val="af7"/>
    <w:rsid w:val="00241CA0"/>
    <w:pPr>
      <w:pBdr>
        <w:top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26">
    <w:name w:val="xl226"/>
    <w:basedOn w:val="af7"/>
    <w:rsid w:val="00241CA0"/>
    <w:pPr>
      <w:pBdr>
        <w:left w:val="single" w:sz="8" w:space="0" w:color="auto"/>
      </w:pBdr>
      <w:spacing w:before="100" w:beforeAutospacing="1" w:after="100" w:afterAutospacing="1"/>
      <w:jc w:val="center"/>
    </w:pPr>
    <w:rPr>
      <w:rFonts w:ascii="Calibri" w:hAnsi="Calibri"/>
    </w:rPr>
  </w:style>
  <w:style w:type="paragraph" w:customStyle="1" w:styleId="xl227">
    <w:name w:val="xl227"/>
    <w:basedOn w:val="af7"/>
    <w:rsid w:val="00241CA0"/>
    <w:pPr>
      <w:pBdr>
        <w:left w:val="single" w:sz="8" w:space="0" w:color="auto"/>
      </w:pBdr>
      <w:spacing w:before="100" w:beforeAutospacing="1" w:after="100" w:afterAutospacing="1"/>
      <w:jc w:val="center"/>
      <w:textAlignment w:val="center"/>
    </w:pPr>
    <w:rPr>
      <w:rFonts w:ascii="Calibri" w:hAnsi="Calibri"/>
    </w:rPr>
  </w:style>
  <w:style w:type="paragraph" w:customStyle="1" w:styleId="xl228">
    <w:name w:val="xl228"/>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b/>
      <w:bCs/>
      <w:i/>
      <w:iCs/>
    </w:rPr>
  </w:style>
  <w:style w:type="paragraph" w:customStyle="1" w:styleId="xl229">
    <w:name w:val="xl229"/>
    <w:basedOn w:val="af7"/>
    <w:rsid w:val="00241CA0"/>
    <w:pPr>
      <w:pBdr>
        <w:top w:val="single" w:sz="4" w:space="0" w:color="auto"/>
        <w:right w:val="single" w:sz="4" w:space="0" w:color="auto"/>
      </w:pBdr>
      <w:spacing w:before="100" w:beforeAutospacing="1" w:after="100" w:afterAutospacing="1"/>
    </w:pPr>
    <w:rPr>
      <w:rFonts w:ascii="Calibri" w:hAnsi="Calibri"/>
    </w:rPr>
  </w:style>
  <w:style w:type="paragraph" w:customStyle="1" w:styleId="xl230">
    <w:name w:val="xl230"/>
    <w:basedOn w:val="af7"/>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31">
    <w:name w:val="xl231"/>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32">
    <w:name w:val="xl232"/>
    <w:basedOn w:val="af7"/>
    <w:rsid w:val="00241CA0"/>
    <w:pPr>
      <w:pBdr>
        <w:top w:val="single" w:sz="8" w:space="0" w:color="auto"/>
        <w:left w:val="single" w:sz="8" w:space="0" w:color="auto"/>
      </w:pBdr>
      <w:spacing w:before="100" w:beforeAutospacing="1" w:after="100" w:afterAutospacing="1"/>
      <w:jc w:val="center"/>
    </w:pPr>
    <w:rPr>
      <w:rFonts w:ascii="Calibri" w:hAnsi="Calibri"/>
    </w:rPr>
  </w:style>
  <w:style w:type="paragraph" w:customStyle="1" w:styleId="xl233">
    <w:name w:val="xl233"/>
    <w:basedOn w:val="af7"/>
    <w:rsid w:val="00241CA0"/>
    <w:pPr>
      <w:pBdr>
        <w:top w:val="single" w:sz="8" w:space="0" w:color="auto"/>
      </w:pBdr>
      <w:spacing w:before="100" w:beforeAutospacing="1" w:after="100" w:afterAutospacing="1"/>
      <w:textAlignment w:val="center"/>
    </w:pPr>
    <w:rPr>
      <w:rFonts w:ascii="Calibri" w:hAnsi="Calibri"/>
      <w:sz w:val="22"/>
      <w:szCs w:val="22"/>
    </w:rPr>
  </w:style>
  <w:style w:type="paragraph" w:customStyle="1" w:styleId="xl234">
    <w:name w:val="xl234"/>
    <w:basedOn w:val="af7"/>
    <w:rsid w:val="00241CA0"/>
    <w:pPr>
      <w:spacing w:before="100" w:beforeAutospacing="1" w:after="100" w:afterAutospacing="1"/>
      <w:textAlignment w:val="center"/>
    </w:pPr>
    <w:rPr>
      <w:rFonts w:ascii="Calibri" w:hAnsi="Calibri"/>
      <w:b/>
      <w:bCs/>
    </w:rPr>
  </w:style>
  <w:style w:type="paragraph" w:customStyle="1" w:styleId="xl235">
    <w:name w:val="xl235"/>
    <w:basedOn w:val="af7"/>
    <w:rsid w:val="00241CA0"/>
    <w:pPr>
      <w:pBdr>
        <w:left w:val="single" w:sz="8" w:space="0" w:color="auto"/>
        <w:bottom w:val="single" w:sz="4" w:space="0" w:color="auto"/>
      </w:pBdr>
      <w:spacing w:before="100" w:beforeAutospacing="1" w:after="100" w:afterAutospacing="1"/>
      <w:jc w:val="center"/>
    </w:pPr>
    <w:rPr>
      <w:rFonts w:ascii="Calibri" w:hAnsi="Calibri"/>
    </w:rPr>
  </w:style>
  <w:style w:type="paragraph" w:customStyle="1" w:styleId="xl236">
    <w:name w:val="xl236"/>
    <w:basedOn w:val="af7"/>
    <w:rsid w:val="00241CA0"/>
    <w:pPr>
      <w:pBdr>
        <w:bottom w:val="single" w:sz="4" w:space="0" w:color="auto"/>
      </w:pBdr>
      <w:spacing w:before="100" w:beforeAutospacing="1" w:after="100" w:afterAutospacing="1"/>
      <w:textAlignment w:val="center"/>
    </w:pPr>
    <w:rPr>
      <w:rFonts w:ascii="Calibri" w:hAnsi="Calibri"/>
      <w:b/>
      <w:bCs/>
    </w:rPr>
  </w:style>
  <w:style w:type="paragraph" w:customStyle="1" w:styleId="xl237">
    <w:name w:val="xl237"/>
    <w:basedOn w:val="af7"/>
    <w:rsid w:val="00241CA0"/>
    <w:pPr>
      <w:pBdr>
        <w:bottom w:val="single" w:sz="4" w:space="0" w:color="auto"/>
      </w:pBdr>
      <w:spacing w:before="100" w:beforeAutospacing="1" w:after="100" w:afterAutospacing="1"/>
      <w:textAlignment w:val="center"/>
    </w:pPr>
    <w:rPr>
      <w:rFonts w:ascii="Calibri" w:hAnsi="Calibri"/>
      <w:sz w:val="22"/>
      <w:szCs w:val="22"/>
    </w:rPr>
  </w:style>
  <w:style w:type="paragraph" w:customStyle="1" w:styleId="xl238">
    <w:name w:val="xl238"/>
    <w:basedOn w:val="af7"/>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39">
    <w:name w:val="xl239"/>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240">
    <w:name w:val="xl240"/>
    <w:basedOn w:val="af7"/>
    <w:rsid w:val="00241CA0"/>
    <w:pPr>
      <w:pBdr>
        <w:top w:val="single" w:sz="8" w:space="0" w:color="auto"/>
        <w:left w:val="single" w:sz="8" w:space="0" w:color="auto"/>
      </w:pBdr>
      <w:spacing w:before="100" w:beforeAutospacing="1" w:after="100" w:afterAutospacing="1"/>
      <w:jc w:val="center"/>
      <w:textAlignment w:val="top"/>
    </w:pPr>
    <w:rPr>
      <w:rFonts w:ascii="Calibri" w:hAnsi="Calibri"/>
    </w:rPr>
  </w:style>
  <w:style w:type="paragraph" w:customStyle="1" w:styleId="xl241">
    <w:name w:val="xl241"/>
    <w:basedOn w:val="af7"/>
    <w:rsid w:val="00241CA0"/>
    <w:pPr>
      <w:pBdr>
        <w:left w:val="single" w:sz="8"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242">
    <w:name w:val="xl242"/>
    <w:basedOn w:val="af7"/>
    <w:rsid w:val="00241CA0"/>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sz w:val="16"/>
      <w:szCs w:val="16"/>
    </w:rPr>
  </w:style>
  <w:style w:type="paragraph" w:customStyle="1" w:styleId="xl243">
    <w:name w:val="xl243"/>
    <w:basedOn w:val="af7"/>
    <w:rsid w:val="00241CA0"/>
    <w:pPr>
      <w:pBdr>
        <w:top w:val="single" w:sz="8" w:space="0" w:color="auto"/>
        <w:right w:val="single" w:sz="4" w:space="0" w:color="auto"/>
      </w:pBdr>
      <w:spacing w:before="100" w:beforeAutospacing="1" w:after="100" w:afterAutospacing="1"/>
    </w:pPr>
    <w:rPr>
      <w:rFonts w:ascii="Calibri" w:hAnsi="Calibri"/>
      <w:sz w:val="22"/>
      <w:szCs w:val="22"/>
    </w:rPr>
  </w:style>
  <w:style w:type="paragraph" w:customStyle="1" w:styleId="xl244">
    <w:name w:val="xl244"/>
    <w:basedOn w:val="af7"/>
    <w:rsid w:val="00241CA0"/>
    <w:pPr>
      <w:pBdr>
        <w:right w:val="single" w:sz="4" w:space="0" w:color="auto"/>
      </w:pBdr>
      <w:spacing w:before="100" w:beforeAutospacing="1" w:after="100" w:afterAutospacing="1"/>
      <w:textAlignment w:val="center"/>
    </w:pPr>
    <w:rPr>
      <w:rFonts w:ascii="Calibri" w:hAnsi="Calibri"/>
      <w:sz w:val="22"/>
      <w:szCs w:val="22"/>
    </w:rPr>
  </w:style>
  <w:style w:type="paragraph" w:customStyle="1" w:styleId="xl245">
    <w:name w:val="xl245"/>
    <w:basedOn w:val="af7"/>
    <w:rsid w:val="00241CA0"/>
    <w:pPr>
      <w:pBdr>
        <w:bottom w:val="single" w:sz="4" w:space="0" w:color="auto"/>
        <w:right w:val="single" w:sz="4" w:space="0" w:color="auto"/>
      </w:pBdr>
      <w:spacing w:before="100" w:beforeAutospacing="1" w:after="100" w:afterAutospacing="1"/>
      <w:textAlignment w:val="center"/>
    </w:pPr>
    <w:rPr>
      <w:rFonts w:ascii="Calibri" w:hAnsi="Calibri"/>
      <w:sz w:val="22"/>
      <w:szCs w:val="22"/>
    </w:rPr>
  </w:style>
  <w:style w:type="paragraph" w:customStyle="1" w:styleId="xl246">
    <w:name w:val="xl246"/>
    <w:basedOn w:val="af7"/>
    <w:rsid w:val="00241CA0"/>
    <w:pPr>
      <w:pBdr>
        <w:top w:val="single" w:sz="8" w:space="0" w:color="auto"/>
        <w:bottom w:val="single" w:sz="8" w:space="0" w:color="auto"/>
      </w:pBdr>
      <w:spacing w:before="100" w:beforeAutospacing="1" w:after="100" w:afterAutospacing="1"/>
      <w:textAlignment w:val="center"/>
    </w:pPr>
    <w:rPr>
      <w:rFonts w:ascii="Calibri" w:hAnsi="Calibri"/>
      <w:b/>
      <w:bCs/>
    </w:rPr>
  </w:style>
  <w:style w:type="paragraph" w:customStyle="1" w:styleId="xl247">
    <w:name w:val="xl247"/>
    <w:basedOn w:val="af7"/>
    <w:rsid w:val="00241CA0"/>
    <w:pPr>
      <w:pBdr>
        <w:bottom w:val="single" w:sz="4" w:space="0" w:color="auto"/>
        <w:right w:val="single" w:sz="4" w:space="0" w:color="auto"/>
      </w:pBdr>
      <w:spacing w:before="100" w:beforeAutospacing="1" w:after="100" w:afterAutospacing="1"/>
    </w:pPr>
    <w:rPr>
      <w:rFonts w:ascii="Calibri" w:hAnsi="Calibri"/>
    </w:rPr>
  </w:style>
  <w:style w:type="paragraph" w:customStyle="1" w:styleId="xl248">
    <w:name w:val="xl248"/>
    <w:basedOn w:val="af7"/>
    <w:rsid w:val="00241CA0"/>
    <w:pPr>
      <w:pBdr>
        <w:top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49">
    <w:name w:val="xl249"/>
    <w:basedOn w:val="af7"/>
    <w:rsid w:val="00241CA0"/>
    <w:pPr>
      <w:pBdr>
        <w:top w:val="single" w:sz="8" w:space="0" w:color="auto"/>
        <w:bottom w:val="single" w:sz="8" w:space="0" w:color="auto"/>
        <w:right w:val="single" w:sz="8" w:space="0" w:color="auto"/>
      </w:pBdr>
      <w:spacing w:before="100" w:beforeAutospacing="1" w:after="100" w:afterAutospacing="1"/>
      <w:jc w:val="center"/>
      <w:textAlignment w:val="top"/>
    </w:pPr>
    <w:rPr>
      <w:rFonts w:ascii="Calibri" w:hAnsi="Calibri"/>
    </w:rPr>
  </w:style>
  <w:style w:type="paragraph" w:customStyle="1" w:styleId="xl250">
    <w:name w:val="xl250"/>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b/>
      <w:bCs/>
    </w:rPr>
  </w:style>
  <w:style w:type="paragraph" w:customStyle="1" w:styleId="xl251">
    <w:name w:val="xl251"/>
    <w:basedOn w:val="af7"/>
    <w:rsid w:val="00241CA0"/>
    <w:pPr>
      <w:pBdr>
        <w:top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52">
    <w:name w:val="xl252"/>
    <w:basedOn w:val="af7"/>
    <w:rsid w:val="00241CA0"/>
    <w:pPr>
      <w:pBdr>
        <w:top w:val="single" w:sz="8" w:space="0" w:color="auto"/>
        <w:left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53">
    <w:name w:val="xl253"/>
    <w:basedOn w:val="af7"/>
    <w:rsid w:val="00241CA0"/>
    <w:pPr>
      <w:pBdr>
        <w:top w:val="single" w:sz="8" w:space="0" w:color="auto"/>
        <w:bottom w:val="single" w:sz="8" w:space="0" w:color="auto"/>
      </w:pBdr>
      <w:spacing w:before="100" w:beforeAutospacing="1" w:after="100" w:afterAutospacing="1"/>
    </w:pPr>
    <w:rPr>
      <w:rFonts w:ascii="Calibri" w:hAnsi="Calibri"/>
    </w:rPr>
  </w:style>
  <w:style w:type="paragraph" w:customStyle="1" w:styleId="xl254">
    <w:name w:val="xl254"/>
    <w:basedOn w:val="af7"/>
    <w:rsid w:val="00241CA0"/>
    <w:pPr>
      <w:pBdr>
        <w:top w:val="single" w:sz="8"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55">
    <w:name w:val="xl255"/>
    <w:basedOn w:val="af7"/>
    <w:rsid w:val="00241CA0"/>
    <w:pPr>
      <w:pBdr>
        <w:top w:val="single" w:sz="8" w:space="0" w:color="auto"/>
        <w:bottom w:val="single" w:sz="8" w:space="0" w:color="auto"/>
      </w:pBdr>
      <w:spacing w:before="100" w:beforeAutospacing="1" w:after="100" w:afterAutospacing="1"/>
      <w:jc w:val="center"/>
      <w:textAlignment w:val="center"/>
    </w:pPr>
    <w:rPr>
      <w:rFonts w:ascii="Calibri" w:hAnsi="Calibri"/>
      <w:b/>
      <w:bCs/>
    </w:rPr>
  </w:style>
  <w:style w:type="paragraph" w:customStyle="1" w:styleId="xl256">
    <w:name w:val="xl256"/>
    <w:basedOn w:val="af7"/>
    <w:rsid w:val="00241CA0"/>
    <w:pPr>
      <w:pBdr>
        <w:top w:val="single" w:sz="8" w:space="0" w:color="auto"/>
        <w:bottom w:val="single" w:sz="8" w:space="0" w:color="auto"/>
      </w:pBdr>
      <w:spacing w:before="100" w:beforeAutospacing="1" w:after="100" w:afterAutospacing="1"/>
      <w:jc w:val="center"/>
      <w:textAlignment w:val="center"/>
    </w:pPr>
    <w:rPr>
      <w:rFonts w:ascii="Calibri" w:hAnsi="Calibri"/>
      <w:b/>
      <w:bCs/>
      <w:sz w:val="18"/>
      <w:szCs w:val="18"/>
    </w:rPr>
  </w:style>
  <w:style w:type="paragraph" w:customStyle="1" w:styleId="xl257">
    <w:name w:val="xl257"/>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58">
    <w:name w:val="xl258"/>
    <w:basedOn w:val="af7"/>
    <w:rsid w:val="00241CA0"/>
    <w:pPr>
      <w:pBdr>
        <w:right w:val="single" w:sz="4" w:space="0" w:color="auto"/>
      </w:pBdr>
      <w:spacing w:before="100" w:beforeAutospacing="1" w:after="100" w:afterAutospacing="1"/>
      <w:textAlignment w:val="center"/>
    </w:pPr>
    <w:rPr>
      <w:rFonts w:ascii="Calibri" w:hAnsi="Calibri"/>
      <w:b/>
      <w:bCs/>
    </w:rPr>
  </w:style>
  <w:style w:type="paragraph" w:customStyle="1" w:styleId="xl259">
    <w:name w:val="xl259"/>
    <w:basedOn w:val="af7"/>
    <w:rsid w:val="00241CA0"/>
    <w:pPr>
      <w:pBdr>
        <w:left w:val="single" w:sz="8" w:space="0" w:color="auto"/>
      </w:pBdr>
      <w:spacing w:before="100" w:beforeAutospacing="1" w:after="100" w:afterAutospacing="1"/>
    </w:pPr>
    <w:rPr>
      <w:rFonts w:ascii="Calibri" w:hAnsi="Calibri"/>
      <w:sz w:val="22"/>
      <w:szCs w:val="22"/>
    </w:rPr>
  </w:style>
  <w:style w:type="paragraph" w:customStyle="1" w:styleId="xl260">
    <w:name w:val="xl260"/>
    <w:basedOn w:val="af7"/>
    <w:rsid w:val="00241CA0"/>
    <w:pPr>
      <w:pBdr>
        <w:top w:val="single" w:sz="4" w:space="0" w:color="auto"/>
        <w:bottom w:val="single" w:sz="8"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61">
    <w:name w:val="xl261"/>
    <w:basedOn w:val="af7"/>
    <w:rsid w:val="00241CA0"/>
    <w:pPr>
      <w:pBdr>
        <w:top w:val="single" w:sz="4" w:space="0" w:color="auto"/>
        <w:left w:val="single" w:sz="8" w:space="0" w:color="auto"/>
        <w:bottom w:val="single" w:sz="8" w:space="0" w:color="auto"/>
      </w:pBdr>
      <w:spacing w:before="100" w:beforeAutospacing="1" w:after="100" w:afterAutospacing="1"/>
      <w:jc w:val="center"/>
      <w:textAlignment w:val="top"/>
    </w:pPr>
    <w:rPr>
      <w:rFonts w:ascii="Calibri" w:hAnsi="Calibri"/>
    </w:rPr>
  </w:style>
  <w:style w:type="paragraph" w:customStyle="1" w:styleId="xl262">
    <w:name w:val="xl262"/>
    <w:basedOn w:val="af7"/>
    <w:rsid w:val="00241CA0"/>
    <w:pPr>
      <w:pBdr>
        <w:top w:val="single" w:sz="4" w:space="0" w:color="auto"/>
        <w:bottom w:val="single" w:sz="8" w:space="0" w:color="auto"/>
        <w:right w:val="single" w:sz="4" w:space="0" w:color="auto"/>
      </w:pBdr>
      <w:spacing w:before="100" w:beforeAutospacing="1" w:after="100" w:afterAutospacing="1"/>
    </w:pPr>
    <w:rPr>
      <w:rFonts w:ascii="Calibri" w:hAnsi="Calibri"/>
    </w:rPr>
  </w:style>
  <w:style w:type="paragraph" w:customStyle="1" w:styleId="xl263">
    <w:name w:val="xl263"/>
    <w:basedOn w:val="af7"/>
    <w:rsid w:val="00241CA0"/>
    <w:pPr>
      <w:pBdr>
        <w:top w:val="single" w:sz="8" w:space="0" w:color="auto"/>
      </w:pBdr>
      <w:spacing w:before="100" w:beforeAutospacing="1" w:after="100" w:afterAutospacing="1"/>
      <w:textAlignment w:val="center"/>
    </w:pPr>
    <w:rPr>
      <w:rFonts w:ascii="Calibri" w:hAnsi="Calibri"/>
      <w:b/>
      <w:bCs/>
    </w:rPr>
  </w:style>
  <w:style w:type="paragraph" w:customStyle="1" w:styleId="xl264">
    <w:name w:val="xl264"/>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5">
    <w:name w:val="xl265"/>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6">
    <w:name w:val="xl266"/>
    <w:basedOn w:val="af7"/>
    <w:rsid w:val="00241CA0"/>
    <w:pPr>
      <w:pBdr>
        <w:top w:val="single" w:sz="8" w:space="0" w:color="auto"/>
        <w:bottom w:val="single" w:sz="4" w:space="0" w:color="auto"/>
      </w:pBdr>
      <w:spacing w:before="100" w:beforeAutospacing="1" w:after="100" w:afterAutospacing="1"/>
      <w:textAlignment w:val="center"/>
    </w:pPr>
    <w:rPr>
      <w:rFonts w:ascii="Calibri" w:hAnsi="Calibri"/>
      <w:sz w:val="22"/>
      <w:szCs w:val="22"/>
    </w:rPr>
  </w:style>
  <w:style w:type="paragraph" w:customStyle="1" w:styleId="xl267">
    <w:name w:val="xl267"/>
    <w:basedOn w:val="af7"/>
    <w:rsid w:val="00241CA0"/>
    <w:pPr>
      <w:pBdr>
        <w:top w:val="single" w:sz="8" w:space="0" w:color="auto"/>
        <w:right w:val="single" w:sz="4" w:space="0" w:color="auto"/>
      </w:pBdr>
      <w:spacing w:before="100" w:beforeAutospacing="1" w:after="100" w:afterAutospacing="1"/>
      <w:textAlignment w:val="center"/>
    </w:pPr>
    <w:rPr>
      <w:rFonts w:ascii="Calibri" w:hAnsi="Calibri"/>
      <w:sz w:val="22"/>
      <w:szCs w:val="22"/>
    </w:rPr>
  </w:style>
  <w:style w:type="paragraph" w:customStyle="1" w:styleId="xl268">
    <w:name w:val="xl268"/>
    <w:basedOn w:val="af7"/>
    <w:rsid w:val="00241CA0"/>
    <w:pPr>
      <w:pBdr>
        <w:top w:val="single" w:sz="8"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269">
    <w:name w:val="xl269"/>
    <w:basedOn w:val="af7"/>
    <w:rsid w:val="00241CA0"/>
    <w:pPr>
      <w:spacing w:before="100" w:beforeAutospacing="1" w:after="100" w:afterAutospacing="1"/>
      <w:textAlignment w:val="top"/>
    </w:pPr>
    <w:rPr>
      <w:rFonts w:ascii="Calibri" w:hAnsi="Calibri"/>
      <w:b/>
      <w:bCs/>
    </w:rPr>
  </w:style>
  <w:style w:type="paragraph" w:customStyle="1" w:styleId="xl270">
    <w:name w:val="xl270"/>
    <w:basedOn w:val="af7"/>
    <w:rsid w:val="00241CA0"/>
    <w:pPr>
      <w:spacing w:before="100" w:beforeAutospacing="1" w:after="100" w:afterAutospacing="1"/>
      <w:textAlignment w:val="top"/>
    </w:pPr>
    <w:rPr>
      <w:rFonts w:ascii="Calibri" w:hAnsi="Calibri"/>
      <w:b/>
      <w:bCs/>
    </w:rPr>
  </w:style>
  <w:style w:type="paragraph" w:customStyle="1" w:styleId="xl271">
    <w:name w:val="xl271"/>
    <w:basedOn w:val="af7"/>
    <w:rsid w:val="00241CA0"/>
    <w:pPr>
      <w:pBdr>
        <w:right w:val="single" w:sz="4" w:space="0" w:color="auto"/>
      </w:pBdr>
      <w:spacing w:before="100" w:beforeAutospacing="1" w:after="100" w:afterAutospacing="1"/>
      <w:textAlignment w:val="top"/>
    </w:pPr>
    <w:rPr>
      <w:rFonts w:ascii="Calibri" w:hAnsi="Calibri"/>
      <w:sz w:val="22"/>
      <w:szCs w:val="22"/>
    </w:rPr>
  </w:style>
  <w:style w:type="paragraph" w:customStyle="1" w:styleId="xl272">
    <w:name w:val="xl272"/>
    <w:basedOn w:val="af7"/>
    <w:rsid w:val="00241CA0"/>
    <w:pPr>
      <w:pBdr>
        <w:right w:val="single" w:sz="4" w:space="0" w:color="auto"/>
      </w:pBdr>
      <w:spacing w:before="100" w:beforeAutospacing="1" w:after="100" w:afterAutospacing="1"/>
      <w:textAlignment w:val="top"/>
    </w:pPr>
    <w:rPr>
      <w:rFonts w:ascii="Calibri" w:hAnsi="Calibri"/>
      <w:sz w:val="22"/>
      <w:szCs w:val="22"/>
    </w:rPr>
  </w:style>
  <w:style w:type="paragraph" w:customStyle="1" w:styleId="xl273">
    <w:name w:val="xl273"/>
    <w:basedOn w:val="af7"/>
    <w:rsid w:val="00241CA0"/>
    <w:pPr>
      <w:pBdr>
        <w:bottom w:val="single" w:sz="4" w:space="0" w:color="auto"/>
        <w:right w:val="single" w:sz="4" w:space="0" w:color="auto"/>
      </w:pBdr>
      <w:spacing w:before="100" w:beforeAutospacing="1" w:after="100" w:afterAutospacing="1"/>
      <w:textAlignment w:val="top"/>
    </w:pPr>
    <w:rPr>
      <w:rFonts w:ascii="Calibri" w:hAnsi="Calibri"/>
    </w:rPr>
  </w:style>
  <w:style w:type="paragraph" w:customStyle="1" w:styleId="xl274">
    <w:name w:val="xl274"/>
    <w:basedOn w:val="af7"/>
    <w:rsid w:val="00241CA0"/>
    <w:pPr>
      <w:pBdr>
        <w:top w:val="single" w:sz="8" w:space="0" w:color="auto"/>
        <w:bottom w:val="single" w:sz="4" w:space="0" w:color="auto"/>
        <w:right w:val="single" w:sz="4" w:space="0" w:color="auto"/>
      </w:pBdr>
      <w:spacing w:before="100" w:beforeAutospacing="1" w:after="100" w:afterAutospacing="1"/>
    </w:pPr>
    <w:rPr>
      <w:rFonts w:ascii="Calibri" w:hAnsi="Calibri"/>
      <w:sz w:val="22"/>
      <w:szCs w:val="22"/>
    </w:rPr>
  </w:style>
  <w:style w:type="paragraph" w:customStyle="1" w:styleId="xl275">
    <w:name w:val="xl275"/>
    <w:basedOn w:val="af7"/>
    <w:rsid w:val="00241CA0"/>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276">
    <w:name w:val="xl276"/>
    <w:basedOn w:val="af7"/>
    <w:rsid w:val="00241CA0"/>
    <w:pPr>
      <w:pBdr>
        <w:top w:val="single" w:sz="8"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77">
    <w:name w:val="xl277"/>
    <w:basedOn w:val="af7"/>
    <w:rsid w:val="00241CA0"/>
    <w:pPr>
      <w:spacing w:before="100" w:beforeAutospacing="1" w:after="100" w:afterAutospacing="1"/>
    </w:pPr>
    <w:rPr>
      <w:rFonts w:ascii="Arial CYR" w:hAnsi="Arial CYR" w:cs="Arial CYR"/>
      <w:b/>
      <w:bCs/>
      <w:i/>
      <w:iCs/>
      <w:sz w:val="16"/>
      <w:szCs w:val="16"/>
    </w:rPr>
  </w:style>
  <w:style w:type="paragraph" w:customStyle="1" w:styleId="xl278">
    <w:name w:val="xl278"/>
    <w:basedOn w:val="af7"/>
    <w:rsid w:val="00241CA0"/>
    <w:pPr>
      <w:pBdr>
        <w:right w:val="single" w:sz="4" w:space="0" w:color="auto"/>
      </w:pBdr>
      <w:spacing w:before="100" w:beforeAutospacing="1" w:after="100" w:afterAutospacing="1"/>
    </w:pPr>
    <w:rPr>
      <w:rFonts w:ascii="Arial CYR" w:hAnsi="Arial CYR" w:cs="Arial CYR"/>
      <w:b/>
      <w:bCs/>
      <w:i/>
      <w:iCs/>
    </w:rPr>
  </w:style>
  <w:style w:type="paragraph" w:customStyle="1" w:styleId="xl279">
    <w:name w:val="xl279"/>
    <w:basedOn w:val="af7"/>
    <w:rsid w:val="00241CA0"/>
    <w:pPr>
      <w:pBdr>
        <w:right w:val="single" w:sz="8" w:space="0" w:color="auto"/>
      </w:pBdr>
      <w:spacing w:before="100" w:beforeAutospacing="1" w:after="100" w:afterAutospacing="1"/>
    </w:pPr>
    <w:rPr>
      <w:rFonts w:ascii="Calibri" w:hAnsi="Calibri"/>
    </w:rPr>
  </w:style>
  <w:style w:type="paragraph" w:customStyle="1" w:styleId="xl280">
    <w:name w:val="xl280"/>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81">
    <w:name w:val="xl281"/>
    <w:basedOn w:val="af7"/>
    <w:rsid w:val="00241CA0"/>
    <w:pPr>
      <w:pBdr>
        <w:left w:val="single" w:sz="8" w:space="0" w:color="auto"/>
      </w:pBdr>
      <w:shd w:val="clear" w:color="000000" w:fill="00B0F0"/>
      <w:spacing w:before="100" w:beforeAutospacing="1" w:after="100" w:afterAutospacing="1"/>
    </w:pPr>
    <w:rPr>
      <w:rFonts w:ascii="Calibri" w:hAnsi="Calibri"/>
      <w:sz w:val="22"/>
      <w:szCs w:val="22"/>
    </w:rPr>
  </w:style>
  <w:style w:type="paragraph" w:customStyle="1" w:styleId="xl282">
    <w:name w:val="xl282"/>
    <w:basedOn w:val="af7"/>
    <w:rsid w:val="00241CA0"/>
    <w:pPr>
      <w:pBdr>
        <w:left w:val="single" w:sz="8" w:space="0" w:color="auto"/>
        <w:bottom w:val="single" w:sz="4" w:space="0" w:color="auto"/>
      </w:pBdr>
      <w:spacing w:before="100" w:beforeAutospacing="1" w:after="100" w:afterAutospacing="1"/>
    </w:pPr>
    <w:rPr>
      <w:rFonts w:ascii="Calibri" w:hAnsi="Calibri"/>
      <w:sz w:val="22"/>
      <w:szCs w:val="22"/>
    </w:rPr>
  </w:style>
  <w:style w:type="paragraph" w:customStyle="1" w:styleId="xl283">
    <w:name w:val="xl283"/>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sz w:val="22"/>
      <w:szCs w:val="22"/>
    </w:rPr>
  </w:style>
  <w:style w:type="paragraph" w:customStyle="1" w:styleId="xl284">
    <w:name w:val="xl284"/>
    <w:basedOn w:val="af7"/>
    <w:rsid w:val="00241CA0"/>
    <w:pPr>
      <w:pBdr>
        <w:left w:val="single" w:sz="8" w:space="0" w:color="auto"/>
        <w:bottom w:val="single" w:sz="8" w:space="0" w:color="auto"/>
      </w:pBdr>
      <w:spacing w:before="100" w:beforeAutospacing="1" w:after="100" w:afterAutospacing="1"/>
    </w:pPr>
    <w:rPr>
      <w:rFonts w:ascii="Calibri" w:hAnsi="Calibri"/>
      <w:sz w:val="22"/>
      <w:szCs w:val="22"/>
    </w:rPr>
  </w:style>
  <w:style w:type="paragraph" w:customStyle="1" w:styleId="xl285">
    <w:name w:val="xl285"/>
    <w:basedOn w:val="af7"/>
    <w:rsid w:val="00241CA0"/>
    <w:pPr>
      <w:pBdr>
        <w:left w:val="single" w:sz="4"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86">
    <w:name w:val="xl286"/>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87">
    <w:name w:val="xl287"/>
    <w:basedOn w:val="af7"/>
    <w:rsid w:val="00241CA0"/>
    <w:pPr>
      <w:pBdr>
        <w:top w:val="single" w:sz="4" w:space="0" w:color="auto"/>
        <w:left w:val="single" w:sz="8" w:space="0" w:color="auto"/>
        <w:bottom w:val="single" w:sz="8" w:space="0" w:color="auto"/>
      </w:pBdr>
      <w:spacing w:before="100" w:beforeAutospacing="1" w:after="100" w:afterAutospacing="1"/>
    </w:pPr>
    <w:rPr>
      <w:rFonts w:ascii="Calibri" w:hAnsi="Calibri"/>
      <w:sz w:val="22"/>
      <w:szCs w:val="22"/>
    </w:rPr>
  </w:style>
  <w:style w:type="paragraph" w:customStyle="1" w:styleId="xl288">
    <w:name w:val="xl288"/>
    <w:basedOn w:val="af7"/>
    <w:rsid w:val="00241CA0"/>
    <w:pPr>
      <w:pBdr>
        <w:left w:val="single" w:sz="4" w:space="0" w:color="auto"/>
        <w:right w:val="single" w:sz="8" w:space="0" w:color="auto"/>
      </w:pBdr>
      <w:spacing w:before="100" w:beforeAutospacing="1" w:after="100" w:afterAutospacing="1"/>
    </w:pPr>
    <w:rPr>
      <w:rFonts w:ascii="Calibri" w:hAnsi="Calibri"/>
    </w:rPr>
  </w:style>
  <w:style w:type="paragraph" w:customStyle="1" w:styleId="xl289">
    <w:name w:val="xl289"/>
    <w:basedOn w:val="af7"/>
    <w:rsid w:val="00241CA0"/>
    <w:pPr>
      <w:pBdr>
        <w:top w:val="single" w:sz="4" w:space="0" w:color="auto"/>
        <w:left w:val="single" w:sz="4" w:space="0" w:color="auto"/>
        <w:bottom w:val="single" w:sz="8" w:space="0" w:color="auto"/>
        <w:right w:val="single" w:sz="8" w:space="0" w:color="auto"/>
      </w:pBdr>
      <w:spacing w:before="100" w:beforeAutospacing="1" w:after="100" w:afterAutospacing="1"/>
    </w:pPr>
    <w:rPr>
      <w:rFonts w:ascii="Calibri" w:hAnsi="Calibri"/>
      <w:b/>
      <w:bCs/>
      <w:i/>
      <w:iCs/>
    </w:rPr>
  </w:style>
  <w:style w:type="paragraph" w:customStyle="1" w:styleId="xl290">
    <w:name w:val="xl290"/>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91">
    <w:name w:val="xl291"/>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292">
    <w:name w:val="xl292"/>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293">
    <w:name w:val="xl293"/>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b/>
      <w:bCs/>
      <w:i/>
      <w:iCs/>
    </w:rPr>
  </w:style>
  <w:style w:type="paragraph" w:customStyle="1" w:styleId="xl294">
    <w:name w:val="xl294"/>
    <w:basedOn w:val="af7"/>
    <w:rsid w:val="00241CA0"/>
    <w:pPr>
      <w:pBdr>
        <w:top w:val="single" w:sz="8" w:space="0" w:color="auto"/>
        <w:right w:val="single" w:sz="8" w:space="0" w:color="auto"/>
      </w:pBdr>
      <w:spacing w:before="100" w:beforeAutospacing="1" w:after="100" w:afterAutospacing="1"/>
    </w:pPr>
    <w:rPr>
      <w:rFonts w:ascii="Calibri" w:hAnsi="Calibri"/>
    </w:rPr>
  </w:style>
  <w:style w:type="paragraph" w:customStyle="1" w:styleId="xl295">
    <w:name w:val="xl295"/>
    <w:basedOn w:val="af7"/>
    <w:rsid w:val="00241CA0"/>
    <w:pPr>
      <w:pBdr>
        <w:right w:val="single" w:sz="8" w:space="0" w:color="auto"/>
      </w:pBdr>
      <w:spacing w:before="100" w:beforeAutospacing="1" w:after="100" w:afterAutospacing="1"/>
    </w:pPr>
    <w:rPr>
      <w:rFonts w:ascii="Calibri" w:hAnsi="Calibri"/>
    </w:rPr>
  </w:style>
  <w:style w:type="paragraph" w:customStyle="1" w:styleId="xl296">
    <w:name w:val="xl296"/>
    <w:basedOn w:val="af7"/>
    <w:rsid w:val="00241CA0"/>
    <w:pPr>
      <w:pBdr>
        <w:left w:val="single" w:sz="8" w:space="0" w:color="auto"/>
      </w:pBdr>
      <w:spacing w:before="100" w:beforeAutospacing="1" w:after="100" w:afterAutospacing="1"/>
      <w:jc w:val="center"/>
    </w:pPr>
    <w:rPr>
      <w:rFonts w:ascii="Calibri" w:hAnsi="Calibri"/>
      <w:sz w:val="22"/>
      <w:szCs w:val="22"/>
    </w:rPr>
  </w:style>
  <w:style w:type="paragraph" w:customStyle="1" w:styleId="xl297">
    <w:name w:val="xl297"/>
    <w:basedOn w:val="af7"/>
    <w:rsid w:val="00241CA0"/>
    <w:pPr>
      <w:pBdr>
        <w:left w:val="single" w:sz="4" w:space="0" w:color="auto"/>
        <w:bottom w:val="single" w:sz="4" w:space="0" w:color="auto"/>
        <w:right w:val="single" w:sz="8" w:space="0" w:color="auto"/>
      </w:pBdr>
      <w:spacing w:before="100" w:beforeAutospacing="1" w:after="100" w:afterAutospacing="1"/>
      <w:jc w:val="right"/>
    </w:pPr>
    <w:rPr>
      <w:rFonts w:ascii="Calibri" w:hAnsi="Calibri"/>
    </w:rPr>
  </w:style>
  <w:style w:type="paragraph" w:customStyle="1" w:styleId="xl298">
    <w:name w:val="xl298"/>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Calibri" w:hAnsi="Calibri"/>
    </w:rPr>
  </w:style>
  <w:style w:type="paragraph" w:customStyle="1" w:styleId="xl299">
    <w:name w:val="xl299"/>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0">
    <w:name w:val="xl300"/>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1">
    <w:name w:val="xl301"/>
    <w:basedOn w:val="af7"/>
    <w:rsid w:val="00241CA0"/>
    <w:pPr>
      <w:pBdr>
        <w:top w:val="single" w:sz="4" w:space="0" w:color="auto"/>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2">
    <w:name w:val="xl302"/>
    <w:basedOn w:val="af7"/>
    <w:rsid w:val="00241CA0"/>
    <w:pPr>
      <w:pBdr>
        <w:left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3">
    <w:name w:val="xl303"/>
    <w:basedOn w:val="af7"/>
    <w:rsid w:val="00241CA0"/>
    <w:pPr>
      <w:pBdr>
        <w:left w:val="single" w:sz="4" w:space="0" w:color="auto"/>
        <w:bottom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04">
    <w:name w:val="xl304"/>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5">
    <w:name w:val="xl305"/>
    <w:basedOn w:val="af7"/>
    <w:rsid w:val="00241CA0"/>
    <w:pPr>
      <w:pBdr>
        <w:left w:val="single" w:sz="8" w:space="0" w:color="auto"/>
      </w:pBdr>
      <w:shd w:val="clear" w:color="000000" w:fill="FFFFFF"/>
      <w:spacing w:before="100" w:beforeAutospacing="1" w:after="100" w:afterAutospacing="1"/>
      <w:jc w:val="center"/>
      <w:textAlignment w:val="top"/>
    </w:pPr>
    <w:rPr>
      <w:rFonts w:ascii="Calibri" w:hAnsi="Calibri"/>
    </w:rPr>
  </w:style>
  <w:style w:type="paragraph" w:customStyle="1" w:styleId="xl306">
    <w:name w:val="xl306"/>
    <w:basedOn w:val="af7"/>
    <w:rsid w:val="00241CA0"/>
    <w:pPr>
      <w:pBdr>
        <w:left w:val="single" w:sz="8" w:space="0" w:color="auto"/>
      </w:pBdr>
      <w:spacing w:before="100" w:beforeAutospacing="1" w:after="100" w:afterAutospacing="1"/>
      <w:jc w:val="center"/>
      <w:textAlignment w:val="center"/>
    </w:pPr>
    <w:rPr>
      <w:rFonts w:ascii="Calibri" w:hAnsi="Calibri"/>
      <w:sz w:val="22"/>
      <w:szCs w:val="22"/>
    </w:rPr>
  </w:style>
  <w:style w:type="paragraph" w:customStyle="1" w:styleId="xl307">
    <w:name w:val="xl307"/>
    <w:basedOn w:val="af7"/>
    <w:rsid w:val="00241CA0"/>
    <w:pPr>
      <w:pBdr>
        <w:top w:val="single" w:sz="4" w:space="0" w:color="auto"/>
        <w:left w:val="single" w:sz="4" w:space="0" w:color="auto"/>
        <w:right w:val="single" w:sz="8" w:space="0" w:color="auto"/>
      </w:pBdr>
      <w:spacing w:before="100" w:beforeAutospacing="1" w:after="100" w:afterAutospacing="1"/>
      <w:jc w:val="right"/>
      <w:textAlignment w:val="top"/>
    </w:pPr>
    <w:rPr>
      <w:rFonts w:ascii="Calibri" w:hAnsi="Calibri"/>
    </w:rPr>
  </w:style>
  <w:style w:type="paragraph" w:customStyle="1" w:styleId="xl308">
    <w:name w:val="xl308"/>
    <w:basedOn w:val="af7"/>
    <w:rsid w:val="00241CA0"/>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ascii="Calibri" w:hAnsi="Calibri"/>
      <w:b/>
      <w:bCs/>
      <w:i/>
      <w:iCs/>
    </w:rPr>
  </w:style>
  <w:style w:type="paragraph" w:customStyle="1" w:styleId="xl309">
    <w:name w:val="xl309"/>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0">
    <w:name w:val="xl310"/>
    <w:basedOn w:val="af7"/>
    <w:rsid w:val="00241CA0"/>
    <w:pPr>
      <w:pBdr>
        <w:top w:val="single" w:sz="4" w:space="0" w:color="auto"/>
        <w:left w:val="single" w:sz="4" w:space="0" w:color="auto"/>
        <w:right w:val="single" w:sz="8" w:space="0" w:color="auto"/>
      </w:pBdr>
      <w:spacing w:before="100" w:beforeAutospacing="1" w:after="100" w:afterAutospacing="1"/>
      <w:jc w:val="center"/>
      <w:textAlignment w:val="top"/>
    </w:pPr>
    <w:rPr>
      <w:rFonts w:ascii="Calibri" w:hAnsi="Calibri"/>
    </w:rPr>
  </w:style>
  <w:style w:type="paragraph" w:customStyle="1" w:styleId="xl311">
    <w:name w:val="xl311"/>
    <w:basedOn w:val="af7"/>
    <w:rsid w:val="00241CA0"/>
    <w:pPr>
      <w:spacing w:before="100" w:beforeAutospacing="1" w:after="100" w:afterAutospacing="1"/>
    </w:pPr>
    <w:rPr>
      <w:rFonts w:ascii="Calibri" w:hAnsi="Calibri"/>
      <w:sz w:val="22"/>
      <w:szCs w:val="22"/>
    </w:rPr>
  </w:style>
  <w:style w:type="paragraph" w:customStyle="1" w:styleId="xl312">
    <w:name w:val="xl312"/>
    <w:basedOn w:val="af7"/>
    <w:rsid w:val="00241CA0"/>
    <w:pPr>
      <w:pBdr>
        <w:right w:val="single" w:sz="8" w:space="0" w:color="auto"/>
      </w:pBdr>
      <w:spacing w:before="100" w:beforeAutospacing="1" w:after="100" w:afterAutospacing="1"/>
    </w:pPr>
    <w:rPr>
      <w:rFonts w:ascii="Calibri" w:hAnsi="Calibri"/>
      <w:sz w:val="22"/>
      <w:szCs w:val="22"/>
    </w:rPr>
  </w:style>
  <w:style w:type="paragraph" w:customStyle="1" w:styleId="xl313">
    <w:name w:val="xl313"/>
    <w:basedOn w:val="af7"/>
    <w:rsid w:val="00241CA0"/>
    <w:pPr>
      <w:pBdr>
        <w:top w:val="single" w:sz="8"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4">
    <w:name w:val="xl314"/>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5">
    <w:name w:val="xl315"/>
    <w:basedOn w:val="af7"/>
    <w:rsid w:val="00241CA0"/>
    <w:pPr>
      <w:pBdr>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16">
    <w:name w:val="xl316"/>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Calibri" w:hAnsi="Calibri"/>
    </w:rPr>
  </w:style>
  <w:style w:type="paragraph" w:customStyle="1" w:styleId="xl317">
    <w:name w:val="xl317"/>
    <w:basedOn w:val="af7"/>
    <w:rsid w:val="00241CA0"/>
    <w:pPr>
      <w:pBdr>
        <w:left w:val="single" w:sz="8" w:space="0" w:color="auto"/>
      </w:pBdr>
      <w:spacing w:before="100" w:beforeAutospacing="1" w:after="100" w:afterAutospacing="1"/>
    </w:pPr>
    <w:rPr>
      <w:rFonts w:ascii="Calibri" w:hAnsi="Calibri"/>
    </w:rPr>
  </w:style>
  <w:style w:type="paragraph" w:customStyle="1" w:styleId="xl318">
    <w:name w:val="xl318"/>
    <w:basedOn w:val="af7"/>
    <w:rsid w:val="00241CA0"/>
    <w:pPr>
      <w:pBdr>
        <w:right w:val="single" w:sz="8" w:space="0" w:color="auto"/>
      </w:pBdr>
      <w:spacing w:before="100" w:beforeAutospacing="1" w:after="100" w:afterAutospacing="1"/>
    </w:pPr>
    <w:rPr>
      <w:rFonts w:ascii="Calibri" w:hAnsi="Calibri"/>
    </w:rPr>
  </w:style>
  <w:style w:type="paragraph" w:customStyle="1" w:styleId="xl319">
    <w:name w:val="xl319"/>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20">
    <w:name w:val="xl320"/>
    <w:basedOn w:val="af7"/>
    <w:rsid w:val="00241CA0"/>
    <w:pPr>
      <w:pBdr>
        <w:top w:val="single" w:sz="8" w:space="0" w:color="auto"/>
        <w:left w:val="single" w:sz="8" w:space="0" w:color="auto"/>
        <w:bottom w:val="single" w:sz="4" w:space="0" w:color="auto"/>
      </w:pBdr>
      <w:spacing w:before="100" w:beforeAutospacing="1" w:after="100" w:afterAutospacing="1"/>
    </w:pPr>
    <w:rPr>
      <w:rFonts w:ascii="Calibri" w:hAnsi="Calibri"/>
      <w:sz w:val="22"/>
      <w:szCs w:val="22"/>
    </w:rPr>
  </w:style>
  <w:style w:type="paragraph" w:customStyle="1" w:styleId="xl321">
    <w:name w:val="xl321"/>
    <w:basedOn w:val="af7"/>
    <w:rsid w:val="00241CA0"/>
    <w:pPr>
      <w:pBdr>
        <w:bottom w:val="single" w:sz="8" w:space="0" w:color="auto"/>
        <w:right w:val="single" w:sz="4" w:space="0" w:color="auto"/>
      </w:pBdr>
      <w:spacing w:before="100" w:beforeAutospacing="1" w:after="100" w:afterAutospacing="1"/>
    </w:pPr>
    <w:rPr>
      <w:rFonts w:ascii="Calibri" w:hAnsi="Calibri"/>
    </w:rPr>
  </w:style>
  <w:style w:type="paragraph" w:customStyle="1" w:styleId="xl322">
    <w:name w:val="xl322"/>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3">
    <w:name w:val="xl323"/>
    <w:basedOn w:val="af7"/>
    <w:rsid w:val="00241CA0"/>
    <w:pPr>
      <w:pBdr>
        <w:top w:val="single" w:sz="4" w:space="0" w:color="auto"/>
        <w:left w:val="single" w:sz="4" w:space="0" w:color="auto"/>
      </w:pBdr>
      <w:shd w:val="clear" w:color="000000" w:fill="BFBFBF"/>
      <w:spacing w:before="100" w:beforeAutospacing="1" w:after="100" w:afterAutospacing="1"/>
      <w:jc w:val="center"/>
      <w:textAlignment w:val="top"/>
    </w:pPr>
    <w:rPr>
      <w:rFonts w:ascii="Calibri" w:hAnsi="Calibri"/>
      <w:b/>
      <w:bCs/>
      <w:sz w:val="22"/>
      <w:szCs w:val="22"/>
    </w:rPr>
  </w:style>
  <w:style w:type="paragraph" w:customStyle="1" w:styleId="xl324">
    <w:name w:val="xl324"/>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5">
    <w:name w:val="xl325"/>
    <w:basedOn w:val="af7"/>
    <w:rsid w:val="00241CA0"/>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6">
    <w:name w:val="xl326"/>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7">
    <w:name w:val="xl327"/>
    <w:basedOn w:val="af7"/>
    <w:rsid w:val="00241CA0"/>
    <w:pPr>
      <w:pBdr>
        <w:lef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8">
    <w:name w:val="xl328"/>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29">
    <w:name w:val="xl329"/>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0">
    <w:name w:val="xl330"/>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1">
    <w:name w:val="xl331"/>
    <w:basedOn w:val="af7"/>
    <w:rsid w:val="00241CA0"/>
    <w:pPr>
      <w:pBdr>
        <w:left w:val="single" w:sz="4" w:space="0" w:color="auto"/>
      </w:pBdr>
      <w:shd w:val="clear" w:color="000000" w:fill="BFBFBF"/>
      <w:spacing w:before="100" w:beforeAutospacing="1" w:after="100" w:afterAutospacing="1"/>
      <w:jc w:val="center"/>
      <w:textAlignment w:val="top"/>
    </w:pPr>
    <w:rPr>
      <w:rFonts w:ascii="Calibri" w:hAnsi="Calibri"/>
      <w:b/>
      <w:bCs/>
      <w:sz w:val="22"/>
      <w:szCs w:val="22"/>
    </w:rPr>
  </w:style>
  <w:style w:type="paragraph" w:customStyle="1" w:styleId="xl332">
    <w:name w:val="xl332"/>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3">
    <w:name w:val="xl333"/>
    <w:basedOn w:val="af7"/>
    <w:rsid w:val="00241CA0"/>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4">
    <w:name w:val="xl334"/>
    <w:basedOn w:val="af7"/>
    <w:rsid w:val="00241CA0"/>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Calibri" w:hAnsi="Calibri"/>
      <w:sz w:val="22"/>
      <w:szCs w:val="22"/>
    </w:rPr>
  </w:style>
  <w:style w:type="paragraph" w:customStyle="1" w:styleId="xl335">
    <w:name w:val="xl335"/>
    <w:basedOn w:val="af7"/>
    <w:rsid w:val="00241CA0"/>
    <w:pPr>
      <w:pBdr>
        <w:top w:val="single" w:sz="8"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36">
    <w:name w:val="xl336"/>
    <w:basedOn w:val="af7"/>
    <w:rsid w:val="00241CA0"/>
    <w:pPr>
      <w:pBdr>
        <w:bottom w:val="single" w:sz="8" w:space="0" w:color="auto"/>
        <w:right w:val="single" w:sz="4" w:space="0" w:color="auto"/>
      </w:pBdr>
      <w:spacing w:before="100" w:beforeAutospacing="1" w:after="100" w:afterAutospacing="1"/>
      <w:textAlignment w:val="top"/>
    </w:pPr>
    <w:rPr>
      <w:rFonts w:ascii="Calibri" w:hAnsi="Calibri"/>
    </w:rPr>
  </w:style>
  <w:style w:type="paragraph" w:customStyle="1" w:styleId="xl337">
    <w:name w:val="xl337"/>
    <w:basedOn w:val="af7"/>
    <w:rsid w:val="00241CA0"/>
    <w:pPr>
      <w:pBdr>
        <w:left w:val="single" w:sz="4" w:space="0" w:color="auto"/>
        <w:bottom w:val="single" w:sz="8" w:space="0" w:color="auto"/>
        <w:right w:val="single" w:sz="4" w:space="0" w:color="auto"/>
      </w:pBdr>
      <w:spacing w:before="100" w:beforeAutospacing="1" w:after="100" w:afterAutospacing="1"/>
      <w:jc w:val="right"/>
      <w:textAlignment w:val="top"/>
    </w:pPr>
    <w:rPr>
      <w:rFonts w:ascii="Calibri" w:hAnsi="Calibri"/>
      <w:b/>
      <w:bCs/>
      <w:i/>
      <w:iCs/>
    </w:rPr>
  </w:style>
  <w:style w:type="paragraph" w:customStyle="1" w:styleId="xl338">
    <w:name w:val="xl338"/>
    <w:basedOn w:val="af7"/>
    <w:rsid w:val="00241CA0"/>
    <w:pPr>
      <w:pBdr>
        <w:left w:val="single" w:sz="4" w:space="0" w:color="auto"/>
        <w:bottom w:val="single" w:sz="8" w:space="0" w:color="auto"/>
        <w:right w:val="single" w:sz="8" w:space="0" w:color="auto"/>
      </w:pBdr>
      <w:spacing w:before="100" w:beforeAutospacing="1" w:after="100" w:afterAutospacing="1"/>
      <w:jc w:val="right"/>
      <w:textAlignment w:val="top"/>
    </w:pPr>
    <w:rPr>
      <w:rFonts w:ascii="Calibri" w:hAnsi="Calibri"/>
      <w:b/>
      <w:bCs/>
      <w:i/>
      <w:iCs/>
    </w:rPr>
  </w:style>
  <w:style w:type="paragraph" w:customStyle="1" w:styleId="xl339">
    <w:name w:val="xl339"/>
    <w:basedOn w:val="af7"/>
    <w:rsid w:val="00241CA0"/>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hAnsi="Calibri"/>
    </w:rPr>
  </w:style>
  <w:style w:type="paragraph" w:customStyle="1" w:styleId="xl340">
    <w:name w:val="xl340"/>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1">
    <w:name w:val="xl341"/>
    <w:basedOn w:val="af7"/>
    <w:rsid w:val="00241CA0"/>
    <w:pPr>
      <w:pBdr>
        <w:top w:val="single" w:sz="4" w:space="0" w:color="auto"/>
        <w:left w:val="single" w:sz="4" w:space="0" w:color="auto"/>
        <w:right w:val="single" w:sz="8" w:space="0" w:color="auto"/>
      </w:pBdr>
      <w:spacing w:before="100" w:beforeAutospacing="1" w:after="100" w:afterAutospacing="1"/>
    </w:pPr>
    <w:rPr>
      <w:rFonts w:ascii="Calibri" w:hAnsi="Calibri"/>
    </w:rPr>
  </w:style>
  <w:style w:type="paragraph" w:customStyle="1" w:styleId="xl342">
    <w:name w:val="xl342"/>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3">
    <w:name w:val="xl343"/>
    <w:basedOn w:val="af7"/>
    <w:rsid w:val="00241CA0"/>
    <w:pPr>
      <w:pBdr>
        <w:top w:val="single" w:sz="4" w:space="0" w:color="auto"/>
        <w:left w:val="single" w:sz="4" w:space="0" w:color="auto"/>
        <w:right w:val="single" w:sz="4" w:space="0" w:color="auto"/>
      </w:pBdr>
      <w:spacing w:before="100" w:beforeAutospacing="1" w:after="100" w:afterAutospacing="1"/>
    </w:pPr>
    <w:rPr>
      <w:rFonts w:ascii="Calibri" w:hAnsi="Calibri"/>
    </w:rPr>
  </w:style>
  <w:style w:type="paragraph" w:customStyle="1" w:styleId="xl344">
    <w:name w:val="xl344"/>
    <w:basedOn w:val="af7"/>
    <w:rsid w:val="00241CA0"/>
    <w:pPr>
      <w:pBdr>
        <w:top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45">
    <w:name w:val="xl345"/>
    <w:basedOn w:val="af7"/>
    <w:rsid w:val="00241CA0"/>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rPr>
  </w:style>
  <w:style w:type="paragraph" w:customStyle="1" w:styleId="xl346">
    <w:name w:val="xl346"/>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347">
    <w:name w:val="xl347"/>
    <w:basedOn w:val="af7"/>
    <w:rsid w:val="00241CA0"/>
    <w:pPr>
      <w:pBdr>
        <w:top w:val="single" w:sz="4" w:space="0" w:color="auto"/>
        <w:bottom w:val="single" w:sz="4" w:space="0" w:color="auto"/>
        <w:right w:val="single" w:sz="4" w:space="0" w:color="auto"/>
      </w:pBdr>
      <w:spacing w:before="100" w:beforeAutospacing="1" w:after="100" w:afterAutospacing="1"/>
    </w:pPr>
    <w:rPr>
      <w:rFonts w:ascii="Calibri" w:hAnsi="Calibri"/>
    </w:rPr>
  </w:style>
  <w:style w:type="paragraph" w:customStyle="1" w:styleId="xl348">
    <w:name w:val="xl348"/>
    <w:basedOn w:val="af7"/>
    <w:rsid w:val="00241CA0"/>
    <w:pPr>
      <w:pBdr>
        <w:bottom w:val="single" w:sz="4" w:space="0" w:color="auto"/>
        <w:right w:val="single" w:sz="8" w:space="0" w:color="auto"/>
      </w:pBdr>
      <w:spacing w:before="100" w:beforeAutospacing="1" w:after="100" w:afterAutospacing="1"/>
    </w:pPr>
    <w:rPr>
      <w:rFonts w:ascii="Calibri" w:hAnsi="Calibri"/>
      <w:sz w:val="22"/>
      <w:szCs w:val="22"/>
    </w:rPr>
  </w:style>
  <w:style w:type="paragraph" w:customStyle="1" w:styleId="xl349">
    <w:name w:val="xl349"/>
    <w:basedOn w:val="af7"/>
    <w:rsid w:val="00241CA0"/>
    <w:pPr>
      <w:pBdr>
        <w:bottom w:val="single" w:sz="4" w:space="0" w:color="auto"/>
        <w:right w:val="single" w:sz="8" w:space="0" w:color="auto"/>
      </w:pBdr>
      <w:spacing w:before="100" w:beforeAutospacing="1" w:after="100" w:afterAutospacing="1"/>
      <w:textAlignment w:val="center"/>
    </w:pPr>
    <w:rPr>
      <w:rFonts w:ascii="Calibri" w:hAnsi="Calibri"/>
      <w:sz w:val="22"/>
      <w:szCs w:val="22"/>
    </w:rPr>
  </w:style>
  <w:style w:type="paragraph" w:customStyle="1" w:styleId="xl350">
    <w:name w:val="xl350"/>
    <w:basedOn w:val="af7"/>
    <w:rsid w:val="00241CA0"/>
    <w:pPr>
      <w:pBdr>
        <w:left w:val="single" w:sz="8" w:space="0" w:color="auto"/>
        <w:bottom w:val="single" w:sz="4" w:space="0" w:color="auto"/>
      </w:pBdr>
      <w:spacing w:before="100" w:beforeAutospacing="1" w:after="100" w:afterAutospacing="1"/>
      <w:jc w:val="center"/>
      <w:textAlignment w:val="center"/>
    </w:pPr>
    <w:rPr>
      <w:rFonts w:ascii="Calibri" w:hAnsi="Calibri"/>
    </w:rPr>
  </w:style>
  <w:style w:type="table" w:customStyle="1" w:styleId="1131">
    <w:name w:val="Светлая заливка113"/>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
    <w:name w:val="Светлая заливка111"/>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9"/>
    <w:next w:val="aff2"/>
    <w:uiPriority w:val="59"/>
    <w:rsid w:val="00241C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e">
    <w:name w:val="рпдлпжлопж"/>
    <w:basedOn w:val="af9"/>
    <w:uiPriority w:val="99"/>
    <w:rsid w:val="00241CA0"/>
    <w:pPr>
      <w:jc w:val="right"/>
    </w:pPr>
    <w:rPr>
      <w:rFonts w:ascii="Arial"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a"/>
    <w:next w:val="111111"/>
    <w:locked/>
    <w:rsid w:val="00241CA0"/>
    <w:pPr>
      <w:numPr>
        <w:numId w:val="85"/>
      </w:numPr>
    </w:pPr>
  </w:style>
  <w:style w:type="numbering" w:customStyle="1" w:styleId="111113">
    <w:name w:val="1 / 1.1 / 1.1.3"/>
    <w:basedOn w:val="afa"/>
    <w:next w:val="111111"/>
    <w:locked/>
    <w:rsid w:val="00241CA0"/>
  </w:style>
  <w:style w:type="table" w:customStyle="1" w:styleId="311">
    <w:name w:val="Светлая заливка31"/>
    <w:basedOn w:val="af9"/>
    <w:next w:val="af9"/>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
    <w:name w:val="Нет списка2"/>
    <w:next w:val="afa"/>
    <w:uiPriority w:val="99"/>
    <w:semiHidden/>
    <w:unhideWhenUsed/>
    <w:rsid w:val="00241CA0"/>
  </w:style>
  <w:style w:type="table" w:customStyle="1" w:styleId="5d">
    <w:name w:val="Сетка таблицы5"/>
    <w:basedOn w:val="af9"/>
    <w:next w:val="aff2"/>
    <w:rsid w:val="00241CA0"/>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7"/>
    <w:rsid w:val="00241CA0"/>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241CA0"/>
  </w:style>
  <w:style w:type="table" w:customStyle="1" w:styleId="TableGrid11">
    <w:name w:val="Table Grid11"/>
    <w:basedOn w:val="af9"/>
    <w:next w:val="aff2"/>
    <w:rsid w:val="00241CA0"/>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3">
    <w:name w:val="Папушкин1"/>
    <w:basedOn w:val="aff2"/>
    <w:rsid w:val="00241CA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7"/>
    <w:rsid w:val="00241CA0"/>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c"/>
    <w:rsid w:val="00241CA0"/>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f9"/>
    <w:next w:val="4a"/>
    <w:rsid w:val="00241CA0"/>
    <w:pPr>
      <w:widowControl w:val="0"/>
      <w:adjustRightInd w:val="0"/>
      <w:spacing w:line="360" w:lineRule="atLeast"/>
      <w:ind w:firstLine="567"/>
      <w:jc w:val="both"/>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b"/>
    <w:rsid w:val="00241CA0"/>
    <w:pPr>
      <w:widowControl w:val="0"/>
      <w:adjustRightInd w:val="0"/>
      <w:spacing w:line="360" w:lineRule="atLeast"/>
      <w:ind w:firstLine="567"/>
      <w:jc w:val="both"/>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9"/>
    <w:next w:val="-1"/>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f"/>
    <w:rsid w:val="00241CA0"/>
    <w:pPr>
      <w:widowControl w:val="0"/>
      <w:adjustRightInd w:val="0"/>
      <w:spacing w:line="360" w:lineRule="atLeast"/>
      <w:ind w:firstLine="567"/>
      <w:jc w:val="both"/>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9"/>
    <w:next w:val="-2"/>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f9"/>
    <w:next w:val="affffd"/>
    <w:rsid w:val="00241CA0"/>
    <w:pPr>
      <w:widowControl w:val="0"/>
      <w:adjustRightInd w:val="0"/>
      <w:spacing w:line="360" w:lineRule="atLeast"/>
      <w:ind w:firstLine="567"/>
      <w:jc w:val="both"/>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
    <w:name w:val="Средний список 111"/>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241CA0"/>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CG Omega" w:eastAsia="Times New Roman" w:hAnsi="CG Omeg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9"/>
    <w:next w:val="2f0"/>
    <w:rsid w:val="00241CA0"/>
    <w:pPr>
      <w:widowControl w:val="0"/>
      <w:adjustRightInd w:val="0"/>
      <w:spacing w:line="360" w:lineRule="atLeast"/>
      <w:ind w:firstLine="567"/>
      <w:jc w:val="both"/>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f9"/>
    <w:next w:val="affffe"/>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8"/>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9"/>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9"/>
    <w:next w:val="2f1"/>
    <w:rsid w:val="00241CA0"/>
    <w:pPr>
      <w:widowControl w:val="0"/>
      <w:adjustRightInd w:val="0"/>
      <w:spacing w:before="120" w:after="120"/>
      <w:ind w:firstLine="567"/>
      <w:jc w:val="both"/>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9"/>
    <w:next w:val="-10"/>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9"/>
    <w:next w:val="-20"/>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241CA0"/>
    <w:pPr>
      <w:widowControl w:val="0"/>
      <w:adjustRightInd w:val="0"/>
      <w:spacing w:before="120" w:after="120"/>
      <w:ind w:firstLine="567"/>
      <w:jc w:val="both"/>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f9"/>
    <w:next w:val="afffff1"/>
    <w:rsid w:val="00241CA0"/>
    <w:pPr>
      <w:widowControl w:val="0"/>
      <w:adjustRightInd w:val="0"/>
      <w:spacing w:before="120" w:after="120"/>
      <w:ind w:firstLine="567"/>
      <w:jc w:val="both"/>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a"/>
    <w:rsid w:val="00241CA0"/>
    <w:pPr>
      <w:widowControl w:val="0"/>
      <w:adjustRightInd w:val="0"/>
      <w:spacing w:before="120" w:after="120"/>
      <w:ind w:firstLine="567"/>
      <w:jc w:val="both"/>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9"/>
    <w:next w:val="2f2"/>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2"/>
    <w:rsid w:val="00241CA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9"/>
    <w:next w:val="aff2"/>
    <w:rsid w:val="00241CA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9"/>
    <w:next w:val="2f7"/>
    <w:rsid w:val="00241CA0"/>
    <w:pPr>
      <w:widowControl w:val="0"/>
      <w:adjustRightInd w:val="0"/>
      <w:spacing w:before="120" w:after="120"/>
      <w:ind w:firstLine="567"/>
      <w:jc w:val="both"/>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c"/>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5"/>
    <w:rsid w:val="00241CA0"/>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241CA0"/>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a"/>
    <w:uiPriority w:val="99"/>
    <w:semiHidden/>
    <w:unhideWhenUsed/>
    <w:rsid w:val="00241CA0"/>
  </w:style>
  <w:style w:type="table" w:customStyle="1" w:styleId="130">
    <w:name w:val="Средний список 13"/>
    <w:basedOn w:val="af9"/>
    <w:uiPriority w:val="65"/>
    <w:rsid w:val="00241CA0"/>
    <w:rPr>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0"/>
    <w:uiPriority w:val="65"/>
    <w:rsid w:val="00241CA0"/>
    <w:rPr>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9"/>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b">
    <w:name w:val="Нет списка21"/>
    <w:next w:val="afa"/>
    <w:uiPriority w:val="99"/>
    <w:semiHidden/>
    <w:unhideWhenUsed/>
    <w:rsid w:val="00241CA0"/>
  </w:style>
  <w:style w:type="numbering" w:customStyle="1" w:styleId="1116">
    <w:name w:val="Нет списка111"/>
    <w:next w:val="afa"/>
    <w:uiPriority w:val="99"/>
    <w:semiHidden/>
    <w:unhideWhenUsed/>
    <w:rsid w:val="00241CA0"/>
  </w:style>
  <w:style w:type="table" w:customStyle="1" w:styleId="1122">
    <w:name w:val="Средний список 112"/>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uiPriority w:val="99"/>
    <w:semiHidden/>
    <w:unhideWhenUsed/>
    <w:rsid w:val="00241CA0"/>
  </w:style>
  <w:style w:type="table" w:customStyle="1" w:styleId="1132">
    <w:name w:val="Средний список 113"/>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a"/>
    <w:uiPriority w:val="99"/>
    <w:semiHidden/>
    <w:unhideWhenUsed/>
    <w:rsid w:val="00241CA0"/>
  </w:style>
  <w:style w:type="table" w:customStyle="1" w:styleId="1141">
    <w:name w:val="Средний список 114"/>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a"/>
    <w:uiPriority w:val="99"/>
    <w:semiHidden/>
    <w:unhideWhenUsed/>
    <w:rsid w:val="00241CA0"/>
  </w:style>
  <w:style w:type="table" w:customStyle="1" w:styleId="1160">
    <w:name w:val="Средний список 116"/>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c">
    <w:name w:val="Светлая заливка21"/>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4">
    <w:name w:val="Нет списка6"/>
    <w:next w:val="afa"/>
    <w:uiPriority w:val="99"/>
    <w:semiHidden/>
    <w:unhideWhenUsed/>
    <w:rsid w:val="00241CA0"/>
  </w:style>
  <w:style w:type="table" w:customStyle="1" w:styleId="1170">
    <w:name w:val="Средний список 117"/>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a"/>
    <w:uiPriority w:val="99"/>
    <w:semiHidden/>
    <w:unhideWhenUsed/>
    <w:rsid w:val="00241CA0"/>
  </w:style>
  <w:style w:type="table" w:customStyle="1" w:styleId="11111">
    <w:name w:val="Средний список 11111"/>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
    <w:name w:val="Светлая заливка32"/>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241CA0"/>
  </w:style>
  <w:style w:type="table" w:customStyle="1" w:styleId="11120">
    <w:name w:val="Средний список 1112"/>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0">
    <w:name w:val="Средний список 1116"/>
    <w:basedOn w:val="af9"/>
    <w:uiPriority w:val="65"/>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241CA0"/>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f9"/>
    <w:next w:val="4d"/>
    <w:uiPriority w:val="60"/>
    <w:rsid w:val="00241CA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7"/>
    <w:rsid w:val="00241CA0"/>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7"/>
    <w:next w:val="af7"/>
    <w:autoRedefine/>
    <w:rsid w:val="00241CA0"/>
    <w:pPr>
      <w:numPr>
        <w:ilvl w:val="1"/>
        <w:numId w:val="11"/>
      </w:numPr>
      <w:pBdr>
        <w:right w:val="single" w:sz="4" w:space="4" w:color="auto"/>
      </w:pBdr>
      <w:tabs>
        <w:tab w:val="left" w:pos="2880"/>
      </w:tabs>
      <w:overflowPunct w:val="0"/>
      <w:autoSpaceDE w:val="0"/>
      <w:autoSpaceDN w:val="0"/>
      <w:adjustRightInd w:val="0"/>
      <w:spacing w:before="60" w:after="60"/>
      <w:textAlignment w:val="baseline"/>
    </w:pPr>
    <w:rPr>
      <w:color w:val="000000"/>
      <w:lang w:eastAsia="en-US" w:bidi="en-US"/>
    </w:rPr>
  </w:style>
  <w:style w:type="paragraph" w:customStyle="1" w:styleId="ConsNormal">
    <w:name w:val="ConsNormal"/>
    <w:rsid w:val="00241CA0"/>
    <w:pPr>
      <w:overflowPunct w:val="0"/>
      <w:autoSpaceDE w:val="0"/>
      <w:autoSpaceDN w:val="0"/>
      <w:adjustRightInd w:val="0"/>
      <w:ind w:firstLine="720"/>
      <w:textAlignment w:val="baseline"/>
    </w:pPr>
    <w:rPr>
      <w:rFonts w:ascii="Consultant" w:eastAsia="Times New Roman" w:hAnsi="Consultant"/>
    </w:rPr>
  </w:style>
  <w:style w:type="paragraph" w:customStyle="1" w:styleId="ConsNonformat">
    <w:name w:val="ConsNonformat"/>
    <w:link w:val="ConsNonformat0"/>
    <w:qFormat/>
    <w:rsid w:val="00241CA0"/>
    <w:pPr>
      <w:overflowPunct w:val="0"/>
      <w:autoSpaceDE w:val="0"/>
      <w:autoSpaceDN w:val="0"/>
      <w:adjustRightInd w:val="0"/>
      <w:textAlignment w:val="baseline"/>
    </w:pPr>
    <w:rPr>
      <w:rFonts w:ascii="Consultant" w:eastAsia="Times New Roman" w:hAnsi="Consultant"/>
    </w:rPr>
  </w:style>
  <w:style w:type="paragraph" w:customStyle="1" w:styleId="ConsCell">
    <w:name w:val="ConsCell"/>
    <w:rsid w:val="00241CA0"/>
    <w:pPr>
      <w:overflowPunct w:val="0"/>
      <w:autoSpaceDE w:val="0"/>
      <w:autoSpaceDN w:val="0"/>
      <w:adjustRightInd w:val="0"/>
      <w:textAlignment w:val="baseline"/>
    </w:pPr>
    <w:rPr>
      <w:rFonts w:ascii="Consultant" w:eastAsia="Times New Roman" w:hAnsi="Consultant"/>
    </w:rPr>
  </w:style>
  <w:style w:type="paragraph" w:customStyle="1" w:styleId="ConsTitle">
    <w:name w:val="ConsTitle"/>
    <w:rsid w:val="00241CA0"/>
    <w:pPr>
      <w:overflowPunct w:val="0"/>
      <w:autoSpaceDE w:val="0"/>
      <w:autoSpaceDN w:val="0"/>
      <w:adjustRightInd w:val="0"/>
      <w:textAlignment w:val="baseline"/>
    </w:pPr>
    <w:rPr>
      <w:rFonts w:ascii="Arial" w:eastAsia="Times New Roman" w:hAnsi="Arial"/>
      <w:b/>
      <w:sz w:val="16"/>
    </w:rPr>
  </w:style>
  <w:style w:type="character" w:customStyle="1" w:styleId="apple-converted-space">
    <w:name w:val="apple-converted-space"/>
    <w:basedOn w:val="af8"/>
    <w:rsid w:val="00241CA0"/>
  </w:style>
  <w:style w:type="paragraph" w:customStyle="1" w:styleId="a2">
    <w:name w:val="заголовок таблицы"/>
    <w:basedOn w:val="af7"/>
    <w:autoRedefine/>
    <w:rsid w:val="00241CA0"/>
    <w:pPr>
      <w:keepNext/>
      <w:keepLines/>
      <w:widowControl w:val="0"/>
      <w:numPr>
        <w:numId w:val="12"/>
      </w:numPr>
      <w:tabs>
        <w:tab w:val="left" w:pos="1134"/>
      </w:tabs>
      <w:spacing w:before="120" w:after="120" w:line="276" w:lineRule="auto"/>
      <w:jc w:val="both"/>
    </w:pPr>
    <w:rPr>
      <w:rFonts w:ascii="Arial" w:hAnsi="Arial" w:cs="Arial"/>
      <w:b/>
    </w:rPr>
  </w:style>
  <w:style w:type="paragraph" w:customStyle="1" w:styleId="133">
    <w:name w:val="Обычный 13 Знак3"/>
    <w:basedOn w:val="af7"/>
    <w:autoRedefine/>
    <w:rsid w:val="00241CA0"/>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2">
    <w:name w:val="Обычный 13"/>
    <w:basedOn w:val="af7"/>
    <w:link w:val="135"/>
    <w:qFormat/>
    <w:rsid w:val="00241CA0"/>
    <w:pPr>
      <w:keepNext/>
      <w:suppressLineNumbers/>
      <w:tabs>
        <w:tab w:val="left" w:pos="6804"/>
        <w:tab w:val="left" w:pos="6946"/>
        <w:tab w:val="left" w:leader="dot" w:pos="9356"/>
      </w:tabs>
      <w:suppressAutoHyphens/>
      <w:spacing w:before="60"/>
      <w:ind w:firstLine="567"/>
      <w:jc w:val="both"/>
    </w:pPr>
    <w:rPr>
      <w:sz w:val="26"/>
      <w:szCs w:val="26"/>
    </w:rPr>
  </w:style>
  <w:style w:type="character" w:customStyle="1" w:styleId="135">
    <w:name w:val="Обычный 13 Знак5"/>
    <w:link w:val="132"/>
    <w:rsid w:val="00241CA0"/>
    <w:rPr>
      <w:rFonts w:ascii="Times New Roman" w:eastAsia="Times New Roman" w:hAnsi="Times New Roman" w:cs="Times New Roman"/>
      <w:sz w:val="26"/>
      <w:szCs w:val="26"/>
      <w:lang w:eastAsia="ru-RU"/>
    </w:rPr>
  </w:style>
  <w:style w:type="paragraph" w:customStyle="1" w:styleId="1ff7">
    <w:name w:val="Текст1"/>
    <w:basedOn w:val="af7"/>
    <w:rsid w:val="00241CA0"/>
    <w:pPr>
      <w:tabs>
        <w:tab w:val="left" w:pos="1701"/>
      </w:tabs>
      <w:suppressAutoHyphens/>
      <w:spacing w:before="80" w:line="252" w:lineRule="auto"/>
      <w:ind w:firstLine="852"/>
      <w:jc w:val="both"/>
    </w:pPr>
    <w:rPr>
      <w:rFonts w:eastAsia="SimSun"/>
      <w:sz w:val="28"/>
      <w:szCs w:val="28"/>
      <w:lang w:eastAsia="ar-SA"/>
    </w:rPr>
  </w:style>
  <w:style w:type="character" w:customStyle="1" w:styleId="4f">
    <w:name w:val="заголовок 4 Знак"/>
    <w:rsid w:val="00241CA0"/>
    <w:rPr>
      <w:rFonts w:ascii="Arial" w:hAnsi="Arial"/>
      <w:i/>
      <w:sz w:val="24"/>
      <w:szCs w:val="24"/>
      <w:lang w:val="ru-RU" w:eastAsia="ru-RU" w:bidi="ar-SA"/>
    </w:rPr>
  </w:style>
  <w:style w:type="paragraph" w:customStyle="1" w:styleId="afffffff">
    <w:name w:val="основной"/>
    <w:basedOn w:val="af7"/>
    <w:rsid w:val="00241CA0"/>
    <w:pPr>
      <w:ind w:firstLine="720"/>
      <w:jc w:val="both"/>
    </w:pPr>
    <w:rPr>
      <w:szCs w:val="20"/>
    </w:rPr>
  </w:style>
  <w:style w:type="character" w:customStyle="1" w:styleId="FontStyle23">
    <w:name w:val="Font Style23"/>
    <w:rsid w:val="00241CA0"/>
    <w:rPr>
      <w:rFonts w:ascii="Times New Roman" w:hAnsi="Times New Roman" w:cs="Times New Roman"/>
      <w:sz w:val="18"/>
      <w:szCs w:val="18"/>
    </w:rPr>
  </w:style>
  <w:style w:type="paragraph" w:customStyle="1" w:styleId="ConsPlusNonformat">
    <w:name w:val="ConsPlusNonformat"/>
    <w:uiPriority w:val="99"/>
    <w:rsid w:val="00241CA0"/>
    <w:pPr>
      <w:autoSpaceDE w:val="0"/>
      <w:autoSpaceDN w:val="0"/>
      <w:adjustRightInd w:val="0"/>
    </w:pPr>
    <w:rPr>
      <w:rFonts w:ascii="Courier New" w:hAnsi="Courier New" w:cs="Courier New"/>
      <w:lang w:eastAsia="en-US"/>
    </w:rPr>
  </w:style>
  <w:style w:type="paragraph" w:customStyle="1" w:styleId="ConsPlusTitle">
    <w:name w:val="ConsPlusTitle"/>
    <w:rsid w:val="00241CA0"/>
    <w:pPr>
      <w:widowControl w:val="0"/>
      <w:autoSpaceDE w:val="0"/>
      <w:autoSpaceDN w:val="0"/>
      <w:adjustRightInd w:val="0"/>
    </w:pPr>
    <w:rPr>
      <w:rFonts w:ascii="Times New Roman" w:eastAsia="Times New Roman" w:hAnsi="Times New Roman"/>
      <w:b/>
      <w:bCs/>
      <w:sz w:val="24"/>
      <w:szCs w:val="24"/>
    </w:rPr>
  </w:style>
  <w:style w:type="paragraph" w:customStyle="1" w:styleId="1ff8">
    <w:name w:val="Знак Знак Знак1"/>
    <w:basedOn w:val="af7"/>
    <w:rsid w:val="00241CA0"/>
    <w:pPr>
      <w:tabs>
        <w:tab w:val="num" w:pos="360"/>
      </w:tabs>
      <w:spacing w:after="160" w:line="240" w:lineRule="exact"/>
    </w:pPr>
    <w:rPr>
      <w:rFonts w:ascii="Verdana" w:hAnsi="Verdana" w:cs="Verdana"/>
      <w:sz w:val="20"/>
      <w:szCs w:val="20"/>
      <w:lang w:val="en-US" w:eastAsia="en-US"/>
    </w:rPr>
  </w:style>
  <w:style w:type="paragraph" w:customStyle="1" w:styleId="e02">
    <w:name w:val="e02"/>
    <w:basedOn w:val="af7"/>
    <w:rsid w:val="00241CA0"/>
    <w:pPr>
      <w:spacing w:before="100" w:beforeAutospacing="1" w:after="100" w:afterAutospacing="1"/>
    </w:pPr>
  </w:style>
  <w:style w:type="paragraph" w:customStyle="1" w:styleId="Default">
    <w:name w:val="Default"/>
    <w:rsid w:val="00241CA0"/>
    <w:pPr>
      <w:autoSpaceDE w:val="0"/>
      <w:autoSpaceDN w:val="0"/>
      <w:adjustRightInd w:val="0"/>
    </w:pPr>
    <w:rPr>
      <w:rFonts w:ascii="Times New Roman" w:hAnsi="Times New Roman"/>
      <w:color w:val="000000"/>
      <w:sz w:val="24"/>
      <w:szCs w:val="24"/>
      <w:lang w:eastAsia="en-US"/>
    </w:rPr>
  </w:style>
  <w:style w:type="paragraph" w:customStyle="1" w:styleId="ConsPlusCell">
    <w:name w:val="ConsPlusCell"/>
    <w:rsid w:val="00241CA0"/>
    <w:pPr>
      <w:widowControl w:val="0"/>
      <w:autoSpaceDE w:val="0"/>
      <w:autoSpaceDN w:val="0"/>
      <w:adjustRightInd w:val="0"/>
    </w:pPr>
    <w:rPr>
      <w:rFonts w:ascii="Arial" w:eastAsia="Times New Roman" w:hAnsi="Arial" w:cs="Arial"/>
    </w:rPr>
  </w:style>
  <w:style w:type="paragraph" w:customStyle="1" w:styleId="11f">
    <w:name w:val="Знак Знак Знак11"/>
    <w:basedOn w:val="af7"/>
    <w:rsid w:val="00241CA0"/>
    <w:pPr>
      <w:tabs>
        <w:tab w:val="num" w:pos="360"/>
      </w:tabs>
      <w:spacing w:after="160" w:line="240" w:lineRule="exact"/>
    </w:pPr>
    <w:rPr>
      <w:rFonts w:ascii="Verdana" w:hAnsi="Verdana" w:cs="Verdana"/>
      <w:sz w:val="20"/>
      <w:szCs w:val="20"/>
      <w:lang w:val="en-US" w:eastAsia="en-US"/>
    </w:rPr>
  </w:style>
  <w:style w:type="paragraph" w:customStyle="1" w:styleId="afffffff0">
    <w:name w:val="Название таблицы"/>
    <w:basedOn w:val="afc"/>
    <w:qFormat/>
    <w:rsid w:val="00241CA0"/>
    <w:pPr>
      <w:spacing w:before="120" w:after="0"/>
    </w:pPr>
    <w:rPr>
      <w:rFonts w:eastAsia="Times New Roman" w:cs="Arial"/>
      <w:color w:val="auto"/>
      <w:sz w:val="22"/>
      <w:szCs w:val="22"/>
    </w:rPr>
  </w:style>
  <w:style w:type="paragraph" w:customStyle="1" w:styleId="afffffff1">
    <w:name w:val="Табличный_центр"/>
    <w:basedOn w:val="af7"/>
    <w:rsid w:val="00241CA0"/>
    <w:pPr>
      <w:jc w:val="center"/>
    </w:pPr>
    <w:rPr>
      <w:sz w:val="22"/>
      <w:szCs w:val="22"/>
    </w:rPr>
  </w:style>
  <w:style w:type="paragraph" w:customStyle="1" w:styleId="afffffff2">
    <w:name w:val="Табличный_заголовки"/>
    <w:basedOn w:val="af7"/>
    <w:rsid w:val="00241CA0"/>
    <w:pPr>
      <w:keepNext/>
      <w:keepLines/>
      <w:jc w:val="center"/>
    </w:pPr>
    <w:rPr>
      <w:b/>
      <w:sz w:val="22"/>
      <w:szCs w:val="22"/>
    </w:rPr>
  </w:style>
  <w:style w:type="paragraph" w:customStyle="1" w:styleId="afffffff3">
    <w:name w:val="Табличный_слева"/>
    <w:basedOn w:val="af7"/>
    <w:rsid w:val="00241CA0"/>
    <w:rPr>
      <w:sz w:val="22"/>
      <w:szCs w:val="22"/>
    </w:rPr>
  </w:style>
  <w:style w:type="paragraph" w:customStyle="1" w:styleId="1ff9">
    <w:name w:val="Основной текст1"/>
    <w:basedOn w:val="af7"/>
    <w:qFormat/>
    <w:rsid w:val="00241CA0"/>
    <w:pPr>
      <w:shd w:val="clear" w:color="auto" w:fill="FFFFFF"/>
      <w:spacing w:before="360" w:after="180" w:line="235" w:lineRule="exact"/>
      <w:ind w:hanging="320"/>
      <w:jc w:val="both"/>
    </w:pPr>
    <w:rPr>
      <w:sz w:val="19"/>
      <w:szCs w:val="19"/>
    </w:rPr>
  </w:style>
  <w:style w:type="character" w:customStyle="1" w:styleId="afffffff4">
    <w:name w:val="Основной текст + Полужирный"/>
    <w:rsid w:val="00241CA0"/>
    <w:rPr>
      <w:rFonts w:ascii="Arial" w:eastAsia="Arial" w:hAnsi="Arial" w:cs="Arial"/>
      <w:b/>
      <w:bCs/>
      <w:color w:val="000000"/>
      <w:spacing w:val="0"/>
      <w:w w:val="100"/>
      <w:position w:val="0"/>
      <w:sz w:val="18"/>
      <w:szCs w:val="18"/>
      <w:shd w:val="clear" w:color="auto" w:fill="FFFFFF"/>
      <w:lang w:val="ru-RU"/>
    </w:rPr>
  </w:style>
  <w:style w:type="character" w:customStyle="1" w:styleId="2ff0">
    <w:name w:val="Основной текст (2)_"/>
    <w:link w:val="2ff1"/>
    <w:rsid w:val="00241CA0"/>
    <w:rPr>
      <w:b/>
      <w:bCs/>
      <w:sz w:val="18"/>
      <w:szCs w:val="18"/>
      <w:shd w:val="clear" w:color="auto" w:fill="FFFFFF"/>
    </w:rPr>
  </w:style>
  <w:style w:type="character" w:customStyle="1" w:styleId="2ff2">
    <w:name w:val="Основной текст (2) + Не полужирный"/>
    <w:rsid w:val="00241CA0"/>
    <w:rPr>
      <w:b/>
      <w:bCs/>
      <w:color w:val="000000"/>
      <w:spacing w:val="0"/>
      <w:w w:val="100"/>
      <w:position w:val="0"/>
      <w:sz w:val="18"/>
      <w:szCs w:val="18"/>
      <w:shd w:val="clear" w:color="auto" w:fill="FFFFFF"/>
      <w:lang w:val="ru-RU"/>
    </w:rPr>
  </w:style>
  <w:style w:type="paragraph" w:customStyle="1" w:styleId="2ff1">
    <w:name w:val="Основной текст (2)"/>
    <w:basedOn w:val="af7"/>
    <w:link w:val="2ff0"/>
    <w:rsid w:val="00241CA0"/>
    <w:pPr>
      <w:widowControl w:val="0"/>
      <w:shd w:val="clear" w:color="auto" w:fill="FFFFFF"/>
      <w:spacing w:line="230" w:lineRule="exact"/>
      <w:ind w:firstLine="500"/>
      <w:jc w:val="both"/>
    </w:pPr>
    <w:rPr>
      <w:rFonts w:ascii="Calibri" w:eastAsia="Calibri" w:hAnsi="Calibri"/>
      <w:b/>
      <w:bCs/>
      <w:sz w:val="18"/>
      <w:szCs w:val="18"/>
    </w:rPr>
  </w:style>
  <w:style w:type="paragraph" w:customStyle="1" w:styleId="xl46737">
    <w:name w:val="xl46737"/>
    <w:basedOn w:val="af7"/>
    <w:rsid w:val="00574299"/>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textAlignment w:val="center"/>
    </w:pPr>
    <w:rPr>
      <w:sz w:val="20"/>
      <w:szCs w:val="20"/>
    </w:rPr>
  </w:style>
  <w:style w:type="paragraph" w:customStyle="1" w:styleId="xl46738">
    <w:name w:val="xl46738"/>
    <w:basedOn w:val="af7"/>
    <w:rsid w:val="00574299"/>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sz w:val="20"/>
      <w:szCs w:val="20"/>
    </w:rPr>
  </w:style>
  <w:style w:type="paragraph" w:customStyle="1" w:styleId="xl46739">
    <w:name w:val="xl46739"/>
    <w:basedOn w:val="af7"/>
    <w:rsid w:val="00574299"/>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46740">
    <w:name w:val="xl46740"/>
    <w:basedOn w:val="af7"/>
    <w:rsid w:val="00574299"/>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textAlignment w:val="center"/>
    </w:pPr>
    <w:rPr>
      <w:sz w:val="20"/>
      <w:szCs w:val="20"/>
    </w:rPr>
  </w:style>
  <w:style w:type="paragraph" w:customStyle="1" w:styleId="xl46741">
    <w:name w:val="xl46741"/>
    <w:basedOn w:val="af7"/>
    <w:rsid w:val="00574299"/>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jc w:val="center"/>
      <w:textAlignment w:val="center"/>
    </w:pPr>
    <w:rPr>
      <w:sz w:val="20"/>
      <w:szCs w:val="20"/>
    </w:rPr>
  </w:style>
  <w:style w:type="paragraph" w:customStyle="1" w:styleId="xl46742">
    <w:name w:val="xl46742"/>
    <w:basedOn w:val="af7"/>
    <w:rsid w:val="00574299"/>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textAlignment w:val="center"/>
    </w:pPr>
    <w:rPr>
      <w:sz w:val="20"/>
      <w:szCs w:val="20"/>
    </w:rPr>
  </w:style>
  <w:style w:type="paragraph" w:customStyle="1" w:styleId="xl46743">
    <w:name w:val="xl46743"/>
    <w:basedOn w:val="af7"/>
    <w:rsid w:val="00574299"/>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textAlignment w:val="top"/>
    </w:pPr>
  </w:style>
  <w:style w:type="paragraph" w:customStyle="1" w:styleId="xl46744">
    <w:name w:val="xl46744"/>
    <w:basedOn w:val="af7"/>
    <w:rsid w:val="00574299"/>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textAlignment w:val="center"/>
    </w:pPr>
    <w:rPr>
      <w:sz w:val="20"/>
      <w:szCs w:val="20"/>
    </w:rPr>
  </w:style>
  <w:style w:type="paragraph" w:customStyle="1" w:styleId="xl46745">
    <w:name w:val="xl46745"/>
    <w:basedOn w:val="af7"/>
    <w:rsid w:val="00574299"/>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right"/>
      <w:textAlignment w:val="center"/>
    </w:pPr>
    <w:rPr>
      <w:sz w:val="20"/>
      <w:szCs w:val="20"/>
    </w:rPr>
  </w:style>
  <w:style w:type="paragraph" w:customStyle="1" w:styleId="xl46746">
    <w:name w:val="xl46746"/>
    <w:basedOn w:val="af7"/>
    <w:rsid w:val="00574299"/>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center"/>
    </w:pPr>
    <w:rPr>
      <w:sz w:val="20"/>
      <w:szCs w:val="20"/>
    </w:rPr>
  </w:style>
  <w:style w:type="paragraph" w:customStyle="1" w:styleId="xl46747">
    <w:name w:val="xl46747"/>
    <w:basedOn w:val="af7"/>
    <w:rsid w:val="005742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right"/>
      <w:textAlignment w:val="center"/>
    </w:pPr>
    <w:rPr>
      <w:sz w:val="20"/>
      <w:szCs w:val="20"/>
    </w:rPr>
  </w:style>
  <w:style w:type="paragraph" w:customStyle="1" w:styleId="xl46748">
    <w:name w:val="xl46748"/>
    <w:basedOn w:val="af7"/>
    <w:rsid w:val="005742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46749">
    <w:name w:val="xl46749"/>
    <w:basedOn w:val="af7"/>
    <w:rsid w:val="00574299"/>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right"/>
      <w:textAlignment w:val="center"/>
    </w:pPr>
    <w:rPr>
      <w:sz w:val="20"/>
      <w:szCs w:val="20"/>
    </w:rPr>
  </w:style>
  <w:style w:type="paragraph" w:customStyle="1" w:styleId="xl46750">
    <w:name w:val="xl46750"/>
    <w:basedOn w:val="af7"/>
    <w:rsid w:val="00574299"/>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right"/>
      <w:textAlignment w:val="center"/>
    </w:pPr>
    <w:rPr>
      <w:sz w:val="20"/>
      <w:szCs w:val="20"/>
    </w:rPr>
  </w:style>
  <w:style w:type="paragraph" w:customStyle="1" w:styleId="xl46751">
    <w:name w:val="xl46751"/>
    <w:basedOn w:val="af7"/>
    <w:rsid w:val="00574299"/>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right"/>
      <w:textAlignment w:val="center"/>
    </w:pPr>
    <w:rPr>
      <w:sz w:val="20"/>
      <w:szCs w:val="20"/>
    </w:rPr>
  </w:style>
  <w:style w:type="paragraph" w:customStyle="1" w:styleId="xl46752">
    <w:name w:val="xl46752"/>
    <w:basedOn w:val="af7"/>
    <w:rsid w:val="00574299"/>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right"/>
      <w:textAlignment w:val="center"/>
    </w:pPr>
    <w:rPr>
      <w:sz w:val="20"/>
      <w:szCs w:val="20"/>
    </w:rPr>
  </w:style>
  <w:style w:type="paragraph" w:customStyle="1" w:styleId="xl46753">
    <w:name w:val="xl46753"/>
    <w:basedOn w:val="af7"/>
    <w:rsid w:val="00574299"/>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jc w:val="center"/>
    </w:pPr>
    <w:rPr>
      <w:b/>
      <w:bCs/>
      <w:sz w:val="28"/>
      <w:szCs w:val="28"/>
    </w:rPr>
  </w:style>
  <w:style w:type="paragraph" w:customStyle="1" w:styleId="xl46754">
    <w:name w:val="xl46754"/>
    <w:basedOn w:val="af7"/>
    <w:rsid w:val="00574299"/>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right"/>
    </w:pPr>
    <w:rPr>
      <w:b/>
      <w:bCs/>
      <w:sz w:val="28"/>
      <w:szCs w:val="28"/>
    </w:rPr>
  </w:style>
  <w:style w:type="paragraph" w:customStyle="1" w:styleId="xl46755">
    <w:name w:val="xl46755"/>
    <w:basedOn w:val="af7"/>
    <w:rsid w:val="00574299"/>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right"/>
    </w:pPr>
    <w:rPr>
      <w:b/>
      <w:bCs/>
      <w:sz w:val="28"/>
      <w:szCs w:val="28"/>
    </w:rPr>
  </w:style>
  <w:style w:type="paragraph" w:customStyle="1" w:styleId="xl46756">
    <w:name w:val="xl46756"/>
    <w:basedOn w:val="af7"/>
    <w:rsid w:val="00574299"/>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jc w:val="right"/>
    </w:pPr>
    <w:rPr>
      <w:b/>
      <w:bCs/>
      <w:sz w:val="28"/>
      <w:szCs w:val="28"/>
    </w:rPr>
  </w:style>
  <w:style w:type="paragraph" w:customStyle="1" w:styleId="xl46757">
    <w:name w:val="xl46757"/>
    <w:basedOn w:val="af7"/>
    <w:rsid w:val="00574299"/>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jc w:val="right"/>
      <w:textAlignment w:val="center"/>
    </w:pPr>
    <w:rPr>
      <w:sz w:val="20"/>
      <w:szCs w:val="20"/>
    </w:rPr>
  </w:style>
  <w:style w:type="paragraph" w:customStyle="1" w:styleId="xl46758">
    <w:name w:val="xl46758"/>
    <w:basedOn w:val="af7"/>
    <w:rsid w:val="00574299"/>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jc w:val="right"/>
      <w:textAlignment w:val="center"/>
    </w:pPr>
    <w:rPr>
      <w:sz w:val="20"/>
      <w:szCs w:val="20"/>
    </w:rPr>
  </w:style>
  <w:style w:type="paragraph" w:customStyle="1" w:styleId="xl46759">
    <w:name w:val="xl46759"/>
    <w:basedOn w:val="af7"/>
    <w:rsid w:val="00574299"/>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jc w:val="right"/>
      <w:textAlignment w:val="center"/>
    </w:pPr>
    <w:rPr>
      <w:sz w:val="20"/>
      <w:szCs w:val="20"/>
    </w:rPr>
  </w:style>
  <w:style w:type="paragraph" w:customStyle="1" w:styleId="xl46760">
    <w:name w:val="xl46760"/>
    <w:basedOn w:val="af7"/>
    <w:rsid w:val="00574299"/>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jc w:val="right"/>
      <w:textAlignment w:val="center"/>
    </w:pPr>
    <w:rPr>
      <w:sz w:val="20"/>
      <w:szCs w:val="20"/>
    </w:rPr>
  </w:style>
  <w:style w:type="paragraph" w:customStyle="1" w:styleId="xl46761">
    <w:name w:val="xl46761"/>
    <w:basedOn w:val="af7"/>
    <w:rsid w:val="00574299"/>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jc w:val="right"/>
      <w:textAlignment w:val="center"/>
    </w:pPr>
    <w:rPr>
      <w:sz w:val="20"/>
      <w:szCs w:val="20"/>
    </w:rPr>
  </w:style>
  <w:style w:type="paragraph" w:customStyle="1" w:styleId="xl46762">
    <w:name w:val="xl46762"/>
    <w:basedOn w:val="af7"/>
    <w:rsid w:val="00574299"/>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jc w:val="right"/>
      <w:textAlignment w:val="center"/>
    </w:pPr>
    <w:rPr>
      <w:sz w:val="20"/>
      <w:szCs w:val="20"/>
    </w:rPr>
  </w:style>
  <w:style w:type="paragraph" w:customStyle="1" w:styleId="xl46763">
    <w:name w:val="xl46763"/>
    <w:basedOn w:val="af7"/>
    <w:rsid w:val="00574299"/>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jc w:val="right"/>
      <w:textAlignment w:val="center"/>
    </w:pPr>
    <w:rPr>
      <w:sz w:val="20"/>
      <w:szCs w:val="20"/>
    </w:rPr>
  </w:style>
  <w:style w:type="paragraph" w:customStyle="1" w:styleId="xl46764">
    <w:name w:val="xl46764"/>
    <w:basedOn w:val="af7"/>
    <w:rsid w:val="00574299"/>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textAlignment w:val="center"/>
    </w:pPr>
    <w:rPr>
      <w:sz w:val="20"/>
      <w:szCs w:val="20"/>
    </w:rPr>
  </w:style>
  <w:style w:type="paragraph" w:customStyle="1" w:styleId="xl46765">
    <w:name w:val="xl46765"/>
    <w:basedOn w:val="af7"/>
    <w:rsid w:val="00574299"/>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jc w:val="right"/>
      <w:textAlignment w:val="center"/>
    </w:pPr>
    <w:rPr>
      <w:sz w:val="20"/>
      <w:szCs w:val="20"/>
    </w:rPr>
  </w:style>
  <w:style w:type="paragraph" w:customStyle="1" w:styleId="xl46766">
    <w:name w:val="xl46766"/>
    <w:basedOn w:val="af7"/>
    <w:rsid w:val="00574299"/>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right"/>
      <w:textAlignment w:val="top"/>
    </w:pPr>
  </w:style>
  <w:style w:type="paragraph" w:customStyle="1" w:styleId="xl46767">
    <w:name w:val="xl46767"/>
    <w:basedOn w:val="af7"/>
    <w:rsid w:val="00574299"/>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right"/>
      <w:textAlignment w:val="top"/>
    </w:pPr>
  </w:style>
  <w:style w:type="character" w:customStyle="1" w:styleId="315">
    <w:name w:val="Заголовок 3 Знак1"/>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1"/>
    <w:uiPriority w:val="9"/>
    <w:rsid w:val="00E52F54"/>
    <w:rPr>
      <w:rFonts w:ascii="Cambria" w:eastAsia="Times New Roman" w:hAnsi="Cambria" w:cs="Times New Roman"/>
      <w:b/>
      <w:bCs/>
      <w:color w:val="4F81BD"/>
      <w:spacing w:val="-5"/>
      <w:sz w:val="22"/>
      <w:szCs w:val="22"/>
      <w:lang w:eastAsia="en-US"/>
    </w:rPr>
  </w:style>
  <w:style w:type="character" w:customStyle="1" w:styleId="1ffa">
    <w:name w:val="Нижний колонтитул Знак1"/>
    <w:aliases w:val=" Знак1 Знак2"/>
    <w:uiPriority w:val="99"/>
    <w:semiHidden/>
    <w:rsid w:val="00E52F54"/>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E52F54"/>
    <w:rPr>
      <w:rFonts w:ascii="Arial" w:eastAsia="Microsoft YaHei" w:hAnsi="Arial" w:cs="Times New Roman"/>
      <w:spacing w:val="-5"/>
    </w:rPr>
  </w:style>
  <w:style w:type="paragraph" w:customStyle="1" w:styleId="xl46735">
    <w:name w:val="xl46735"/>
    <w:basedOn w:val="af7"/>
    <w:rsid w:val="003F4FBF"/>
    <w:pPr>
      <w:spacing w:before="100" w:beforeAutospacing="1" w:after="100" w:afterAutospacing="1"/>
      <w:textAlignment w:val="top"/>
    </w:pPr>
  </w:style>
  <w:style w:type="paragraph" w:customStyle="1" w:styleId="xl46736">
    <w:name w:val="xl46736"/>
    <w:basedOn w:val="af7"/>
    <w:rsid w:val="003F4FBF"/>
    <w:pPr>
      <w:shd w:val="clear" w:color="000000" w:fill="FFFF00"/>
      <w:spacing w:before="100" w:beforeAutospacing="1" w:after="100" w:afterAutospacing="1"/>
      <w:textAlignment w:val="top"/>
    </w:pPr>
  </w:style>
  <w:style w:type="paragraph" w:customStyle="1" w:styleId="xl47857">
    <w:name w:val="xl47857"/>
    <w:basedOn w:val="af7"/>
    <w:rsid w:val="003F4FBF"/>
    <w:pPr>
      <w:spacing w:before="100" w:beforeAutospacing="1" w:after="100" w:afterAutospacing="1"/>
      <w:textAlignment w:val="top"/>
    </w:pPr>
  </w:style>
  <w:style w:type="paragraph" w:customStyle="1" w:styleId="xl47858">
    <w:name w:val="xl47858"/>
    <w:basedOn w:val="af7"/>
    <w:rsid w:val="003F4FBF"/>
    <w:pPr>
      <w:shd w:val="clear" w:color="000000" w:fill="FFFF00"/>
      <w:spacing w:before="100" w:beforeAutospacing="1" w:after="100" w:afterAutospacing="1"/>
      <w:textAlignment w:val="top"/>
    </w:pPr>
  </w:style>
  <w:style w:type="paragraph" w:customStyle="1" w:styleId="xl47859">
    <w:name w:val="xl47859"/>
    <w:basedOn w:val="af7"/>
    <w:rsid w:val="003F4FB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7860">
    <w:name w:val="xl47860"/>
    <w:basedOn w:val="af7"/>
    <w:rsid w:val="003F4FBF"/>
    <w:pPr>
      <w:pBdr>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1">
    <w:name w:val="xl47861"/>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2">
    <w:name w:val="xl47862"/>
    <w:basedOn w:val="af7"/>
    <w:rsid w:val="003F4FB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pPr>
    <w:rPr>
      <w:b/>
      <w:bCs/>
      <w:i/>
      <w:iCs/>
    </w:rPr>
  </w:style>
  <w:style w:type="paragraph" w:customStyle="1" w:styleId="xl47863">
    <w:name w:val="xl47863"/>
    <w:basedOn w:val="af7"/>
    <w:rsid w:val="003F4FB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pPr>
    <w:rPr>
      <w:b/>
      <w:bCs/>
      <w:i/>
      <w:iCs/>
    </w:rPr>
  </w:style>
  <w:style w:type="paragraph" w:customStyle="1" w:styleId="xl47864">
    <w:name w:val="xl47864"/>
    <w:basedOn w:val="af7"/>
    <w:rsid w:val="003F4FB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865">
    <w:name w:val="xl47865"/>
    <w:basedOn w:val="af7"/>
    <w:rsid w:val="003F4FBF"/>
    <w:pPr>
      <w:pBdr>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6">
    <w:name w:val="xl47866"/>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67">
    <w:name w:val="xl47867"/>
    <w:basedOn w:val="af7"/>
    <w:rsid w:val="003F4FB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b/>
      <w:bCs/>
      <w:sz w:val="28"/>
      <w:szCs w:val="28"/>
    </w:rPr>
  </w:style>
  <w:style w:type="paragraph" w:customStyle="1" w:styleId="xl47868">
    <w:name w:val="xl47868"/>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69">
    <w:name w:val="xl47869"/>
    <w:basedOn w:val="af7"/>
    <w:rsid w:val="003F4FBF"/>
    <w:pPr>
      <w:pBdr>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47870">
    <w:name w:val="xl47870"/>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47871">
    <w:name w:val="xl47871"/>
    <w:basedOn w:val="af7"/>
    <w:rsid w:val="003F4FB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b/>
      <w:bCs/>
    </w:rPr>
  </w:style>
  <w:style w:type="paragraph" w:customStyle="1" w:styleId="xl47872">
    <w:name w:val="xl47872"/>
    <w:basedOn w:val="af7"/>
    <w:rsid w:val="003F4FBF"/>
    <w:pPr>
      <w:pBdr>
        <w:left w:val="single" w:sz="4" w:space="0" w:color="auto"/>
        <w:bottom w:val="single" w:sz="4" w:space="0" w:color="auto"/>
        <w:right w:val="single" w:sz="4" w:space="0" w:color="auto"/>
      </w:pBdr>
      <w:shd w:val="clear" w:color="000000" w:fill="DBEEF3"/>
      <w:spacing w:before="100" w:beforeAutospacing="1" w:after="100" w:afterAutospacing="1"/>
    </w:pPr>
  </w:style>
  <w:style w:type="paragraph" w:customStyle="1" w:styleId="xl47873">
    <w:name w:val="xl47873"/>
    <w:basedOn w:val="af7"/>
    <w:rsid w:val="003F4FBF"/>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pPr>
  </w:style>
  <w:style w:type="paragraph" w:customStyle="1" w:styleId="xl47874">
    <w:name w:val="xl47874"/>
    <w:basedOn w:val="af7"/>
    <w:rsid w:val="003F4FB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47875">
    <w:name w:val="xl47875"/>
    <w:basedOn w:val="af7"/>
    <w:rsid w:val="003F4FB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pPr>
  </w:style>
  <w:style w:type="paragraph" w:customStyle="1" w:styleId="xl47876">
    <w:name w:val="xl47876"/>
    <w:basedOn w:val="af7"/>
    <w:rsid w:val="003F4FB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b/>
      <w:bCs/>
    </w:rPr>
  </w:style>
  <w:style w:type="paragraph" w:customStyle="1" w:styleId="xl47877">
    <w:name w:val="xl47877"/>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78">
    <w:name w:val="xl47878"/>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47879">
    <w:name w:val="xl47879"/>
    <w:basedOn w:val="af7"/>
    <w:rsid w:val="003F4F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b/>
      <w:bCs/>
    </w:rPr>
  </w:style>
  <w:style w:type="paragraph" w:customStyle="1" w:styleId="xl47880">
    <w:name w:val="xl47880"/>
    <w:basedOn w:val="af7"/>
    <w:rsid w:val="003F4FBF"/>
    <w:pPr>
      <w:pBdr>
        <w:bottom w:val="single" w:sz="4" w:space="0" w:color="auto"/>
        <w:right w:val="single" w:sz="4" w:space="0" w:color="auto"/>
      </w:pBdr>
      <w:shd w:val="clear" w:color="000000" w:fill="D8D8D8"/>
      <w:spacing w:before="100" w:beforeAutospacing="1" w:after="100" w:afterAutospacing="1"/>
      <w:jc w:val="center"/>
    </w:pPr>
    <w:rPr>
      <w:b/>
      <w:bCs/>
    </w:rPr>
  </w:style>
  <w:style w:type="paragraph" w:customStyle="1" w:styleId="xl47881">
    <w:name w:val="xl47881"/>
    <w:basedOn w:val="af7"/>
    <w:rsid w:val="003F4F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rPr>
  </w:style>
  <w:style w:type="paragraph" w:customStyle="1" w:styleId="xl47882">
    <w:name w:val="xl47882"/>
    <w:basedOn w:val="af7"/>
    <w:rsid w:val="003F4FB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2ff3">
    <w:name w:val="Подзаголовок 2"/>
    <w:basedOn w:val="16"/>
    <w:link w:val="2ff4"/>
    <w:qFormat/>
    <w:rsid w:val="00E70360"/>
    <w:pPr>
      <w:ind w:left="1152" w:hanging="432"/>
    </w:pPr>
    <w:rPr>
      <w:rFonts w:ascii="Cambria" w:hAnsi="Cambria"/>
      <w:caps w:val="0"/>
    </w:rPr>
  </w:style>
  <w:style w:type="character" w:customStyle="1" w:styleId="2ff4">
    <w:name w:val="Подзаголовок 2 Знак"/>
    <w:link w:val="2ff3"/>
    <w:rsid w:val="00E70360"/>
    <w:rPr>
      <w:rFonts w:ascii="Cambria" w:eastAsia="Times New Roman" w:hAnsi="Cambria"/>
      <w:b/>
      <w:bCs/>
      <w:sz w:val="26"/>
      <w:szCs w:val="26"/>
      <w:lang w:eastAsia="en-US"/>
    </w:rPr>
  </w:style>
  <w:style w:type="paragraph" w:customStyle="1" w:styleId="af4">
    <w:name w:val="Рисунки"/>
    <w:basedOn w:val="27"/>
    <w:link w:val="afffffff5"/>
    <w:qFormat/>
    <w:rsid w:val="008A65F2"/>
    <w:pPr>
      <w:numPr>
        <w:numId w:val="15"/>
      </w:numPr>
      <w:shd w:val="clear" w:color="auto" w:fill="auto"/>
      <w:spacing w:before="0" w:line="240" w:lineRule="auto"/>
      <w:ind w:right="20"/>
    </w:pPr>
    <w:rPr>
      <w:i/>
      <w:sz w:val="22"/>
      <w:szCs w:val="22"/>
      <w:lang w:eastAsia="en-US"/>
    </w:rPr>
  </w:style>
  <w:style w:type="character" w:customStyle="1" w:styleId="afffffff5">
    <w:name w:val="Рисунки Знак"/>
    <w:link w:val="af4"/>
    <w:rsid w:val="008A65F2"/>
    <w:rPr>
      <w:rFonts w:ascii="Arial" w:eastAsia="Arial" w:hAnsi="Arial"/>
      <w:i/>
      <w:sz w:val="22"/>
      <w:szCs w:val="22"/>
      <w:lang w:eastAsia="en-US"/>
    </w:rPr>
  </w:style>
  <w:style w:type="paragraph" w:customStyle="1" w:styleId="xl47501">
    <w:name w:val="xl47501"/>
    <w:basedOn w:val="af7"/>
    <w:rsid w:val="0039213A"/>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7502">
    <w:name w:val="xl47502"/>
    <w:basedOn w:val="af7"/>
    <w:rsid w:val="0039213A"/>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7503">
    <w:name w:val="xl47503"/>
    <w:basedOn w:val="af7"/>
    <w:rsid w:val="0039213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7504">
    <w:name w:val="xl47504"/>
    <w:basedOn w:val="af7"/>
    <w:rsid w:val="0039213A"/>
    <w:pPr>
      <w:pBdr>
        <w:left w:val="single" w:sz="8" w:space="0" w:color="auto"/>
        <w:right w:val="single" w:sz="8" w:space="0" w:color="auto"/>
      </w:pBdr>
      <w:spacing w:before="100" w:beforeAutospacing="1" w:after="100" w:afterAutospacing="1"/>
      <w:jc w:val="center"/>
      <w:textAlignment w:val="center"/>
    </w:pPr>
  </w:style>
  <w:style w:type="paragraph" w:customStyle="1" w:styleId="xl47505">
    <w:name w:val="xl47505"/>
    <w:basedOn w:val="af7"/>
    <w:rsid w:val="0039213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29">
    <w:name w:val="xl729"/>
    <w:basedOn w:val="af7"/>
    <w:rsid w:val="0039213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0">
    <w:name w:val="xl730"/>
    <w:basedOn w:val="af7"/>
    <w:rsid w:val="0039213A"/>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731">
    <w:name w:val="xl731"/>
    <w:basedOn w:val="af7"/>
    <w:rsid w:val="0039213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32">
    <w:name w:val="xl732"/>
    <w:basedOn w:val="af7"/>
    <w:rsid w:val="0039213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character" w:customStyle="1" w:styleId="affa">
    <w:name w:val="Абзац списка Знак"/>
    <w:aliases w:val="Введение Знак,3_Абзац списка Знак,СПИСКИ Знак,Галочки Знак,Текст 2-й уровень Знак,ПАРАГРАФ Знак,Абзац списка11 Знак,Ненумерованный список Знак"/>
    <w:link w:val="aff9"/>
    <w:uiPriority w:val="34"/>
    <w:rsid w:val="00DA03A2"/>
    <w:rPr>
      <w:rFonts w:ascii="Times New Roman" w:eastAsia="Times New Roman" w:hAnsi="Times New Roman" w:cs="Times New Roman"/>
      <w:sz w:val="24"/>
      <w:szCs w:val="24"/>
      <w:lang w:eastAsia="ru-RU"/>
    </w:rPr>
  </w:style>
  <w:style w:type="character" w:styleId="afffffff6">
    <w:name w:val="Book Title"/>
    <w:uiPriority w:val="33"/>
    <w:qFormat/>
    <w:rsid w:val="00F56A8B"/>
    <w:rPr>
      <w:b/>
      <w:bCs/>
      <w:smallCaps/>
      <w:spacing w:val="5"/>
    </w:rPr>
  </w:style>
  <w:style w:type="paragraph" w:customStyle="1" w:styleId="30">
    <w:name w:val="3 уровень Подзаголовок"/>
    <w:basedOn w:val="35"/>
    <w:qFormat/>
    <w:rsid w:val="00F56A8B"/>
    <w:pPr>
      <w:numPr>
        <w:ilvl w:val="2"/>
        <w:numId w:val="18"/>
      </w:numPr>
    </w:pPr>
    <w:rPr>
      <w:rFonts w:ascii="Arial Unicode MS" w:eastAsia="Arial Unicode MS" w:hAnsi="Arial Unicode MS" w:cs="Arial Unicode MS"/>
      <w:color w:val="000000"/>
      <w:spacing w:val="-10"/>
      <w:sz w:val="21"/>
      <w:szCs w:val="21"/>
    </w:rPr>
  </w:style>
  <w:style w:type="character" w:customStyle="1" w:styleId="85pt0">
    <w:name w:val="Основной текст + 8.5 pt"/>
    <w:rsid w:val="002E5FA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2E5FA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9"/>
    <w:link w:val="afffffff7"/>
    <w:qFormat/>
    <w:rsid w:val="002E5FA6"/>
    <w:pPr>
      <w:numPr>
        <w:numId w:val="19"/>
      </w:numPr>
      <w:jc w:val="right"/>
    </w:pPr>
  </w:style>
  <w:style w:type="character" w:customStyle="1" w:styleId="afffffff7">
    <w:name w:val="Таблицы Знак"/>
    <w:link w:val="af"/>
    <w:rsid w:val="002E5FA6"/>
    <w:rPr>
      <w:rFonts w:ascii="Times New Roman" w:eastAsia="Times New Roman" w:hAnsi="Times New Roman"/>
      <w:sz w:val="24"/>
      <w:szCs w:val="24"/>
    </w:rPr>
  </w:style>
  <w:style w:type="paragraph" w:customStyle="1" w:styleId="xl733">
    <w:name w:val="xl733"/>
    <w:basedOn w:val="af7"/>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4">
    <w:name w:val="xl734"/>
    <w:basedOn w:val="af7"/>
    <w:rsid w:val="00AA7DD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5">
    <w:name w:val="xl735"/>
    <w:basedOn w:val="af7"/>
    <w:rsid w:val="00AA7DD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6">
    <w:name w:val="xl736"/>
    <w:basedOn w:val="af7"/>
    <w:rsid w:val="00AA7DD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7">
    <w:name w:val="xl737"/>
    <w:basedOn w:val="af7"/>
    <w:rsid w:val="00AA7DD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8">
    <w:name w:val="xl738"/>
    <w:basedOn w:val="af7"/>
    <w:rsid w:val="00AA7DD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39">
    <w:name w:val="xl739"/>
    <w:basedOn w:val="af7"/>
    <w:rsid w:val="00AA7DD4"/>
    <w:pPr>
      <w:spacing w:before="100" w:beforeAutospacing="1" w:after="100" w:afterAutospacing="1"/>
    </w:pPr>
  </w:style>
  <w:style w:type="paragraph" w:customStyle="1" w:styleId="xl740">
    <w:name w:val="xl740"/>
    <w:basedOn w:val="af7"/>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41">
    <w:name w:val="xl741"/>
    <w:basedOn w:val="af7"/>
    <w:rsid w:val="00AA7DD4"/>
    <w:pPr>
      <w:pBdr>
        <w:top w:val="single" w:sz="8" w:space="0" w:color="auto"/>
        <w:left w:val="single" w:sz="8" w:space="0" w:color="auto"/>
      </w:pBdr>
      <w:shd w:val="clear" w:color="000000" w:fill="B2A1C7"/>
      <w:spacing w:before="100" w:beforeAutospacing="1" w:after="100" w:afterAutospacing="1"/>
    </w:pPr>
  </w:style>
  <w:style w:type="paragraph" w:customStyle="1" w:styleId="xl742">
    <w:name w:val="xl742"/>
    <w:basedOn w:val="af7"/>
    <w:rsid w:val="00AA7DD4"/>
    <w:pPr>
      <w:pBdr>
        <w:top w:val="single" w:sz="8" w:space="0" w:color="auto"/>
      </w:pBdr>
      <w:shd w:val="clear" w:color="000000" w:fill="B2A1C7"/>
      <w:spacing w:before="100" w:beforeAutospacing="1" w:after="100" w:afterAutospacing="1"/>
    </w:pPr>
  </w:style>
  <w:style w:type="paragraph" w:customStyle="1" w:styleId="xl743">
    <w:name w:val="xl743"/>
    <w:basedOn w:val="af7"/>
    <w:rsid w:val="00AA7DD4"/>
    <w:pPr>
      <w:pBdr>
        <w:top w:val="single" w:sz="8" w:space="0" w:color="auto"/>
        <w:right w:val="single" w:sz="8" w:space="0" w:color="auto"/>
      </w:pBdr>
      <w:shd w:val="clear" w:color="000000" w:fill="B2A1C7"/>
      <w:spacing w:before="100" w:beforeAutospacing="1" w:after="100" w:afterAutospacing="1"/>
    </w:pPr>
  </w:style>
  <w:style w:type="paragraph" w:customStyle="1" w:styleId="xl744">
    <w:name w:val="xl744"/>
    <w:basedOn w:val="af7"/>
    <w:rsid w:val="00AA7DD4"/>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5">
    <w:name w:val="xl745"/>
    <w:basedOn w:val="af7"/>
    <w:rsid w:val="00AA7DD4"/>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6">
    <w:name w:val="xl746"/>
    <w:basedOn w:val="af7"/>
    <w:rsid w:val="00AA7DD4"/>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47">
    <w:name w:val="xl747"/>
    <w:basedOn w:val="af7"/>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48">
    <w:name w:val="xl748"/>
    <w:basedOn w:val="af7"/>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49">
    <w:name w:val="xl749"/>
    <w:basedOn w:val="af7"/>
    <w:rsid w:val="00AA7DD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0">
    <w:name w:val="xl750"/>
    <w:basedOn w:val="af7"/>
    <w:rsid w:val="00AA7DD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51">
    <w:name w:val="xl751"/>
    <w:basedOn w:val="af7"/>
    <w:rsid w:val="00AA7DD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52">
    <w:name w:val="xl752"/>
    <w:basedOn w:val="af7"/>
    <w:rsid w:val="00AA7DD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53">
    <w:name w:val="xl753"/>
    <w:basedOn w:val="af7"/>
    <w:rsid w:val="00AA7DD4"/>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54">
    <w:name w:val="xl754"/>
    <w:basedOn w:val="af7"/>
    <w:rsid w:val="00AA7DD4"/>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55">
    <w:name w:val="xl755"/>
    <w:basedOn w:val="af7"/>
    <w:rsid w:val="00AA7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6">
    <w:name w:val="xl756"/>
    <w:basedOn w:val="af7"/>
    <w:rsid w:val="00AA7DD4"/>
    <w:pPr>
      <w:spacing w:before="100" w:beforeAutospacing="1" w:after="100" w:afterAutospacing="1"/>
    </w:pPr>
    <w:rPr>
      <w:rFonts w:ascii="Calibri" w:hAnsi="Calibri" w:cs="Calibri"/>
    </w:rPr>
  </w:style>
  <w:style w:type="paragraph" w:customStyle="1" w:styleId="xl757">
    <w:name w:val="xl757"/>
    <w:basedOn w:val="af7"/>
    <w:rsid w:val="00AA7DD4"/>
    <w:pPr>
      <w:pBdr>
        <w:top w:val="single" w:sz="8" w:space="0" w:color="auto"/>
      </w:pBdr>
      <w:shd w:val="clear" w:color="000000" w:fill="B8CCE4"/>
      <w:spacing w:before="100" w:beforeAutospacing="1" w:after="100" w:afterAutospacing="1"/>
    </w:pPr>
  </w:style>
  <w:style w:type="paragraph" w:customStyle="1" w:styleId="xl758">
    <w:name w:val="xl758"/>
    <w:basedOn w:val="af7"/>
    <w:rsid w:val="00AA7DD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59">
    <w:name w:val="xl759"/>
    <w:basedOn w:val="af7"/>
    <w:rsid w:val="00AA7DD4"/>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760">
    <w:name w:val="xl760"/>
    <w:basedOn w:val="af7"/>
    <w:rsid w:val="00AA7DD4"/>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hAnsi="Calibri" w:cs="Calibri"/>
    </w:rPr>
  </w:style>
  <w:style w:type="paragraph" w:customStyle="1" w:styleId="xl761">
    <w:name w:val="xl761"/>
    <w:basedOn w:val="af7"/>
    <w:rsid w:val="00AA7D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62">
    <w:name w:val="xl762"/>
    <w:basedOn w:val="af7"/>
    <w:rsid w:val="00AA7DD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63">
    <w:name w:val="xl763"/>
    <w:basedOn w:val="af7"/>
    <w:rsid w:val="00AA7DD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764">
    <w:name w:val="xl764"/>
    <w:basedOn w:val="af7"/>
    <w:rsid w:val="00AA7DD4"/>
    <w:pPr>
      <w:pBdr>
        <w:top w:val="single" w:sz="8" w:space="0" w:color="auto"/>
        <w:right w:val="single" w:sz="8" w:space="0" w:color="auto"/>
      </w:pBdr>
      <w:shd w:val="clear" w:color="000000" w:fill="B8CCE4"/>
      <w:spacing w:before="100" w:beforeAutospacing="1" w:after="100" w:afterAutospacing="1"/>
    </w:pPr>
    <w:rPr>
      <w:rFonts w:ascii="Calibri" w:hAnsi="Calibri" w:cs="Calibri"/>
    </w:rPr>
  </w:style>
  <w:style w:type="paragraph" w:customStyle="1" w:styleId="xl765">
    <w:name w:val="xl765"/>
    <w:basedOn w:val="af7"/>
    <w:rsid w:val="00AA7DD4"/>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66">
    <w:name w:val="xl766"/>
    <w:basedOn w:val="af7"/>
    <w:rsid w:val="00AA7DD4"/>
    <w:pPr>
      <w:pBdr>
        <w:right w:val="single" w:sz="8" w:space="0" w:color="auto"/>
      </w:pBdr>
      <w:spacing w:before="100" w:beforeAutospacing="1" w:after="100" w:afterAutospacing="1"/>
    </w:pPr>
    <w:rPr>
      <w:rFonts w:ascii="Calibri" w:hAnsi="Calibri" w:cs="Calibri"/>
    </w:rPr>
  </w:style>
  <w:style w:type="paragraph" w:customStyle="1" w:styleId="xl767">
    <w:name w:val="xl767"/>
    <w:basedOn w:val="af7"/>
    <w:rsid w:val="00AA7DD4"/>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w:hAnsi="Arial" w:cs="Arial"/>
      <w:b/>
      <w:bCs/>
    </w:rPr>
  </w:style>
  <w:style w:type="paragraph" w:customStyle="1" w:styleId="xl768">
    <w:name w:val="xl768"/>
    <w:basedOn w:val="af7"/>
    <w:rsid w:val="00AA7DD4"/>
    <w:pPr>
      <w:pBdr>
        <w:left w:val="single" w:sz="8" w:space="0" w:color="auto"/>
        <w:bottom w:val="single" w:sz="4" w:space="0" w:color="auto"/>
        <w:right w:val="single" w:sz="4" w:space="0" w:color="auto"/>
      </w:pBdr>
      <w:shd w:val="clear" w:color="000000" w:fill="B8CCE4"/>
      <w:spacing w:before="100" w:beforeAutospacing="1" w:after="100" w:afterAutospacing="1"/>
    </w:pPr>
    <w:rPr>
      <w:rFonts w:ascii="Calibri" w:hAnsi="Calibri" w:cs="Calibri"/>
    </w:rPr>
  </w:style>
  <w:style w:type="paragraph" w:customStyle="1" w:styleId="xl769">
    <w:name w:val="xl769"/>
    <w:basedOn w:val="af7"/>
    <w:rsid w:val="00AA7DD4"/>
    <w:pPr>
      <w:pBdr>
        <w:top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b/>
      <w:bCs/>
    </w:rPr>
  </w:style>
  <w:style w:type="paragraph" w:customStyle="1" w:styleId="xl770">
    <w:name w:val="xl770"/>
    <w:basedOn w:val="af7"/>
    <w:rsid w:val="00AA7DD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1">
    <w:name w:val="xl771"/>
    <w:basedOn w:val="af7"/>
    <w:rsid w:val="00AA7DD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2">
    <w:name w:val="xl772"/>
    <w:basedOn w:val="af7"/>
    <w:rsid w:val="00AA7DD4"/>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pPr>
  </w:style>
  <w:style w:type="paragraph" w:customStyle="1" w:styleId="xl773">
    <w:name w:val="xl773"/>
    <w:basedOn w:val="af7"/>
    <w:rsid w:val="00AA7DD4"/>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pPr>
  </w:style>
  <w:style w:type="paragraph" w:customStyle="1" w:styleId="xl774">
    <w:name w:val="xl774"/>
    <w:basedOn w:val="af7"/>
    <w:rsid w:val="00AA7DD4"/>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5">
    <w:name w:val="xl775"/>
    <w:basedOn w:val="af7"/>
    <w:rsid w:val="00AA7DD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style>
  <w:style w:type="paragraph" w:customStyle="1" w:styleId="xl776">
    <w:name w:val="xl776"/>
    <w:basedOn w:val="af7"/>
    <w:rsid w:val="00AA7DD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style>
  <w:style w:type="paragraph" w:customStyle="1" w:styleId="xl777">
    <w:name w:val="xl777"/>
    <w:basedOn w:val="af7"/>
    <w:rsid w:val="00AA7DD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rPr>
      <w:rFonts w:ascii="Calibri" w:hAnsi="Calibri" w:cs="Calibri"/>
    </w:rPr>
  </w:style>
  <w:style w:type="paragraph" w:customStyle="1" w:styleId="xl778">
    <w:name w:val="xl778"/>
    <w:basedOn w:val="af7"/>
    <w:rsid w:val="00AA7DD4"/>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pPr>
    <w:rPr>
      <w:rFonts w:ascii="Calibri" w:hAnsi="Calibri" w:cs="Calibri"/>
    </w:rPr>
  </w:style>
  <w:style w:type="paragraph" w:customStyle="1" w:styleId="xl779">
    <w:name w:val="xl779"/>
    <w:basedOn w:val="af7"/>
    <w:rsid w:val="00AA7DD4"/>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jc w:val="center"/>
      <w:textAlignment w:val="center"/>
    </w:pPr>
    <w:rPr>
      <w:rFonts w:ascii="Arial" w:hAnsi="Arial" w:cs="Arial"/>
      <w:b/>
      <w:bCs/>
    </w:rPr>
  </w:style>
  <w:style w:type="paragraph" w:customStyle="1" w:styleId="xl780">
    <w:name w:val="xl780"/>
    <w:basedOn w:val="af7"/>
    <w:rsid w:val="00AA7DD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781">
    <w:name w:val="xl781"/>
    <w:basedOn w:val="af7"/>
    <w:rsid w:val="00AA7DD4"/>
    <w:pPr>
      <w:pBdr>
        <w:top w:val="single" w:sz="8" w:space="0" w:color="auto"/>
        <w:left w:val="single" w:sz="8" w:space="0" w:color="auto"/>
      </w:pBdr>
      <w:shd w:val="clear" w:color="000000" w:fill="B8CCE4"/>
      <w:spacing w:before="100" w:beforeAutospacing="1" w:after="100" w:afterAutospacing="1"/>
    </w:pPr>
    <w:rPr>
      <w:sz w:val="28"/>
      <w:szCs w:val="28"/>
    </w:rPr>
  </w:style>
  <w:style w:type="paragraph" w:customStyle="1" w:styleId="xl782">
    <w:name w:val="xl782"/>
    <w:basedOn w:val="af7"/>
    <w:rsid w:val="00AA7DD4"/>
    <w:pPr>
      <w:pBdr>
        <w:top w:val="single" w:sz="8" w:space="0" w:color="auto"/>
        <w:left w:val="single" w:sz="8" w:space="0" w:color="auto"/>
      </w:pBdr>
      <w:shd w:val="clear" w:color="000000" w:fill="B2A1C7"/>
      <w:spacing w:before="100" w:beforeAutospacing="1" w:after="100" w:afterAutospacing="1"/>
    </w:pPr>
  </w:style>
  <w:style w:type="paragraph" w:customStyle="1" w:styleId="xl783">
    <w:name w:val="xl783"/>
    <w:basedOn w:val="af7"/>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style>
  <w:style w:type="paragraph" w:customStyle="1" w:styleId="xl784">
    <w:name w:val="xl784"/>
    <w:basedOn w:val="af7"/>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rPr>
      <w:rFonts w:ascii="Calibri" w:hAnsi="Calibri" w:cs="Calibri"/>
    </w:rPr>
  </w:style>
  <w:style w:type="paragraph" w:customStyle="1" w:styleId="xl785">
    <w:name w:val="xl785"/>
    <w:basedOn w:val="af7"/>
    <w:rsid w:val="00AA7DD4"/>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pPr>
    <w:rPr>
      <w:rFonts w:ascii="Calibri" w:hAnsi="Calibri" w:cs="Calibri"/>
    </w:rPr>
  </w:style>
  <w:style w:type="paragraph" w:customStyle="1" w:styleId="xl786">
    <w:name w:val="xl786"/>
    <w:basedOn w:val="af7"/>
    <w:rsid w:val="00AA7DD4"/>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7">
    <w:name w:val="xl787"/>
    <w:basedOn w:val="af7"/>
    <w:rsid w:val="00AA7DD4"/>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8">
    <w:name w:val="xl788"/>
    <w:basedOn w:val="af7"/>
    <w:rsid w:val="00AA7DD4"/>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jc w:val="center"/>
      <w:textAlignment w:val="center"/>
    </w:pPr>
    <w:rPr>
      <w:rFonts w:ascii="Arial" w:hAnsi="Arial" w:cs="Arial"/>
      <w:b/>
      <w:bCs/>
    </w:rPr>
  </w:style>
  <w:style w:type="paragraph" w:customStyle="1" w:styleId="xl789">
    <w:name w:val="xl789"/>
    <w:basedOn w:val="af7"/>
    <w:rsid w:val="00AA7DD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ascii="Arial" w:hAnsi="Arial" w:cs="Arial"/>
    </w:rPr>
  </w:style>
  <w:style w:type="paragraph" w:customStyle="1" w:styleId="xl790">
    <w:name w:val="xl790"/>
    <w:basedOn w:val="af7"/>
    <w:rsid w:val="00AA7DD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style>
  <w:style w:type="paragraph" w:customStyle="1" w:styleId="xl791">
    <w:name w:val="xl791"/>
    <w:basedOn w:val="af7"/>
    <w:rsid w:val="00AA7DD4"/>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2">
    <w:name w:val="xl792"/>
    <w:basedOn w:val="af7"/>
    <w:rsid w:val="00AA7DD4"/>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3">
    <w:name w:val="xl793"/>
    <w:basedOn w:val="af7"/>
    <w:rsid w:val="00AA7DD4"/>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4">
    <w:name w:val="xl794"/>
    <w:basedOn w:val="af7"/>
    <w:rsid w:val="00AA7DD4"/>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5">
    <w:name w:val="xl795"/>
    <w:basedOn w:val="af7"/>
    <w:rsid w:val="00AA7DD4"/>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796">
    <w:name w:val="xl796"/>
    <w:basedOn w:val="af7"/>
    <w:rsid w:val="00AA7DD4"/>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797">
    <w:name w:val="xl797"/>
    <w:basedOn w:val="af7"/>
    <w:rsid w:val="00AA7DD4"/>
    <w:pPr>
      <w:pBdr>
        <w:top w:val="single" w:sz="8" w:space="0" w:color="auto"/>
        <w:left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8">
    <w:name w:val="xl798"/>
    <w:basedOn w:val="af7"/>
    <w:rsid w:val="00AA7DD4"/>
    <w:pPr>
      <w:pBdr>
        <w:left w:val="single" w:sz="4" w:space="0" w:color="auto"/>
        <w:right w:val="single" w:sz="4" w:space="0" w:color="auto"/>
      </w:pBdr>
      <w:shd w:val="clear" w:color="000000" w:fill="FAC090"/>
      <w:spacing w:before="100" w:beforeAutospacing="1" w:after="100" w:afterAutospacing="1"/>
      <w:jc w:val="center"/>
      <w:textAlignment w:val="center"/>
    </w:pPr>
  </w:style>
  <w:style w:type="paragraph" w:customStyle="1" w:styleId="xl799">
    <w:name w:val="xl799"/>
    <w:basedOn w:val="af7"/>
    <w:rsid w:val="00AA7DD4"/>
    <w:pPr>
      <w:pBdr>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style>
  <w:style w:type="paragraph" w:customStyle="1" w:styleId="xl50729">
    <w:name w:val="xl50729"/>
    <w:basedOn w:val="af7"/>
    <w:rsid w:val="0012452E"/>
    <w:pPr>
      <w:spacing w:before="100" w:beforeAutospacing="1" w:after="100" w:afterAutospacing="1"/>
    </w:pPr>
    <w:rPr>
      <w:b/>
      <w:bCs/>
    </w:rPr>
  </w:style>
  <w:style w:type="paragraph" w:customStyle="1" w:styleId="xl50730">
    <w:name w:val="xl50730"/>
    <w:basedOn w:val="af7"/>
    <w:rsid w:val="0012452E"/>
    <w:pPr>
      <w:pBdr>
        <w:top w:val="single" w:sz="8" w:space="0" w:color="auto"/>
        <w:left w:val="single" w:sz="8" w:space="0" w:color="auto"/>
        <w:right w:val="single" w:sz="4" w:space="0" w:color="auto"/>
      </w:pBdr>
      <w:spacing w:before="100" w:beforeAutospacing="1" w:after="100" w:afterAutospacing="1"/>
    </w:pPr>
    <w:rPr>
      <w:i/>
      <w:iCs/>
    </w:rPr>
  </w:style>
  <w:style w:type="paragraph" w:customStyle="1" w:styleId="xl50731">
    <w:name w:val="xl50731"/>
    <w:basedOn w:val="af7"/>
    <w:rsid w:val="0012452E"/>
    <w:pPr>
      <w:pBdr>
        <w:top w:val="single" w:sz="8" w:space="0" w:color="auto"/>
        <w:left w:val="single" w:sz="4" w:space="0" w:color="auto"/>
        <w:right w:val="single" w:sz="4" w:space="0" w:color="auto"/>
      </w:pBdr>
      <w:spacing w:before="100" w:beforeAutospacing="1" w:after="100" w:afterAutospacing="1"/>
    </w:pPr>
    <w:rPr>
      <w:b/>
      <w:bCs/>
    </w:rPr>
  </w:style>
  <w:style w:type="paragraph" w:customStyle="1" w:styleId="xl50732">
    <w:name w:val="xl50732"/>
    <w:basedOn w:val="af7"/>
    <w:rsid w:val="0012452E"/>
    <w:pPr>
      <w:pBdr>
        <w:top w:val="single" w:sz="8" w:space="0" w:color="auto"/>
        <w:left w:val="single" w:sz="4" w:space="0" w:color="auto"/>
        <w:right w:val="single" w:sz="8" w:space="0" w:color="auto"/>
      </w:pBdr>
      <w:spacing w:before="100" w:beforeAutospacing="1" w:after="100" w:afterAutospacing="1"/>
    </w:pPr>
    <w:rPr>
      <w:b/>
      <w:bCs/>
    </w:rPr>
  </w:style>
  <w:style w:type="paragraph" w:customStyle="1" w:styleId="xl50733">
    <w:name w:val="xl50733"/>
    <w:basedOn w:val="af7"/>
    <w:rsid w:val="001245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34">
    <w:name w:val="xl50734"/>
    <w:basedOn w:val="af7"/>
    <w:rsid w:val="001245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35">
    <w:name w:val="xl50735"/>
    <w:basedOn w:val="af7"/>
    <w:rsid w:val="0012452E"/>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pPr>
    <w:rPr>
      <w:b/>
      <w:bCs/>
      <w:i/>
      <w:iCs/>
    </w:rPr>
  </w:style>
  <w:style w:type="paragraph" w:customStyle="1" w:styleId="xl50736">
    <w:name w:val="xl50736"/>
    <w:basedOn w:val="af7"/>
    <w:rsid w:val="0012452E"/>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pPr>
    <w:rPr>
      <w:i/>
      <w:iCs/>
    </w:rPr>
  </w:style>
  <w:style w:type="paragraph" w:customStyle="1" w:styleId="xl50737">
    <w:name w:val="xl50737"/>
    <w:basedOn w:val="af7"/>
    <w:rsid w:val="0012452E"/>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pPr>
    <w:rPr>
      <w:i/>
      <w:iCs/>
    </w:rPr>
  </w:style>
  <w:style w:type="paragraph" w:customStyle="1" w:styleId="xl50738">
    <w:name w:val="xl50738"/>
    <w:basedOn w:val="af7"/>
    <w:rsid w:val="0012452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39">
    <w:name w:val="xl50739"/>
    <w:basedOn w:val="af7"/>
    <w:rsid w:val="0012452E"/>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pPr>
  </w:style>
  <w:style w:type="paragraph" w:customStyle="1" w:styleId="xl50740">
    <w:name w:val="xl50740"/>
    <w:basedOn w:val="af7"/>
    <w:rsid w:val="0012452E"/>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pPr>
  </w:style>
  <w:style w:type="paragraph" w:customStyle="1" w:styleId="xl50741">
    <w:name w:val="xl50741"/>
    <w:basedOn w:val="af7"/>
    <w:rsid w:val="0012452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42">
    <w:name w:val="xl50742"/>
    <w:basedOn w:val="af7"/>
    <w:rsid w:val="0012452E"/>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pPr>
  </w:style>
  <w:style w:type="paragraph" w:customStyle="1" w:styleId="xl50743">
    <w:name w:val="xl50743"/>
    <w:basedOn w:val="af7"/>
    <w:rsid w:val="0012452E"/>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pPr>
  </w:style>
  <w:style w:type="paragraph" w:customStyle="1" w:styleId="xl50744">
    <w:name w:val="xl50744"/>
    <w:basedOn w:val="af7"/>
    <w:rsid w:val="0012452E"/>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50745">
    <w:name w:val="xl50745"/>
    <w:basedOn w:val="af7"/>
    <w:rsid w:val="0012452E"/>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50746">
    <w:name w:val="xl50746"/>
    <w:basedOn w:val="af7"/>
    <w:rsid w:val="0012452E"/>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50747">
    <w:name w:val="xl50747"/>
    <w:basedOn w:val="af7"/>
    <w:rsid w:val="0012452E"/>
    <w:pPr>
      <w:pBdr>
        <w:top w:val="single" w:sz="4" w:space="0" w:color="auto"/>
        <w:left w:val="single" w:sz="8" w:space="0" w:color="auto"/>
        <w:right w:val="single" w:sz="4" w:space="0" w:color="auto"/>
      </w:pBdr>
      <w:shd w:val="clear" w:color="000000" w:fill="E6B8B7"/>
      <w:spacing w:before="100" w:beforeAutospacing="1" w:after="100" w:afterAutospacing="1"/>
    </w:pPr>
  </w:style>
  <w:style w:type="paragraph" w:customStyle="1" w:styleId="xl50748">
    <w:name w:val="xl50748"/>
    <w:basedOn w:val="af7"/>
    <w:rsid w:val="0012452E"/>
    <w:pPr>
      <w:pBdr>
        <w:top w:val="single" w:sz="4" w:space="0" w:color="auto"/>
        <w:left w:val="single" w:sz="4" w:space="0" w:color="auto"/>
        <w:right w:val="single" w:sz="4" w:space="0" w:color="auto"/>
      </w:pBdr>
      <w:shd w:val="clear" w:color="000000" w:fill="E6B8B7"/>
      <w:spacing w:before="100" w:beforeAutospacing="1" w:after="100" w:afterAutospacing="1"/>
    </w:pPr>
  </w:style>
  <w:style w:type="paragraph" w:customStyle="1" w:styleId="xl50749">
    <w:name w:val="xl50749"/>
    <w:basedOn w:val="af7"/>
    <w:rsid w:val="0012452E"/>
    <w:pPr>
      <w:pBdr>
        <w:top w:val="single" w:sz="4" w:space="0" w:color="auto"/>
        <w:left w:val="single" w:sz="4" w:space="0" w:color="auto"/>
        <w:right w:val="single" w:sz="8" w:space="0" w:color="auto"/>
      </w:pBdr>
      <w:shd w:val="clear" w:color="000000" w:fill="E6B8B7"/>
      <w:spacing w:before="100" w:beforeAutospacing="1" w:after="100" w:afterAutospacing="1"/>
    </w:pPr>
  </w:style>
  <w:style w:type="paragraph" w:customStyle="1" w:styleId="1ffc">
    <w:name w:val="Заголовок 1мой"/>
    <w:basedOn w:val="aff9"/>
    <w:link w:val="1ffd"/>
    <w:qFormat/>
    <w:rsid w:val="00FE0950"/>
    <w:pPr>
      <w:spacing w:before="120" w:after="120"/>
      <w:ind w:left="927" w:hanging="360"/>
      <w:jc w:val="both"/>
      <w:outlineLvl w:val="0"/>
    </w:pPr>
    <w:rPr>
      <w:rFonts w:ascii="Arial" w:hAnsi="Arial"/>
      <w:b/>
      <w:caps/>
      <w:szCs w:val="28"/>
    </w:rPr>
  </w:style>
  <w:style w:type="character" w:customStyle="1" w:styleId="1ffd">
    <w:name w:val="Заголовок 1мой Знак"/>
    <w:link w:val="1ffc"/>
    <w:rsid w:val="00FE0950"/>
    <w:rPr>
      <w:rFonts w:ascii="Arial" w:eastAsia="Times New Roman" w:hAnsi="Arial" w:cs="Arial"/>
      <w:b/>
      <w:caps/>
      <w:sz w:val="24"/>
      <w:szCs w:val="28"/>
      <w:lang w:eastAsia="ru-RU"/>
    </w:rPr>
  </w:style>
  <w:style w:type="paragraph" w:customStyle="1" w:styleId="1ffe">
    <w:name w:val="Стиль Для таблицы (приложения 1) + По правому краю"/>
    <w:basedOn w:val="1f6"/>
    <w:rsid w:val="00FE0950"/>
    <w:pPr>
      <w:ind w:left="720" w:hanging="578"/>
    </w:pPr>
    <w:rPr>
      <w:bCs w:val="0"/>
      <w:sz w:val="24"/>
      <w:szCs w:val="20"/>
      <w:lang w:eastAsia="ru-RU"/>
    </w:rPr>
  </w:style>
  <w:style w:type="paragraph" w:customStyle="1" w:styleId="2ff5">
    <w:name w:val="Заголовок 2 мой"/>
    <w:basedOn w:val="aff9"/>
    <w:link w:val="2ff6"/>
    <w:qFormat/>
    <w:rsid w:val="00FE0950"/>
    <w:pPr>
      <w:spacing w:after="200" w:line="360" w:lineRule="auto"/>
      <w:ind w:left="1359" w:hanging="432"/>
      <w:jc w:val="both"/>
      <w:outlineLvl w:val="1"/>
    </w:pPr>
    <w:rPr>
      <w:rFonts w:ascii="Arial" w:hAnsi="Arial"/>
      <w:b/>
      <w:szCs w:val="28"/>
    </w:rPr>
  </w:style>
  <w:style w:type="character" w:customStyle="1" w:styleId="2ff6">
    <w:name w:val="Заголовок 2 мой Знак"/>
    <w:link w:val="2ff5"/>
    <w:rsid w:val="00FE0950"/>
    <w:rPr>
      <w:rFonts w:ascii="Arial" w:eastAsia="Times New Roman" w:hAnsi="Arial" w:cs="Arial"/>
      <w:b/>
      <w:sz w:val="24"/>
      <w:szCs w:val="28"/>
      <w:lang w:eastAsia="ru-RU"/>
    </w:rPr>
  </w:style>
  <w:style w:type="paragraph" w:customStyle="1" w:styleId="afffffff8">
    <w:name w:val="перечень таблиц"/>
    <w:basedOn w:val="afc"/>
    <w:uiPriority w:val="99"/>
    <w:qFormat/>
    <w:rsid w:val="00256065"/>
    <w:pPr>
      <w:keepNext/>
      <w:spacing w:before="120" w:after="0" w:line="360" w:lineRule="auto"/>
      <w:ind w:firstLine="426"/>
      <w:jc w:val="center"/>
    </w:pPr>
    <w:rPr>
      <w:rFonts w:ascii="Times New Roman" w:eastAsia="Times New Roman" w:hAnsi="Times New Roman"/>
      <w:b w:val="0"/>
      <w:i/>
      <w:color w:val="auto"/>
      <w:sz w:val="20"/>
    </w:rPr>
  </w:style>
  <w:style w:type="paragraph" w:customStyle="1" w:styleId="2ff7">
    <w:name w:val="Подпись рисунков/таблиц2"/>
    <w:basedOn w:val="afc"/>
    <w:next w:val="afffffff8"/>
    <w:uiPriority w:val="99"/>
    <w:qFormat/>
    <w:rsid w:val="00256065"/>
    <w:pPr>
      <w:keepNext/>
      <w:spacing w:before="120" w:after="0" w:line="360" w:lineRule="auto"/>
      <w:ind w:firstLine="426"/>
      <w:jc w:val="center"/>
    </w:pPr>
    <w:rPr>
      <w:rFonts w:ascii="Times New Roman" w:eastAsia="Times New Roman" w:hAnsi="Times New Roman"/>
      <w:b w:val="0"/>
      <w:color w:val="auto"/>
      <w:sz w:val="20"/>
    </w:rPr>
  </w:style>
  <w:style w:type="paragraph" w:customStyle="1" w:styleId="1fff">
    <w:name w:val="Подпись рисунков/таблиц1"/>
    <w:basedOn w:val="afff4"/>
    <w:next w:val="afffffff8"/>
    <w:uiPriority w:val="99"/>
    <w:qFormat/>
    <w:rsid w:val="00256065"/>
    <w:pPr>
      <w:widowControl w:val="0"/>
      <w:tabs>
        <w:tab w:val="right" w:leader="dot" w:pos="9628"/>
      </w:tabs>
      <w:adjustRightInd w:val="0"/>
      <w:ind w:left="440" w:hanging="440"/>
      <w:textAlignment w:val="baseline"/>
    </w:pPr>
    <w:rPr>
      <w:rFonts w:eastAsia="Microsoft YaHei"/>
      <w:bCs/>
      <w:i/>
      <w:noProof/>
      <w:spacing w:val="-5"/>
      <w:sz w:val="20"/>
      <w:szCs w:val="20"/>
      <w:lang w:eastAsia="en-US"/>
    </w:rPr>
  </w:style>
  <w:style w:type="paragraph" w:customStyle="1" w:styleId="xl46768">
    <w:name w:val="xl46768"/>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rPr>
  </w:style>
  <w:style w:type="paragraph" w:customStyle="1" w:styleId="xl46769">
    <w:name w:val="xl46769"/>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rPr>
  </w:style>
  <w:style w:type="paragraph" w:customStyle="1" w:styleId="xl46770">
    <w:name w:val="xl46770"/>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1">
    <w:name w:val="xl46771"/>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2">
    <w:name w:val="xl46772"/>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73">
    <w:name w:val="xl46773"/>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style>
  <w:style w:type="paragraph" w:customStyle="1" w:styleId="xl46774">
    <w:name w:val="xl46774"/>
    <w:basedOn w:val="af7"/>
    <w:rsid w:val="00256065"/>
    <w:pPr>
      <w:pBdr>
        <w:bottom w:val="single" w:sz="8" w:space="0" w:color="auto"/>
        <w:right w:val="single" w:sz="8" w:space="0" w:color="auto"/>
      </w:pBdr>
      <w:shd w:val="clear" w:color="000000" w:fill="EAF1DD"/>
      <w:spacing w:before="100" w:beforeAutospacing="1" w:after="100" w:afterAutospacing="1"/>
      <w:textAlignment w:val="top"/>
    </w:pPr>
    <w:rPr>
      <w:i/>
      <w:iCs/>
      <w:color w:val="000000"/>
    </w:rPr>
  </w:style>
  <w:style w:type="paragraph" w:customStyle="1" w:styleId="xl46775">
    <w:name w:val="xl46775"/>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style>
  <w:style w:type="paragraph" w:customStyle="1" w:styleId="xl46776">
    <w:name w:val="xl46776"/>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style>
  <w:style w:type="paragraph" w:customStyle="1" w:styleId="xl46777">
    <w:name w:val="xl46777"/>
    <w:basedOn w:val="af7"/>
    <w:rsid w:val="00256065"/>
    <w:pPr>
      <w:pBdr>
        <w:bottom w:val="single" w:sz="8" w:space="0" w:color="auto"/>
        <w:right w:val="single" w:sz="8" w:space="0" w:color="auto"/>
      </w:pBdr>
      <w:shd w:val="clear" w:color="000000" w:fill="EAF1DD"/>
      <w:spacing w:before="100" w:beforeAutospacing="1" w:after="100" w:afterAutospacing="1"/>
      <w:textAlignment w:val="top"/>
    </w:pPr>
    <w:rPr>
      <w:color w:val="000000"/>
    </w:rPr>
  </w:style>
  <w:style w:type="paragraph" w:customStyle="1" w:styleId="xl46778">
    <w:name w:val="xl46778"/>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color w:val="000000"/>
    </w:rPr>
  </w:style>
  <w:style w:type="paragraph" w:customStyle="1" w:styleId="xl46779">
    <w:name w:val="xl46779"/>
    <w:basedOn w:val="af7"/>
    <w:rsid w:val="00256065"/>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0">
    <w:name w:val="xl46780"/>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46781">
    <w:name w:val="xl46781"/>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2">
    <w:name w:val="xl46782"/>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style>
  <w:style w:type="paragraph" w:customStyle="1" w:styleId="xl46783">
    <w:name w:val="xl46783"/>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i/>
      <w:iCs/>
    </w:rPr>
  </w:style>
  <w:style w:type="paragraph" w:customStyle="1" w:styleId="xl46784">
    <w:name w:val="xl46784"/>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i/>
      <w:iCs/>
    </w:rPr>
  </w:style>
  <w:style w:type="paragraph" w:customStyle="1" w:styleId="xl46785">
    <w:name w:val="xl46785"/>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b/>
      <w:bCs/>
    </w:rPr>
  </w:style>
  <w:style w:type="paragraph" w:customStyle="1" w:styleId="xl46786">
    <w:name w:val="xl46786"/>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b/>
      <w:bCs/>
    </w:rPr>
  </w:style>
  <w:style w:type="paragraph" w:customStyle="1" w:styleId="xl46787">
    <w:name w:val="xl46787"/>
    <w:basedOn w:val="af7"/>
    <w:rsid w:val="0025606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b/>
      <w:bCs/>
    </w:rPr>
  </w:style>
  <w:style w:type="paragraph" w:customStyle="1" w:styleId="xl46788">
    <w:name w:val="xl46788"/>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6">
    <w:name w:val="xl51716"/>
    <w:basedOn w:val="af7"/>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51717">
    <w:name w:val="xl51717"/>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8">
    <w:name w:val="xl51718"/>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19">
    <w:name w:val="xl51719"/>
    <w:basedOn w:val="af7"/>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rPr>
  </w:style>
  <w:style w:type="paragraph" w:customStyle="1" w:styleId="xl51720">
    <w:name w:val="xl51720"/>
    <w:basedOn w:val="af7"/>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1">
    <w:name w:val="xl51721"/>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1722">
    <w:name w:val="xl51722"/>
    <w:basedOn w:val="af7"/>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51723">
    <w:name w:val="xl51723"/>
    <w:basedOn w:val="af7"/>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4">
    <w:name w:val="xl51724"/>
    <w:basedOn w:val="af7"/>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5">
    <w:name w:val="xl51725"/>
    <w:basedOn w:val="af7"/>
    <w:rsid w:val="0025606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rPr>
  </w:style>
  <w:style w:type="paragraph" w:customStyle="1" w:styleId="xl51726">
    <w:name w:val="xl51726"/>
    <w:basedOn w:val="af7"/>
    <w:rsid w:val="00256065"/>
    <w:pPr>
      <w:pBdr>
        <w:left w:val="single" w:sz="4" w:space="0" w:color="auto"/>
        <w:right w:val="single" w:sz="4" w:space="0" w:color="auto"/>
      </w:pBdr>
      <w:spacing w:before="100" w:beforeAutospacing="1" w:after="100" w:afterAutospacing="1"/>
    </w:pPr>
  </w:style>
  <w:style w:type="paragraph" w:customStyle="1" w:styleId="xl51727">
    <w:name w:val="xl51727"/>
    <w:basedOn w:val="af7"/>
    <w:rsid w:val="0025606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728">
    <w:name w:val="xl51728"/>
    <w:basedOn w:val="af7"/>
    <w:rsid w:val="0025606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style>
  <w:style w:type="paragraph" w:customStyle="1" w:styleId="xl51729">
    <w:name w:val="xl51729"/>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C00000"/>
    </w:rPr>
  </w:style>
  <w:style w:type="paragraph" w:customStyle="1" w:styleId="xl51730">
    <w:name w:val="xl51730"/>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color w:val="C00000"/>
    </w:rPr>
  </w:style>
  <w:style w:type="paragraph" w:customStyle="1" w:styleId="xl51731">
    <w:name w:val="xl51731"/>
    <w:basedOn w:val="af7"/>
    <w:rsid w:val="0025606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i/>
      <w:iCs/>
    </w:rPr>
  </w:style>
  <w:style w:type="paragraph" w:customStyle="1" w:styleId="xl51732">
    <w:name w:val="xl51732"/>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1733">
    <w:name w:val="xl51733"/>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C00000"/>
    </w:rPr>
  </w:style>
  <w:style w:type="paragraph" w:customStyle="1" w:styleId="xl51734">
    <w:name w:val="xl51734"/>
    <w:basedOn w:val="af7"/>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i/>
      <w:iCs/>
    </w:rPr>
  </w:style>
  <w:style w:type="paragraph" w:customStyle="1" w:styleId="xl51735">
    <w:name w:val="xl51735"/>
    <w:basedOn w:val="af7"/>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i/>
      <w:iCs/>
      <w:color w:val="C00000"/>
    </w:rPr>
  </w:style>
  <w:style w:type="paragraph" w:customStyle="1" w:styleId="xl51736">
    <w:name w:val="xl51736"/>
    <w:basedOn w:val="af7"/>
    <w:rsid w:val="00256065"/>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pPr>
  </w:style>
  <w:style w:type="paragraph" w:customStyle="1" w:styleId="xl51737">
    <w:name w:val="xl51737"/>
    <w:basedOn w:val="af7"/>
    <w:uiPriority w:val="99"/>
    <w:rsid w:val="0025606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47883">
    <w:name w:val="xl47883"/>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style>
  <w:style w:type="paragraph" w:customStyle="1" w:styleId="xl47884">
    <w:name w:val="xl47884"/>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style>
  <w:style w:type="paragraph" w:customStyle="1" w:styleId="xl47885">
    <w:name w:val="xl47885"/>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style>
  <w:style w:type="paragraph" w:customStyle="1" w:styleId="xl47886">
    <w:name w:val="xl47886"/>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style>
  <w:style w:type="paragraph" w:customStyle="1" w:styleId="xl47887">
    <w:name w:val="xl47887"/>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top"/>
    </w:pPr>
  </w:style>
  <w:style w:type="paragraph" w:customStyle="1" w:styleId="xl47888">
    <w:name w:val="xl47888"/>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889">
    <w:name w:val="xl4788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style>
  <w:style w:type="paragraph" w:customStyle="1" w:styleId="xl47890">
    <w:name w:val="xl47890"/>
    <w:basedOn w:val="af7"/>
    <w:rsid w:val="00256065"/>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style>
  <w:style w:type="paragraph" w:customStyle="1" w:styleId="xl47891">
    <w:name w:val="xl4789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2">
    <w:name w:val="xl4789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3">
    <w:name w:val="xl4789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i/>
      <w:iCs/>
    </w:rPr>
  </w:style>
  <w:style w:type="paragraph" w:customStyle="1" w:styleId="xl47894">
    <w:name w:val="xl4789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895">
    <w:name w:val="xl4789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7896">
    <w:name w:val="xl47896"/>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897">
    <w:name w:val="xl47897"/>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i/>
      <w:iCs/>
    </w:rPr>
  </w:style>
  <w:style w:type="paragraph" w:customStyle="1" w:styleId="xl47898">
    <w:name w:val="xl47898"/>
    <w:basedOn w:val="af7"/>
    <w:rsid w:val="00256065"/>
    <w:pPr>
      <w:pBdr>
        <w:bottom w:val="single" w:sz="8" w:space="0" w:color="auto"/>
        <w:right w:val="single" w:sz="8" w:space="0" w:color="auto"/>
      </w:pBdr>
      <w:shd w:val="clear" w:color="000000" w:fill="EBF1DE"/>
      <w:spacing w:before="100" w:beforeAutospacing="1" w:after="100" w:afterAutospacing="1"/>
      <w:textAlignment w:val="top"/>
    </w:pPr>
    <w:rPr>
      <w:i/>
      <w:iCs/>
      <w:color w:val="000000"/>
    </w:rPr>
  </w:style>
  <w:style w:type="paragraph" w:customStyle="1" w:styleId="xl47899">
    <w:name w:val="xl47899"/>
    <w:basedOn w:val="af7"/>
    <w:rsid w:val="00256065"/>
    <w:pPr>
      <w:pBdr>
        <w:bottom w:val="single" w:sz="8" w:space="0" w:color="auto"/>
        <w:right w:val="single" w:sz="8" w:space="0" w:color="auto"/>
      </w:pBdr>
      <w:shd w:val="clear" w:color="000000" w:fill="EBF1DE"/>
      <w:spacing w:before="100" w:beforeAutospacing="1" w:after="100" w:afterAutospacing="1"/>
      <w:textAlignment w:val="top"/>
    </w:pPr>
    <w:rPr>
      <w:color w:val="000000"/>
    </w:rPr>
  </w:style>
  <w:style w:type="paragraph" w:customStyle="1" w:styleId="xl47900">
    <w:name w:val="xl47900"/>
    <w:basedOn w:val="af7"/>
    <w:rsid w:val="00256065"/>
    <w:pPr>
      <w:pBdr>
        <w:top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1">
    <w:name w:val="xl47901"/>
    <w:basedOn w:val="af7"/>
    <w:rsid w:val="00256065"/>
    <w:pPr>
      <w:pBdr>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2">
    <w:name w:val="xl4790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color w:val="000000"/>
    </w:rPr>
  </w:style>
  <w:style w:type="paragraph" w:customStyle="1" w:styleId="xl47903">
    <w:name w:val="xl4790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i/>
      <w:iCs/>
    </w:rPr>
  </w:style>
  <w:style w:type="paragraph" w:customStyle="1" w:styleId="xl47904">
    <w:name w:val="xl4790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style>
  <w:style w:type="paragraph" w:customStyle="1" w:styleId="xl47905">
    <w:name w:val="xl47905"/>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6">
    <w:name w:val="xl47906"/>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style>
  <w:style w:type="paragraph" w:customStyle="1" w:styleId="xl47907">
    <w:name w:val="xl47907"/>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08">
    <w:name w:val="xl47908"/>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style>
  <w:style w:type="paragraph" w:customStyle="1" w:styleId="xl47909">
    <w:name w:val="xl4790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i/>
      <w:iCs/>
    </w:rPr>
  </w:style>
  <w:style w:type="paragraph" w:customStyle="1" w:styleId="xl47910">
    <w:name w:val="xl47910"/>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11">
    <w:name w:val="xl4791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912">
    <w:name w:val="xl47912"/>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47913">
    <w:name w:val="xl47913"/>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47914">
    <w:name w:val="xl4791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i/>
      <w:iCs/>
    </w:rPr>
  </w:style>
  <w:style w:type="paragraph" w:customStyle="1" w:styleId="xl47915">
    <w:name w:val="xl4791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16">
    <w:name w:val="xl47916"/>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17">
    <w:name w:val="xl47917"/>
    <w:basedOn w:val="af7"/>
    <w:rsid w:val="0025606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style>
  <w:style w:type="paragraph" w:customStyle="1" w:styleId="xl47918">
    <w:name w:val="xl47918"/>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19">
    <w:name w:val="xl47919"/>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20">
    <w:name w:val="xl47920"/>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style>
  <w:style w:type="paragraph" w:customStyle="1" w:styleId="xl47921">
    <w:name w:val="xl47921"/>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style>
  <w:style w:type="paragraph" w:customStyle="1" w:styleId="xl47922">
    <w:name w:val="xl47922"/>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23">
    <w:name w:val="xl47923"/>
    <w:basedOn w:val="af7"/>
    <w:rsid w:val="00256065"/>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style>
  <w:style w:type="paragraph" w:customStyle="1" w:styleId="xl47924">
    <w:name w:val="xl47924"/>
    <w:basedOn w:val="af7"/>
    <w:rsid w:val="0025606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25">
    <w:name w:val="xl47925"/>
    <w:basedOn w:val="af7"/>
    <w:rsid w:val="002560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26">
    <w:name w:val="xl47926"/>
    <w:basedOn w:val="af7"/>
    <w:rsid w:val="0025606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47927">
    <w:name w:val="xl47927"/>
    <w:basedOn w:val="af7"/>
    <w:rsid w:val="0025606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7928">
    <w:name w:val="xl47928"/>
    <w:basedOn w:val="af7"/>
    <w:rsid w:val="0025606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style>
  <w:style w:type="table" w:styleId="4f0">
    <w:name w:val="Table Classic 4"/>
    <w:basedOn w:val="af9"/>
    <w:rsid w:val="00256065"/>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name">
    <w:name w:val="name"/>
    <w:basedOn w:val="af8"/>
    <w:rsid w:val="000B602F"/>
  </w:style>
  <w:style w:type="paragraph" w:customStyle="1" w:styleId="xl50750">
    <w:name w:val="xl50750"/>
    <w:basedOn w:val="af7"/>
    <w:rsid w:val="000B602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top"/>
    </w:pPr>
    <w:rPr>
      <w:rFonts w:ascii="Arial" w:hAnsi="Arial" w:cs="Arial"/>
      <w:sz w:val="20"/>
      <w:szCs w:val="20"/>
    </w:rPr>
  </w:style>
  <w:style w:type="paragraph" w:customStyle="1" w:styleId="xl50751">
    <w:name w:val="xl50751"/>
    <w:basedOn w:val="af7"/>
    <w:rsid w:val="000B602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b/>
      <w:bCs/>
      <w:i/>
      <w:iCs/>
      <w:sz w:val="18"/>
      <w:szCs w:val="18"/>
    </w:rPr>
  </w:style>
  <w:style w:type="paragraph" w:customStyle="1" w:styleId="xl50752">
    <w:name w:val="xl50752"/>
    <w:basedOn w:val="af7"/>
    <w:rsid w:val="000B602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Arial" w:hAnsi="Arial" w:cs="Arial"/>
      <w:b/>
      <w:bCs/>
      <w:i/>
      <w:iCs/>
      <w:sz w:val="18"/>
      <w:szCs w:val="18"/>
    </w:rPr>
  </w:style>
  <w:style w:type="paragraph" w:customStyle="1" w:styleId="xl47965">
    <w:name w:val="xl47965"/>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6">
    <w:name w:val="xl47966"/>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7">
    <w:name w:val="xl4796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8">
    <w:name w:val="xl47968"/>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69">
    <w:name w:val="xl47969"/>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970">
    <w:name w:val="xl47970"/>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1">
    <w:name w:val="xl47971"/>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72">
    <w:name w:val="xl47972"/>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3">
    <w:name w:val="xl47973"/>
    <w:basedOn w:val="af7"/>
    <w:rsid w:val="000B602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style>
  <w:style w:type="paragraph" w:customStyle="1" w:styleId="xl47974">
    <w:name w:val="xl47974"/>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75">
    <w:name w:val="xl47975"/>
    <w:basedOn w:val="af7"/>
    <w:rsid w:val="000B602F"/>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textAlignment w:val="top"/>
    </w:pPr>
  </w:style>
  <w:style w:type="paragraph" w:customStyle="1" w:styleId="xl47976">
    <w:name w:val="xl47976"/>
    <w:basedOn w:val="af7"/>
    <w:rsid w:val="000B602F"/>
    <w:pPr>
      <w:spacing w:before="100" w:beforeAutospacing="1" w:after="100" w:afterAutospacing="1"/>
      <w:textAlignment w:val="top"/>
    </w:pPr>
    <w:rPr>
      <w:rFonts w:ascii="Arial" w:hAnsi="Arial" w:cs="Arial"/>
      <w:i/>
      <w:iCs/>
    </w:rPr>
  </w:style>
  <w:style w:type="paragraph" w:customStyle="1" w:styleId="xl47977">
    <w:name w:val="xl4797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78">
    <w:name w:val="xl47978"/>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top"/>
    </w:pPr>
  </w:style>
  <w:style w:type="paragraph" w:customStyle="1" w:styleId="xl50753">
    <w:name w:val="xl50753"/>
    <w:basedOn w:val="af7"/>
    <w:rsid w:val="000B602F"/>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4">
    <w:name w:val="xl50754"/>
    <w:basedOn w:val="af7"/>
    <w:rsid w:val="000B602F"/>
    <w:pPr>
      <w:pBdr>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5">
    <w:name w:val="xl50755"/>
    <w:basedOn w:val="af7"/>
    <w:rsid w:val="000B602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0756">
    <w:name w:val="xl50756"/>
    <w:basedOn w:val="af7"/>
    <w:rsid w:val="000B602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7">
    <w:name w:val="xl50757"/>
    <w:basedOn w:val="af7"/>
    <w:rsid w:val="000B602F"/>
    <w:pPr>
      <w:pBdr>
        <w:top w:val="single" w:sz="4" w:space="0" w:color="auto"/>
        <w:left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8">
    <w:name w:val="xl50758"/>
    <w:basedOn w:val="af7"/>
    <w:rsid w:val="000B602F"/>
    <w:pPr>
      <w:pBdr>
        <w:top w:val="single" w:sz="4" w:space="0" w:color="auto"/>
        <w:right w:val="single" w:sz="4" w:space="0" w:color="auto"/>
      </w:pBdr>
      <w:shd w:val="clear" w:color="000000" w:fill="00B0F0"/>
      <w:spacing w:before="100" w:beforeAutospacing="1" w:after="100" w:afterAutospacing="1"/>
    </w:pPr>
    <w:rPr>
      <w:b/>
      <w:bCs/>
      <w:i/>
      <w:iCs/>
      <w:color w:val="002060"/>
    </w:rPr>
  </w:style>
  <w:style w:type="paragraph" w:customStyle="1" w:styleId="xl50759">
    <w:name w:val="xl50759"/>
    <w:basedOn w:val="af7"/>
    <w:rsid w:val="000B602F"/>
    <w:pPr>
      <w:pBdr>
        <w:bottom w:val="single" w:sz="8" w:space="0" w:color="auto"/>
        <w:right w:val="single" w:sz="4" w:space="0" w:color="auto"/>
      </w:pBdr>
      <w:shd w:val="clear" w:color="000000" w:fill="00CCFF"/>
      <w:spacing w:before="100" w:beforeAutospacing="1" w:after="100" w:afterAutospacing="1"/>
    </w:pPr>
    <w:rPr>
      <w:b/>
      <w:bCs/>
      <w:i/>
      <w:iCs/>
      <w:color w:val="002060"/>
    </w:rPr>
  </w:style>
  <w:style w:type="paragraph" w:customStyle="1" w:styleId="xl50760">
    <w:name w:val="xl50760"/>
    <w:basedOn w:val="af7"/>
    <w:rsid w:val="000B602F"/>
    <w:pPr>
      <w:spacing w:before="100" w:beforeAutospacing="1" w:after="100" w:afterAutospacing="1"/>
    </w:pPr>
    <w:rPr>
      <w:b/>
      <w:bCs/>
      <w:color w:val="FF0000"/>
    </w:rPr>
  </w:style>
  <w:style w:type="paragraph" w:customStyle="1" w:styleId="xl50761">
    <w:name w:val="xl50761"/>
    <w:basedOn w:val="af7"/>
    <w:rsid w:val="000B602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50762">
    <w:name w:val="xl50762"/>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50763">
    <w:name w:val="xl50763"/>
    <w:basedOn w:val="af7"/>
    <w:rsid w:val="000B60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50764">
    <w:name w:val="xl50764"/>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65">
    <w:name w:val="xl50765"/>
    <w:basedOn w:val="af7"/>
    <w:rsid w:val="000B602F"/>
    <w:pPr>
      <w:pBdr>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6">
    <w:name w:val="xl50766"/>
    <w:basedOn w:val="af7"/>
    <w:rsid w:val="000B602F"/>
    <w:pPr>
      <w:pBdr>
        <w:top w:val="single" w:sz="4" w:space="0" w:color="auto"/>
        <w:bottom w:val="single" w:sz="4" w:space="0" w:color="auto"/>
        <w:right w:val="single" w:sz="4" w:space="0" w:color="auto"/>
      </w:pBdr>
      <w:spacing w:before="100" w:beforeAutospacing="1" w:after="100" w:afterAutospacing="1"/>
    </w:pPr>
  </w:style>
  <w:style w:type="paragraph" w:customStyle="1" w:styleId="xl50767">
    <w:name w:val="xl50767"/>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68">
    <w:name w:val="xl50768"/>
    <w:basedOn w:val="af7"/>
    <w:rsid w:val="000B602F"/>
    <w:pPr>
      <w:pBdr>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9">
    <w:name w:val="xl50769"/>
    <w:basedOn w:val="af7"/>
    <w:rsid w:val="000B602F"/>
    <w:pPr>
      <w:pBdr>
        <w:top w:val="single" w:sz="8" w:space="0" w:color="auto"/>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70">
    <w:name w:val="xl50770"/>
    <w:basedOn w:val="af7"/>
    <w:rsid w:val="000B602F"/>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50771">
    <w:name w:val="xl50771"/>
    <w:basedOn w:val="af7"/>
    <w:rsid w:val="000B602F"/>
    <w:pPr>
      <w:pBdr>
        <w:top w:val="single" w:sz="4" w:space="0" w:color="auto"/>
        <w:right w:val="single" w:sz="4" w:space="0" w:color="auto"/>
      </w:pBdr>
      <w:spacing w:before="100" w:beforeAutospacing="1" w:after="100" w:afterAutospacing="1"/>
    </w:pPr>
  </w:style>
  <w:style w:type="paragraph" w:customStyle="1" w:styleId="xl50772">
    <w:name w:val="xl50772"/>
    <w:basedOn w:val="af7"/>
    <w:rsid w:val="000B602F"/>
    <w:pPr>
      <w:pBdr>
        <w:top w:val="single" w:sz="4" w:space="0" w:color="auto"/>
        <w:left w:val="single" w:sz="4" w:space="0" w:color="auto"/>
        <w:right w:val="single" w:sz="4" w:space="0" w:color="auto"/>
      </w:pBdr>
      <w:spacing w:before="100" w:beforeAutospacing="1" w:after="100" w:afterAutospacing="1"/>
    </w:pPr>
  </w:style>
  <w:style w:type="paragraph" w:customStyle="1" w:styleId="xl50773">
    <w:name w:val="xl50773"/>
    <w:basedOn w:val="af7"/>
    <w:rsid w:val="000B602F"/>
    <w:pPr>
      <w:pBdr>
        <w:left w:val="single" w:sz="8" w:space="0" w:color="auto"/>
        <w:right w:val="single" w:sz="8" w:space="0" w:color="auto"/>
      </w:pBdr>
      <w:shd w:val="clear" w:color="000000" w:fill="FF3300"/>
      <w:spacing w:before="100" w:beforeAutospacing="1" w:after="100" w:afterAutospacing="1"/>
      <w:jc w:val="center"/>
      <w:textAlignment w:val="center"/>
    </w:pPr>
    <w:rPr>
      <w:b/>
      <w:bCs/>
      <w:i/>
      <w:iCs/>
      <w:sz w:val="20"/>
      <w:szCs w:val="20"/>
    </w:rPr>
  </w:style>
  <w:style w:type="paragraph" w:customStyle="1" w:styleId="xl50774">
    <w:name w:val="xl50774"/>
    <w:basedOn w:val="af7"/>
    <w:rsid w:val="000B602F"/>
    <w:pPr>
      <w:pBdr>
        <w:top w:val="single" w:sz="8" w:space="0" w:color="auto"/>
        <w:bottom w:val="single" w:sz="4" w:space="0" w:color="auto"/>
        <w:right w:val="single" w:sz="4" w:space="0" w:color="auto"/>
      </w:pBdr>
      <w:spacing w:before="100" w:beforeAutospacing="1" w:after="100" w:afterAutospacing="1"/>
    </w:pPr>
  </w:style>
  <w:style w:type="paragraph" w:customStyle="1" w:styleId="xl50775">
    <w:name w:val="xl50775"/>
    <w:basedOn w:val="af7"/>
    <w:rsid w:val="000B602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76">
    <w:name w:val="xl50776"/>
    <w:basedOn w:val="af7"/>
    <w:rsid w:val="000B602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7">
    <w:name w:val="xl50777"/>
    <w:basedOn w:val="af7"/>
    <w:rsid w:val="000B602F"/>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8">
    <w:name w:val="xl50778"/>
    <w:basedOn w:val="af7"/>
    <w:rsid w:val="000B602F"/>
    <w:pPr>
      <w:pBdr>
        <w:left w:val="single" w:sz="4" w:space="0" w:color="auto"/>
        <w:bottom w:val="single" w:sz="8"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79">
    <w:name w:val="xl50779"/>
    <w:basedOn w:val="af7"/>
    <w:rsid w:val="000B602F"/>
    <w:pPr>
      <w:pBdr>
        <w:top w:val="single" w:sz="4" w:space="0" w:color="auto"/>
        <w:bottom w:val="single" w:sz="8" w:space="0" w:color="auto"/>
        <w:right w:val="single" w:sz="4" w:space="0" w:color="auto"/>
      </w:pBdr>
      <w:spacing w:before="100" w:beforeAutospacing="1" w:after="100" w:afterAutospacing="1"/>
    </w:pPr>
  </w:style>
  <w:style w:type="paragraph" w:customStyle="1" w:styleId="xl50780">
    <w:name w:val="xl50780"/>
    <w:basedOn w:val="af7"/>
    <w:rsid w:val="000B602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50781">
    <w:name w:val="xl50781"/>
    <w:basedOn w:val="af7"/>
    <w:rsid w:val="000B602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50782">
    <w:name w:val="xl50782"/>
    <w:basedOn w:val="af7"/>
    <w:rsid w:val="000B602F"/>
    <w:pPr>
      <w:pBdr>
        <w:top w:val="single" w:sz="4" w:space="0" w:color="auto"/>
        <w:right w:val="single" w:sz="4" w:space="0" w:color="auto"/>
      </w:pBdr>
      <w:shd w:val="clear" w:color="000000" w:fill="00B0F0"/>
      <w:spacing w:before="100" w:beforeAutospacing="1" w:after="100" w:afterAutospacing="1"/>
    </w:pPr>
    <w:rPr>
      <w:b/>
      <w:bCs/>
      <w:i/>
      <w:iCs/>
      <w:color w:val="FF0000"/>
    </w:rPr>
  </w:style>
  <w:style w:type="paragraph" w:customStyle="1" w:styleId="xl50783">
    <w:name w:val="xl50783"/>
    <w:basedOn w:val="af7"/>
    <w:rsid w:val="000B602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sz w:val="20"/>
      <w:szCs w:val="20"/>
    </w:rPr>
  </w:style>
  <w:style w:type="paragraph" w:customStyle="1" w:styleId="xl50784">
    <w:name w:val="xl50784"/>
    <w:basedOn w:val="af7"/>
    <w:rsid w:val="000B602F"/>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50785">
    <w:name w:val="xl50785"/>
    <w:basedOn w:val="af7"/>
    <w:rsid w:val="000B602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50786">
    <w:name w:val="xl50786"/>
    <w:basedOn w:val="af7"/>
    <w:rsid w:val="000B602F"/>
    <w:pPr>
      <w:pBdr>
        <w:top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0787">
    <w:name w:val="xl50787"/>
    <w:basedOn w:val="af7"/>
    <w:rsid w:val="000B602F"/>
    <w:pPr>
      <w:pBdr>
        <w:top w:val="single" w:sz="4" w:space="0" w:color="auto"/>
        <w:right w:val="single" w:sz="4" w:space="0" w:color="auto"/>
      </w:pBdr>
      <w:spacing w:before="100" w:beforeAutospacing="1" w:after="100" w:afterAutospacing="1"/>
    </w:pPr>
    <w:rPr>
      <w:color w:val="FF0000"/>
    </w:rPr>
  </w:style>
  <w:style w:type="paragraph" w:customStyle="1" w:styleId="xl50788">
    <w:name w:val="xl50788"/>
    <w:basedOn w:val="af7"/>
    <w:rsid w:val="000B602F"/>
    <w:pPr>
      <w:pBdr>
        <w:top w:val="single" w:sz="8" w:space="0" w:color="auto"/>
        <w:bottom w:val="single" w:sz="4" w:space="0" w:color="auto"/>
        <w:right w:val="single" w:sz="4" w:space="0" w:color="auto"/>
      </w:pBdr>
      <w:spacing w:before="100" w:beforeAutospacing="1" w:after="100" w:afterAutospacing="1"/>
    </w:pPr>
    <w:rPr>
      <w:color w:val="FF0000"/>
    </w:rPr>
  </w:style>
  <w:style w:type="paragraph" w:customStyle="1" w:styleId="xl50789">
    <w:name w:val="xl50789"/>
    <w:basedOn w:val="af7"/>
    <w:rsid w:val="000B602F"/>
    <w:pPr>
      <w:pBdr>
        <w:top w:val="single" w:sz="4" w:space="0" w:color="auto"/>
        <w:bottom w:val="single" w:sz="8" w:space="0" w:color="auto"/>
        <w:right w:val="single" w:sz="4" w:space="0" w:color="auto"/>
      </w:pBdr>
      <w:spacing w:before="100" w:beforeAutospacing="1" w:after="100" w:afterAutospacing="1"/>
    </w:pPr>
    <w:rPr>
      <w:color w:val="FF0000"/>
    </w:rPr>
  </w:style>
  <w:style w:type="paragraph" w:customStyle="1" w:styleId="xl50790">
    <w:name w:val="xl50790"/>
    <w:basedOn w:val="af7"/>
    <w:rsid w:val="000B602F"/>
    <w:pPr>
      <w:pBdr>
        <w:bottom w:val="single" w:sz="8" w:space="0" w:color="auto"/>
        <w:right w:val="single" w:sz="4" w:space="0" w:color="auto"/>
      </w:pBdr>
      <w:shd w:val="clear" w:color="000000" w:fill="00CCFF"/>
      <w:spacing w:before="100" w:beforeAutospacing="1" w:after="100" w:afterAutospacing="1"/>
    </w:pPr>
    <w:rPr>
      <w:b/>
      <w:bCs/>
      <w:i/>
      <w:iCs/>
      <w:color w:val="FF0000"/>
    </w:rPr>
  </w:style>
  <w:style w:type="paragraph" w:customStyle="1" w:styleId="xl50791">
    <w:name w:val="xl50791"/>
    <w:basedOn w:val="af7"/>
    <w:rsid w:val="000B602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2">
    <w:name w:val="xl50792"/>
    <w:basedOn w:val="af7"/>
    <w:rsid w:val="000B602F"/>
    <w:pPr>
      <w:pBdr>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3">
    <w:name w:val="xl50793"/>
    <w:basedOn w:val="af7"/>
    <w:rsid w:val="000B602F"/>
    <w:pPr>
      <w:pBdr>
        <w:top w:val="single" w:sz="8" w:space="0" w:color="auto"/>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4">
    <w:name w:val="xl50794"/>
    <w:basedOn w:val="af7"/>
    <w:rsid w:val="000B602F"/>
    <w:pPr>
      <w:pBdr>
        <w:right w:val="single" w:sz="4" w:space="0" w:color="auto"/>
      </w:pBdr>
      <w:shd w:val="clear" w:color="000000" w:fill="FF0000"/>
      <w:spacing w:before="100" w:beforeAutospacing="1" w:after="100" w:afterAutospacing="1"/>
    </w:pPr>
    <w:rPr>
      <w:b/>
      <w:bCs/>
      <w:sz w:val="20"/>
      <w:szCs w:val="20"/>
    </w:rPr>
  </w:style>
  <w:style w:type="paragraph" w:customStyle="1" w:styleId="xl47979">
    <w:name w:val="xl47979"/>
    <w:basedOn w:val="af7"/>
    <w:rsid w:val="00E74F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47981">
    <w:name w:val="xl47981"/>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2">
    <w:name w:val="xl47982"/>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3">
    <w:name w:val="xl4798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84">
    <w:name w:val="xl47984"/>
    <w:basedOn w:val="af7"/>
    <w:rsid w:val="00E74FC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47980">
    <w:name w:val="xl47980"/>
    <w:basedOn w:val="af7"/>
    <w:rsid w:val="00E74F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47985">
    <w:name w:val="xl47985"/>
    <w:basedOn w:val="af7"/>
    <w:rsid w:val="00E74FC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51227">
    <w:name w:val="xl51227"/>
    <w:basedOn w:val="af7"/>
    <w:rsid w:val="00E74FC7"/>
    <w:pPr>
      <w:spacing w:before="100" w:beforeAutospacing="1" w:after="100" w:afterAutospacing="1"/>
    </w:pPr>
    <w:rPr>
      <w:sz w:val="22"/>
      <w:szCs w:val="22"/>
    </w:rPr>
  </w:style>
  <w:style w:type="paragraph" w:customStyle="1" w:styleId="xl51228">
    <w:name w:val="xl51228"/>
    <w:basedOn w:val="af7"/>
    <w:rsid w:val="00E74FC7"/>
    <w:pPr>
      <w:spacing w:before="100" w:beforeAutospacing="1" w:after="100" w:afterAutospacing="1"/>
    </w:pPr>
    <w:rPr>
      <w:sz w:val="22"/>
      <w:szCs w:val="22"/>
    </w:rPr>
  </w:style>
  <w:style w:type="paragraph" w:customStyle="1" w:styleId="xl51229">
    <w:name w:val="xl51229"/>
    <w:basedOn w:val="af7"/>
    <w:rsid w:val="00E74FC7"/>
    <w:pPr>
      <w:shd w:val="clear" w:color="000000" w:fill="FFFFFF"/>
      <w:spacing w:before="100" w:beforeAutospacing="1" w:after="100" w:afterAutospacing="1"/>
      <w:textAlignment w:val="center"/>
    </w:pPr>
    <w:rPr>
      <w:sz w:val="22"/>
      <w:szCs w:val="22"/>
    </w:rPr>
  </w:style>
  <w:style w:type="paragraph" w:customStyle="1" w:styleId="xl51230">
    <w:name w:val="xl51230"/>
    <w:basedOn w:val="af7"/>
    <w:rsid w:val="00E74FC7"/>
    <w:pPr>
      <w:shd w:val="clear" w:color="000000" w:fill="FFFFFF"/>
      <w:spacing w:before="100" w:beforeAutospacing="1" w:after="100" w:afterAutospacing="1"/>
      <w:jc w:val="center"/>
      <w:textAlignment w:val="center"/>
    </w:pPr>
    <w:rPr>
      <w:sz w:val="22"/>
      <w:szCs w:val="22"/>
    </w:rPr>
  </w:style>
  <w:style w:type="paragraph" w:customStyle="1" w:styleId="xl51231">
    <w:name w:val="xl51231"/>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2">
    <w:name w:val="xl51232"/>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3">
    <w:name w:val="xl51233"/>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4">
    <w:name w:val="xl51234"/>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5">
    <w:name w:val="xl51235"/>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6">
    <w:name w:val="xl51236"/>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7">
    <w:name w:val="xl51237"/>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8">
    <w:name w:val="xl51238"/>
    <w:basedOn w:val="af7"/>
    <w:rsid w:val="00E74FC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9">
    <w:name w:val="xl51239"/>
    <w:basedOn w:val="af7"/>
    <w:rsid w:val="00E74FC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40">
    <w:name w:val="xl51240"/>
    <w:basedOn w:val="af7"/>
    <w:rsid w:val="00E74FC7"/>
    <w:pPr>
      <w:spacing w:before="100" w:beforeAutospacing="1" w:after="100" w:afterAutospacing="1"/>
    </w:pPr>
    <w:rPr>
      <w:sz w:val="22"/>
      <w:szCs w:val="22"/>
    </w:rPr>
  </w:style>
  <w:style w:type="paragraph" w:customStyle="1" w:styleId="xl51241">
    <w:name w:val="xl51241"/>
    <w:basedOn w:val="af7"/>
    <w:rsid w:val="00E74FC7"/>
    <w:pPr>
      <w:pBdr>
        <w:bottom w:val="single" w:sz="8" w:space="0" w:color="auto"/>
        <w:right w:val="single" w:sz="8" w:space="0" w:color="auto"/>
      </w:pBdr>
      <w:spacing w:before="100" w:beforeAutospacing="1" w:after="100" w:afterAutospacing="1"/>
      <w:jc w:val="center"/>
      <w:textAlignment w:val="top"/>
    </w:pPr>
    <w:rPr>
      <w:color w:val="FF0000"/>
      <w:sz w:val="20"/>
      <w:szCs w:val="20"/>
    </w:rPr>
  </w:style>
  <w:style w:type="paragraph" w:customStyle="1" w:styleId="xl51242">
    <w:name w:val="xl51242"/>
    <w:basedOn w:val="af7"/>
    <w:rsid w:val="00E74FC7"/>
    <w:pPr>
      <w:spacing w:before="100" w:beforeAutospacing="1" w:after="100" w:afterAutospacing="1"/>
    </w:pPr>
    <w:rPr>
      <w:color w:val="FF0000"/>
      <w:sz w:val="22"/>
      <w:szCs w:val="22"/>
    </w:rPr>
  </w:style>
  <w:style w:type="paragraph" w:customStyle="1" w:styleId="xl51243">
    <w:name w:val="xl51243"/>
    <w:basedOn w:val="af7"/>
    <w:rsid w:val="00E74FC7"/>
    <w:pPr>
      <w:shd w:val="clear" w:color="000000" w:fill="FFFFFF"/>
      <w:spacing w:before="100" w:beforeAutospacing="1" w:after="100" w:afterAutospacing="1"/>
      <w:jc w:val="center"/>
      <w:textAlignment w:val="center"/>
    </w:pPr>
    <w:rPr>
      <w:color w:val="FF0000"/>
      <w:sz w:val="22"/>
      <w:szCs w:val="22"/>
    </w:rPr>
  </w:style>
  <w:style w:type="paragraph" w:customStyle="1" w:styleId="xl51244">
    <w:name w:val="xl51244"/>
    <w:basedOn w:val="af7"/>
    <w:rsid w:val="00E74FC7"/>
    <w:pPr>
      <w:shd w:val="clear" w:color="000000" w:fill="FFC000"/>
      <w:spacing w:before="100" w:beforeAutospacing="1" w:after="100" w:afterAutospacing="1"/>
    </w:pPr>
    <w:rPr>
      <w:sz w:val="22"/>
      <w:szCs w:val="22"/>
    </w:rPr>
  </w:style>
  <w:style w:type="paragraph" w:customStyle="1" w:styleId="xl51245">
    <w:name w:val="xl51245"/>
    <w:basedOn w:val="af7"/>
    <w:rsid w:val="00E74FC7"/>
    <w:pPr>
      <w:pBdr>
        <w:bottom w:val="single" w:sz="8" w:space="0" w:color="auto"/>
        <w:right w:val="single" w:sz="8" w:space="0" w:color="auto"/>
      </w:pBdr>
      <w:shd w:val="clear" w:color="000000" w:fill="FFC000"/>
      <w:spacing w:before="100" w:beforeAutospacing="1" w:after="100" w:afterAutospacing="1"/>
      <w:jc w:val="center"/>
      <w:textAlignment w:val="top"/>
    </w:pPr>
    <w:rPr>
      <w:color w:val="FF0000"/>
      <w:sz w:val="20"/>
      <w:szCs w:val="20"/>
    </w:rPr>
  </w:style>
  <w:style w:type="paragraph" w:customStyle="1" w:styleId="xl51246">
    <w:name w:val="xl51246"/>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7">
    <w:name w:val="xl51247"/>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8">
    <w:name w:val="xl51248"/>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9">
    <w:name w:val="xl51249"/>
    <w:basedOn w:val="af7"/>
    <w:rsid w:val="00E74FC7"/>
    <w:pPr>
      <w:spacing w:before="100" w:beforeAutospacing="1" w:after="100" w:afterAutospacing="1"/>
    </w:pPr>
    <w:rPr>
      <w:color w:val="FF0000"/>
      <w:sz w:val="22"/>
      <w:szCs w:val="22"/>
    </w:rPr>
  </w:style>
  <w:style w:type="paragraph" w:customStyle="1" w:styleId="xl51250">
    <w:name w:val="xl51250"/>
    <w:basedOn w:val="af7"/>
    <w:rsid w:val="00E74F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51">
    <w:name w:val="xl51251"/>
    <w:basedOn w:val="af7"/>
    <w:rsid w:val="00E74FC7"/>
    <w:pPr>
      <w:spacing w:before="100" w:beforeAutospacing="1" w:after="100" w:afterAutospacing="1"/>
    </w:pPr>
    <w:rPr>
      <w:b/>
      <w:bCs/>
      <w:sz w:val="22"/>
      <w:szCs w:val="22"/>
    </w:rPr>
  </w:style>
  <w:style w:type="paragraph" w:customStyle="1" w:styleId="xl51252">
    <w:name w:val="xl51252"/>
    <w:basedOn w:val="af7"/>
    <w:rsid w:val="00E74FC7"/>
    <w:pPr>
      <w:shd w:val="clear" w:color="000000" w:fill="FFC000"/>
      <w:spacing w:before="100" w:beforeAutospacing="1" w:after="100" w:afterAutospacing="1"/>
    </w:pPr>
    <w:rPr>
      <w:b/>
      <w:bCs/>
      <w:sz w:val="22"/>
      <w:szCs w:val="22"/>
    </w:rPr>
  </w:style>
  <w:style w:type="paragraph" w:customStyle="1" w:styleId="xl51253">
    <w:name w:val="xl51253"/>
    <w:basedOn w:val="af7"/>
    <w:rsid w:val="00E74FC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4">
    <w:name w:val="xl51254"/>
    <w:basedOn w:val="af7"/>
    <w:rsid w:val="00E74FC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5">
    <w:name w:val="xl51255"/>
    <w:basedOn w:val="af7"/>
    <w:rsid w:val="00E74FC7"/>
    <w:pPr>
      <w:spacing w:before="100" w:beforeAutospacing="1" w:after="100" w:afterAutospacing="1"/>
      <w:jc w:val="center"/>
    </w:pPr>
    <w:rPr>
      <w:color w:val="FF0000"/>
      <w:sz w:val="22"/>
      <w:szCs w:val="22"/>
    </w:rPr>
  </w:style>
  <w:style w:type="paragraph" w:customStyle="1" w:styleId="xl52219">
    <w:name w:val="xl52219"/>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0">
    <w:name w:val="xl52220"/>
    <w:basedOn w:val="af7"/>
    <w:rsid w:val="00E74FC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1">
    <w:name w:val="xl52221"/>
    <w:basedOn w:val="af7"/>
    <w:rsid w:val="00E74FC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22">
    <w:name w:val="xl52222"/>
    <w:basedOn w:val="af7"/>
    <w:rsid w:val="00E74FC7"/>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23">
    <w:name w:val="xl5222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4">
    <w:name w:val="xl52224"/>
    <w:basedOn w:val="af7"/>
    <w:rsid w:val="00E74FC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5">
    <w:name w:val="xl52225"/>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52226">
    <w:name w:val="xl52226"/>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27">
    <w:name w:val="xl52227"/>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8">
    <w:name w:val="xl52228"/>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9">
    <w:name w:val="xl52229"/>
    <w:basedOn w:val="af7"/>
    <w:rsid w:val="00E74FC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30">
    <w:name w:val="xl52230"/>
    <w:basedOn w:val="af7"/>
    <w:rsid w:val="00E74FC7"/>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31">
    <w:name w:val="xl52231"/>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2">
    <w:name w:val="xl52232"/>
    <w:basedOn w:val="af7"/>
    <w:rsid w:val="00E74FC7"/>
    <w:pPr>
      <w:shd w:val="clear" w:color="000000" w:fill="92CDDC"/>
      <w:spacing w:before="100" w:beforeAutospacing="1" w:after="100" w:afterAutospacing="1"/>
      <w:jc w:val="center"/>
    </w:pPr>
  </w:style>
  <w:style w:type="paragraph" w:customStyle="1" w:styleId="xl52233">
    <w:name w:val="xl52233"/>
    <w:basedOn w:val="af7"/>
    <w:rsid w:val="00E74FC7"/>
    <w:pPr>
      <w:pBdr>
        <w:right w:val="single" w:sz="4" w:space="0" w:color="auto"/>
      </w:pBdr>
      <w:shd w:val="clear" w:color="000000" w:fill="92CDDC"/>
      <w:spacing w:before="100" w:beforeAutospacing="1" w:after="100" w:afterAutospacing="1"/>
      <w:jc w:val="center"/>
    </w:pPr>
  </w:style>
  <w:style w:type="paragraph" w:customStyle="1" w:styleId="xl52234">
    <w:name w:val="xl52234"/>
    <w:basedOn w:val="af7"/>
    <w:rsid w:val="00E74FC7"/>
    <w:pPr>
      <w:spacing w:before="100" w:beforeAutospacing="1" w:after="100" w:afterAutospacing="1"/>
      <w:jc w:val="center"/>
    </w:pPr>
  </w:style>
  <w:style w:type="paragraph" w:customStyle="1" w:styleId="xl52235">
    <w:name w:val="xl52235"/>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6">
    <w:name w:val="xl52236"/>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7">
    <w:name w:val="xl52237"/>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8">
    <w:name w:val="xl52238"/>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52239">
    <w:name w:val="xl52239"/>
    <w:basedOn w:val="af7"/>
    <w:rsid w:val="00E74FC7"/>
    <w:pPr>
      <w:pBdr>
        <w:top w:val="single" w:sz="4" w:space="0" w:color="auto"/>
        <w:left w:val="single" w:sz="4" w:space="0" w:color="auto"/>
        <w:bottom w:val="single" w:sz="4" w:space="0" w:color="auto"/>
      </w:pBdr>
      <w:shd w:val="clear" w:color="000000" w:fill="DA9694"/>
      <w:spacing w:before="100" w:beforeAutospacing="1" w:after="100" w:afterAutospacing="1"/>
      <w:jc w:val="center"/>
    </w:pPr>
  </w:style>
  <w:style w:type="paragraph" w:customStyle="1" w:styleId="xl52240">
    <w:name w:val="xl52240"/>
    <w:basedOn w:val="af7"/>
    <w:rsid w:val="00E74FC7"/>
    <w:pPr>
      <w:pBdr>
        <w:top w:val="single" w:sz="4" w:space="0" w:color="auto"/>
        <w:bottom w:val="single" w:sz="4" w:space="0" w:color="auto"/>
      </w:pBdr>
      <w:shd w:val="clear" w:color="000000" w:fill="DA9694"/>
      <w:spacing w:before="100" w:beforeAutospacing="1" w:after="100" w:afterAutospacing="1"/>
      <w:jc w:val="center"/>
    </w:pPr>
  </w:style>
  <w:style w:type="paragraph" w:customStyle="1" w:styleId="xl52241">
    <w:name w:val="xl52241"/>
    <w:basedOn w:val="af7"/>
    <w:rsid w:val="00E74FC7"/>
    <w:pPr>
      <w:pBdr>
        <w:top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2">
    <w:name w:val="xl52242"/>
    <w:basedOn w:val="af7"/>
    <w:rsid w:val="00E74FC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3">
    <w:name w:val="xl52243"/>
    <w:basedOn w:val="af7"/>
    <w:rsid w:val="00E74F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table" w:styleId="65">
    <w:name w:val="Table Grid 6"/>
    <w:basedOn w:val="af9"/>
    <w:rsid w:val="003E735E"/>
    <w:pPr>
      <w:widowControl w:val="0"/>
      <w:adjustRightInd w:val="0"/>
      <w:spacing w:before="120" w:after="120"/>
      <w:ind w:firstLine="567"/>
      <w:jc w:val="both"/>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0">
    <w:name w:val="Мой 1"/>
    <w:basedOn w:val="16"/>
    <w:next w:val="af7"/>
    <w:link w:val="1fff1"/>
    <w:autoRedefine/>
    <w:qFormat/>
    <w:rsid w:val="001E44FA"/>
    <w:pPr>
      <w:pageBreakBefore/>
      <w:numPr>
        <w:numId w:val="0"/>
      </w:numPr>
      <w:spacing w:before="280" w:after="280"/>
      <w:ind w:left="432" w:hanging="432"/>
      <w:jc w:val="both"/>
    </w:pPr>
    <w:rPr>
      <w:rFonts w:ascii="Times New Roman" w:eastAsia="TimesNewRomanPSMT" w:hAnsi="Times New Roman"/>
      <w:bCs w:val="0"/>
      <w:caps w:val="0"/>
      <w:sz w:val="28"/>
      <w:szCs w:val="20"/>
    </w:rPr>
  </w:style>
  <w:style w:type="character" w:customStyle="1" w:styleId="1fff1">
    <w:name w:val="Мой 1 Знак"/>
    <w:link w:val="1fff0"/>
    <w:rsid w:val="001E44FA"/>
    <w:rPr>
      <w:rFonts w:ascii="Times New Roman" w:eastAsia="TimesNewRomanPSMT" w:hAnsi="Times New Roman" w:cs="Times New Roman"/>
      <w:b/>
      <w:sz w:val="28"/>
      <w:szCs w:val="20"/>
    </w:rPr>
  </w:style>
  <w:style w:type="paragraph" w:customStyle="1" w:styleId="afffffff9">
    <w:name w:val="Мой Текст"/>
    <w:basedOn w:val="af7"/>
    <w:link w:val="afffffffa"/>
    <w:qFormat/>
    <w:rsid w:val="001E44FA"/>
    <w:pPr>
      <w:spacing w:before="120" w:after="120" w:line="360" w:lineRule="auto"/>
      <w:ind w:firstLine="851"/>
      <w:jc w:val="both"/>
    </w:pPr>
    <w:rPr>
      <w:rFonts w:eastAsia="Calibri"/>
      <w:szCs w:val="28"/>
    </w:rPr>
  </w:style>
  <w:style w:type="character" w:customStyle="1" w:styleId="afffffffa">
    <w:name w:val="Мой Текст Знак"/>
    <w:link w:val="afffffff9"/>
    <w:rsid w:val="001E44FA"/>
    <w:rPr>
      <w:rFonts w:ascii="Times New Roman" w:eastAsia="Calibri" w:hAnsi="Times New Roman" w:cs="Times New Roman"/>
      <w:sz w:val="24"/>
      <w:szCs w:val="28"/>
    </w:rPr>
  </w:style>
  <w:style w:type="table" w:customStyle="1" w:styleId="TableNormal">
    <w:name w:val="Table Normal"/>
    <w:uiPriority w:val="2"/>
    <w:semiHidden/>
    <w:unhideWhenUsed/>
    <w:qFormat/>
    <w:rsid w:val="001E44FA"/>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7"/>
    <w:qFormat/>
    <w:rsid w:val="001E44FA"/>
    <w:pPr>
      <w:widowControl w:val="0"/>
    </w:pPr>
    <w:rPr>
      <w:rFonts w:ascii="Calibri" w:eastAsia="Calibri" w:hAnsi="Calibri"/>
      <w:sz w:val="22"/>
      <w:szCs w:val="22"/>
      <w:lang w:val="en-US" w:eastAsia="en-US"/>
    </w:rPr>
  </w:style>
  <w:style w:type="paragraph" w:customStyle="1" w:styleId="formattext">
    <w:name w:val="formattext"/>
    <w:basedOn w:val="af7"/>
    <w:rsid w:val="001E44FA"/>
    <w:pPr>
      <w:spacing w:before="100" w:beforeAutospacing="1" w:after="100" w:afterAutospacing="1"/>
    </w:pPr>
  </w:style>
  <w:style w:type="table" w:customStyle="1" w:styleId="1-112">
    <w:name w:val="Средний список 1 - Акцент 112"/>
    <w:basedOn w:val="af9"/>
    <w:uiPriority w:val="65"/>
    <w:rsid w:val="006A2230"/>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CG Omega" w:eastAsia="Times New Roman" w:hAnsi="CG Omeg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92">
    <w:name w:val="Нет списка9"/>
    <w:next w:val="afa"/>
    <w:uiPriority w:val="99"/>
    <w:semiHidden/>
    <w:unhideWhenUsed/>
    <w:rsid w:val="00385AEB"/>
  </w:style>
  <w:style w:type="table" w:customStyle="1" w:styleId="140">
    <w:name w:val="Светлая заливка14"/>
    <w:basedOn w:val="af9"/>
    <w:uiPriority w:val="60"/>
    <w:rsid w:val="00385AEB"/>
    <w:pPr>
      <w:jc w:val="right"/>
    </w:pPr>
    <w:rPr>
      <w:rFonts w:ascii="Arial" w:eastAsia="Times New Roman"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fa"/>
    <w:uiPriority w:val="99"/>
    <w:semiHidden/>
    <w:unhideWhenUsed/>
    <w:rsid w:val="00D67431"/>
  </w:style>
  <w:style w:type="numbering" w:customStyle="1" w:styleId="111115">
    <w:name w:val="1 / 1.1 / 1.1.5"/>
    <w:basedOn w:val="afa"/>
    <w:next w:val="111111"/>
    <w:locked/>
    <w:rsid w:val="00D67431"/>
  </w:style>
  <w:style w:type="numbering" w:customStyle="1" w:styleId="125">
    <w:name w:val="Нет списка12"/>
    <w:next w:val="afa"/>
    <w:uiPriority w:val="99"/>
    <w:semiHidden/>
    <w:unhideWhenUsed/>
    <w:rsid w:val="00D67431"/>
  </w:style>
  <w:style w:type="numbering" w:customStyle="1" w:styleId="210">
    <w:name w:val="Заголовок 2 уровень1"/>
    <w:basedOn w:val="afa"/>
    <w:uiPriority w:val="99"/>
    <w:rsid w:val="00D67431"/>
    <w:pPr>
      <w:numPr>
        <w:numId w:val="88"/>
      </w:numPr>
    </w:pPr>
  </w:style>
  <w:style w:type="numbering" w:customStyle="1" w:styleId="31">
    <w:name w:val="Заголовок 3 ур1"/>
    <w:basedOn w:val="afa"/>
    <w:uiPriority w:val="99"/>
    <w:rsid w:val="00D67431"/>
    <w:pPr>
      <w:numPr>
        <w:numId w:val="30"/>
      </w:numPr>
    </w:pPr>
  </w:style>
  <w:style w:type="table" w:customStyle="1" w:styleId="1171">
    <w:name w:val="Светлая заливка117"/>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2">
    <w:name w:val="Средняя заливка 2 - Акцент 42"/>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
    <w:name w:val="1 / 1.1 / 1.1.21"/>
    <w:basedOn w:val="afa"/>
    <w:next w:val="111111"/>
    <w:locked/>
    <w:rsid w:val="00D67431"/>
  </w:style>
  <w:style w:type="numbering" w:customStyle="1" w:styleId="1111131">
    <w:name w:val="1 / 1.1 / 1.1.31"/>
    <w:basedOn w:val="afa"/>
    <w:next w:val="111111"/>
    <w:locked/>
    <w:rsid w:val="00D67431"/>
  </w:style>
  <w:style w:type="numbering" w:customStyle="1" w:styleId="221">
    <w:name w:val="Нет списка22"/>
    <w:next w:val="afa"/>
    <w:uiPriority w:val="99"/>
    <w:semiHidden/>
    <w:unhideWhenUsed/>
    <w:rsid w:val="00D67431"/>
  </w:style>
  <w:style w:type="numbering" w:customStyle="1" w:styleId="1111141">
    <w:name w:val="1 / 1.1 / 1.1.41"/>
    <w:basedOn w:val="afa"/>
    <w:next w:val="111111"/>
    <w:rsid w:val="00D67431"/>
  </w:style>
  <w:style w:type="numbering" w:customStyle="1" w:styleId="1123">
    <w:name w:val="Нет списка112"/>
    <w:next w:val="afa"/>
    <w:uiPriority w:val="99"/>
    <w:semiHidden/>
    <w:unhideWhenUsed/>
    <w:rsid w:val="00D67431"/>
  </w:style>
  <w:style w:type="numbering" w:customStyle="1" w:styleId="2110">
    <w:name w:val="Нет списка211"/>
    <w:next w:val="afa"/>
    <w:uiPriority w:val="99"/>
    <w:semiHidden/>
    <w:unhideWhenUsed/>
    <w:rsid w:val="00D67431"/>
  </w:style>
  <w:style w:type="numbering" w:customStyle="1" w:styleId="11112">
    <w:name w:val="Нет списка1111"/>
    <w:next w:val="afa"/>
    <w:uiPriority w:val="99"/>
    <w:semiHidden/>
    <w:unhideWhenUsed/>
    <w:rsid w:val="00D67431"/>
  </w:style>
  <w:style w:type="numbering" w:customStyle="1" w:styleId="319">
    <w:name w:val="Нет списка31"/>
    <w:next w:val="afa"/>
    <w:uiPriority w:val="99"/>
    <w:semiHidden/>
    <w:unhideWhenUsed/>
    <w:rsid w:val="00D67431"/>
  </w:style>
  <w:style w:type="numbering" w:customStyle="1" w:styleId="412">
    <w:name w:val="Нет списка41"/>
    <w:next w:val="afa"/>
    <w:uiPriority w:val="99"/>
    <w:semiHidden/>
    <w:unhideWhenUsed/>
    <w:rsid w:val="00D67431"/>
  </w:style>
  <w:style w:type="numbering" w:customStyle="1" w:styleId="512">
    <w:name w:val="Нет списка51"/>
    <w:next w:val="afa"/>
    <w:uiPriority w:val="99"/>
    <w:semiHidden/>
    <w:unhideWhenUsed/>
    <w:rsid w:val="00D67431"/>
  </w:style>
  <w:style w:type="numbering" w:customStyle="1" w:styleId="610">
    <w:name w:val="Нет списка61"/>
    <w:next w:val="afa"/>
    <w:uiPriority w:val="99"/>
    <w:semiHidden/>
    <w:unhideWhenUsed/>
    <w:rsid w:val="00D67431"/>
  </w:style>
  <w:style w:type="numbering" w:customStyle="1" w:styleId="710">
    <w:name w:val="Нет списка71"/>
    <w:next w:val="afa"/>
    <w:uiPriority w:val="99"/>
    <w:semiHidden/>
    <w:unhideWhenUsed/>
    <w:rsid w:val="00D67431"/>
  </w:style>
  <w:style w:type="numbering" w:customStyle="1" w:styleId="811">
    <w:name w:val="Нет списка81"/>
    <w:next w:val="afa"/>
    <w:uiPriority w:val="99"/>
    <w:semiHidden/>
    <w:unhideWhenUsed/>
    <w:rsid w:val="00D67431"/>
  </w:style>
  <w:style w:type="numbering" w:customStyle="1" w:styleId="134">
    <w:name w:val="Нет списка13"/>
    <w:next w:val="afa"/>
    <w:uiPriority w:val="99"/>
    <w:semiHidden/>
    <w:unhideWhenUsed/>
    <w:rsid w:val="00D67431"/>
  </w:style>
  <w:style w:type="numbering" w:customStyle="1" w:styleId="111116">
    <w:name w:val="1 / 1.1 / 1.1.6"/>
    <w:basedOn w:val="afa"/>
    <w:next w:val="111111"/>
    <w:locked/>
    <w:rsid w:val="00D67431"/>
  </w:style>
  <w:style w:type="numbering" w:customStyle="1" w:styleId="141">
    <w:name w:val="Нет списка14"/>
    <w:next w:val="afa"/>
    <w:uiPriority w:val="99"/>
    <w:semiHidden/>
    <w:unhideWhenUsed/>
    <w:rsid w:val="00D67431"/>
  </w:style>
  <w:style w:type="numbering" w:customStyle="1" w:styleId="222">
    <w:name w:val="Заголовок 2 уровень2"/>
    <w:basedOn w:val="afa"/>
    <w:uiPriority w:val="99"/>
    <w:rsid w:val="00D67431"/>
  </w:style>
  <w:style w:type="numbering" w:customStyle="1" w:styleId="322">
    <w:name w:val="Заголовок 3 ур2"/>
    <w:basedOn w:val="afa"/>
    <w:uiPriority w:val="99"/>
    <w:rsid w:val="00D67431"/>
  </w:style>
  <w:style w:type="table" w:customStyle="1" w:styleId="1181">
    <w:name w:val="Светлая заливка118"/>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a"/>
    <w:next w:val="111111"/>
    <w:locked/>
    <w:rsid w:val="00D67431"/>
  </w:style>
  <w:style w:type="numbering" w:customStyle="1" w:styleId="1111132">
    <w:name w:val="1 / 1.1 / 1.1.32"/>
    <w:basedOn w:val="afa"/>
    <w:next w:val="111111"/>
    <w:locked/>
    <w:rsid w:val="00D67431"/>
  </w:style>
  <w:style w:type="numbering" w:customStyle="1" w:styleId="230">
    <w:name w:val="Нет списка23"/>
    <w:next w:val="afa"/>
    <w:uiPriority w:val="99"/>
    <w:semiHidden/>
    <w:unhideWhenUsed/>
    <w:rsid w:val="00D67431"/>
  </w:style>
  <w:style w:type="numbering" w:customStyle="1" w:styleId="1111142">
    <w:name w:val="1 / 1.1 / 1.1.42"/>
    <w:basedOn w:val="afa"/>
    <w:next w:val="111111"/>
    <w:rsid w:val="00D67431"/>
  </w:style>
  <w:style w:type="numbering" w:customStyle="1" w:styleId="1133">
    <w:name w:val="Нет списка113"/>
    <w:next w:val="afa"/>
    <w:uiPriority w:val="99"/>
    <w:semiHidden/>
    <w:unhideWhenUsed/>
    <w:rsid w:val="00D67431"/>
  </w:style>
  <w:style w:type="numbering" w:customStyle="1" w:styleId="2120">
    <w:name w:val="Нет списка212"/>
    <w:next w:val="afa"/>
    <w:uiPriority w:val="99"/>
    <w:semiHidden/>
    <w:unhideWhenUsed/>
    <w:rsid w:val="00D67431"/>
  </w:style>
  <w:style w:type="numbering" w:customStyle="1" w:styleId="11121">
    <w:name w:val="Нет списка1112"/>
    <w:next w:val="afa"/>
    <w:uiPriority w:val="99"/>
    <w:semiHidden/>
    <w:unhideWhenUsed/>
    <w:rsid w:val="00D67431"/>
  </w:style>
  <w:style w:type="numbering" w:customStyle="1" w:styleId="323">
    <w:name w:val="Нет списка32"/>
    <w:next w:val="afa"/>
    <w:uiPriority w:val="99"/>
    <w:semiHidden/>
    <w:unhideWhenUsed/>
    <w:rsid w:val="00D67431"/>
  </w:style>
  <w:style w:type="numbering" w:customStyle="1" w:styleId="420">
    <w:name w:val="Нет списка42"/>
    <w:next w:val="afa"/>
    <w:uiPriority w:val="99"/>
    <w:semiHidden/>
    <w:unhideWhenUsed/>
    <w:rsid w:val="00D67431"/>
  </w:style>
  <w:style w:type="numbering" w:customStyle="1" w:styleId="522">
    <w:name w:val="Нет списка52"/>
    <w:next w:val="afa"/>
    <w:uiPriority w:val="99"/>
    <w:semiHidden/>
    <w:unhideWhenUsed/>
    <w:rsid w:val="00D67431"/>
  </w:style>
  <w:style w:type="numbering" w:customStyle="1" w:styleId="620">
    <w:name w:val="Нет списка62"/>
    <w:next w:val="afa"/>
    <w:uiPriority w:val="99"/>
    <w:semiHidden/>
    <w:unhideWhenUsed/>
    <w:rsid w:val="00D67431"/>
  </w:style>
  <w:style w:type="numbering" w:customStyle="1" w:styleId="720">
    <w:name w:val="Нет списка72"/>
    <w:next w:val="afa"/>
    <w:uiPriority w:val="99"/>
    <w:semiHidden/>
    <w:unhideWhenUsed/>
    <w:rsid w:val="00D67431"/>
  </w:style>
  <w:style w:type="numbering" w:customStyle="1" w:styleId="820">
    <w:name w:val="Нет списка82"/>
    <w:next w:val="afa"/>
    <w:uiPriority w:val="99"/>
    <w:semiHidden/>
    <w:unhideWhenUsed/>
    <w:rsid w:val="00D67431"/>
  </w:style>
  <w:style w:type="numbering" w:customStyle="1" w:styleId="150">
    <w:name w:val="Нет списка15"/>
    <w:next w:val="afa"/>
    <w:uiPriority w:val="99"/>
    <w:semiHidden/>
    <w:unhideWhenUsed/>
    <w:rsid w:val="00D67431"/>
  </w:style>
  <w:style w:type="numbering" w:customStyle="1" w:styleId="111117">
    <w:name w:val="1 / 1.1 / 1.1.7"/>
    <w:basedOn w:val="afa"/>
    <w:next w:val="111111"/>
    <w:locked/>
    <w:rsid w:val="00D67431"/>
  </w:style>
  <w:style w:type="numbering" w:customStyle="1" w:styleId="161">
    <w:name w:val="Нет списка16"/>
    <w:next w:val="afa"/>
    <w:uiPriority w:val="99"/>
    <w:semiHidden/>
    <w:unhideWhenUsed/>
    <w:rsid w:val="00D67431"/>
  </w:style>
  <w:style w:type="numbering" w:customStyle="1" w:styleId="231">
    <w:name w:val="Заголовок 2 уровень3"/>
    <w:basedOn w:val="afa"/>
    <w:uiPriority w:val="99"/>
    <w:rsid w:val="00D67431"/>
  </w:style>
  <w:style w:type="numbering" w:customStyle="1" w:styleId="331">
    <w:name w:val="Заголовок 3 ур3"/>
    <w:basedOn w:val="afa"/>
    <w:uiPriority w:val="99"/>
    <w:rsid w:val="00D67431"/>
  </w:style>
  <w:style w:type="table" w:customStyle="1" w:styleId="1191">
    <w:name w:val="Светлая заливка119"/>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a"/>
    <w:next w:val="111111"/>
    <w:locked/>
    <w:rsid w:val="00D67431"/>
  </w:style>
  <w:style w:type="numbering" w:customStyle="1" w:styleId="1111133">
    <w:name w:val="1 / 1.1 / 1.1.33"/>
    <w:basedOn w:val="afa"/>
    <w:next w:val="111111"/>
    <w:locked/>
    <w:rsid w:val="00D67431"/>
  </w:style>
  <w:style w:type="numbering" w:customStyle="1" w:styleId="240">
    <w:name w:val="Нет списка24"/>
    <w:next w:val="afa"/>
    <w:uiPriority w:val="99"/>
    <w:semiHidden/>
    <w:unhideWhenUsed/>
    <w:rsid w:val="00D67431"/>
  </w:style>
  <w:style w:type="numbering" w:customStyle="1" w:styleId="1111143">
    <w:name w:val="1 / 1.1 / 1.1.43"/>
    <w:basedOn w:val="afa"/>
    <w:next w:val="111111"/>
    <w:rsid w:val="00D67431"/>
  </w:style>
  <w:style w:type="numbering" w:customStyle="1" w:styleId="1142">
    <w:name w:val="Нет списка114"/>
    <w:next w:val="afa"/>
    <w:uiPriority w:val="99"/>
    <w:semiHidden/>
    <w:unhideWhenUsed/>
    <w:rsid w:val="00D67431"/>
  </w:style>
  <w:style w:type="numbering" w:customStyle="1" w:styleId="2130">
    <w:name w:val="Нет списка213"/>
    <w:next w:val="afa"/>
    <w:uiPriority w:val="99"/>
    <w:semiHidden/>
    <w:unhideWhenUsed/>
    <w:rsid w:val="00D67431"/>
  </w:style>
  <w:style w:type="numbering" w:customStyle="1" w:styleId="11131">
    <w:name w:val="Нет списка1113"/>
    <w:next w:val="afa"/>
    <w:uiPriority w:val="99"/>
    <w:semiHidden/>
    <w:unhideWhenUsed/>
    <w:rsid w:val="00D67431"/>
  </w:style>
  <w:style w:type="numbering" w:customStyle="1" w:styleId="332">
    <w:name w:val="Нет списка33"/>
    <w:next w:val="afa"/>
    <w:uiPriority w:val="99"/>
    <w:semiHidden/>
    <w:unhideWhenUsed/>
    <w:rsid w:val="00D67431"/>
  </w:style>
  <w:style w:type="numbering" w:customStyle="1" w:styleId="430">
    <w:name w:val="Нет списка43"/>
    <w:next w:val="afa"/>
    <w:uiPriority w:val="99"/>
    <w:semiHidden/>
    <w:unhideWhenUsed/>
    <w:rsid w:val="00D67431"/>
  </w:style>
  <w:style w:type="numbering" w:customStyle="1" w:styleId="530">
    <w:name w:val="Нет списка53"/>
    <w:next w:val="afa"/>
    <w:uiPriority w:val="99"/>
    <w:semiHidden/>
    <w:unhideWhenUsed/>
    <w:rsid w:val="00D67431"/>
  </w:style>
  <w:style w:type="numbering" w:customStyle="1" w:styleId="630">
    <w:name w:val="Нет списка63"/>
    <w:next w:val="afa"/>
    <w:uiPriority w:val="99"/>
    <w:semiHidden/>
    <w:unhideWhenUsed/>
    <w:rsid w:val="00D67431"/>
  </w:style>
  <w:style w:type="numbering" w:customStyle="1" w:styleId="73">
    <w:name w:val="Нет списка73"/>
    <w:next w:val="afa"/>
    <w:uiPriority w:val="99"/>
    <w:semiHidden/>
    <w:unhideWhenUsed/>
    <w:rsid w:val="00D67431"/>
  </w:style>
  <w:style w:type="numbering" w:customStyle="1" w:styleId="830">
    <w:name w:val="Нет списка83"/>
    <w:next w:val="afa"/>
    <w:uiPriority w:val="99"/>
    <w:semiHidden/>
    <w:unhideWhenUsed/>
    <w:rsid w:val="00D67431"/>
  </w:style>
  <w:style w:type="numbering" w:customStyle="1" w:styleId="170">
    <w:name w:val="Нет списка17"/>
    <w:next w:val="afa"/>
    <w:uiPriority w:val="99"/>
    <w:semiHidden/>
    <w:unhideWhenUsed/>
    <w:rsid w:val="00D67431"/>
  </w:style>
  <w:style w:type="numbering" w:customStyle="1" w:styleId="111118">
    <w:name w:val="1 / 1.1 / 1.1.8"/>
    <w:basedOn w:val="afa"/>
    <w:next w:val="111111"/>
    <w:locked/>
    <w:rsid w:val="00D67431"/>
  </w:style>
  <w:style w:type="numbering" w:customStyle="1" w:styleId="180">
    <w:name w:val="Нет списка18"/>
    <w:next w:val="afa"/>
    <w:uiPriority w:val="99"/>
    <w:semiHidden/>
    <w:unhideWhenUsed/>
    <w:rsid w:val="00D67431"/>
  </w:style>
  <w:style w:type="numbering" w:customStyle="1" w:styleId="241">
    <w:name w:val="Заголовок 2 уровень4"/>
    <w:basedOn w:val="afa"/>
    <w:uiPriority w:val="99"/>
    <w:rsid w:val="00D67431"/>
  </w:style>
  <w:style w:type="numbering" w:customStyle="1" w:styleId="340">
    <w:name w:val="Заголовок 3 ур4"/>
    <w:basedOn w:val="afa"/>
    <w:uiPriority w:val="99"/>
    <w:rsid w:val="00D67431"/>
  </w:style>
  <w:style w:type="table" w:customStyle="1" w:styleId="11101">
    <w:name w:val="Светлая заливка1110"/>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a"/>
    <w:next w:val="111111"/>
    <w:locked/>
    <w:rsid w:val="00D67431"/>
  </w:style>
  <w:style w:type="numbering" w:customStyle="1" w:styleId="1111134">
    <w:name w:val="1 / 1.1 / 1.1.34"/>
    <w:basedOn w:val="afa"/>
    <w:next w:val="111111"/>
    <w:locked/>
    <w:rsid w:val="00D67431"/>
  </w:style>
  <w:style w:type="numbering" w:customStyle="1" w:styleId="251">
    <w:name w:val="Нет списка25"/>
    <w:next w:val="afa"/>
    <w:uiPriority w:val="99"/>
    <w:semiHidden/>
    <w:unhideWhenUsed/>
    <w:rsid w:val="00D67431"/>
  </w:style>
  <w:style w:type="numbering" w:customStyle="1" w:styleId="1111144">
    <w:name w:val="1 / 1.1 / 1.1.44"/>
    <w:basedOn w:val="afa"/>
    <w:next w:val="111111"/>
    <w:rsid w:val="00D67431"/>
  </w:style>
  <w:style w:type="numbering" w:customStyle="1" w:styleId="1152">
    <w:name w:val="Нет списка115"/>
    <w:next w:val="afa"/>
    <w:uiPriority w:val="99"/>
    <w:semiHidden/>
    <w:unhideWhenUsed/>
    <w:rsid w:val="00D67431"/>
  </w:style>
  <w:style w:type="numbering" w:customStyle="1" w:styleId="2140">
    <w:name w:val="Нет списка214"/>
    <w:next w:val="afa"/>
    <w:uiPriority w:val="99"/>
    <w:semiHidden/>
    <w:unhideWhenUsed/>
    <w:rsid w:val="00D67431"/>
  </w:style>
  <w:style w:type="numbering" w:customStyle="1" w:styleId="11141">
    <w:name w:val="Нет списка1114"/>
    <w:next w:val="afa"/>
    <w:uiPriority w:val="99"/>
    <w:semiHidden/>
    <w:unhideWhenUsed/>
    <w:rsid w:val="00D67431"/>
  </w:style>
  <w:style w:type="numbering" w:customStyle="1" w:styleId="341">
    <w:name w:val="Нет списка34"/>
    <w:next w:val="afa"/>
    <w:uiPriority w:val="99"/>
    <w:semiHidden/>
    <w:unhideWhenUsed/>
    <w:rsid w:val="00D67431"/>
  </w:style>
  <w:style w:type="numbering" w:customStyle="1" w:styleId="440">
    <w:name w:val="Нет списка44"/>
    <w:next w:val="afa"/>
    <w:uiPriority w:val="99"/>
    <w:semiHidden/>
    <w:unhideWhenUsed/>
    <w:rsid w:val="00D67431"/>
  </w:style>
  <w:style w:type="numbering" w:customStyle="1" w:styleId="540">
    <w:name w:val="Нет списка54"/>
    <w:next w:val="afa"/>
    <w:uiPriority w:val="99"/>
    <w:semiHidden/>
    <w:unhideWhenUsed/>
    <w:rsid w:val="00D67431"/>
  </w:style>
  <w:style w:type="numbering" w:customStyle="1" w:styleId="640">
    <w:name w:val="Нет списка64"/>
    <w:next w:val="afa"/>
    <w:uiPriority w:val="99"/>
    <w:semiHidden/>
    <w:unhideWhenUsed/>
    <w:rsid w:val="00D67431"/>
  </w:style>
  <w:style w:type="numbering" w:customStyle="1" w:styleId="74">
    <w:name w:val="Нет списка74"/>
    <w:next w:val="afa"/>
    <w:uiPriority w:val="99"/>
    <w:semiHidden/>
    <w:unhideWhenUsed/>
    <w:rsid w:val="00D67431"/>
  </w:style>
  <w:style w:type="numbering" w:customStyle="1" w:styleId="84">
    <w:name w:val="Нет списка84"/>
    <w:next w:val="afa"/>
    <w:uiPriority w:val="99"/>
    <w:semiHidden/>
    <w:unhideWhenUsed/>
    <w:rsid w:val="00D67431"/>
  </w:style>
  <w:style w:type="numbering" w:customStyle="1" w:styleId="190">
    <w:name w:val="Нет списка19"/>
    <w:next w:val="afa"/>
    <w:uiPriority w:val="99"/>
    <w:semiHidden/>
    <w:unhideWhenUsed/>
    <w:rsid w:val="00D67431"/>
  </w:style>
  <w:style w:type="numbering" w:customStyle="1" w:styleId="111119">
    <w:name w:val="1 / 1.1 / 1.1.9"/>
    <w:basedOn w:val="afa"/>
    <w:next w:val="111111"/>
    <w:locked/>
    <w:rsid w:val="00D67431"/>
  </w:style>
  <w:style w:type="numbering" w:customStyle="1" w:styleId="1100">
    <w:name w:val="Нет списка110"/>
    <w:next w:val="afa"/>
    <w:uiPriority w:val="99"/>
    <w:semiHidden/>
    <w:unhideWhenUsed/>
    <w:rsid w:val="00D67431"/>
  </w:style>
  <w:style w:type="numbering" w:customStyle="1" w:styleId="252">
    <w:name w:val="Заголовок 2 уровень5"/>
    <w:basedOn w:val="afa"/>
    <w:uiPriority w:val="99"/>
    <w:rsid w:val="00D67431"/>
  </w:style>
  <w:style w:type="numbering" w:customStyle="1" w:styleId="350">
    <w:name w:val="Заголовок 3 ур5"/>
    <w:basedOn w:val="afa"/>
    <w:uiPriority w:val="99"/>
    <w:rsid w:val="00D67431"/>
  </w:style>
  <w:style w:type="table" w:customStyle="1" w:styleId="11113">
    <w:name w:val="Светлая заливка1111"/>
    <w:basedOn w:val="af9"/>
    <w:uiPriority w:val="60"/>
    <w:rsid w:val="00D6743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6">
    <w:name w:val="Средняя заливка 2 - Акцент 46"/>
    <w:basedOn w:val="af9"/>
    <w:next w:val="2-4"/>
    <w:uiPriority w:val="64"/>
    <w:rsid w:val="00D67431"/>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a"/>
    <w:next w:val="111111"/>
    <w:locked/>
    <w:rsid w:val="00D67431"/>
  </w:style>
  <w:style w:type="numbering" w:customStyle="1" w:styleId="1111135">
    <w:name w:val="1 / 1.1 / 1.1.35"/>
    <w:basedOn w:val="afa"/>
    <w:next w:val="111111"/>
    <w:locked/>
    <w:rsid w:val="00D67431"/>
  </w:style>
  <w:style w:type="numbering" w:customStyle="1" w:styleId="260">
    <w:name w:val="Нет списка26"/>
    <w:next w:val="afa"/>
    <w:uiPriority w:val="99"/>
    <w:semiHidden/>
    <w:unhideWhenUsed/>
    <w:rsid w:val="00D67431"/>
  </w:style>
  <w:style w:type="numbering" w:customStyle="1" w:styleId="1111145">
    <w:name w:val="1 / 1.1 / 1.1.45"/>
    <w:basedOn w:val="afa"/>
    <w:next w:val="111111"/>
    <w:rsid w:val="00D67431"/>
  </w:style>
  <w:style w:type="numbering" w:customStyle="1" w:styleId="1162">
    <w:name w:val="Нет списка116"/>
    <w:next w:val="afa"/>
    <w:uiPriority w:val="99"/>
    <w:semiHidden/>
    <w:unhideWhenUsed/>
    <w:rsid w:val="00D67431"/>
  </w:style>
  <w:style w:type="numbering" w:customStyle="1" w:styleId="2150">
    <w:name w:val="Нет списка215"/>
    <w:next w:val="afa"/>
    <w:uiPriority w:val="99"/>
    <w:semiHidden/>
    <w:unhideWhenUsed/>
    <w:rsid w:val="00D67431"/>
  </w:style>
  <w:style w:type="numbering" w:customStyle="1" w:styleId="11151">
    <w:name w:val="Нет списка1115"/>
    <w:next w:val="afa"/>
    <w:uiPriority w:val="99"/>
    <w:semiHidden/>
    <w:unhideWhenUsed/>
    <w:rsid w:val="00D67431"/>
  </w:style>
  <w:style w:type="numbering" w:customStyle="1" w:styleId="351">
    <w:name w:val="Нет списка35"/>
    <w:next w:val="afa"/>
    <w:uiPriority w:val="99"/>
    <w:semiHidden/>
    <w:unhideWhenUsed/>
    <w:rsid w:val="00D67431"/>
  </w:style>
  <w:style w:type="numbering" w:customStyle="1" w:styleId="450">
    <w:name w:val="Нет списка45"/>
    <w:next w:val="afa"/>
    <w:uiPriority w:val="99"/>
    <w:semiHidden/>
    <w:unhideWhenUsed/>
    <w:rsid w:val="00D67431"/>
  </w:style>
  <w:style w:type="numbering" w:customStyle="1" w:styleId="550">
    <w:name w:val="Нет списка55"/>
    <w:next w:val="afa"/>
    <w:uiPriority w:val="99"/>
    <w:semiHidden/>
    <w:unhideWhenUsed/>
    <w:rsid w:val="00D67431"/>
  </w:style>
  <w:style w:type="numbering" w:customStyle="1" w:styleId="650">
    <w:name w:val="Нет списка65"/>
    <w:next w:val="afa"/>
    <w:uiPriority w:val="99"/>
    <w:semiHidden/>
    <w:unhideWhenUsed/>
    <w:rsid w:val="00D67431"/>
  </w:style>
  <w:style w:type="numbering" w:customStyle="1" w:styleId="75">
    <w:name w:val="Нет списка75"/>
    <w:next w:val="afa"/>
    <w:uiPriority w:val="99"/>
    <w:semiHidden/>
    <w:unhideWhenUsed/>
    <w:rsid w:val="00D67431"/>
  </w:style>
  <w:style w:type="numbering" w:customStyle="1" w:styleId="85">
    <w:name w:val="Нет списка85"/>
    <w:next w:val="afa"/>
    <w:uiPriority w:val="99"/>
    <w:semiHidden/>
    <w:unhideWhenUsed/>
    <w:rsid w:val="00D67431"/>
  </w:style>
  <w:style w:type="numbering" w:customStyle="1" w:styleId="200">
    <w:name w:val="Нет списка20"/>
    <w:next w:val="afa"/>
    <w:uiPriority w:val="99"/>
    <w:semiHidden/>
    <w:unhideWhenUsed/>
    <w:rsid w:val="00A17C96"/>
  </w:style>
  <w:style w:type="numbering" w:customStyle="1" w:styleId="1111110">
    <w:name w:val="1 / 1.1 / 1.1.10"/>
    <w:basedOn w:val="afa"/>
    <w:next w:val="111111"/>
    <w:locked/>
    <w:rsid w:val="00A17C96"/>
  </w:style>
  <w:style w:type="numbering" w:customStyle="1" w:styleId="1172">
    <w:name w:val="Нет списка117"/>
    <w:next w:val="afa"/>
    <w:uiPriority w:val="99"/>
    <w:semiHidden/>
    <w:unhideWhenUsed/>
    <w:rsid w:val="00A17C96"/>
  </w:style>
  <w:style w:type="numbering" w:customStyle="1" w:styleId="261">
    <w:name w:val="Заголовок 2 уровень6"/>
    <w:basedOn w:val="afa"/>
    <w:uiPriority w:val="99"/>
    <w:rsid w:val="00A17C96"/>
  </w:style>
  <w:style w:type="numbering" w:customStyle="1" w:styleId="360">
    <w:name w:val="Заголовок 3 ур6"/>
    <w:basedOn w:val="afa"/>
    <w:uiPriority w:val="99"/>
    <w:rsid w:val="00A17C96"/>
  </w:style>
  <w:style w:type="table" w:customStyle="1" w:styleId="11122">
    <w:name w:val="Светлая заливка1112"/>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a"/>
    <w:next w:val="111111"/>
    <w:locked/>
    <w:rsid w:val="00A17C96"/>
  </w:style>
  <w:style w:type="numbering" w:customStyle="1" w:styleId="1111136">
    <w:name w:val="1 / 1.1 / 1.1.36"/>
    <w:basedOn w:val="afa"/>
    <w:next w:val="111111"/>
    <w:locked/>
    <w:rsid w:val="00A17C96"/>
  </w:style>
  <w:style w:type="numbering" w:customStyle="1" w:styleId="270">
    <w:name w:val="Нет списка27"/>
    <w:next w:val="afa"/>
    <w:uiPriority w:val="99"/>
    <w:semiHidden/>
    <w:unhideWhenUsed/>
    <w:rsid w:val="00A17C96"/>
  </w:style>
  <w:style w:type="numbering" w:customStyle="1" w:styleId="1111146">
    <w:name w:val="1 / 1.1 / 1.1.46"/>
    <w:basedOn w:val="afa"/>
    <w:next w:val="111111"/>
    <w:rsid w:val="00A17C96"/>
  </w:style>
  <w:style w:type="numbering" w:customStyle="1" w:styleId="1182">
    <w:name w:val="Нет списка118"/>
    <w:next w:val="afa"/>
    <w:uiPriority w:val="99"/>
    <w:semiHidden/>
    <w:unhideWhenUsed/>
    <w:rsid w:val="00A17C96"/>
  </w:style>
  <w:style w:type="numbering" w:customStyle="1" w:styleId="2160">
    <w:name w:val="Нет списка216"/>
    <w:next w:val="afa"/>
    <w:uiPriority w:val="99"/>
    <w:semiHidden/>
    <w:unhideWhenUsed/>
    <w:rsid w:val="00A17C96"/>
  </w:style>
  <w:style w:type="numbering" w:customStyle="1" w:styleId="11161">
    <w:name w:val="Нет списка1116"/>
    <w:next w:val="afa"/>
    <w:uiPriority w:val="99"/>
    <w:semiHidden/>
    <w:unhideWhenUsed/>
    <w:rsid w:val="00A17C96"/>
  </w:style>
  <w:style w:type="numbering" w:customStyle="1" w:styleId="361">
    <w:name w:val="Нет списка36"/>
    <w:next w:val="afa"/>
    <w:uiPriority w:val="99"/>
    <w:semiHidden/>
    <w:unhideWhenUsed/>
    <w:rsid w:val="00A17C96"/>
  </w:style>
  <w:style w:type="numbering" w:customStyle="1" w:styleId="460">
    <w:name w:val="Нет списка46"/>
    <w:next w:val="afa"/>
    <w:uiPriority w:val="99"/>
    <w:semiHidden/>
    <w:unhideWhenUsed/>
    <w:rsid w:val="00A17C96"/>
  </w:style>
  <w:style w:type="numbering" w:customStyle="1" w:styleId="560">
    <w:name w:val="Нет списка56"/>
    <w:next w:val="afa"/>
    <w:uiPriority w:val="99"/>
    <w:semiHidden/>
    <w:unhideWhenUsed/>
    <w:rsid w:val="00A17C96"/>
  </w:style>
  <w:style w:type="numbering" w:customStyle="1" w:styleId="66">
    <w:name w:val="Нет списка66"/>
    <w:next w:val="afa"/>
    <w:uiPriority w:val="99"/>
    <w:semiHidden/>
    <w:unhideWhenUsed/>
    <w:rsid w:val="00A17C96"/>
  </w:style>
  <w:style w:type="numbering" w:customStyle="1" w:styleId="76">
    <w:name w:val="Нет списка76"/>
    <w:next w:val="afa"/>
    <w:uiPriority w:val="99"/>
    <w:semiHidden/>
    <w:unhideWhenUsed/>
    <w:rsid w:val="00A17C96"/>
  </w:style>
  <w:style w:type="numbering" w:customStyle="1" w:styleId="86">
    <w:name w:val="Нет списка86"/>
    <w:next w:val="afa"/>
    <w:uiPriority w:val="99"/>
    <w:semiHidden/>
    <w:unhideWhenUsed/>
    <w:rsid w:val="00A17C96"/>
  </w:style>
  <w:style w:type="numbering" w:customStyle="1" w:styleId="280">
    <w:name w:val="Нет списка28"/>
    <w:next w:val="afa"/>
    <w:uiPriority w:val="99"/>
    <w:semiHidden/>
    <w:unhideWhenUsed/>
    <w:rsid w:val="00A17C96"/>
  </w:style>
  <w:style w:type="numbering" w:customStyle="1" w:styleId="1111111">
    <w:name w:val="1 / 1.1 / 1.1.11"/>
    <w:basedOn w:val="afa"/>
    <w:next w:val="111111"/>
    <w:uiPriority w:val="99"/>
    <w:locked/>
    <w:rsid w:val="00A17C96"/>
  </w:style>
  <w:style w:type="numbering" w:customStyle="1" w:styleId="1192">
    <w:name w:val="Нет списка119"/>
    <w:next w:val="afa"/>
    <w:uiPriority w:val="99"/>
    <w:semiHidden/>
    <w:unhideWhenUsed/>
    <w:rsid w:val="00A17C96"/>
  </w:style>
  <w:style w:type="numbering" w:customStyle="1" w:styleId="271">
    <w:name w:val="Заголовок 2 уровень7"/>
    <w:basedOn w:val="afa"/>
    <w:uiPriority w:val="99"/>
    <w:rsid w:val="00A17C96"/>
  </w:style>
  <w:style w:type="numbering" w:customStyle="1" w:styleId="370">
    <w:name w:val="Заголовок 3 ур7"/>
    <w:basedOn w:val="afa"/>
    <w:uiPriority w:val="99"/>
    <w:rsid w:val="00A17C96"/>
  </w:style>
  <w:style w:type="table" w:customStyle="1" w:styleId="11132">
    <w:name w:val="Светлая заливка1113"/>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a"/>
    <w:next w:val="111111"/>
    <w:locked/>
    <w:rsid w:val="00A17C96"/>
    <w:pPr>
      <w:numPr>
        <w:numId w:val="106"/>
      </w:numPr>
    </w:pPr>
  </w:style>
  <w:style w:type="numbering" w:customStyle="1" w:styleId="1111137">
    <w:name w:val="1 / 1.1 / 1.1.37"/>
    <w:basedOn w:val="afa"/>
    <w:next w:val="111111"/>
    <w:locked/>
    <w:rsid w:val="00A17C96"/>
  </w:style>
  <w:style w:type="numbering" w:customStyle="1" w:styleId="290">
    <w:name w:val="Нет списка29"/>
    <w:next w:val="afa"/>
    <w:uiPriority w:val="99"/>
    <w:semiHidden/>
    <w:unhideWhenUsed/>
    <w:rsid w:val="00A17C96"/>
  </w:style>
  <w:style w:type="numbering" w:customStyle="1" w:styleId="1111147">
    <w:name w:val="1 / 1.1 / 1.1.47"/>
    <w:basedOn w:val="afa"/>
    <w:next w:val="111111"/>
    <w:rsid w:val="00A17C96"/>
  </w:style>
  <w:style w:type="numbering" w:customStyle="1" w:styleId="11102">
    <w:name w:val="Нет списка1110"/>
    <w:next w:val="afa"/>
    <w:uiPriority w:val="99"/>
    <w:semiHidden/>
    <w:unhideWhenUsed/>
    <w:rsid w:val="00A17C96"/>
  </w:style>
  <w:style w:type="numbering" w:customStyle="1" w:styleId="2170">
    <w:name w:val="Нет списка217"/>
    <w:next w:val="afa"/>
    <w:uiPriority w:val="99"/>
    <w:semiHidden/>
    <w:unhideWhenUsed/>
    <w:rsid w:val="00A17C96"/>
  </w:style>
  <w:style w:type="numbering" w:customStyle="1" w:styleId="1117">
    <w:name w:val="Нет списка1117"/>
    <w:next w:val="afa"/>
    <w:uiPriority w:val="99"/>
    <w:semiHidden/>
    <w:unhideWhenUsed/>
    <w:rsid w:val="00A17C96"/>
  </w:style>
  <w:style w:type="numbering" w:customStyle="1" w:styleId="371">
    <w:name w:val="Нет списка37"/>
    <w:next w:val="afa"/>
    <w:uiPriority w:val="99"/>
    <w:semiHidden/>
    <w:unhideWhenUsed/>
    <w:rsid w:val="00A17C96"/>
  </w:style>
  <w:style w:type="numbering" w:customStyle="1" w:styleId="470">
    <w:name w:val="Нет списка47"/>
    <w:next w:val="afa"/>
    <w:uiPriority w:val="99"/>
    <w:semiHidden/>
    <w:unhideWhenUsed/>
    <w:rsid w:val="00A17C96"/>
  </w:style>
  <w:style w:type="numbering" w:customStyle="1" w:styleId="570">
    <w:name w:val="Нет списка57"/>
    <w:next w:val="afa"/>
    <w:uiPriority w:val="99"/>
    <w:semiHidden/>
    <w:unhideWhenUsed/>
    <w:rsid w:val="00A17C96"/>
  </w:style>
  <w:style w:type="numbering" w:customStyle="1" w:styleId="67">
    <w:name w:val="Нет списка67"/>
    <w:next w:val="afa"/>
    <w:uiPriority w:val="99"/>
    <w:semiHidden/>
    <w:unhideWhenUsed/>
    <w:rsid w:val="00A17C96"/>
  </w:style>
  <w:style w:type="numbering" w:customStyle="1" w:styleId="77">
    <w:name w:val="Нет списка77"/>
    <w:next w:val="afa"/>
    <w:uiPriority w:val="99"/>
    <w:semiHidden/>
    <w:unhideWhenUsed/>
    <w:rsid w:val="00A17C96"/>
  </w:style>
  <w:style w:type="numbering" w:customStyle="1" w:styleId="87">
    <w:name w:val="Нет списка87"/>
    <w:next w:val="afa"/>
    <w:uiPriority w:val="99"/>
    <w:semiHidden/>
    <w:unhideWhenUsed/>
    <w:rsid w:val="00A17C96"/>
  </w:style>
  <w:style w:type="numbering" w:customStyle="1" w:styleId="300">
    <w:name w:val="Нет списка30"/>
    <w:next w:val="afa"/>
    <w:uiPriority w:val="99"/>
    <w:semiHidden/>
    <w:unhideWhenUsed/>
    <w:rsid w:val="00A17C96"/>
  </w:style>
  <w:style w:type="numbering" w:customStyle="1" w:styleId="1111112">
    <w:name w:val="1 / 1.1 / 1.1.12"/>
    <w:basedOn w:val="afa"/>
    <w:next w:val="111111"/>
    <w:locked/>
    <w:rsid w:val="00A17C96"/>
  </w:style>
  <w:style w:type="numbering" w:customStyle="1" w:styleId="1200">
    <w:name w:val="Нет списка120"/>
    <w:next w:val="afa"/>
    <w:uiPriority w:val="99"/>
    <w:semiHidden/>
    <w:unhideWhenUsed/>
    <w:rsid w:val="00A17C96"/>
  </w:style>
  <w:style w:type="numbering" w:customStyle="1" w:styleId="281">
    <w:name w:val="Заголовок 2 уровень8"/>
    <w:basedOn w:val="afa"/>
    <w:uiPriority w:val="99"/>
    <w:rsid w:val="00A17C96"/>
  </w:style>
  <w:style w:type="numbering" w:customStyle="1" w:styleId="380">
    <w:name w:val="Заголовок 3 ур8"/>
    <w:basedOn w:val="afa"/>
    <w:uiPriority w:val="99"/>
    <w:rsid w:val="00A17C96"/>
  </w:style>
  <w:style w:type="table" w:customStyle="1" w:styleId="11142">
    <w:name w:val="Светлая заливка1114"/>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a"/>
    <w:next w:val="111111"/>
    <w:locked/>
    <w:rsid w:val="00A17C96"/>
  </w:style>
  <w:style w:type="numbering" w:customStyle="1" w:styleId="1111138">
    <w:name w:val="1 / 1.1 / 1.1.38"/>
    <w:basedOn w:val="afa"/>
    <w:next w:val="111111"/>
    <w:locked/>
    <w:rsid w:val="00A17C96"/>
  </w:style>
  <w:style w:type="numbering" w:customStyle="1" w:styleId="2100">
    <w:name w:val="Нет списка210"/>
    <w:next w:val="afa"/>
    <w:uiPriority w:val="99"/>
    <w:semiHidden/>
    <w:unhideWhenUsed/>
    <w:rsid w:val="00A17C96"/>
  </w:style>
  <w:style w:type="numbering" w:customStyle="1" w:styleId="1111148">
    <w:name w:val="1 / 1.1 / 1.1.48"/>
    <w:basedOn w:val="afa"/>
    <w:next w:val="111111"/>
    <w:rsid w:val="00A17C96"/>
  </w:style>
  <w:style w:type="numbering" w:customStyle="1" w:styleId="1118">
    <w:name w:val="Нет списка1118"/>
    <w:next w:val="afa"/>
    <w:uiPriority w:val="99"/>
    <w:semiHidden/>
    <w:unhideWhenUsed/>
    <w:rsid w:val="00A17C96"/>
  </w:style>
  <w:style w:type="numbering" w:customStyle="1" w:styleId="2180">
    <w:name w:val="Нет списка218"/>
    <w:next w:val="afa"/>
    <w:uiPriority w:val="99"/>
    <w:semiHidden/>
    <w:unhideWhenUsed/>
    <w:rsid w:val="00A17C96"/>
  </w:style>
  <w:style w:type="numbering" w:customStyle="1" w:styleId="1119">
    <w:name w:val="Нет списка1119"/>
    <w:next w:val="afa"/>
    <w:uiPriority w:val="99"/>
    <w:semiHidden/>
    <w:unhideWhenUsed/>
    <w:rsid w:val="00A17C96"/>
  </w:style>
  <w:style w:type="numbering" w:customStyle="1" w:styleId="381">
    <w:name w:val="Нет списка38"/>
    <w:next w:val="afa"/>
    <w:uiPriority w:val="99"/>
    <w:semiHidden/>
    <w:unhideWhenUsed/>
    <w:rsid w:val="00A17C96"/>
  </w:style>
  <w:style w:type="numbering" w:customStyle="1" w:styleId="480">
    <w:name w:val="Нет списка48"/>
    <w:next w:val="afa"/>
    <w:uiPriority w:val="99"/>
    <w:semiHidden/>
    <w:unhideWhenUsed/>
    <w:rsid w:val="00A17C96"/>
  </w:style>
  <w:style w:type="numbering" w:customStyle="1" w:styleId="580">
    <w:name w:val="Нет списка58"/>
    <w:next w:val="afa"/>
    <w:uiPriority w:val="99"/>
    <w:semiHidden/>
    <w:unhideWhenUsed/>
    <w:rsid w:val="00A17C96"/>
  </w:style>
  <w:style w:type="numbering" w:customStyle="1" w:styleId="68">
    <w:name w:val="Нет списка68"/>
    <w:next w:val="afa"/>
    <w:uiPriority w:val="99"/>
    <w:semiHidden/>
    <w:unhideWhenUsed/>
    <w:rsid w:val="00A17C96"/>
  </w:style>
  <w:style w:type="numbering" w:customStyle="1" w:styleId="78">
    <w:name w:val="Нет списка78"/>
    <w:next w:val="afa"/>
    <w:uiPriority w:val="99"/>
    <w:semiHidden/>
    <w:unhideWhenUsed/>
    <w:rsid w:val="00A17C96"/>
  </w:style>
  <w:style w:type="numbering" w:customStyle="1" w:styleId="88">
    <w:name w:val="Нет списка88"/>
    <w:next w:val="afa"/>
    <w:uiPriority w:val="99"/>
    <w:semiHidden/>
    <w:unhideWhenUsed/>
    <w:rsid w:val="00A17C96"/>
  </w:style>
  <w:style w:type="numbering" w:customStyle="1" w:styleId="390">
    <w:name w:val="Нет списка39"/>
    <w:next w:val="afa"/>
    <w:uiPriority w:val="99"/>
    <w:semiHidden/>
    <w:unhideWhenUsed/>
    <w:rsid w:val="00A17C96"/>
  </w:style>
  <w:style w:type="numbering" w:customStyle="1" w:styleId="1111113">
    <w:name w:val="1 / 1.1 / 1.1.13"/>
    <w:basedOn w:val="afa"/>
    <w:next w:val="111111"/>
    <w:locked/>
    <w:rsid w:val="00A17C96"/>
  </w:style>
  <w:style w:type="numbering" w:customStyle="1" w:styleId="1210">
    <w:name w:val="Нет списка121"/>
    <w:next w:val="afa"/>
    <w:uiPriority w:val="99"/>
    <w:semiHidden/>
    <w:unhideWhenUsed/>
    <w:rsid w:val="00A17C96"/>
  </w:style>
  <w:style w:type="numbering" w:customStyle="1" w:styleId="291">
    <w:name w:val="Заголовок 2 уровень9"/>
    <w:basedOn w:val="afa"/>
    <w:uiPriority w:val="99"/>
    <w:rsid w:val="00A17C96"/>
  </w:style>
  <w:style w:type="numbering" w:customStyle="1" w:styleId="391">
    <w:name w:val="Заголовок 3 ур9"/>
    <w:basedOn w:val="afa"/>
    <w:uiPriority w:val="99"/>
    <w:rsid w:val="00A17C96"/>
  </w:style>
  <w:style w:type="table" w:customStyle="1" w:styleId="11152">
    <w:name w:val="Светлая заливка1115"/>
    <w:basedOn w:val="af9"/>
    <w:uiPriority w:val="60"/>
    <w:rsid w:val="00A17C96"/>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9"/>
    <w:next w:val="2-4"/>
    <w:uiPriority w:val="64"/>
    <w:rsid w:val="00A17C96"/>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a"/>
    <w:next w:val="111111"/>
    <w:locked/>
    <w:rsid w:val="00A17C96"/>
  </w:style>
  <w:style w:type="numbering" w:customStyle="1" w:styleId="1111139">
    <w:name w:val="1 / 1.1 / 1.1.39"/>
    <w:basedOn w:val="afa"/>
    <w:next w:val="111111"/>
    <w:locked/>
    <w:rsid w:val="00A17C96"/>
  </w:style>
  <w:style w:type="numbering" w:customStyle="1" w:styleId="2190">
    <w:name w:val="Нет списка219"/>
    <w:next w:val="afa"/>
    <w:uiPriority w:val="99"/>
    <w:semiHidden/>
    <w:unhideWhenUsed/>
    <w:rsid w:val="00A17C96"/>
  </w:style>
  <w:style w:type="numbering" w:customStyle="1" w:styleId="1111149">
    <w:name w:val="1 / 1.1 / 1.1.49"/>
    <w:basedOn w:val="afa"/>
    <w:next w:val="111111"/>
    <w:rsid w:val="00A17C96"/>
  </w:style>
  <w:style w:type="numbering" w:customStyle="1" w:styleId="11200">
    <w:name w:val="Нет списка1120"/>
    <w:next w:val="afa"/>
    <w:uiPriority w:val="99"/>
    <w:semiHidden/>
    <w:unhideWhenUsed/>
    <w:rsid w:val="00A17C96"/>
  </w:style>
  <w:style w:type="numbering" w:customStyle="1" w:styleId="21100">
    <w:name w:val="Нет списка2110"/>
    <w:next w:val="afa"/>
    <w:uiPriority w:val="99"/>
    <w:semiHidden/>
    <w:unhideWhenUsed/>
    <w:rsid w:val="00A17C96"/>
  </w:style>
  <w:style w:type="numbering" w:customStyle="1" w:styleId="111100">
    <w:name w:val="Нет списка11110"/>
    <w:next w:val="afa"/>
    <w:uiPriority w:val="99"/>
    <w:semiHidden/>
    <w:unhideWhenUsed/>
    <w:rsid w:val="00A17C96"/>
  </w:style>
  <w:style w:type="numbering" w:customStyle="1" w:styleId="3100">
    <w:name w:val="Нет списка310"/>
    <w:next w:val="afa"/>
    <w:uiPriority w:val="99"/>
    <w:semiHidden/>
    <w:unhideWhenUsed/>
    <w:rsid w:val="00A17C96"/>
  </w:style>
  <w:style w:type="numbering" w:customStyle="1" w:styleId="490">
    <w:name w:val="Нет списка49"/>
    <w:next w:val="afa"/>
    <w:uiPriority w:val="99"/>
    <w:semiHidden/>
    <w:unhideWhenUsed/>
    <w:rsid w:val="00A17C96"/>
  </w:style>
  <w:style w:type="numbering" w:customStyle="1" w:styleId="590">
    <w:name w:val="Нет списка59"/>
    <w:next w:val="afa"/>
    <w:uiPriority w:val="99"/>
    <w:semiHidden/>
    <w:unhideWhenUsed/>
    <w:rsid w:val="00A17C96"/>
  </w:style>
  <w:style w:type="numbering" w:customStyle="1" w:styleId="69">
    <w:name w:val="Нет списка69"/>
    <w:next w:val="afa"/>
    <w:uiPriority w:val="99"/>
    <w:semiHidden/>
    <w:unhideWhenUsed/>
    <w:rsid w:val="00A17C96"/>
  </w:style>
  <w:style w:type="numbering" w:customStyle="1" w:styleId="79">
    <w:name w:val="Нет списка79"/>
    <w:next w:val="afa"/>
    <w:uiPriority w:val="99"/>
    <w:semiHidden/>
    <w:unhideWhenUsed/>
    <w:rsid w:val="00A17C96"/>
  </w:style>
  <w:style w:type="numbering" w:customStyle="1" w:styleId="89">
    <w:name w:val="Нет списка89"/>
    <w:next w:val="afa"/>
    <w:uiPriority w:val="99"/>
    <w:semiHidden/>
    <w:unhideWhenUsed/>
    <w:rsid w:val="00A17C96"/>
  </w:style>
  <w:style w:type="numbering" w:customStyle="1" w:styleId="400">
    <w:name w:val="Нет списка40"/>
    <w:next w:val="afa"/>
    <w:uiPriority w:val="99"/>
    <w:semiHidden/>
    <w:unhideWhenUsed/>
    <w:rsid w:val="00262DF7"/>
  </w:style>
  <w:style w:type="numbering" w:customStyle="1" w:styleId="1111114">
    <w:name w:val="1 / 1.1 / 1.1.14"/>
    <w:basedOn w:val="afa"/>
    <w:next w:val="111111"/>
    <w:locked/>
    <w:rsid w:val="00262DF7"/>
  </w:style>
  <w:style w:type="numbering" w:customStyle="1" w:styleId="1220">
    <w:name w:val="Нет списка122"/>
    <w:next w:val="afa"/>
    <w:uiPriority w:val="99"/>
    <w:semiHidden/>
    <w:unhideWhenUsed/>
    <w:rsid w:val="00262DF7"/>
  </w:style>
  <w:style w:type="numbering" w:customStyle="1" w:styleId="2101">
    <w:name w:val="Заголовок 2 уровень10"/>
    <w:basedOn w:val="afa"/>
    <w:uiPriority w:val="99"/>
    <w:rsid w:val="00262DF7"/>
  </w:style>
  <w:style w:type="numbering" w:customStyle="1" w:styleId="3101">
    <w:name w:val="Заголовок 3 ур10"/>
    <w:basedOn w:val="afa"/>
    <w:uiPriority w:val="99"/>
    <w:rsid w:val="00262DF7"/>
  </w:style>
  <w:style w:type="table" w:customStyle="1" w:styleId="11162">
    <w:name w:val="Светлая заливка1116"/>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1">
    <w:name w:val="Средняя заливка 2 - Акцент 411"/>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0">
    <w:name w:val="1 / 1.1 / 1.1.210"/>
    <w:basedOn w:val="afa"/>
    <w:next w:val="111111"/>
    <w:locked/>
    <w:rsid w:val="00262DF7"/>
  </w:style>
  <w:style w:type="numbering" w:customStyle="1" w:styleId="11111310">
    <w:name w:val="1 / 1.1 / 1.1.310"/>
    <w:basedOn w:val="afa"/>
    <w:next w:val="111111"/>
    <w:locked/>
    <w:rsid w:val="00262DF7"/>
  </w:style>
  <w:style w:type="numbering" w:customStyle="1" w:styleId="2200">
    <w:name w:val="Нет списка220"/>
    <w:next w:val="afa"/>
    <w:uiPriority w:val="99"/>
    <w:semiHidden/>
    <w:unhideWhenUsed/>
    <w:rsid w:val="00262DF7"/>
  </w:style>
  <w:style w:type="numbering" w:customStyle="1" w:styleId="11111410">
    <w:name w:val="1 / 1.1 / 1.1.410"/>
    <w:basedOn w:val="afa"/>
    <w:next w:val="111111"/>
    <w:rsid w:val="00262DF7"/>
  </w:style>
  <w:style w:type="numbering" w:customStyle="1" w:styleId="11210">
    <w:name w:val="Нет списка1121"/>
    <w:next w:val="afa"/>
    <w:uiPriority w:val="99"/>
    <w:semiHidden/>
    <w:unhideWhenUsed/>
    <w:rsid w:val="00262DF7"/>
  </w:style>
  <w:style w:type="numbering" w:customStyle="1" w:styleId="2111">
    <w:name w:val="Нет списка2111"/>
    <w:next w:val="afa"/>
    <w:uiPriority w:val="99"/>
    <w:semiHidden/>
    <w:unhideWhenUsed/>
    <w:rsid w:val="00262DF7"/>
  </w:style>
  <w:style w:type="numbering" w:customStyle="1" w:styleId="111110">
    <w:name w:val="Нет списка11111"/>
    <w:next w:val="afa"/>
    <w:uiPriority w:val="99"/>
    <w:semiHidden/>
    <w:unhideWhenUsed/>
    <w:rsid w:val="00262DF7"/>
  </w:style>
  <w:style w:type="numbering" w:customStyle="1" w:styleId="3110">
    <w:name w:val="Нет списка311"/>
    <w:next w:val="afa"/>
    <w:uiPriority w:val="99"/>
    <w:semiHidden/>
    <w:unhideWhenUsed/>
    <w:rsid w:val="00262DF7"/>
  </w:style>
  <w:style w:type="numbering" w:customStyle="1" w:styleId="4100">
    <w:name w:val="Нет списка410"/>
    <w:next w:val="afa"/>
    <w:uiPriority w:val="99"/>
    <w:semiHidden/>
    <w:unhideWhenUsed/>
    <w:rsid w:val="00262DF7"/>
  </w:style>
  <w:style w:type="numbering" w:customStyle="1" w:styleId="5100">
    <w:name w:val="Нет списка510"/>
    <w:next w:val="afa"/>
    <w:uiPriority w:val="99"/>
    <w:semiHidden/>
    <w:unhideWhenUsed/>
    <w:rsid w:val="00262DF7"/>
  </w:style>
  <w:style w:type="numbering" w:customStyle="1" w:styleId="6100">
    <w:name w:val="Нет списка610"/>
    <w:next w:val="afa"/>
    <w:uiPriority w:val="99"/>
    <w:semiHidden/>
    <w:unhideWhenUsed/>
    <w:rsid w:val="00262DF7"/>
  </w:style>
  <w:style w:type="numbering" w:customStyle="1" w:styleId="7100">
    <w:name w:val="Нет списка710"/>
    <w:next w:val="afa"/>
    <w:uiPriority w:val="99"/>
    <w:semiHidden/>
    <w:unhideWhenUsed/>
    <w:rsid w:val="00262DF7"/>
  </w:style>
  <w:style w:type="numbering" w:customStyle="1" w:styleId="8100">
    <w:name w:val="Нет списка810"/>
    <w:next w:val="afa"/>
    <w:uiPriority w:val="99"/>
    <w:semiHidden/>
    <w:unhideWhenUsed/>
    <w:rsid w:val="00262DF7"/>
  </w:style>
  <w:style w:type="numbering" w:customStyle="1" w:styleId="500">
    <w:name w:val="Нет списка50"/>
    <w:next w:val="afa"/>
    <w:uiPriority w:val="99"/>
    <w:semiHidden/>
    <w:unhideWhenUsed/>
    <w:rsid w:val="00262DF7"/>
  </w:style>
  <w:style w:type="numbering" w:customStyle="1" w:styleId="1111115">
    <w:name w:val="1 / 1.1 / 1.1.15"/>
    <w:basedOn w:val="afa"/>
    <w:next w:val="111111"/>
    <w:locked/>
    <w:rsid w:val="00262DF7"/>
  </w:style>
  <w:style w:type="numbering" w:customStyle="1" w:styleId="1230">
    <w:name w:val="Нет списка123"/>
    <w:next w:val="afa"/>
    <w:uiPriority w:val="99"/>
    <w:semiHidden/>
    <w:unhideWhenUsed/>
    <w:rsid w:val="00262DF7"/>
  </w:style>
  <w:style w:type="numbering" w:customStyle="1" w:styleId="2112">
    <w:name w:val="Заголовок 2 уровень11"/>
    <w:basedOn w:val="afa"/>
    <w:uiPriority w:val="99"/>
    <w:rsid w:val="00262DF7"/>
  </w:style>
  <w:style w:type="numbering" w:customStyle="1" w:styleId="3111">
    <w:name w:val="Заголовок 3 ур11"/>
    <w:basedOn w:val="afa"/>
    <w:uiPriority w:val="99"/>
    <w:rsid w:val="00262DF7"/>
  </w:style>
  <w:style w:type="table" w:customStyle="1" w:styleId="11170">
    <w:name w:val="Светлая заливка1117"/>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a"/>
    <w:next w:val="111111"/>
    <w:locked/>
    <w:rsid w:val="00262DF7"/>
  </w:style>
  <w:style w:type="numbering" w:customStyle="1" w:styleId="11111311">
    <w:name w:val="1 / 1.1 / 1.1.311"/>
    <w:basedOn w:val="afa"/>
    <w:next w:val="111111"/>
    <w:locked/>
    <w:rsid w:val="00262DF7"/>
  </w:style>
  <w:style w:type="numbering" w:customStyle="1" w:styleId="2210">
    <w:name w:val="Нет списка221"/>
    <w:next w:val="afa"/>
    <w:uiPriority w:val="99"/>
    <w:semiHidden/>
    <w:unhideWhenUsed/>
    <w:rsid w:val="00262DF7"/>
  </w:style>
  <w:style w:type="numbering" w:customStyle="1" w:styleId="11111411">
    <w:name w:val="1 / 1.1 / 1.1.411"/>
    <w:basedOn w:val="afa"/>
    <w:next w:val="111111"/>
    <w:rsid w:val="00262DF7"/>
  </w:style>
  <w:style w:type="numbering" w:customStyle="1" w:styleId="11220">
    <w:name w:val="Нет списка1122"/>
    <w:next w:val="afa"/>
    <w:uiPriority w:val="99"/>
    <w:semiHidden/>
    <w:unhideWhenUsed/>
    <w:rsid w:val="00262DF7"/>
  </w:style>
  <w:style w:type="numbering" w:customStyle="1" w:styleId="21120">
    <w:name w:val="Нет списка2112"/>
    <w:next w:val="afa"/>
    <w:uiPriority w:val="99"/>
    <w:semiHidden/>
    <w:unhideWhenUsed/>
    <w:rsid w:val="00262DF7"/>
  </w:style>
  <w:style w:type="numbering" w:customStyle="1" w:styleId="111120">
    <w:name w:val="Нет списка11112"/>
    <w:next w:val="afa"/>
    <w:uiPriority w:val="99"/>
    <w:semiHidden/>
    <w:unhideWhenUsed/>
    <w:rsid w:val="00262DF7"/>
  </w:style>
  <w:style w:type="numbering" w:customStyle="1" w:styleId="3120">
    <w:name w:val="Нет списка312"/>
    <w:next w:val="afa"/>
    <w:uiPriority w:val="99"/>
    <w:semiHidden/>
    <w:unhideWhenUsed/>
    <w:rsid w:val="00262DF7"/>
  </w:style>
  <w:style w:type="numbering" w:customStyle="1" w:styleId="4110">
    <w:name w:val="Нет списка411"/>
    <w:next w:val="afa"/>
    <w:uiPriority w:val="99"/>
    <w:semiHidden/>
    <w:unhideWhenUsed/>
    <w:rsid w:val="00262DF7"/>
  </w:style>
  <w:style w:type="numbering" w:customStyle="1" w:styleId="5111">
    <w:name w:val="Нет списка511"/>
    <w:next w:val="afa"/>
    <w:uiPriority w:val="99"/>
    <w:semiHidden/>
    <w:unhideWhenUsed/>
    <w:rsid w:val="00262DF7"/>
  </w:style>
  <w:style w:type="numbering" w:customStyle="1" w:styleId="611">
    <w:name w:val="Нет списка611"/>
    <w:next w:val="afa"/>
    <w:uiPriority w:val="99"/>
    <w:semiHidden/>
    <w:unhideWhenUsed/>
    <w:rsid w:val="00262DF7"/>
  </w:style>
  <w:style w:type="numbering" w:customStyle="1" w:styleId="711">
    <w:name w:val="Нет списка711"/>
    <w:next w:val="afa"/>
    <w:uiPriority w:val="99"/>
    <w:semiHidden/>
    <w:unhideWhenUsed/>
    <w:rsid w:val="00262DF7"/>
  </w:style>
  <w:style w:type="numbering" w:customStyle="1" w:styleId="8110">
    <w:name w:val="Нет списка811"/>
    <w:next w:val="afa"/>
    <w:uiPriority w:val="99"/>
    <w:semiHidden/>
    <w:unhideWhenUsed/>
    <w:rsid w:val="00262DF7"/>
  </w:style>
  <w:style w:type="numbering" w:customStyle="1" w:styleId="600">
    <w:name w:val="Нет списка60"/>
    <w:next w:val="afa"/>
    <w:uiPriority w:val="99"/>
    <w:semiHidden/>
    <w:unhideWhenUsed/>
    <w:rsid w:val="00262DF7"/>
  </w:style>
  <w:style w:type="numbering" w:customStyle="1" w:styleId="1111116">
    <w:name w:val="1 / 1.1 / 1.1.16"/>
    <w:basedOn w:val="afa"/>
    <w:next w:val="111111"/>
    <w:locked/>
    <w:rsid w:val="00262DF7"/>
  </w:style>
  <w:style w:type="numbering" w:customStyle="1" w:styleId="1240">
    <w:name w:val="Нет списка124"/>
    <w:next w:val="afa"/>
    <w:uiPriority w:val="99"/>
    <w:semiHidden/>
    <w:unhideWhenUsed/>
    <w:rsid w:val="00262DF7"/>
  </w:style>
  <w:style w:type="numbering" w:customStyle="1" w:styleId="2121">
    <w:name w:val="Заголовок 2 уровень12"/>
    <w:basedOn w:val="afa"/>
    <w:uiPriority w:val="99"/>
    <w:rsid w:val="00262DF7"/>
  </w:style>
  <w:style w:type="numbering" w:customStyle="1" w:styleId="3121">
    <w:name w:val="Заголовок 3 ур12"/>
    <w:basedOn w:val="afa"/>
    <w:uiPriority w:val="99"/>
    <w:rsid w:val="00262DF7"/>
  </w:style>
  <w:style w:type="table" w:customStyle="1" w:styleId="11180">
    <w:name w:val="Светлая заливка1118"/>
    <w:basedOn w:val="af9"/>
    <w:uiPriority w:val="60"/>
    <w:rsid w:val="00262DF7"/>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9"/>
    <w:next w:val="2-4"/>
    <w:uiPriority w:val="64"/>
    <w:rsid w:val="00262DF7"/>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a"/>
    <w:next w:val="111111"/>
    <w:locked/>
    <w:rsid w:val="00262DF7"/>
  </w:style>
  <w:style w:type="numbering" w:customStyle="1" w:styleId="11111312">
    <w:name w:val="1 / 1.1 / 1.1.312"/>
    <w:basedOn w:val="afa"/>
    <w:next w:val="111111"/>
    <w:locked/>
    <w:rsid w:val="00262DF7"/>
  </w:style>
  <w:style w:type="numbering" w:customStyle="1" w:styleId="2220">
    <w:name w:val="Нет списка222"/>
    <w:next w:val="afa"/>
    <w:uiPriority w:val="99"/>
    <w:semiHidden/>
    <w:unhideWhenUsed/>
    <w:rsid w:val="00262DF7"/>
  </w:style>
  <w:style w:type="numbering" w:customStyle="1" w:styleId="11111412">
    <w:name w:val="1 / 1.1 / 1.1.412"/>
    <w:basedOn w:val="afa"/>
    <w:next w:val="111111"/>
    <w:rsid w:val="00262DF7"/>
  </w:style>
  <w:style w:type="numbering" w:customStyle="1" w:styleId="11230">
    <w:name w:val="Нет списка1123"/>
    <w:next w:val="afa"/>
    <w:uiPriority w:val="99"/>
    <w:semiHidden/>
    <w:unhideWhenUsed/>
    <w:rsid w:val="00262DF7"/>
  </w:style>
  <w:style w:type="numbering" w:customStyle="1" w:styleId="2113">
    <w:name w:val="Нет списка2113"/>
    <w:next w:val="afa"/>
    <w:uiPriority w:val="99"/>
    <w:semiHidden/>
    <w:unhideWhenUsed/>
    <w:rsid w:val="00262DF7"/>
  </w:style>
  <w:style w:type="numbering" w:customStyle="1" w:styleId="111130">
    <w:name w:val="Нет списка11113"/>
    <w:next w:val="afa"/>
    <w:uiPriority w:val="99"/>
    <w:semiHidden/>
    <w:unhideWhenUsed/>
    <w:rsid w:val="00262DF7"/>
  </w:style>
  <w:style w:type="numbering" w:customStyle="1" w:styleId="3130">
    <w:name w:val="Нет списка313"/>
    <w:next w:val="afa"/>
    <w:uiPriority w:val="99"/>
    <w:semiHidden/>
    <w:unhideWhenUsed/>
    <w:rsid w:val="00262DF7"/>
  </w:style>
  <w:style w:type="numbering" w:customStyle="1" w:styleId="4120">
    <w:name w:val="Нет списка412"/>
    <w:next w:val="afa"/>
    <w:uiPriority w:val="99"/>
    <w:semiHidden/>
    <w:unhideWhenUsed/>
    <w:rsid w:val="00262DF7"/>
  </w:style>
  <w:style w:type="numbering" w:customStyle="1" w:styleId="5120">
    <w:name w:val="Нет списка512"/>
    <w:next w:val="afa"/>
    <w:uiPriority w:val="99"/>
    <w:semiHidden/>
    <w:unhideWhenUsed/>
    <w:rsid w:val="00262DF7"/>
  </w:style>
  <w:style w:type="numbering" w:customStyle="1" w:styleId="612">
    <w:name w:val="Нет списка612"/>
    <w:next w:val="afa"/>
    <w:uiPriority w:val="99"/>
    <w:semiHidden/>
    <w:unhideWhenUsed/>
    <w:rsid w:val="00262DF7"/>
  </w:style>
  <w:style w:type="numbering" w:customStyle="1" w:styleId="712">
    <w:name w:val="Нет списка712"/>
    <w:next w:val="afa"/>
    <w:uiPriority w:val="99"/>
    <w:semiHidden/>
    <w:unhideWhenUsed/>
    <w:rsid w:val="00262DF7"/>
  </w:style>
  <w:style w:type="numbering" w:customStyle="1" w:styleId="812">
    <w:name w:val="Нет списка812"/>
    <w:next w:val="afa"/>
    <w:uiPriority w:val="99"/>
    <w:semiHidden/>
    <w:unhideWhenUsed/>
    <w:rsid w:val="00262DF7"/>
  </w:style>
  <w:style w:type="numbering" w:customStyle="1" w:styleId="700">
    <w:name w:val="Нет списка70"/>
    <w:next w:val="afa"/>
    <w:uiPriority w:val="99"/>
    <w:semiHidden/>
    <w:unhideWhenUsed/>
    <w:rsid w:val="00CB4D6E"/>
  </w:style>
  <w:style w:type="numbering" w:customStyle="1" w:styleId="1111117">
    <w:name w:val="1 / 1.1 / 1.1.17"/>
    <w:basedOn w:val="afa"/>
    <w:next w:val="111111"/>
    <w:locked/>
    <w:rsid w:val="00CB4D6E"/>
  </w:style>
  <w:style w:type="numbering" w:customStyle="1" w:styleId="1250">
    <w:name w:val="Нет списка125"/>
    <w:next w:val="afa"/>
    <w:uiPriority w:val="99"/>
    <w:semiHidden/>
    <w:unhideWhenUsed/>
    <w:rsid w:val="00CB4D6E"/>
  </w:style>
  <w:style w:type="numbering" w:customStyle="1" w:styleId="2131">
    <w:name w:val="Заголовок 2 уровень13"/>
    <w:basedOn w:val="afa"/>
    <w:uiPriority w:val="99"/>
    <w:rsid w:val="00CB4D6E"/>
  </w:style>
  <w:style w:type="numbering" w:customStyle="1" w:styleId="313">
    <w:name w:val="Заголовок 3 ур13"/>
    <w:basedOn w:val="afa"/>
    <w:uiPriority w:val="99"/>
    <w:rsid w:val="00CB4D6E"/>
    <w:pPr>
      <w:numPr>
        <w:numId w:val="94"/>
      </w:numPr>
    </w:pPr>
  </w:style>
  <w:style w:type="table" w:customStyle="1" w:styleId="11190">
    <w:name w:val="Светлая заливка1119"/>
    <w:basedOn w:val="af9"/>
    <w:uiPriority w:val="60"/>
    <w:rsid w:val="00CB4D6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9"/>
    <w:next w:val="2-4"/>
    <w:uiPriority w:val="64"/>
    <w:rsid w:val="00CB4D6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a"/>
    <w:next w:val="111111"/>
    <w:locked/>
    <w:rsid w:val="00CB4D6E"/>
  </w:style>
  <w:style w:type="numbering" w:customStyle="1" w:styleId="11111313">
    <w:name w:val="1 / 1.1 / 1.1.313"/>
    <w:basedOn w:val="afa"/>
    <w:next w:val="111111"/>
    <w:locked/>
    <w:rsid w:val="00CB4D6E"/>
  </w:style>
  <w:style w:type="numbering" w:customStyle="1" w:styleId="223">
    <w:name w:val="Нет списка223"/>
    <w:next w:val="afa"/>
    <w:uiPriority w:val="99"/>
    <w:semiHidden/>
    <w:unhideWhenUsed/>
    <w:rsid w:val="00CB4D6E"/>
  </w:style>
  <w:style w:type="numbering" w:customStyle="1" w:styleId="11111413">
    <w:name w:val="1 / 1.1 / 1.1.413"/>
    <w:basedOn w:val="afa"/>
    <w:next w:val="111111"/>
    <w:rsid w:val="00CB4D6E"/>
  </w:style>
  <w:style w:type="numbering" w:customStyle="1" w:styleId="1124">
    <w:name w:val="Нет списка1124"/>
    <w:next w:val="afa"/>
    <w:uiPriority w:val="99"/>
    <w:semiHidden/>
    <w:unhideWhenUsed/>
    <w:rsid w:val="00CB4D6E"/>
  </w:style>
  <w:style w:type="numbering" w:customStyle="1" w:styleId="2114">
    <w:name w:val="Нет списка2114"/>
    <w:next w:val="afa"/>
    <w:uiPriority w:val="99"/>
    <w:semiHidden/>
    <w:unhideWhenUsed/>
    <w:rsid w:val="00CB4D6E"/>
  </w:style>
  <w:style w:type="numbering" w:customStyle="1" w:styleId="11114">
    <w:name w:val="Нет списка11114"/>
    <w:next w:val="afa"/>
    <w:uiPriority w:val="99"/>
    <w:semiHidden/>
    <w:unhideWhenUsed/>
    <w:rsid w:val="00CB4D6E"/>
  </w:style>
  <w:style w:type="numbering" w:customStyle="1" w:styleId="3140">
    <w:name w:val="Нет списка314"/>
    <w:next w:val="afa"/>
    <w:uiPriority w:val="99"/>
    <w:semiHidden/>
    <w:unhideWhenUsed/>
    <w:rsid w:val="00CB4D6E"/>
  </w:style>
  <w:style w:type="numbering" w:customStyle="1" w:styleId="413">
    <w:name w:val="Нет списка413"/>
    <w:next w:val="afa"/>
    <w:uiPriority w:val="99"/>
    <w:semiHidden/>
    <w:unhideWhenUsed/>
    <w:rsid w:val="00CB4D6E"/>
  </w:style>
  <w:style w:type="numbering" w:customStyle="1" w:styleId="513">
    <w:name w:val="Нет списка513"/>
    <w:next w:val="afa"/>
    <w:uiPriority w:val="99"/>
    <w:semiHidden/>
    <w:unhideWhenUsed/>
    <w:rsid w:val="00CB4D6E"/>
  </w:style>
  <w:style w:type="numbering" w:customStyle="1" w:styleId="613">
    <w:name w:val="Нет списка613"/>
    <w:next w:val="afa"/>
    <w:uiPriority w:val="99"/>
    <w:semiHidden/>
    <w:unhideWhenUsed/>
    <w:rsid w:val="00CB4D6E"/>
  </w:style>
  <w:style w:type="numbering" w:customStyle="1" w:styleId="713">
    <w:name w:val="Нет списка713"/>
    <w:next w:val="afa"/>
    <w:uiPriority w:val="99"/>
    <w:semiHidden/>
    <w:unhideWhenUsed/>
    <w:rsid w:val="00CB4D6E"/>
  </w:style>
  <w:style w:type="numbering" w:customStyle="1" w:styleId="813">
    <w:name w:val="Нет списка813"/>
    <w:next w:val="afa"/>
    <w:uiPriority w:val="99"/>
    <w:semiHidden/>
    <w:unhideWhenUsed/>
    <w:rsid w:val="00CB4D6E"/>
  </w:style>
  <w:style w:type="paragraph" w:customStyle="1" w:styleId="xl47929">
    <w:name w:val="xl47929"/>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0">
    <w:name w:val="xl47930"/>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1">
    <w:name w:val="xl47931"/>
    <w:basedOn w:val="af7"/>
    <w:rsid w:val="00D9036C"/>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7932">
    <w:name w:val="xl47932"/>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3">
    <w:name w:val="xl47933"/>
    <w:basedOn w:val="af7"/>
    <w:rsid w:val="00D9036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47934">
    <w:name w:val="xl47934"/>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center"/>
    </w:pPr>
  </w:style>
  <w:style w:type="paragraph" w:customStyle="1" w:styleId="xl47935">
    <w:name w:val="xl47935"/>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style>
  <w:style w:type="paragraph" w:customStyle="1" w:styleId="xl47936">
    <w:name w:val="xl47936"/>
    <w:basedOn w:val="af7"/>
    <w:rsid w:val="00D9036C"/>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rPr>
      <w:color w:val="FF0000"/>
    </w:rPr>
  </w:style>
  <w:style w:type="paragraph" w:customStyle="1" w:styleId="xl47937">
    <w:name w:val="xl47937"/>
    <w:basedOn w:val="af7"/>
    <w:rsid w:val="00D9036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color w:val="FF0000"/>
    </w:rPr>
  </w:style>
  <w:style w:type="paragraph" w:customStyle="1" w:styleId="xl47938">
    <w:name w:val="xl47938"/>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47939">
    <w:name w:val="xl47939"/>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rPr>
      <w:color w:val="FF0000"/>
    </w:rPr>
  </w:style>
  <w:style w:type="paragraph" w:customStyle="1" w:styleId="xl47940">
    <w:name w:val="xl47940"/>
    <w:basedOn w:val="af7"/>
    <w:rsid w:val="00D903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style>
  <w:style w:type="paragraph" w:customStyle="1" w:styleId="xl838">
    <w:name w:val="xl838"/>
    <w:basedOn w:val="af7"/>
    <w:rsid w:val="00E56A96"/>
    <w:pPr>
      <w:spacing w:before="100" w:beforeAutospacing="1" w:after="100" w:afterAutospacing="1"/>
      <w:textAlignment w:val="top"/>
    </w:pPr>
  </w:style>
  <w:style w:type="paragraph" w:customStyle="1" w:styleId="xl839">
    <w:name w:val="xl839"/>
    <w:basedOn w:val="af7"/>
    <w:rsid w:val="00E56A96"/>
    <w:pPr>
      <w:spacing w:before="100" w:beforeAutospacing="1" w:after="100" w:afterAutospacing="1"/>
    </w:pPr>
  </w:style>
  <w:style w:type="paragraph" w:customStyle="1" w:styleId="xl840">
    <w:name w:val="xl840"/>
    <w:basedOn w:val="af7"/>
    <w:rsid w:val="00E56A96"/>
    <w:pPr>
      <w:spacing w:before="100" w:beforeAutospacing="1" w:after="100" w:afterAutospacing="1"/>
      <w:textAlignment w:val="top"/>
    </w:pPr>
  </w:style>
  <w:style w:type="paragraph" w:customStyle="1" w:styleId="xl841">
    <w:name w:val="xl841"/>
    <w:basedOn w:val="af7"/>
    <w:rsid w:val="00E56A96"/>
    <w:pPr>
      <w:pBdr>
        <w:bottom w:val="single" w:sz="8" w:space="0" w:color="auto"/>
      </w:pBdr>
      <w:spacing w:before="100" w:beforeAutospacing="1" w:after="100" w:afterAutospacing="1"/>
      <w:textAlignment w:val="top"/>
    </w:pPr>
  </w:style>
  <w:style w:type="paragraph" w:customStyle="1" w:styleId="xl842">
    <w:name w:val="xl842"/>
    <w:basedOn w:val="af7"/>
    <w:rsid w:val="00E56A96"/>
    <w:pPr>
      <w:pBdr>
        <w:bottom w:val="single" w:sz="8" w:space="0" w:color="auto"/>
      </w:pBdr>
      <w:spacing w:before="100" w:beforeAutospacing="1" w:after="100" w:afterAutospacing="1"/>
      <w:textAlignment w:val="top"/>
    </w:pPr>
    <w:rPr>
      <w:b/>
      <w:bCs/>
      <w:sz w:val="20"/>
      <w:szCs w:val="20"/>
    </w:rPr>
  </w:style>
  <w:style w:type="paragraph" w:customStyle="1" w:styleId="xl843">
    <w:name w:val="xl843"/>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44">
    <w:name w:val="xl844"/>
    <w:basedOn w:val="af7"/>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sz w:val="20"/>
      <w:szCs w:val="20"/>
    </w:rPr>
  </w:style>
  <w:style w:type="paragraph" w:customStyle="1" w:styleId="xl845">
    <w:name w:val="xl845"/>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46">
    <w:name w:val="xl846"/>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47">
    <w:name w:val="xl847"/>
    <w:basedOn w:val="af7"/>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48">
    <w:name w:val="xl848"/>
    <w:basedOn w:val="af7"/>
    <w:rsid w:val="00E56A96"/>
    <w:pPr>
      <w:spacing w:before="100" w:beforeAutospacing="1" w:after="100" w:afterAutospacing="1"/>
      <w:textAlignment w:val="top"/>
    </w:pPr>
    <w:rPr>
      <w:b/>
      <w:bCs/>
      <w:sz w:val="20"/>
      <w:szCs w:val="20"/>
    </w:rPr>
  </w:style>
  <w:style w:type="paragraph" w:customStyle="1" w:styleId="xl849">
    <w:name w:val="xl849"/>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50">
    <w:name w:val="xl850"/>
    <w:basedOn w:val="af7"/>
    <w:rsid w:val="00E56A96"/>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style>
  <w:style w:type="paragraph" w:customStyle="1" w:styleId="xl851">
    <w:name w:val="xl851"/>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2">
    <w:name w:val="xl852"/>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3">
    <w:name w:val="xl853"/>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18"/>
      <w:szCs w:val="18"/>
    </w:rPr>
  </w:style>
  <w:style w:type="paragraph" w:customStyle="1" w:styleId="xl854">
    <w:name w:val="xl854"/>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5">
    <w:name w:val="xl855"/>
    <w:basedOn w:val="af7"/>
    <w:rsid w:val="00E56A96"/>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6">
    <w:name w:val="xl856"/>
    <w:basedOn w:val="af7"/>
    <w:rsid w:val="00E56A96"/>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7">
    <w:name w:val="xl857"/>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8">
    <w:name w:val="xl858"/>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9">
    <w:name w:val="xl859"/>
    <w:basedOn w:val="af7"/>
    <w:rsid w:val="00E56A96"/>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60">
    <w:name w:val="xl860"/>
    <w:basedOn w:val="af7"/>
    <w:rsid w:val="00E56A96"/>
    <w:pPr>
      <w:spacing w:before="100" w:beforeAutospacing="1" w:after="100" w:afterAutospacing="1"/>
      <w:textAlignment w:val="top"/>
    </w:pPr>
    <w:rPr>
      <w:color w:val="000000"/>
      <w:sz w:val="18"/>
      <w:szCs w:val="18"/>
    </w:rPr>
  </w:style>
  <w:style w:type="paragraph" w:customStyle="1" w:styleId="xl861">
    <w:name w:val="xl861"/>
    <w:basedOn w:val="af7"/>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18"/>
      <w:szCs w:val="18"/>
    </w:rPr>
  </w:style>
  <w:style w:type="paragraph" w:customStyle="1" w:styleId="xl862">
    <w:name w:val="xl862"/>
    <w:basedOn w:val="af7"/>
    <w:rsid w:val="00E56A9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top"/>
    </w:pPr>
  </w:style>
  <w:style w:type="paragraph" w:customStyle="1" w:styleId="xl863">
    <w:name w:val="xl863"/>
    <w:basedOn w:val="af7"/>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4">
    <w:name w:val="xl864"/>
    <w:basedOn w:val="af7"/>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pPr>
    <w:rPr>
      <w:b/>
      <w:bCs/>
      <w:color w:val="000000"/>
      <w:sz w:val="16"/>
      <w:szCs w:val="16"/>
    </w:rPr>
  </w:style>
  <w:style w:type="paragraph" w:customStyle="1" w:styleId="xl865">
    <w:name w:val="xl865"/>
    <w:basedOn w:val="af7"/>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6">
    <w:name w:val="xl866"/>
    <w:basedOn w:val="af7"/>
    <w:rsid w:val="00E56A9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pPr>
    <w:rPr>
      <w:color w:val="000000"/>
      <w:sz w:val="16"/>
      <w:szCs w:val="16"/>
    </w:rPr>
  </w:style>
  <w:style w:type="paragraph" w:customStyle="1" w:styleId="xl867">
    <w:name w:val="xl867"/>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68">
    <w:name w:val="xl868"/>
    <w:basedOn w:val="af7"/>
    <w:rsid w:val="00E56A96"/>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9">
    <w:name w:val="xl869"/>
    <w:basedOn w:val="af7"/>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70">
    <w:name w:val="xl870"/>
    <w:basedOn w:val="af7"/>
    <w:rsid w:val="00E56A96"/>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20"/>
      <w:szCs w:val="20"/>
    </w:rPr>
  </w:style>
  <w:style w:type="paragraph" w:customStyle="1" w:styleId="xl871">
    <w:name w:val="xl871"/>
    <w:basedOn w:val="af7"/>
    <w:rsid w:val="00E56A96"/>
    <w:pPr>
      <w:pBdr>
        <w:left w:val="single" w:sz="8" w:space="0" w:color="auto"/>
        <w:bottom w:val="single" w:sz="8" w:space="0" w:color="auto"/>
        <w:right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72">
    <w:name w:val="xl872"/>
    <w:basedOn w:val="af7"/>
    <w:rsid w:val="00E56A96"/>
    <w:pPr>
      <w:pBdr>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73">
    <w:name w:val="xl873"/>
    <w:basedOn w:val="af7"/>
    <w:rsid w:val="00E56A96"/>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table" w:styleId="-4">
    <w:name w:val="Light Grid Accent 4"/>
    <w:basedOn w:val="af9"/>
    <w:uiPriority w:val="62"/>
    <w:rsid w:val="00424428"/>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G Omega" w:eastAsia="Times New Roman" w:hAnsi="CG Omeg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G Omega" w:eastAsia="Times New Roman" w:hAnsi="CG Omeg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9"/>
    <w:next w:val="-4"/>
    <w:uiPriority w:val="62"/>
    <w:rsid w:val="00046EBF"/>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G Omega" w:eastAsia="Times New Roman" w:hAnsi="CG Omeg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G Omega" w:eastAsia="Times New Roman" w:hAnsi="CG Omeg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G Omega" w:eastAsia="Times New Roman" w:hAnsi="CG Omega" w:cs="Times New Roman"/>
        <w:b/>
        <w:bCs/>
      </w:rPr>
    </w:tblStylePr>
    <w:tblStylePr w:type="lastCol">
      <w:rPr>
        <w:rFonts w:ascii="CG Omega" w:eastAsia="Times New Roman" w:hAnsi="CG Omeg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a"/>
    <w:uiPriority w:val="99"/>
    <w:semiHidden/>
    <w:unhideWhenUsed/>
    <w:rsid w:val="00170371"/>
  </w:style>
  <w:style w:type="numbering" w:customStyle="1" w:styleId="1111118">
    <w:name w:val="1 / 1.1 / 1.1.18"/>
    <w:basedOn w:val="afa"/>
    <w:next w:val="111111"/>
    <w:locked/>
    <w:rsid w:val="00170371"/>
  </w:style>
  <w:style w:type="numbering" w:customStyle="1" w:styleId="126">
    <w:name w:val="Нет списка126"/>
    <w:next w:val="afa"/>
    <w:uiPriority w:val="99"/>
    <w:semiHidden/>
    <w:unhideWhenUsed/>
    <w:rsid w:val="00170371"/>
  </w:style>
  <w:style w:type="table" w:customStyle="1" w:styleId="151">
    <w:name w:val="Светлая заливка15"/>
    <w:basedOn w:val="af9"/>
    <w:uiPriority w:val="60"/>
    <w:rsid w:val="00170371"/>
    <w:rPr>
      <w:rFonts w:ascii="Arial" w:eastAsia="Times New Roman"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9"/>
    <w:uiPriority w:val="65"/>
    <w:rsid w:val="0017037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4">
    <w:name w:val="Светлая заливка22"/>
    <w:basedOn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a">
    <w:name w:val="Сетка таблицы31"/>
    <w:basedOn w:val="af9"/>
    <w:next w:val="aff2"/>
    <w:uiPriority w:val="59"/>
    <w:rsid w:val="0017037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Заголовок 2 уровень14"/>
    <w:basedOn w:val="afa"/>
    <w:uiPriority w:val="99"/>
    <w:rsid w:val="00170371"/>
  </w:style>
  <w:style w:type="numbering" w:customStyle="1" w:styleId="3141">
    <w:name w:val="Заголовок 3 ур14"/>
    <w:basedOn w:val="afa"/>
    <w:uiPriority w:val="99"/>
    <w:rsid w:val="00170371"/>
  </w:style>
  <w:style w:type="numbering" w:customStyle="1" w:styleId="2240">
    <w:name w:val="Нет списка224"/>
    <w:next w:val="afa"/>
    <w:uiPriority w:val="99"/>
    <w:semiHidden/>
    <w:unhideWhenUsed/>
    <w:rsid w:val="00170371"/>
  </w:style>
  <w:style w:type="table" w:customStyle="1" w:styleId="342">
    <w:name w:val="Светлая заливка34"/>
    <w:basedOn w:val="af9"/>
    <w:next w:val="LightShading1"/>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170371"/>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2"/>
    <w:uiPriority w:val="39"/>
    <w:rsid w:val="0017037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2">
    <w:name w:val="рпдлпжлопж1"/>
    <w:basedOn w:val="af9"/>
    <w:uiPriority w:val="99"/>
    <w:rsid w:val="00170371"/>
    <w:pPr>
      <w:jc w:val="right"/>
    </w:pPr>
    <w:rPr>
      <w:rFonts w:ascii="Arial" w:hAnsi="Arial"/>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4">
    <w:name w:val="1 / 1.1 / 1.1.214"/>
    <w:basedOn w:val="afa"/>
    <w:next w:val="111111"/>
    <w:locked/>
    <w:rsid w:val="00170371"/>
  </w:style>
  <w:style w:type="numbering" w:customStyle="1" w:styleId="11111314">
    <w:name w:val="1 / 1.1 / 1.1.314"/>
    <w:basedOn w:val="afa"/>
    <w:next w:val="111111"/>
    <w:locked/>
    <w:rsid w:val="00170371"/>
  </w:style>
  <w:style w:type="table" w:customStyle="1" w:styleId="3112">
    <w:name w:val="Светлая заливка311"/>
    <w:basedOn w:val="af9"/>
    <w:next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414">
    <w:name w:val="1 / 1.1 / 1.1.414"/>
    <w:basedOn w:val="afa"/>
    <w:next w:val="111111"/>
    <w:rsid w:val="00170371"/>
  </w:style>
  <w:style w:type="numbering" w:customStyle="1" w:styleId="1125">
    <w:name w:val="Нет списка1125"/>
    <w:next w:val="afa"/>
    <w:uiPriority w:val="99"/>
    <w:semiHidden/>
    <w:unhideWhenUsed/>
    <w:rsid w:val="00170371"/>
  </w:style>
  <w:style w:type="table" w:customStyle="1" w:styleId="1310">
    <w:name w:val="Средний список 131"/>
    <w:basedOn w:val="af9"/>
    <w:uiPriority w:val="65"/>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
    <w:basedOn w:val="af9"/>
    <w:next w:val="130"/>
    <w:uiPriority w:val="65"/>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9"/>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5">
    <w:name w:val="Нет списка2115"/>
    <w:next w:val="afa"/>
    <w:uiPriority w:val="99"/>
    <w:semiHidden/>
    <w:unhideWhenUsed/>
    <w:rsid w:val="00170371"/>
  </w:style>
  <w:style w:type="numbering" w:customStyle="1" w:styleId="11115">
    <w:name w:val="Нет списка11115"/>
    <w:next w:val="afa"/>
    <w:uiPriority w:val="99"/>
    <w:semiHidden/>
    <w:unhideWhenUsed/>
    <w:rsid w:val="00170371"/>
  </w:style>
  <w:style w:type="numbering" w:customStyle="1" w:styleId="3150">
    <w:name w:val="Нет списка315"/>
    <w:next w:val="afa"/>
    <w:uiPriority w:val="99"/>
    <w:semiHidden/>
    <w:unhideWhenUsed/>
    <w:rsid w:val="00170371"/>
  </w:style>
  <w:style w:type="table" w:customStyle="1" w:styleId="1212">
    <w:name w:val="Светлая заливка12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40">
    <w:name w:val="Нет списка414"/>
    <w:next w:val="afa"/>
    <w:uiPriority w:val="99"/>
    <w:semiHidden/>
    <w:unhideWhenUsed/>
    <w:rsid w:val="00170371"/>
  </w:style>
  <w:style w:type="numbering" w:customStyle="1" w:styleId="514">
    <w:name w:val="Нет списка514"/>
    <w:next w:val="afa"/>
    <w:uiPriority w:val="99"/>
    <w:semiHidden/>
    <w:unhideWhenUsed/>
    <w:rsid w:val="00170371"/>
  </w:style>
  <w:style w:type="table" w:customStyle="1" w:styleId="2116">
    <w:name w:val="Светлая заливка21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4">
    <w:name w:val="Нет списка614"/>
    <w:next w:val="afa"/>
    <w:uiPriority w:val="99"/>
    <w:semiHidden/>
    <w:unhideWhenUsed/>
    <w:rsid w:val="00170371"/>
  </w:style>
  <w:style w:type="numbering" w:customStyle="1" w:styleId="714">
    <w:name w:val="Нет списка714"/>
    <w:next w:val="afa"/>
    <w:uiPriority w:val="99"/>
    <w:semiHidden/>
    <w:unhideWhenUsed/>
    <w:rsid w:val="00170371"/>
  </w:style>
  <w:style w:type="table" w:customStyle="1" w:styleId="3210">
    <w:name w:val="Светлая заливка32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4">
    <w:name w:val="Нет списка814"/>
    <w:next w:val="afa"/>
    <w:uiPriority w:val="99"/>
    <w:semiHidden/>
    <w:unhideWhenUsed/>
    <w:rsid w:val="00170371"/>
  </w:style>
  <w:style w:type="table" w:customStyle="1" w:styleId="3310">
    <w:name w:val="Светлая заливка33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next w:val="4d"/>
    <w:uiPriority w:val="60"/>
    <w:rsid w:val="00170371"/>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f5">
    <w:name w:val="Перечисление без номера"/>
    <w:basedOn w:val="af7"/>
    <w:link w:val="afffffffb"/>
    <w:qFormat/>
    <w:rsid w:val="00170371"/>
    <w:pPr>
      <w:numPr>
        <w:numId w:val="25"/>
      </w:numPr>
      <w:spacing w:before="120" w:after="120"/>
      <w:ind w:left="1570" w:hanging="357"/>
      <w:jc w:val="both"/>
    </w:pPr>
    <w:rPr>
      <w:rFonts w:eastAsia="Calibri"/>
      <w:szCs w:val="28"/>
      <w:lang w:eastAsia="en-US"/>
    </w:rPr>
  </w:style>
  <w:style w:type="character" w:customStyle="1" w:styleId="afffffffb">
    <w:name w:val="Перечисление без номера Знак"/>
    <w:link w:val="af5"/>
    <w:rsid w:val="00170371"/>
    <w:rPr>
      <w:rFonts w:ascii="Times New Roman" w:hAnsi="Times New Roman"/>
      <w:sz w:val="24"/>
      <w:szCs w:val="28"/>
      <w:lang w:eastAsia="en-US"/>
    </w:rPr>
  </w:style>
  <w:style w:type="paragraph" w:customStyle="1" w:styleId="xl51738">
    <w:name w:val="xl51738"/>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Unicode MS" w:eastAsia="Arial Unicode MS" w:hAnsi="Arial Unicode MS" w:cs="Arial Unicode MS"/>
      <w:color w:val="FF0000"/>
      <w:sz w:val="20"/>
      <w:szCs w:val="20"/>
    </w:rPr>
  </w:style>
  <w:style w:type="paragraph" w:customStyle="1" w:styleId="xl51739">
    <w:name w:val="xl51739"/>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0">
    <w:name w:val="xl51740"/>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rPr>
  </w:style>
  <w:style w:type="paragraph" w:customStyle="1" w:styleId="xl51741">
    <w:name w:val="xl51741"/>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2">
    <w:name w:val="xl51742"/>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3">
    <w:name w:val="xl51743"/>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44">
    <w:name w:val="xl51744"/>
    <w:basedOn w:val="af7"/>
    <w:uiPriority w:val="99"/>
    <w:rsid w:val="00170371"/>
    <w:pPr>
      <w:pBdr>
        <w:top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45">
    <w:name w:val="xl51745"/>
    <w:basedOn w:val="af7"/>
    <w:uiPriority w:val="99"/>
    <w:rsid w:val="00170371"/>
    <w:pPr>
      <w:pBdr>
        <w:top w:val="single" w:sz="8" w:space="0" w:color="auto"/>
      </w:pBdr>
      <w:shd w:val="clear" w:color="000000" w:fill="FFFFFF"/>
      <w:spacing w:before="100" w:beforeAutospacing="1" w:after="100" w:afterAutospacing="1"/>
      <w:textAlignment w:val="center"/>
    </w:pPr>
    <w:rPr>
      <w:rFonts w:ascii="Arial Unicode MS" w:eastAsia="Arial Unicode MS" w:hAnsi="Arial Unicode MS" w:cs="Arial Unicode MS"/>
      <w:b/>
      <w:bCs/>
      <w:sz w:val="20"/>
      <w:szCs w:val="20"/>
    </w:rPr>
  </w:style>
  <w:style w:type="paragraph" w:customStyle="1" w:styleId="xl51746">
    <w:name w:val="xl51746"/>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7">
    <w:name w:val="xl51747"/>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48">
    <w:name w:val="xl51748"/>
    <w:basedOn w:val="af7"/>
    <w:uiPriority w:val="99"/>
    <w:rsid w:val="00170371"/>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FF0000"/>
      <w:sz w:val="20"/>
      <w:szCs w:val="20"/>
    </w:rPr>
  </w:style>
  <w:style w:type="paragraph" w:customStyle="1" w:styleId="xl51749">
    <w:name w:val="xl51749"/>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rPr>
  </w:style>
  <w:style w:type="paragraph" w:customStyle="1" w:styleId="xl51750">
    <w:name w:val="xl51750"/>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1">
    <w:name w:val="xl51751"/>
    <w:basedOn w:val="af7"/>
    <w:uiPriority w:val="99"/>
    <w:rsid w:val="00170371"/>
    <w:pPr>
      <w:pBdr>
        <w:top w:val="single" w:sz="8" w:space="0" w:color="auto"/>
        <w:left w:val="single" w:sz="8" w:space="0" w:color="auto"/>
        <w:bottom w:val="single" w:sz="8" w:space="0" w:color="auto"/>
      </w:pBdr>
      <w:shd w:val="clear" w:color="000000" w:fill="FFFFFF"/>
      <w:spacing w:before="100" w:beforeAutospacing="1" w:after="100" w:afterAutospacing="1"/>
    </w:pPr>
    <w:rPr>
      <w:color w:val="000000"/>
    </w:rPr>
  </w:style>
  <w:style w:type="paragraph" w:customStyle="1" w:styleId="xl51752">
    <w:name w:val="xl51752"/>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3">
    <w:name w:val="xl51753"/>
    <w:basedOn w:val="af7"/>
    <w:uiPriority w:val="99"/>
    <w:rsid w:val="00170371"/>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54">
    <w:name w:val="xl51754"/>
    <w:basedOn w:val="af7"/>
    <w:uiPriority w:val="99"/>
    <w:rsid w:val="00170371"/>
    <w:pPr>
      <w:pBdr>
        <w:top w:val="single" w:sz="8" w:space="0" w:color="auto"/>
        <w:bottom w:val="single" w:sz="8" w:space="0" w:color="auto"/>
      </w:pBdr>
      <w:shd w:val="clear" w:color="000000" w:fill="FFFFFF"/>
      <w:spacing w:before="100" w:beforeAutospacing="1" w:after="100" w:afterAutospacing="1"/>
      <w:jc w:val="center"/>
    </w:pPr>
    <w:rPr>
      <w:color w:val="000000"/>
    </w:rPr>
  </w:style>
  <w:style w:type="paragraph" w:customStyle="1" w:styleId="xl51755">
    <w:name w:val="xl51755"/>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pPr>
    <w:rPr>
      <w:color w:val="000000"/>
    </w:rPr>
  </w:style>
  <w:style w:type="paragraph" w:customStyle="1" w:styleId="xl51756">
    <w:name w:val="xl51756"/>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7">
    <w:name w:val="xl51757"/>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58">
    <w:name w:val="xl51758"/>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FF0000"/>
      <w:sz w:val="20"/>
      <w:szCs w:val="20"/>
    </w:rPr>
  </w:style>
  <w:style w:type="paragraph" w:customStyle="1" w:styleId="xl51759">
    <w:name w:val="xl51759"/>
    <w:basedOn w:val="af7"/>
    <w:uiPriority w:val="99"/>
    <w:rsid w:val="00170371"/>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60">
    <w:name w:val="xl51760"/>
    <w:basedOn w:val="af7"/>
    <w:uiPriority w:val="99"/>
    <w:rsid w:val="00170371"/>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1">
    <w:name w:val="xl51761"/>
    <w:basedOn w:val="af7"/>
    <w:uiPriority w:val="99"/>
    <w:rsid w:val="00170371"/>
    <w:pPr>
      <w:pBdr>
        <w:top w:val="single" w:sz="8" w:space="0" w:color="auto"/>
        <w:bottom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2">
    <w:name w:val="xl51762"/>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3">
    <w:name w:val="xl51763"/>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4">
    <w:name w:val="xl51764"/>
    <w:basedOn w:val="af7"/>
    <w:uiPriority w:val="99"/>
    <w:rsid w:val="00170371"/>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color w:val="000000"/>
    </w:rPr>
  </w:style>
  <w:style w:type="paragraph" w:customStyle="1" w:styleId="xl51765">
    <w:name w:val="xl51765"/>
    <w:basedOn w:val="af7"/>
    <w:uiPriority w:val="99"/>
    <w:rsid w:val="00170371"/>
    <w:pPr>
      <w:pBdr>
        <w:top w:val="single" w:sz="8" w:space="0" w:color="auto"/>
        <w:left w:val="single" w:sz="8" w:space="0" w:color="auto"/>
        <w:bottom w:val="single" w:sz="8" w:space="0" w:color="auto"/>
      </w:pBdr>
      <w:shd w:val="clear" w:color="000000" w:fill="FFFFFF"/>
      <w:spacing w:before="100" w:beforeAutospacing="1" w:after="100" w:afterAutospacing="1"/>
      <w:jc w:val="center"/>
    </w:pPr>
    <w:rPr>
      <w:b/>
      <w:bCs/>
      <w:color w:val="000000"/>
    </w:rPr>
  </w:style>
  <w:style w:type="paragraph" w:customStyle="1" w:styleId="xl51766">
    <w:name w:val="xl51766"/>
    <w:basedOn w:val="af7"/>
    <w:uiPriority w:val="99"/>
    <w:rsid w:val="00170371"/>
    <w:pPr>
      <w:pBdr>
        <w:top w:val="single" w:sz="8" w:space="0" w:color="auto"/>
        <w:bottom w:val="single" w:sz="8" w:space="0" w:color="auto"/>
      </w:pBdr>
      <w:shd w:val="clear" w:color="000000" w:fill="FFFFFF"/>
      <w:spacing w:before="100" w:beforeAutospacing="1" w:after="100" w:afterAutospacing="1"/>
      <w:jc w:val="center"/>
    </w:pPr>
    <w:rPr>
      <w:b/>
      <w:bCs/>
      <w:color w:val="000000"/>
    </w:rPr>
  </w:style>
  <w:style w:type="paragraph" w:customStyle="1" w:styleId="xl51767">
    <w:name w:val="xl51767"/>
    <w:basedOn w:val="af7"/>
    <w:uiPriority w:val="99"/>
    <w:rsid w:val="00170371"/>
    <w:pPr>
      <w:pBdr>
        <w:top w:val="single" w:sz="8" w:space="0" w:color="auto"/>
        <w:bottom w:val="single" w:sz="8" w:space="0" w:color="auto"/>
        <w:right w:val="single" w:sz="8" w:space="0" w:color="auto"/>
      </w:pBdr>
      <w:shd w:val="clear" w:color="000000" w:fill="FFFFFF"/>
      <w:spacing w:before="100" w:beforeAutospacing="1" w:after="100" w:afterAutospacing="1"/>
      <w:jc w:val="center"/>
    </w:pPr>
    <w:rPr>
      <w:b/>
      <w:bCs/>
      <w:color w:val="000000"/>
    </w:rPr>
  </w:style>
  <w:style w:type="paragraph" w:customStyle="1" w:styleId="xl51768">
    <w:name w:val="xl51768"/>
    <w:basedOn w:val="af7"/>
    <w:uiPriority w:val="99"/>
    <w:rsid w:val="00170371"/>
    <w:pPr>
      <w:shd w:val="clear" w:color="000000" w:fill="FFFFFF"/>
      <w:spacing w:before="100" w:beforeAutospacing="1" w:after="100" w:afterAutospacing="1"/>
      <w:jc w:val="center"/>
      <w:textAlignment w:val="center"/>
    </w:pPr>
    <w:rPr>
      <w:rFonts w:ascii="Arial Unicode MS" w:eastAsia="Arial Unicode MS" w:hAnsi="Arial Unicode MS" w:cs="Arial Unicode MS"/>
      <w:b/>
      <w:bCs/>
      <w:sz w:val="20"/>
      <w:szCs w:val="20"/>
    </w:rPr>
  </w:style>
  <w:style w:type="paragraph" w:customStyle="1" w:styleId="xl51769">
    <w:name w:val="xl51769"/>
    <w:basedOn w:val="af7"/>
    <w:uiPriority w:val="99"/>
    <w:rsid w:val="00170371"/>
    <w:pPr>
      <w:pBdr>
        <w:bottom w:val="single" w:sz="8" w:space="0" w:color="auto"/>
        <w:right w:val="single" w:sz="8" w:space="0" w:color="auto"/>
      </w:pBdr>
      <w:spacing w:before="100" w:beforeAutospacing="1" w:after="100" w:afterAutospacing="1"/>
      <w:ind w:firstLineChars="200" w:firstLine="200"/>
      <w:textAlignment w:val="center"/>
    </w:pPr>
    <w:rPr>
      <w:rFonts w:ascii="Arial Unicode MS" w:eastAsia="Arial Unicode MS" w:hAnsi="Arial Unicode MS" w:cs="Arial Unicode MS"/>
      <w:sz w:val="20"/>
      <w:szCs w:val="20"/>
    </w:rPr>
  </w:style>
  <w:style w:type="paragraph" w:customStyle="1" w:styleId="xl51770">
    <w:name w:val="xl51770"/>
    <w:basedOn w:val="af7"/>
    <w:uiPriority w:val="99"/>
    <w:rsid w:val="00170371"/>
    <w:pPr>
      <w:pBdr>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71">
    <w:name w:val="xl51771"/>
    <w:basedOn w:val="af7"/>
    <w:uiPriority w:val="99"/>
    <w:rsid w:val="00170371"/>
    <w:pPr>
      <w:shd w:val="clear" w:color="000000" w:fill="FFFF00"/>
      <w:spacing w:before="100" w:beforeAutospacing="1" w:after="100" w:afterAutospacing="1"/>
      <w:jc w:val="center"/>
    </w:pPr>
  </w:style>
  <w:style w:type="paragraph" w:customStyle="1" w:styleId="xl51772">
    <w:name w:val="xl51772"/>
    <w:basedOn w:val="af7"/>
    <w:uiPriority w:val="99"/>
    <w:rsid w:val="0017037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xl51773">
    <w:name w:val="xl51773"/>
    <w:basedOn w:val="af7"/>
    <w:uiPriority w:val="99"/>
    <w:rsid w:val="00170371"/>
    <w:pPr>
      <w:pBdr>
        <w:bottom w:val="single" w:sz="8" w:space="0" w:color="auto"/>
        <w:right w:val="single" w:sz="8" w:space="0" w:color="auto"/>
      </w:pBdr>
      <w:shd w:val="clear" w:color="000000" w:fill="FFFF00"/>
      <w:spacing w:before="100" w:beforeAutospacing="1" w:after="100" w:afterAutospacing="1"/>
      <w:jc w:val="center"/>
      <w:textAlignment w:val="center"/>
    </w:pPr>
    <w:rPr>
      <w:rFonts w:ascii="Arial Unicode MS" w:eastAsia="Arial Unicode MS" w:hAnsi="Arial Unicode MS" w:cs="Arial Unicode MS"/>
      <w:sz w:val="20"/>
      <w:szCs w:val="20"/>
    </w:rPr>
  </w:style>
  <w:style w:type="paragraph" w:customStyle="1" w:styleId="af0">
    <w:name w:val="ТАБЛ"/>
    <w:basedOn w:val="af7"/>
    <w:link w:val="afffffffc"/>
    <w:autoRedefine/>
    <w:qFormat/>
    <w:rsid w:val="00170371"/>
    <w:pPr>
      <w:numPr>
        <w:numId w:val="26"/>
      </w:numPr>
      <w:tabs>
        <w:tab w:val="left" w:pos="1418"/>
      </w:tabs>
      <w:ind w:left="0" w:firstLine="0"/>
      <w:contextualSpacing/>
      <w:jc w:val="both"/>
    </w:pPr>
    <w:rPr>
      <w:rFonts w:eastAsia="Calibri"/>
      <w:b/>
      <w:sz w:val="22"/>
      <w:lang w:eastAsia="en-US"/>
    </w:rPr>
  </w:style>
  <w:style w:type="paragraph" w:customStyle="1" w:styleId="afffffffd">
    <w:name w:val="Мой Таб"/>
    <w:basedOn w:val="af0"/>
    <w:link w:val="afffffffe"/>
    <w:qFormat/>
    <w:rsid w:val="00170371"/>
    <w:pPr>
      <w:spacing w:before="120" w:after="120"/>
    </w:pPr>
  </w:style>
  <w:style w:type="character" w:customStyle="1" w:styleId="afffffffe">
    <w:name w:val="Мой Таб Знак"/>
    <w:link w:val="afffffffd"/>
    <w:rsid w:val="00170371"/>
    <w:rPr>
      <w:rFonts w:ascii="Times New Roman" w:hAnsi="Times New Roman"/>
      <w:b/>
      <w:sz w:val="22"/>
      <w:szCs w:val="24"/>
      <w:lang w:eastAsia="en-US"/>
    </w:rPr>
  </w:style>
  <w:style w:type="paragraph" w:customStyle="1" w:styleId="font7">
    <w:name w:val="font7"/>
    <w:basedOn w:val="af7"/>
    <w:rsid w:val="00170371"/>
    <w:pPr>
      <w:spacing w:before="100" w:beforeAutospacing="1" w:after="100" w:afterAutospacing="1"/>
    </w:pPr>
    <w:rPr>
      <w:rFonts w:ascii="Tahoma" w:hAnsi="Tahoma" w:cs="Tahoma"/>
      <w:color w:val="000000"/>
      <w:sz w:val="18"/>
      <w:szCs w:val="18"/>
    </w:rPr>
  </w:style>
  <w:style w:type="paragraph" w:styleId="affffffff">
    <w:name w:val="Intense Quote"/>
    <w:basedOn w:val="af7"/>
    <w:next w:val="af7"/>
    <w:link w:val="affffffff0"/>
    <w:uiPriority w:val="30"/>
    <w:qFormat/>
    <w:rsid w:val="00EC2AA2"/>
    <w:pPr>
      <w:pBdr>
        <w:bottom w:val="single" w:sz="4" w:space="4" w:color="4F81BD"/>
      </w:pBdr>
      <w:spacing w:before="200" w:after="280" w:line="360" w:lineRule="auto"/>
      <w:ind w:left="936" w:right="936" w:firstLine="709"/>
      <w:jc w:val="both"/>
    </w:pPr>
    <w:rPr>
      <w:b/>
      <w:bCs/>
      <w:i/>
      <w:iCs/>
      <w:color w:val="4F81BD"/>
      <w:sz w:val="26"/>
      <w:szCs w:val="26"/>
    </w:rPr>
  </w:style>
  <w:style w:type="character" w:customStyle="1" w:styleId="affffffff0">
    <w:name w:val="Выделенная цитата Знак"/>
    <w:link w:val="affffffff"/>
    <w:uiPriority w:val="30"/>
    <w:rsid w:val="00EC2AA2"/>
    <w:rPr>
      <w:rFonts w:ascii="Times New Roman" w:eastAsia="Times New Roman" w:hAnsi="Times New Roman"/>
      <w:b/>
      <w:bCs/>
      <w:i/>
      <w:iCs/>
      <w:color w:val="4F81BD"/>
      <w:sz w:val="26"/>
      <w:szCs w:val="26"/>
    </w:rPr>
  </w:style>
  <w:style w:type="paragraph" w:customStyle="1" w:styleId="xl54035">
    <w:name w:val="xl5403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36">
    <w:name w:val="xl54036"/>
    <w:basedOn w:val="af7"/>
    <w:rsid w:val="00EC2AA2"/>
    <w:pPr>
      <w:spacing w:before="100" w:beforeAutospacing="1" w:after="100" w:afterAutospacing="1"/>
      <w:jc w:val="center"/>
      <w:textAlignment w:val="top"/>
    </w:pPr>
  </w:style>
  <w:style w:type="paragraph" w:customStyle="1" w:styleId="xl54037">
    <w:name w:val="xl54037"/>
    <w:basedOn w:val="af7"/>
    <w:rsid w:val="00EC2AA2"/>
    <w:pPr>
      <w:spacing w:before="100" w:beforeAutospacing="1" w:after="100" w:afterAutospacing="1"/>
    </w:pPr>
    <w:rPr>
      <w:rFonts w:ascii="Arial" w:hAnsi="Arial" w:cs="Arial"/>
    </w:rPr>
  </w:style>
  <w:style w:type="paragraph" w:customStyle="1" w:styleId="xl54038">
    <w:name w:val="xl5403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39">
    <w:name w:val="xl5403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40">
    <w:name w:val="xl54040"/>
    <w:basedOn w:val="af7"/>
    <w:rsid w:val="00EC2AA2"/>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1">
    <w:name w:val="xl54041"/>
    <w:basedOn w:val="af7"/>
    <w:rsid w:val="00EC2AA2"/>
    <w:pPr>
      <w:spacing w:before="100" w:beforeAutospacing="1" w:after="100" w:afterAutospacing="1"/>
      <w:jc w:val="center"/>
      <w:textAlignment w:val="top"/>
    </w:pPr>
    <w:rPr>
      <w:rFonts w:ascii="Arial" w:hAnsi="Arial" w:cs="Arial"/>
      <w:color w:val="FF0000"/>
      <w:sz w:val="20"/>
      <w:szCs w:val="20"/>
    </w:rPr>
  </w:style>
  <w:style w:type="paragraph" w:customStyle="1" w:styleId="xl54042">
    <w:name w:val="xl5404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43">
    <w:name w:val="xl5404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4">
    <w:name w:val="xl54044"/>
    <w:basedOn w:val="af7"/>
    <w:rsid w:val="00EC2AA2"/>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5">
    <w:name w:val="xl54045"/>
    <w:basedOn w:val="af7"/>
    <w:rsid w:val="00EC2AA2"/>
    <w:pPr>
      <w:pBdr>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6">
    <w:name w:val="xl54046"/>
    <w:basedOn w:val="af7"/>
    <w:rsid w:val="00EC2AA2"/>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7">
    <w:name w:val="xl54047"/>
    <w:basedOn w:val="af7"/>
    <w:rsid w:val="00EC2AA2"/>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8">
    <w:name w:val="xl54048"/>
    <w:basedOn w:val="af7"/>
    <w:rsid w:val="00EC2AA2"/>
    <w:pPr>
      <w:pBdr>
        <w:top w:val="single" w:sz="8"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9">
    <w:name w:val="xl5404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0">
    <w:name w:val="xl5405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1">
    <w:name w:val="xl5405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2">
    <w:name w:val="xl5405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3">
    <w:name w:val="xl54053"/>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4">
    <w:name w:val="xl5405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5">
    <w:name w:val="xl5405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6">
    <w:name w:val="xl5405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7">
    <w:name w:val="xl5405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8">
    <w:name w:val="xl5405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9">
    <w:name w:val="xl5405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0">
    <w:name w:val="xl5406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1">
    <w:name w:val="xl5406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2">
    <w:name w:val="xl5406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3">
    <w:name w:val="xl5406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4">
    <w:name w:val="xl5406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5">
    <w:name w:val="xl5406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6">
    <w:name w:val="xl5406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7">
    <w:name w:val="xl5406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8">
    <w:name w:val="xl5406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69">
    <w:name w:val="xl5406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0">
    <w:name w:val="xl5407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1">
    <w:name w:val="xl54071"/>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2">
    <w:name w:val="xl54072"/>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3">
    <w:name w:val="xl5407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4">
    <w:name w:val="xl5407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5">
    <w:name w:val="xl5407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6">
    <w:name w:val="xl5407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7">
    <w:name w:val="xl5407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8">
    <w:name w:val="xl5407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79">
    <w:name w:val="xl5407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0">
    <w:name w:val="xl5408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1">
    <w:name w:val="xl54081"/>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2">
    <w:name w:val="xl54082"/>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3">
    <w:name w:val="xl5408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4">
    <w:name w:val="xl5408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5">
    <w:name w:val="xl54085"/>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6">
    <w:name w:val="xl5408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7">
    <w:name w:val="xl54087"/>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8">
    <w:name w:val="xl5408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89">
    <w:name w:val="xl54089"/>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90">
    <w:name w:val="xl54090"/>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091">
    <w:name w:val="xl5409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2">
    <w:name w:val="xl5409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3">
    <w:name w:val="xl54093"/>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4">
    <w:name w:val="xl5409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5">
    <w:name w:val="xl5409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6">
    <w:name w:val="xl5409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7">
    <w:name w:val="xl5409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8">
    <w:name w:val="xl5409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9">
    <w:name w:val="xl5409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0">
    <w:name w:val="xl5410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1">
    <w:name w:val="xl5410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2">
    <w:name w:val="xl5410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3">
    <w:name w:val="xl54103"/>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04">
    <w:name w:val="xl54104"/>
    <w:basedOn w:val="af7"/>
    <w:rsid w:val="00EC2AA2"/>
    <w:pPr>
      <w:spacing w:before="100" w:beforeAutospacing="1" w:after="100" w:afterAutospacing="1"/>
      <w:jc w:val="center"/>
    </w:pPr>
  </w:style>
  <w:style w:type="paragraph" w:customStyle="1" w:styleId="xl54105">
    <w:name w:val="xl54105"/>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6">
    <w:name w:val="xl54106"/>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7">
    <w:name w:val="xl54107"/>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8">
    <w:name w:val="xl54108"/>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9">
    <w:name w:val="xl54109"/>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0">
    <w:name w:val="xl54110"/>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1">
    <w:name w:val="xl54111"/>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2">
    <w:name w:val="xl54112"/>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3">
    <w:name w:val="xl54113"/>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4">
    <w:name w:val="xl5411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15">
    <w:name w:val="xl5411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6">
    <w:name w:val="xl5411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7">
    <w:name w:val="xl5411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8">
    <w:name w:val="xl5411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19">
    <w:name w:val="xl54119"/>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20">
    <w:name w:val="xl5412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1">
    <w:name w:val="xl54121"/>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2">
    <w:name w:val="xl54122"/>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3">
    <w:name w:val="xl54123"/>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4">
    <w:name w:val="xl54124"/>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5">
    <w:name w:val="xl5412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6">
    <w:name w:val="xl54126"/>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27">
    <w:name w:val="xl5412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8">
    <w:name w:val="xl5412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29">
    <w:name w:val="xl5412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0">
    <w:name w:val="xl5413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1">
    <w:name w:val="xl5413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32">
    <w:name w:val="xl5413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33">
    <w:name w:val="xl54133"/>
    <w:basedOn w:val="af7"/>
    <w:rsid w:val="00EC2AA2"/>
    <w:pPr>
      <w:spacing w:before="100" w:beforeAutospacing="1" w:after="100" w:afterAutospacing="1"/>
      <w:textAlignment w:val="top"/>
    </w:pPr>
    <w:rPr>
      <w:rFonts w:ascii="Arial" w:hAnsi="Arial" w:cs="Arial"/>
      <w:sz w:val="20"/>
      <w:szCs w:val="20"/>
    </w:rPr>
  </w:style>
  <w:style w:type="paragraph" w:customStyle="1" w:styleId="xl54134">
    <w:name w:val="xl54134"/>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35">
    <w:name w:val="xl54135"/>
    <w:basedOn w:val="af7"/>
    <w:rsid w:val="00EC2AA2"/>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6">
    <w:name w:val="xl54136"/>
    <w:basedOn w:val="af7"/>
    <w:rsid w:val="00EC2AA2"/>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7">
    <w:name w:val="xl54137"/>
    <w:basedOn w:val="af7"/>
    <w:rsid w:val="00EC2AA2"/>
    <w:pPr>
      <w:pBdr>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8">
    <w:name w:val="xl54138"/>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9">
    <w:name w:val="xl54139"/>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0">
    <w:name w:val="xl54140"/>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1">
    <w:name w:val="xl54141"/>
    <w:basedOn w:val="af7"/>
    <w:rsid w:val="00EC2AA2"/>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42">
    <w:name w:val="xl54142"/>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43">
    <w:name w:val="xl54143"/>
    <w:basedOn w:val="af7"/>
    <w:rsid w:val="00EC2AA2"/>
    <w:pPr>
      <w:pBdr>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4">
    <w:name w:val="xl54144"/>
    <w:basedOn w:val="af7"/>
    <w:rsid w:val="00EC2AA2"/>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5">
    <w:name w:val="xl5414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46">
    <w:name w:val="xl54146"/>
    <w:basedOn w:val="af7"/>
    <w:rsid w:val="00EC2AA2"/>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7">
    <w:name w:val="xl54147"/>
    <w:basedOn w:val="af7"/>
    <w:rsid w:val="00EC2AA2"/>
    <w:pPr>
      <w:pBdr>
        <w:top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8">
    <w:name w:val="xl54148"/>
    <w:basedOn w:val="af7"/>
    <w:rsid w:val="00EC2AA2"/>
    <w:pPr>
      <w:spacing w:before="100" w:beforeAutospacing="1" w:after="100" w:afterAutospacing="1"/>
      <w:jc w:val="center"/>
      <w:textAlignment w:val="top"/>
    </w:pPr>
    <w:rPr>
      <w:rFonts w:ascii="Arial" w:hAnsi="Arial" w:cs="Arial"/>
      <w:sz w:val="20"/>
      <w:szCs w:val="20"/>
    </w:rPr>
  </w:style>
  <w:style w:type="paragraph" w:customStyle="1" w:styleId="xl54149">
    <w:name w:val="xl5414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0">
    <w:name w:val="xl54150"/>
    <w:basedOn w:val="af7"/>
    <w:rsid w:val="00EC2AA2"/>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1">
    <w:name w:val="xl54151"/>
    <w:basedOn w:val="af7"/>
    <w:rsid w:val="00EC2AA2"/>
    <w:pPr>
      <w:spacing w:before="100" w:beforeAutospacing="1" w:after="100" w:afterAutospacing="1"/>
      <w:textAlignment w:val="top"/>
    </w:pPr>
  </w:style>
  <w:style w:type="paragraph" w:customStyle="1" w:styleId="xl54152">
    <w:name w:val="xl54152"/>
    <w:basedOn w:val="af7"/>
    <w:rsid w:val="00EC2AA2"/>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4153">
    <w:name w:val="xl54153"/>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54">
    <w:name w:val="xl54154"/>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5">
    <w:name w:val="xl5415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6">
    <w:name w:val="xl5415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7">
    <w:name w:val="xl54157"/>
    <w:basedOn w:val="af7"/>
    <w:rsid w:val="00EC2AA2"/>
    <w:pPr>
      <w:pBdr>
        <w:top w:val="single" w:sz="4"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8">
    <w:name w:val="xl54158"/>
    <w:basedOn w:val="af7"/>
    <w:rsid w:val="00EC2AA2"/>
    <w:pPr>
      <w:pBdr>
        <w:left w:val="single" w:sz="8"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9">
    <w:name w:val="xl54159"/>
    <w:basedOn w:val="af7"/>
    <w:rsid w:val="00EC2AA2"/>
    <w:pPr>
      <w:pBdr>
        <w:top w:val="single" w:sz="4"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0">
    <w:name w:val="xl5416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1">
    <w:name w:val="xl54161"/>
    <w:basedOn w:val="af7"/>
    <w:rsid w:val="00EC2AA2"/>
    <w:pPr>
      <w:pBdr>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2">
    <w:name w:val="xl54162"/>
    <w:basedOn w:val="af7"/>
    <w:rsid w:val="00EC2AA2"/>
    <w:pPr>
      <w:pBdr>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3">
    <w:name w:val="xl54163"/>
    <w:basedOn w:val="af7"/>
    <w:rsid w:val="00EC2AA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4">
    <w:name w:val="xl5416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65">
    <w:name w:val="xl5416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6">
    <w:name w:val="xl5416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7">
    <w:name w:val="xl5416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8">
    <w:name w:val="xl5416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9">
    <w:name w:val="xl5416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0">
    <w:name w:val="xl5417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1">
    <w:name w:val="xl5417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2">
    <w:name w:val="xl5417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3">
    <w:name w:val="xl5417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4">
    <w:name w:val="xl5417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5">
    <w:name w:val="xl5417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6">
    <w:name w:val="xl5417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7">
    <w:name w:val="xl5417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8">
    <w:name w:val="xl5417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9">
    <w:name w:val="xl5417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0">
    <w:name w:val="xl5418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1">
    <w:name w:val="xl54181"/>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2">
    <w:name w:val="xl5418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3">
    <w:name w:val="xl54183"/>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4">
    <w:name w:val="xl5418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5">
    <w:name w:val="xl5418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6">
    <w:name w:val="xl54186"/>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7">
    <w:name w:val="xl54187"/>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8">
    <w:name w:val="xl5418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9">
    <w:name w:val="xl54189"/>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0">
    <w:name w:val="xl54190"/>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1">
    <w:name w:val="xl5419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2">
    <w:name w:val="xl54192"/>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3">
    <w:name w:val="xl54193"/>
    <w:basedOn w:val="af7"/>
    <w:rsid w:val="00EC2AA2"/>
    <w:pPr>
      <w:pBdr>
        <w:right w:val="single" w:sz="8" w:space="0" w:color="auto"/>
      </w:pBdr>
      <w:spacing w:before="100" w:beforeAutospacing="1" w:after="100" w:afterAutospacing="1"/>
      <w:jc w:val="center"/>
    </w:pPr>
  </w:style>
  <w:style w:type="paragraph" w:customStyle="1" w:styleId="xl54194">
    <w:name w:val="xl54194"/>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5">
    <w:name w:val="xl54195"/>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6">
    <w:name w:val="xl54196"/>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7">
    <w:name w:val="xl54197"/>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8">
    <w:name w:val="xl54198"/>
    <w:basedOn w:val="af7"/>
    <w:rsid w:val="00EC2AA2"/>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9">
    <w:name w:val="xl54199"/>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0">
    <w:name w:val="xl54200"/>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1">
    <w:name w:val="xl54201"/>
    <w:basedOn w:val="af7"/>
    <w:rsid w:val="00EC2AA2"/>
    <w:pPr>
      <w:pBdr>
        <w:left w:val="single" w:sz="8" w:space="0" w:color="auto"/>
        <w:bottom w:val="single" w:sz="8" w:space="0" w:color="auto"/>
      </w:pBdr>
      <w:spacing w:before="100" w:beforeAutospacing="1" w:after="100" w:afterAutospacing="1"/>
      <w:jc w:val="center"/>
      <w:textAlignment w:val="top"/>
    </w:pPr>
  </w:style>
  <w:style w:type="paragraph" w:customStyle="1" w:styleId="xl54202">
    <w:name w:val="xl54202"/>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203">
    <w:name w:val="xl54203"/>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4">
    <w:name w:val="xl54204"/>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5">
    <w:name w:val="xl54205"/>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6">
    <w:name w:val="xl54206"/>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7">
    <w:name w:val="xl54207"/>
    <w:basedOn w:val="af7"/>
    <w:rsid w:val="00EC2A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08">
    <w:name w:val="xl54208"/>
    <w:basedOn w:val="af7"/>
    <w:rsid w:val="00EC2AA2"/>
    <w:pPr>
      <w:pBdr>
        <w:bottom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09">
    <w:name w:val="xl54209"/>
    <w:basedOn w:val="af7"/>
    <w:rsid w:val="00EC2AA2"/>
    <w:pPr>
      <w:pBdr>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10">
    <w:name w:val="xl54210"/>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1">
    <w:name w:val="xl54211"/>
    <w:basedOn w:val="af7"/>
    <w:rsid w:val="00EC2AA2"/>
    <w:pPr>
      <w:pBdr>
        <w:right w:val="single" w:sz="8"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2">
    <w:name w:val="xl54212"/>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Arial" w:hAnsi="Arial" w:cs="Arial"/>
      <w:sz w:val="20"/>
      <w:szCs w:val="20"/>
    </w:rPr>
  </w:style>
  <w:style w:type="paragraph" w:customStyle="1" w:styleId="xl54213">
    <w:name w:val="xl54213"/>
    <w:basedOn w:val="af7"/>
    <w:rsid w:val="00EC2AA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54214">
    <w:name w:val="xl54214"/>
    <w:basedOn w:val="af7"/>
    <w:rsid w:val="00EC2AA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5">
    <w:name w:val="xl54215"/>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6">
    <w:name w:val="xl54216"/>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7">
    <w:name w:val="xl54217"/>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8">
    <w:name w:val="xl54218"/>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9">
    <w:name w:val="xl54219"/>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0">
    <w:name w:val="xl54220"/>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1">
    <w:name w:val="xl54221"/>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2">
    <w:name w:val="xl54222"/>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3">
    <w:name w:val="xl54223"/>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4">
    <w:name w:val="xl54224"/>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5">
    <w:name w:val="xl54225"/>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6">
    <w:name w:val="xl54226"/>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7">
    <w:name w:val="xl54227"/>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8">
    <w:name w:val="xl54228"/>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9">
    <w:name w:val="xl54229"/>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0">
    <w:name w:val="xl5423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1">
    <w:name w:val="xl54231"/>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2">
    <w:name w:val="xl54232"/>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3">
    <w:name w:val="xl54233"/>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4">
    <w:name w:val="xl54234"/>
    <w:basedOn w:val="af7"/>
    <w:rsid w:val="00EC2AA2"/>
    <w:pPr>
      <w:pBdr>
        <w:top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5">
    <w:name w:val="xl54235"/>
    <w:basedOn w:val="af7"/>
    <w:rsid w:val="00EC2AA2"/>
    <w:pPr>
      <w:pBdr>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6">
    <w:name w:val="xl54236"/>
    <w:basedOn w:val="af7"/>
    <w:rsid w:val="00EC2AA2"/>
    <w:pPr>
      <w:pBdr>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7">
    <w:name w:val="xl54237"/>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8">
    <w:name w:val="xl54238"/>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9">
    <w:name w:val="xl54239"/>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0">
    <w:name w:val="xl54240"/>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1">
    <w:name w:val="xl54241"/>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2">
    <w:name w:val="xl54242"/>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3">
    <w:name w:val="xl54243"/>
    <w:basedOn w:val="af7"/>
    <w:rsid w:val="00EC2A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4">
    <w:name w:val="xl54244"/>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5">
    <w:name w:val="xl54245"/>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6">
    <w:name w:val="xl54246"/>
    <w:basedOn w:val="af7"/>
    <w:rsid w:val="00EC2AA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54247">
    <w:name w:val="xl54247"/>
    <w:basedOn w:val="af7"/>
    <w:rsid w:val="00EC2AA2"/>
    <w:pPr>
      <w:pBdr>
        <w:left w:val="single" w:sz="4" w:space="0" w:color="auto"/>
        <w:right w:val="single" w:sz="4" w:space="0" w:color="auto"/>
      </w:pBdr>
      <w:spacing w:before="100" w:beforeAutospacing="1" w:after="100" w:afterAutospacing="1"/>
      <w:jc w:val="center"/>
    </w:pPr>
  </w:style>
  <w:style w:type="paragraph" w:customStyle="1" w:styleId="xl54248">
    <w:name w:val="xl54248"/>
    <w:basedOn w:val="af7"/>
    <w:rsid w:val="00EC2AA2"/>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249">
    <w:name w:val="xl54249"/>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0">
    <w:name w:val="xl54250"/>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1">
    <w:name w:val="xl54251"/>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2">
    <w:name w:val="xl54252"/>
    <w:basedOn w:val="af7"/>
    <w:rsid w:val="00EC2AA2"/>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3">
    <w:name w:val="xl54253"/>
    <w:basedOn w:val="af7"/>
    <w:rsid w:val="00EC2AA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4">
    <w:name w:val="xl5425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5">
    <w:name w:val="xl5425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4256">
    <w:name w:val="xl54256"/>
    <w:basedOn w:val="af7"/>
    <w:rsid w:val="00EC2AA2"/>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54257">
    <w:name w:val="xl54257"/>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8">
    <w:name w:val="xl5425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259">
    <w:name w:val="xl54259"/>
    <w:basedOn w:val="af7"/>
    <w:rsid w:val="00EC2AA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60">
    <w:name w:val="xl5426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1">
    <w:name w:val="xl5426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2">
    <w:name w:val="xl5426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3">
    <w:name w:val="xl54263"/>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4">
    <w:name w:val="xl5426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5">
    <w:name w:val="xl5426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6">
    <w:name w:val="xl5426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7">
    <w:name w:val="xl5426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8">
    <w:name w:val="xl5426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9">
    <w:name w:val="xl54269"/>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0">
    <w:name w:val="xl54270"/>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1">
    <w:name w:val="xl54271"/>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2">
    <w:name w:val="xl54272"/>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3">
    <w:name w:val="xl54273"/>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4">
    <w:name w:val="xl54274"/>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5">
    <w:name w:val="xl54275"/>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6">
    <w:name w:val="xl54276"/>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7">
    <w:name w:val="xl54277"/>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8">
    <w:name w:val="xl54278"/>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9">
    <w:name w:val="xl54279"/>
    <w:basedOn w:val="af7"/>
    <w:rsid w:val="00EC2A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0">
    <w:name w:val="xl54280"/>
    <w:basedOn w:val="af7"/>
    <w:rsid w:val="00EC2AA2"/>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1">
    <w:name w:val="xl54281"/>
    <w:basedOn w:val="af7"/>
    <w:rsid w:val="00EC2AA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2">
    <w:name w:val="xl54282"/>
    <w:basedOn w:val="af7"/>
    <w:rsid w:val="00EC2A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54283">
    <w:name w:val="xl54283"/>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4">
    <w:name w:val="xl5428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5">
    <w:name w:val="xl54285"/>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6">
    <w:name w:val="xl54286"/>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7">
    <w:name w:val="xl54287"/>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8">
    <w:name w:val="xl54288"/>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9">
    <w:name w:val="xl54289"/>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0">
    <w:name w:val="xl54290"/>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1">
    <w:name w:val="xl54291"/>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2">
    <w:name w:val="xl54292"/>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3">
    <w:name w:val="xl54293"/>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4">
    <w:name w:val="xl54294"/>
    <w:basedOn w:val="af7"/>
    <w:rsid w:val="00EC2AA2"/>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5">
    <w:name w:val="xl54295"/>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6">
    <w:name w:val="xl54296"/>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7">
    <w:name w:val="xl54297"/>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8">
    <w:name w:val="xl54298"/>
    <w:basedOn w:val="af7"/>
    <w:rsid w:val="00EC2AA2"/>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9">
    <w:name w:val="xl54299"/>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0">
    <w:name w:val="xl54300"/>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1">
    <w:name w:val="xl54301"/>
    <w:basedOn w:val="af7"/>
    <w:rsid w:val="00EC2AA2"/>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2">
    <w:name w:val="xl54302"/>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3">
    <w:name w:val="xl54303"/>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4">
    <w:name w:val="xl54304"/>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5">
    <w:name w:val="xl54305"/>
    <w:basedOn w:val="af7"/>
    <w:rsid w:val="00EC2AA2"/>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6">
    <w:name w:val="xl54306"/>
    <w:basedOn w:val="af7"/>
    <w:rsid w:val="00EC2AA2"/>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table" w:customStyle="1" w:styleId="372">
    <w:name w:val="3 варианта 7 групп"/>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6a">
    <w:name w:val="Сетка таблицы6"/>
    <w:basedOn w:val="af9"/>
    <w:next w:val="aff2"/>
    <w:uiPriority w:val="5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3 варианта 7 групп1"/>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
    <w:name w:val="3 варианта 7 групп3"/>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7a">
    <w:name w:val="Сетка таблицы7"/>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3 варианта 7 групп4"/>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8a">
    <w:name w:val="Сетка таблицы8"/>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
    <w:name w:val="3 варианта 7 групп6"/>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93">
    <w:name w:val="Сетка таблицы9"/>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3 варианта 7 групп7"/>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01">
    <w:name w:val="Сетка таблицы10"/>
    <w:basedOn w:val="af9"/>
    <w:next w:val="aff2"/>
    <w:uiPriority w:val="3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3 варианта 7 групп11"/>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27">
    <w:name w:val="Сетка таблицы12"/>
    <w:basedOn w:val="af9"/>
    <w:next w:val="aff2"/>
    <w:uiPriority w:val="59"/>
    <w:rsid w:val="00EC2AA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3 варианта 7 групп13"/>
    <w:basedOn w:val="af9"/>
    <w:uiPriority w:val="99"/>
    <w:rsid w:val="00EC2AA2"/>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8"/>
    <w:rsid w:val="0073276F"/>
    <w:rPr>
      <w:rFonts w:ascii="Arial" w:eastAsia="Arial" w:hAnsi="Arial" w:cs="Arial"/>
      <w:b w:val="0"/>
      <w:bCs w:val="0"/>
      <w:i/>
      <w:iCs/>
      <w:smallCaps w:val="0"/>
      <w:strike w:val="0"/>
      <w:spacing w:val="0"/>
      <w:sz w:val="16"/>
      <w:szCs w:val="16"/>
    </w:rPr>
  </w:style>
  <w:style w:type="character" w:customStyle="1" w:styleId="blk">
    <w:name w:val="blk"/>
    <w:basedOn w:val="af8"/>
    <w:rsid w:val="0073276F"/>
  </w:style>
  <w:style w:type="character" w:customStyle="1" w:styleId="225">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0468A1"/>
    <w:rPr>
      <w:rFonts w:asciiTheme="majorHAnsi" w:eastAsiaTheme="majorEastAsia" w:hAnsiTheme="majorHAnsi" w:cstheme="majorBidi"/>
      <w:b/>
      <w:bCs/>
      <w:color w:val="4F81BD" w:themeColor="accent1"/>
      <w:sz w:val="26"/>
      <w:szCs w:val="26"/>
      <w:lang w:eastAsia="ru-RU"/>
    </w:rPr>
  </w:style>
  <w:style w:type="character" w:customStyle="1" w:styleId="85pt1">
    <w:name w:val="Колонтитул + 8.5 pt"/>
    <w:aliases w:val="Не полужирный"/>
    <w:basedOn w:val="45"/>
    <w:rsid w:val="000468A1"/>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0"/>
    <w:rsid w:val="000468A1"/>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7"/>
    <w:rsid w:val="000468A1"/>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paragraph" w:styleId="2ff8">
    <w:name w:val="Quote"/>
    <w:basedOn w:val="af7"/>
    <w:next w:val="af7"/>
    <w:link w:val="2ff9"/>
    <w:uiPriority w:val="29"/>
    <w:qFormat/>
    <w:rsid w:val="00E35A1C"/>
    <w:pPr>
      <w:spacing w:after="200" w:line="276" w:lineRule="auto"/>
    </w:pPr>
    <w:rPr>
      <w:rFonts w:asciiTheme="minorHAnsi" w:eastAsiaTheme="minorEastAsia" w:hAnsiTheme="minorHAnsi" w:cstheme="minorBidi"/>
      <w:i/>
      <w:iCs/>
      <w:color w:val="000000" w:themeColor="text1"/>
      <w:szCs w:val="22"/>
      <w:lang w:val="en-US" w:eastAsia="en-US" w:bidi="en-US"/>
    </w:rPr>
  </w:style>
  <w:style w:type="character" w:customStyle="1" w:styleId="2ff9">
    <w:name w:val="Цитата 2 Знак"/>
    <w:basedOn w:val="af8"/>
    <w:link w:val="2ff8"/>
    <w:uiPriority w:val="29"/>
    <w:rsid w:val="00E35A1C"/>
    <w:rPr>
      <w:rFonts w:asciiTheme="minorHAnsi" w:eastAsiaTheme="minorEastAsia" w:hAnsiTheme="minorHAnsi" w:cstheme="minorBidi"/>
      <w:i/>
      <w:iCs/>
      <w:color w:val="000000" w:themeColor="text1"/>
      <w:sz w:val="24"/>
      <w:szCs w:val="22"/>
      <w:lang w:val="en-US" w:eastAsia="en-US" w:bidi="en-US"/>
    </w:rPr>
  </w:style>
  <w:style w:type="character" w:styleId="affffffff1">
    <w:name w:val="Subtle Emphasis"/>
    <w:qFormat/>
    <w:rsid w:val="00E35A1C"/>
    <w:rPr>
      <w:i/>
      <w:iCs/>
    </w:rPr>
  </w:style>
  <w:style w:type="character" w:styleId="affffffff2">
    <w:name w:val="Intense Emphasis"/>
    <w:uiPriority w:val="21"/>
    <w:qFormat/>
    <w:rsid w:val="00E35A1C"/>
    <w:rPr>
      <w:b/>
      <w:bCs/>
      <w:i/>
      <w:iCs/>
    </w:rPr>
  </w:style>
  <w:style w:type="character" w:styleId="affffffff3">
    <w:name w:val="Subtle Reference"/>
    <w:basedOn w:val="af8"/>
    <w:uiPriority w:val="31"/>
    <w:qFormat/>
    <w:rsid w:val="00E35A1C"/>
    <w:rPr>
      <w:smallCaps/>
    </w:rPr>
  </w:style>
  <w:style w:type="character" w:styleId="affffffff4">
    <w:name w:val="Intense Reference"/>
    <w:uiPriority w:val="32"/>
    <w:qFormat/>
    <w:rsid w:val="00E35A1C"/>
    <w:rPr>
      <w:b/>
      <w:bCs/>
      <w:smallCaps/>
    </w:rPr>
  </w:style>
  <w:style w:type="paragraph" w:customStyle="1" w:styleId="xl1860">
    <w:name w:val="xl1860"/>
    <w:basedOn w:val="af7"/>
    <w:uiPriority w:val="99"/>
    <w:rsid w:val="00E35A1C"/>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7"/>
    <w:rsid w:val="00E35A1C"/>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7"/>
    <w:rsid w:val="00E35A1C"/>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7"/>
    <w:rsid w:val="00E35A1C"/>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7"/>
    <w:rsid w:val="00E35A1C"/>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7"/>
    <w:rsid w:val="00E35A1C"/>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7"/>
    <w:rsid w:val="00E35A1C"/>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7"/>
    <w:rsid w:val="00E35A1C"/>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7"/>
    <w:rsid w:val="00E35A1C"/>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cstheme="majorBidi"/>
      <w:color w:val="0000FF"/>
      <w:u w:val="single"/>
      <w:lang w:val="en-US" w:bidi="en-US"/>
    </w:rPr>
  </w:style>
  <w:style w:type="paragraph" w:customStyle="1" w:styleId="xl1870">
    <w:name w:val="xl1870"/>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cstheme="majorBidi"/>
      <w:color w:val="0000FF"/>
      <w:u w:val="single"/>
      <w:lang w:val="en-US" w:bidi="en-US"/>
    </w:rPr>
  </w:style>
  <w:style w:type="paragraph" w:customStyle="1" w:styleId="xl1871">
    <w:name w:val="xl1871"/>
    <w:basedOn w:val="af7"/>
    <w:rsid w:val="00E35A1C"/>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7"/>
    <w:rsid w:val="00E35A1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7"/>
    <w:rsid w:val="00E35A1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7"/>
    <w:rsid w:val="00E35A1C"/>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7"/>
    <w:rsid w:val="00E35A1C"/>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7"/>
    <w:rsid w:val="00E35A1C"/>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7"/>
    <w:rsid w:val="00E35A1C"/>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cstheme="majorBidi"/>
      <w:color w:val="0000FF"/>
      <w:u w:val="single"/>
      <w:lang w:val="en-US" w:bidi="en-US"/>
    </w:rPr>
  </w:style>
  <w:style w:type="paragraph" w:customStyle="1" w:styleId="xl1879">
    <w:name w:val="xl1879"/>
    <w:basedOn w:val="af7"/>
    <w:rsid w:val="00E35A1C"/>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7"/>
    <w:rsid w:val="00E35A1C"/>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7"/>
    <w:rsid w:val="00E35A1C"/>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7"/>
    <w:rsid w:val="00E35A1C"/>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7"/>
    <w:rsid w:val="00E35A1C"/>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7"/>
    <w:rsid w:val="00E35A1C"/>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7"/>
    <w:rsid w:val="00E35A1C"/>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7"/>
    <w:rsid w:val="00E35A1C"/>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7"/>
    <w:rsid w:val="00E35A1C"/>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7"/>
    <w:rsid w:val="00E35A1C"/>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7"/>
    <w:rsid w:val="00E35A1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7"/>
    <w:rsid w:val="00E35A1C"/>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7"/>
    <w:rsid w:val="00E35A1C"/>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7"/>
    <w:rsid w:val="00E35A1C"/>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7"/>
    <w:rsid w:val="00E35A1C"/>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35">
    <w:name w:val="xl35"/>
    <w:basedOn w:val="af7"/>
    <w:rsid w:val="00E35A1C"/>
    <w:pPr>
      <w:spacing w:before="100" w:beforeAutospacing="1" w:after="100" w:afterAutospacing="1" w:line="360" w:lineRule="auto"/>
    </w:pPr>
    <w:rPr>
      <w:rFonts w:cstheme="majorBidi"/>
      <w:lang w:val="en-US" w:bidi="en-US"/>
    </w:rPr>
  </w:style>
  <w:style w:type="paragraph" w:customStyle="1" w:styleId="xl36">
    <w:name w:val="xl36"/>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cstheme="majorBidi"/>
      <w:lang w:val="en-US" w:bidi="en-US"/>
    </w:rPr>
  </w:style>
  <w:style w:type="paragraph" w:customStyle="1" w:styleId="xl37">
    <w:name w:val="xl37"/>
    <w:basedOn w:val="af7"/>
    <w:rsid w:val="00E35A1C"/>
    <w:pPr>
      <w:pBdr>
        <w:top w:val="single" w:sz="4" w:space="0" w:color="BCBCBC"/>
        <w:left w:val="single" w:sz="4" w:space="0" w:color="BCBCBC"/>
      </w:pBdr>
      <w:shd w:val="clear" w:color="auto" w:fill="BCBCBC"/>
      <w:spacing w:before="100" w:beforeAutospacing="1" w:after="100" w:afterAutospacing="1" w:line="360" w:lineRule="auto"/>
      <w:jc w:val="center"/>
    </w:pPr>
    <w:rPr>
      <w:rFonts w:cstheme="majorBidi"/>
      <w:i/>
      <w:iCs/>
      <w:lang w:val="en-US" w:bidi="en-US"/>
    </w:rPr>
  </w:style>
  <w:style w:type="paragraph" w:customStyle="1" w:styleId="xl38">
    <w:name w:val="xl38"/>
    <w:basedOn w:val="af7"/>
    <w:rsid w:val="00E35A1C"/>
    <w:pPr>
      <w:pBdr>
        <w:top w:val="single" w:sz="4" w:space="0" w:color="BCBCBC"/>
        <w:left w:val="single" w:sz="4" w:space="0" w:color="BCBCBC"/>
      </w:pBdr>
      <w:shd w:val="clear" w:color="auto" w:fill="BCBCBC"/>
      <w:spacing w:before="100" w:beforeAutospacing="1" w:after="100" w:afterAutospacing="1" w:line="360" w:lineRule="auto"/>
      <w:jc w:val="center"/>
    </w:pPr>
    <w:rPr>
      <w:rFonts w:cstheme="majorBidi"/>
      <w:lang w:val="en-US" w:bidi="en-US"/>
    </w:rPr>
  </w:style>
  <w:style w:type="paragraph" w:customStyle="1" w:styleId="xl39">
    <w:name w:val="xl39"/>
    <w:basedOn w:val="af7"/>
    <w:rsid w:val="00E35A1C"/>
    <w:pPr>
      <w:pBdr>
        <w:top w:val="single" w:sz="4" w:space="0" w:color="BCBCBC"/>
        <w:left w:val="single" w:sz="4" w:space="0" w:color="BCBCBC"/>
      </w:pBdr>
      <w:shd w:val="clear" w:color="auto" w:fill="BCBCBC"/>
      <w:spacing w:before="100" w:beforeAutospacing="1" w:after="100" w:afterAutospacing="1" w:line="360" w:lineRule="auto"/>
    </w:pPr>
    <w:rPr>
      <w:rFonts w:cstheme="majorBidi"/>
      <w:lang w:val="en-US" w:bidi="en-US"/>
    </w:rPr>
  </w:style>
  <w:style w:type="paragraph" w:customStyle="1" w:styleId="xl40">
    <w:name w:val="xl40"/>
    <w:basedOn w:val="af7"/>
    <w:rsid w:val="00E35A1C"/>
    <w:pPr>
      <w:pBdr>
        <w:top w:val="single" w:sz="4" w:space="0" w:color="BCBCBC"/>
      </w:pBdr>
      <w:shd w:val="clear" w:color="auto" w:fill="FFFFFF"/>
      <w:spacing w:before="100" w:beforeAutospacing="1" w:after="100" w:afterAutospacing="1" w:line="360" w:lineRule="auto"/>
    </w:pPr>
    <w:rPr>
      <w:rFonts w:cstheme="majorBidi"/>
      <w:lang w:val="en-US" w:bidi="en-US"/>
    </w:rPr>
  </w:style>
  <w:style w:type="paragraph" w:customStyle="1" w:styleId="xl41">
    <w:name w:val="xl41"/>
    <w:basedOn w:val="af7"/>
    <w:rsid w:val="00E35A1C"/>
    <w:pPr>
      <w:pBdr>
        <w:top w:val="single" w:sz="4" w:space="0" w:color="BCBCBC"/>
      </w:pBdr>
      <w:shd w:val="clear" w:color="auto" w:fill="BCBCBC"/>
      <w:spacing w:before="100" w:beforeAutospacing="1" w:after="100" w:afterAutospacing="1" w:line="360" w:lineRule="auto"/>
    </w:pPr>
    <w:rPr>
      <w:rFonts w:cstheme="majorBidi"/>
      <w:lang w:val="en-US" w:bidi="en-US"/>
    </w:rPr>
  </w:style>
  <w:style w:type="paragraph" w:customStyle="1" w:styleId="xl42">
    <w:name w:val="xl42"/>
    <w:basedOn w:val="af7"/>
    <w:rsid w:val="00E35A1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cstheme="majorBidi"/>
      <w:lang w:val="en-US" w:bidi="en-US"/>
    </w:rPr>
  </w:style>
  <w:style w:type="paragraph" w:customStyle="1" w:styleId="xl43">
    <w:name w:val="xl43"/>
    <w:basedOn w:val="af7"/>
    <w:rsid w:val="00E35A1C"/>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cstheme="majorBidi"/>
      <w:sz w:val="16"/>
      <w:szCs w:val="16"/>
      <w:lang w:val="en-US" w:bidi="en-US"/>
    </w:rPr>
  </w:style>
  <w:style w:type="paragraph" w:customStyle="1" w:styleId="xl44">
    <w:name w:val="xl44"/>
    <w:basedOn w:val="af7"/>
    <w:rsid w:val="00E35A1C"/>
    <w:pPr>
      <w:pBdr>
        <w:top w:val="single" w:sz="4" w:space="0" w:color="BCBCBC"/>
        <w:left w:val="single" w:sz="4" w:space="0" w:color="BCBCBC"/>
      </w:pBdr>
      <w:shd w:val="clear" w:color="auto" w:fill="FFFFFF"/>
      <w:spacing w:before="100" w:beforeAutospacing="1" w:after="100" w:afterAutospacing="1" w:line="360" w:lineRule="auto"/>
      <w:jc w:val="center"/>
    </w:pPr>
    <w:rPr>
      <w:rFonts w:cstheme="majorBidi"/>
      <w:sz w:val="16"/>
      <w:szCs w:val="16"/>
      <w:lang w:val="en-US" w:bidi="en-US"/>
    </w:rPr>
  </w:style>
  <w:style w:type="paragraph" w:customStyle="1" w:styleId="xl45">
    <w:name w:val="xl45"/>
    <w:basedOn w:val="af7"/>
    <w:rsid w:val="00E35A1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cstheme="majorBidi"/>
      <w:color w:val="000080"/>
      <w:lang w:val="en-US" w:bidi="en-US"/>
    </w:rPr>
  </w:style>
  <w:style w:type="paragraph" w:customStyle="1" w:styleId="xl46">
    <w:name w:val="xl46"/>
    <w:basedOn w:val="af7"/>
    <w:rsid w:val="00E35A1C"/>
    <w:pPr>
      <w:shd w:val="clear" w:color="auto" w:fill="FFFFFF"/>
      <w:spacing w:before="100" w:beforeAutospacing="1" w:after="100" w:afterAutospacing="1" w:line="360" w:lineRule="auto"/>
      <w:jc w:val="center"/>
    </w:pPr>
    <w:rPr>
      <w:rFonts w:cstheme="majorBidi"/>
      <w:sz w:val="16"/>
      <w:szCs w:val="16"/>
      <w:lang w:val="en-US" w:bidi="en-US"/>
    </w:rPr>
  </w:style>
  <w:style w:type="paragraph" w:customStyle="1" w:styleId="xl47">
    <w:name w:val="xl47"/>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cstheme="majorBidi"/>
      <w:sz w:val="16"/>
      <w:szCs w:val="16"/>
      <w:lang w:val="en-US" w:bidi="en-US"/>
    </w:rPr>
  </w:style>
  <w:style w:type="paragraph" w:customStyle="1" w:styleId="xl48">
    <w:name w:val="xl48"/>
    <w:basedOn w:val="af7"/>
    <w:rsid w:val="00E35A1C"/>
    <w:pPr>
      <w:pBdr>
        <w:left w:val="single" w:sz="4" w:space="0" w:color="BCBCBC"/>
      </w:pBdr>
      <w:shd w:val="clear" w:color="auto" w:fill="FFFFFF"/>
      <w:spacing w:before="100" w:beforeAutospacing="1" w:after="100" w:afterAutospacing="1" w:line="360" w:lineRule="auto"/>
      <w:jc w:val="center"/>
    </w:pPr>
    <w:rPr>
      <w:rFonts w:cstheme="majorBidi"/>
      <w:sz w:val="16"/>
      <w:szCs w:val="16"/>
      <w:lang w:val="en-US" w:bidi="en-US"/>
    </w:rPr>
  </w:style>
  <w:style w:type="paragraph" w:customStyle="1" w:styleId="xl49">
    <w:name w:val="xl49"/>
    <w:basedOn w:val="af7"/>
    <w:rsid w:val="00E35A1C"/>
    <w:pPr>
      <w:pBdr>
        <w:left w:val="single" w:sz="4" w:space="0" w:color="BCBCBC"/>
      </w:pBdr>
      <w:shd w:val="clear" w:color="auto" w:fill="BCBCBC"/>
      <w:spacing w:before="100" w:beforeAutospacing="1" w:after="100" w:afterAutospacing="1" w:line="360" w:lineRule="auto"/>
      <w:jc w:val="center"/>
    </w:pPr>
    <w:rPr>
      <w:rFonts w:cstheme="majorBidi"/>
      <w:i/>
      <w:iCs/>
      <w:lang w:val="en-US" w:bidi="en-US"/>
    </w:rPr>
  </w:style>
  <w:style w:type="paragraph" w:customStyle="1" w:styleId="xl50">
    <w:name w:val="xl50"/>
    <w:basedOn w:val="af7"/>
    <w:rsid w:val="00E35A1C"/>
    <w:pPr>
      <w:pBdr>
        <w:left w:val="single" w:sz="4" w:space="0" w:color="BCBCBC"/>
      </w:pBdr>
      <w:shd w:val="clear" w:color="auto" w:fill="BCBCBC"/>
      <w:spacing w:before="100" w:beforeAutospacing="1" w:after="100" w:afterAutospacing="1" w:line="360" w:lineRule="auto"/>
      <w:jc w:val="center"/>
    </w:pPr>
    <w:rPr>
      <w:rFonts w:cstheme="majorBidi"/>
      <w:color w:val="FFFFFF"/>
      <w:lang w:val="en-US" w:bidi="en-US"/>
    </w:rPr>
  </w:style>
  <w:style w:type="paragraph" w:customStyle="1" w:styleId="xl51">
    <w:name w:val="xl51"/>
    <w:basedOn w:val="af7"/>
    <w:rsid w:val="00E35A1C"/>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cstheme="majorBidi"/>
      <w:color w:val="BCBCBC"/>
      <w:lang w:val="en-US" w:bidi="en-US"/>
    </w:rPr>
  </w:style>
  <w:style w:type="paragraph" w:customStyle="1" w:styleId="xl52">
    <w:name w:val="xl52"/>
    <w:basedOn w:val="af7"/>
    <w:rsid w:val="00E35A1C"/>
    <w:pPr>
      <w:pBdr>
        <w:left w:val="single" w:sz="4" w:space="0" w:color="BCBCBC"/>
      </w:pBdr>
      <w:shd w:val="clear" w:color="auto" w:fill="BCBCBC"/>
      <w:spacing w:before="100" w:beforeAutospacing="1" w:after="100" w:afterAutospacing="1" w:line="360" w:lineRule="auto"/>
      <w:jc w:val="center"/>
    </w:pPr>
    <w:rPr>
      <w:rFonts w:cstheme="majorBidi"/>
      <w:lang w:val="en-US" w:bidi="en-US"/>
    </w:rPr>
  </w:style>
  <w:style w:type="paragraph" w:customStyle="1" w:styleId="xl53">
    <w:name w:val="xl53"/>
    <w:basedOn w:val="af7"/>
    <w:rsid w:val="00E35A1C"/>
    <w:pPr>
      <w:pBdr>
        <w:left w:val="single" w:sz="4" w:space="0" w:color="BCBCBC"/>
      </w:pBdr>
      <w:shd w:val="clear" w:color="auto" w:fill="BCBCBC"/>
      <w:spacing w:before="100" w:beforeAutospacing="1" w:after="100" w:afterAutospacing="1" w:line="360" w:lineRule="auto"/>
    </w:pPr>
    <w:rPr>
      <w:rFonts w:cstheme="majorBidi"/>
      <w:lang w:val="en-US" w:bidi="en-US"/>
    </w:rPr>
  </w:style>
  <w:style w:type="paragraph" w:customStyle="1" w:styleId="xl54">
    <w:name w:val="xl54"/>
    <w:basedOn w:val="af7"/>
    <w:rsid w:val="00E35A1C"/>
    <w:pPr>
      <w:shd w:val="clear" w:color="auto" w:fill="BCBCBC"/>
      <w:spacing w:before="100" w:beforeAutospacing="1" w:after="100" w:afterAutospacing="1" w:line="360" w:lineRule="auto"/>
    </w:pPr>
    <w:rPr>
      <w:rFonts w:cstheme="majorBidi"/>
      <w:lang w:val="en-US" w:bidi="en-US"/>
    </w:rPr>
  </w:style>
  <w:style w:type="paragraph" w:customStyle="1" w:styleId="xl55">
    <w:name w:val="xl55"/>
    <w:basedOn w:val="af7"/>
    <w:rsid w:val="00E35A1C"/>
    <w:pPr>
      <w:pBdr>
        <w:top w:val="single" w:sz="4" w:space="0" w:color="BCBCBC"/>
        <w:bottom w:val="single" w:sz="4" w:space="0" w:color="BCBCBC"/>
      </w:pBdr>
      <w:shd w:val="clear" w:color="auto" w:fill="FFFFFF"/>
      <w:spacing w:before="100" w:beforeAutospacing="1" w:after="100" w:afterAutospacing="1" w:line="360" w:lineRule="auto"/>
      <w:jc w:val="center"/>
    </w:pPr>
    <w:rPr>
      <w:rFonts w:cstheme="majorBidi"/>
      <w:color w:val="D9D9D9"/>
      <w:lang w:val="en-US" w:bidi="en-US"/>
    </w:rPr>
  </w:style>
  <w:style w:type="paragraph" w:customStyle="1" w:styleId="xl56">
    <w:name w:val="xl56"/>
    <w:basedOn w:val="af7"/>
    <w:rsid w:val="00E35A1C"/>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cstheme="majorBidi"/>
      <w:lang w:val="en-US" w:bidi="en-US"/>
    </w:rPr>
  </w:style>
  <w:style w:type="paragraph" w:customStyle="1" w:styleId="xl57">
    <w:name w:val="xl57"/>
    <w:basedOn w:val="af7"/>
    <w:rsid w:val="00E35A1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cstheme="majorBidi"/>
      <w:lang w:val="en-US" w:bidi="en-US"/>
    </w:rPr>
  </w:style>
  <w:style w:type="paragraph" w:customStyle="1" w:styleId="xl58">
    <w:name w:val="xl58"/>
    <w:basedOn w:val="af7"/>
    <w:rsid w:val="00E35A1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cstheme="majorBidi"/>
      <w:color w:val="000080"/>
      <w:lang w:val="en-US" w:bidi="en-US"/>
    </w:rPr>
  </w:style>
  <w:style w:type="paragraph" w:customStyle="1" w:styleId="xl59">
    <w:name w:val="xl59"/>
    <w:basedOn w:val="af7"/>
    <w:rsid w:val="00E35A1C"/>
    <w:pPr>
      <w:pBdr>
        <w:top w:val="single" w:sz="4" w:space="0" w:color="BCBCBC"/>
      </w:pBdr>
      <w:spacing w:before="100" w:beforeAutospacing="1" w:after="100" w:afterAutospacing="1" w:line="360" w:lineRule="auto"/>
      <w:jc w:val="center"/>
    </w:pPr>
    <w:rPr>
      <w:rFonts w:cstheme="majorBidi"/>
      <w:color w:val="FFFFFF"/>
      <w:lang w:val="en-US" w:bidi="en-US"/>
    </w:rPr>
  </w:style>
  <w:style w:type="paragraph" w:customStyle="1" w:styleId="xl60">
    <w:name w:val="xl60"/>
    <w:basedOn w:val="af7"/>
    <w:rsid w:val="00E35A1C"/>
    <w:pPr>
      <w:pBdr>
        <w:left w:val="single" w:sz="4" w:space="0" w:color="BCBCBC"/>
        <w:right w:val="single" w:sz="4" w:space="0" w:color="BCBCBC"/>
      </w:pBdr>
      <w:shd w:val="clear" w:color="auto" w:fill="FFFFFF"/>
      <w:spacing w:before="100" w:beforeAutospacing="1" w:after="100" w:afterAutospacing="1" w:line="360" w:lineRule="auto"/>
      <w:jc w:val="center"/>
    </w:pPr>
    <w:rPr>
      <w:rFonts w:cstheme="majorBidi"/>
      <w:color w:val="FFFFFF"/>
      <w:lang w:val="en-US" w:bidi="en-US"/>
    </w:rPr>
  </w:style>
  <w:style w:type="paragraph" w:customStyle="1" w:styleId="xl61">
    <w:name w:val="xl61"/>
    <w:basedOn w:val="af7"/>
    <w:rsid w:val="00E35A1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cstheme="majorBidi"/>
      <w:lang w:val="en-US" w:bidi="en-US"/>
    </w:rPr>
  </w:style>
  <w:style w:type="paragraph" w:customStyle="1" w:styleId="xl62">
    <w:name w:val="xl62"/>
    <w:basedOn w:val="af7"/>
    <w:rsid w:val="00E35A1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cstheme="majorBidi"/>
      <w:lang w:val="en-US" w:bidi="en-US"/>
    </w:rPr>
  </w:style>
  <w:style w:type="table" w:customStyle="1" w:styleId="128">
    <w:name w:val="Простая таблица 12"/>
    <w:basedOn w:val="af9"/>
    <w:next w:val="1f9"/>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
    <w:name w:val="Простая таблица 22"/>
    <w:basedOn w:val="af9"/>
    <w:next w:val="2f0"/>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f9"/>
    <w:next w:val="3f5"/>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9">
    <w:name w:val="Классическая таблица 12"/>
    <w:basedOn w:val="af9"/>
    <w:next w:val="1f8"/>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Классическая таблица 22"/>
    <w:basedOn w:val="af9"/>
    <w:next w:val="2f2"/>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8">
    <w:name w:val="Столбцы таблицы 22"/>
    <w:basedOn w:val="af9"/>
    <w:next w:val="2f"/>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f9"/>
    <w:next w:val="3c"/>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
    <w:basedOn w:val="af9"/>
    <w:next w:val="4a"/>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f9"/>
    <w:next w:val="5b"/>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a">
    <w:name w:val="Сетка таблицы 12"/>
    <w:basedOn w:val="af9"/>
    <w:next w:val="1fc"/>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f9"/>
    <w:next w:val="2f7"/>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
    <w:name w:val="Сетка таблицы 53"/>
    <w:basedOn w:val="af9"/>
    <w:next w:val="57"/>
    <w:semiHidden/>
    <w:unhideWhenUsed/>
    <w:rsid w:val="00E35A1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9"/>
    <w:next w:val="82"/>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a">
    <w:name w:val="Современная таблица2"/>
    <w:basedOn w:val="af9"/>
    <w:next w:val="affffd"/>
    <w:semiHidden/>
    <w:unhideWhenUsed/>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b">
    <w:name w:val="Изысканная таблица2"/>
    <w:basedOn w:val="af9"/>
    <w:next w:val="afffff1"/>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c">
    <w:name w:val="Стандартная таблица2"/>
    <w:basedOn w:val="af9"/>
    <w:next w:val="affffe"/>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Изящная таблица 12"/>
    <w:basedOn w:val="af9"/>
    <w:next w:val="1fa"/>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Изящная таблица 22"/>
    <w:basedOn w:val="af9"/>
    <w:next w:val="2f1"/>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0"/>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0"/>
    <w:semiHidden/>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Папушкин2"/>
    <w:basedOn w:val="aff2"/>
    <w:rsid w:val="00E35A1C"/>
    <w:pPr>
      <w:spacing w:after="200" w:line="276" w:lineRule="auto"/>
      <w:ind w:left="0"/>
      <w:jc w:val="center"/>
    </w:pPr>
    <w:rPr>
      <w:rFonts w:ascii="Arial" w:eastAsiaTheme="majorEastAsia" w:hAnsi="Arial" w:cstheme="majorBidi"/>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E35A1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ветлая заливка1131"/>
    <w:basedOn w:val="af9"/>
    <w:uiPriority w:val="60"/>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9"/>
    <w:uiPriority w:val="60"/>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
    <w:basedOn w:val="af9"/>
    <w:rsid w:val="00E35A1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2"/>
    <w:rsid w:val="00E35A1C"/>
    <w:pPr>
      <w:spacing w:after="200" w:line="276" w:lineRule="auto"/>
      <w:ind w:left="0"/>
      <w:jc w:val="center"/>
    </w:pPr>
    <w:rPr>
      <w:rFonts w:ascii="Arial" w:eastAsiaTheme="majorEastAsia" w:hAnsi="Arial" w:cstheme="majorBidi"/>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E35A1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f9"/>
    <w:rsid w:val="00E35A1C"/>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f9"/>
    <w:rsid w:val="00E35A1C"/>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Letter Gothic" w:eastAsia="Times New Roman" w:hAnsi="Letter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8">
    <w:name w:val="Простая таблица 211"/>
    <w:basedOn w:val="af9"/>
    <w:rsid w:val="00E35A1C"/>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Изящная таблица 2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Классическая таблица 2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b">
    <w:name w:val="Сетка таблицы 2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
    <w:name w:val="Простая таблица 311"/>
    <w:basedOn w:val="af9"/>
    <w:rsid w:val="00E35A1C"/>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212">
    <w:name w:val="Средний список 112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
    <w:name w:val="Средний список 114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0">
    <w:name w:val="Средний список 118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0">
    <w:name w:val="Средний список 119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0">
    <w:name w:val="Средний список 1110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9">
    <w:name w:val="Средний список 11111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112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0">
    <w:name w:val="Средний список 1113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0">
    <w:name w:val="Средний список 1114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0">
    <w:name w:val="Средний список 1115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0">
    <w:name w:val="Средний список 11161"/>
    <w:basedOn w:val="af9"/>
    <w:uiPriority w:val="65"/>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E35A1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E35A1C"/>
    <w:pPr>
      <w:spacing w:after="200" w:line="276" w:lineRule="auto"/>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4">
    <w:name w:val="Стиль11"/>
    <w:uiPriority w:val="99"/>
    <w:rsid w:val="00E35A1C"/>
    <w:pPr>
      <w:numPr>
        <w:numId w:val="13"/>
      </w:numPr>
    </w:pPr>
  </w:style>
  <w:style w:type="table" w:customStyle="1" w:styleId="422">
    <w:name w:val="Сетка таблицы42"/>
    <w:basedOn w:val="af9"/>
    <w:next w:val="aff2"/>
    <w:uiPriority w:val="59"/>
    <w:rsid w:val="00E35A1C"/>
    <w:pPr>
      <w:spacing w:after="200" w:line="276" w:lineRule="auto"/>
    </w:pPr>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9"/>
    <w:next w:val="afffff1"/>
    <w:rsid w:val="00E35A1C"/>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f9"/>
    <w:next w:val="1fa"/>
    <w:rsid w:val="00E35A1C"/>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f9"/>
    <w:next w:val="2f2"/>
    <w:rsid w:val="00E35A1C"/>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
    <w:name w:val="Сетка таблицы14"/>
    <w:basedOn w:val="af9"/>
    <w:next w:val="aff2"/>
    <w:rsid w:val="00E35A1C"/>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9"/>
    <w:next w:val="aff2"/>
    <w:rsid w:val="00E35A1C"/>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9"/>
    <w:next w:val="82"/>
    <w:rsid w:val="00E35A1C"/>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E35A1C"/>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E35A1C"/>
    <w:rPr>
      <w:rFonts w:ascii="Times New Roman" w:hAnsi="Times New Roman" w:cs="Times New Roman" w:hint="default"/>
      <w:b/>
      <w:bCs/>
      <w:i w:val="0"/>
      <w:iCs w:val="0"/>
      <w:color w:val="000000"/>
      <w:sz w:val="26"/>
      <w:szCs w:val="26"/>
    </w:rPr>
  </w:style>
  <w:style w:type="character" w:customStyle="1" w:styleId="1fff3">
    <w:name w:val="Заголовок №1_"/>
    <w:basedOn w:val="af8"/>
    <w:link w:val="1fff4"/>
    <w:rsid w:val="00E35A1C"/>
    <w:rPr>
      <w:sz w:val="23"/>
      <w:szCs w:val="23"/>
      <w:shd w:val="clear" w:color="auto" w:fill="FFFFFF"/>
    </w:rPr>
  </w:style>
  <w:style w:type="paragraph" w:customStyle="1" w:styleId="1fff4">
    <w:name w:val="Заголовок №1"/>
    <w:basedOn w:val="af7"/>
    <w:link w:val="1fff3"/>
    <w:rsid w:val="00E35A1C"/>
    <w:pPr>
      <w:shd w:val="clear" w:color="auto" w:fill="FFFFFF"/>
      <w:spacing w:after="300" w:line="307" w:lineRule="exact"/>
      <w:jc w:val="center"/>
      <w:outlineLvl w:val="0"/>
    </w:pPr>
    <w:rPr>
      <w:rFonts w:ascii="Calibri" w:eastAsia="Calibri" w:hAnsi="Calibri"/>
      <w:sz w:val="23"/>
      <w:szCs w:val="23"/>
    </w:rPr>
  </w:style>
  <w:style w:type="paragraph" w:customStyle="1" w:styleId="affffffff5">
    <w:name w:val="Заголовки рисунков / таблиц"/>
    <w:basedOn w:val="af7"/>
    <w:link w:val="affffffff6"/>
    <w:qFormat/>
    <w:rsid w:val="00E35A1C"/>
    <w:pPr>
      <w:suppressAutoHyphens/>
      <w:spacing w:line="360" w:lineRule="auto"/>
      <w:jc w:val="center"/>
    </w:pPr>
    <w:rPr>
      <w:rFonts w:ascii="Arial" w:eastAsiaTheme="majorEastAsia" w:hAnsi="Arial" w:cstheme="majorBidi"/>
      <w:b/>
      <w:color w:val="365F91" w:themeColor="accent1" w:themeShade="BF"/>
      <w:szCs w:val="22"/>
      <w:lang w:eastAsia="en-US" w:bidi="en-US"/>
    </w:rPr>
  </w:style>
  <w:style w:type="character" w:customStyle="1" w:styleId="affffffff6">
    <w:name w:val="Заголовки рисунков / таблиц Знак"/>
    <w:basedOn w:val="af8"/>
    <w:link w:val="affffffff5"/>
    <w:rsid w:val="00E35A1C"/>
    <w:rPr>
      <w:rFonts w:ascii="Arial" w:eastAsiaTheme="majorEastAsia" w:hAnsi="Arial" w:cstheme="majorBidi"/>
      <w:b/>
      <w:color w:val="365F91" w:themeColor="accent1" w:themeShade="BF"/>
      <w:sz w:val="24"/>
      <w:szCs w:val="22"/>
      <w:lang w:eastAsia="en-US" w:bidi="en-US"/>
    </w:rPr>
  </w:style>
  <w:style w:type="table" w:customStyle="1" w:styleId="136">
    <w:name w:val="Сетка таблицы13"/>
    <w:basedOn w:val="af9"/>
    <w:next w:val="aff2"/>
    <w:uiPriority w:val="59"/>
    <w:rsid w:val="00E35A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9"/>
    <w:next w:val="aff2"/>
    <w:uiPriority w:val="39"/>
    <w:rsid w:val="00E35A1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f9"/>
    <w:next w:val="aff2"/>
    <w:uiPriority w:val="39"/>
    <w:rsid w:val="00E35A1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9"/>
    <w:next w:val="aff2"/>
    <w:uiPriority w:val="39"/>
    <w:rsid w:val="00E35A1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f9"/>
    <w:next w:val="aff2"/>
    <w:uiPriority w:val="39"/>
    <w:rsid w:val="00E35A1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_1.1.1.1."/>
    <w:basedOn w:val="40"/>
    <w:next w:val="af7"/>
    <w:link w:val="11117"/>
    <w:qFormat/>
    <w:rsid w:val="00E35A1C"/>
    <w:pPr>
      <w:widowControl/>
      <w:tabs>
        <w:tab w:val="clear" w:pos="2029"/>
        <w:tab w:val="left" w:pos="1701"/>
      </w:tabs>
      <w:adjustRightInd/>
      <w:spacing w:line="240" w:lineRule="auto"/>
      <w:ind w:left="0" w:firstLine="0"/>
      <w:textAlignment w:val="auto"/>
    </w:pPr>
    <w:rPr>
      <w:rFonts w:ascii="Times New Roman" w:eastAsiaTheme="majorEastAsia" w:hAnsi="Times New Roman"/>
      <w:bCs/>
      <w:iCs/>
      <w:spacing w:val="0"/>
      <w:kern w:val="0"/>
      <w:sz w:val="26"/>
      <w:szCs w:val="26"/>
    </w:rPr>
  </w:style>
  <w:style w:type="character" w:customStyle="1" w:styleId="11117">
    <w:name w:val="_1.1.1.1. Знак"/>
    <w:basedOn w:val="af8"/>
    <w:link w:val="11116"/>
    <w:rsid w:val="00E35A1C"/>
    <w:rPr>
      <w:rFonts w:ascii="Times New Roman" w:eastAsiaTheme="majorEastAsia" w:hAnsi="Times New Roman"/>
      <w:b/>
      <w:bCs/>
      <w:i/>
      <w:iCs/>
      <w:sz w:val="26"/>
      <w:szCs w:val="26"/>
    </w:rPr>
  </w:style>
  <w:style w:type="character" w:customStyle="1" w:styleId="211pt">
    <w:name w:val="Основной текст (2) + 11 pt"/>
    <w:basedOn w:val="2ff0"/>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0"/>
    <w:rsid w:val="00E35A1C"/>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0"/>
    <w:rsid w:val="00E35A1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d">
    <w:name w:val="Основной текст (2)1"/>
    <w:basedOn w:val="af7"/>
    <w:rsid w:val="00E35A1C"/>
    <w:pPr>
      <w:widowControl w:val="0"/>
      <w:shd w:val="clear" w:color="auto" w:fill="FFFFFF"/>
      <w:spacing w:before="420" w:after="60" w:line="302" w:lineRule="exact"/>
      <w:jc w:val="center"/>
    </w:pPr>
    <w:rPr>
      <w:color w:val="000000"/>
      <w:sz w:val="26"/>
      <w:szCs w:val="26"/>
      <w:lang w:bidi="ru-RU"/>
    </w:rPr>
  </w:style>
  <w:style w:type="paragraph" w:customStyle="1" w:styleId="font8">
    <w:name w:val="font8"/>
    <w:basedOn w:val="af7"/>
    <w:rsid w:val="00E35A1C"/>
    <w:pPr>
      <w:spacing w:before="100" w:beforeAutospacing="1" w:after="100" w:afterAutospacing="1"/>
    </w:pPr>
    <w:rPr>
      <w:rFonts w:ascii="Calibri" w:hAnsi="Calibri" w:cs="Calibri"/>
      <w:color w:val="000000"/>
      <w:sz w:val="20"/>
      <w:szCs w:val="20"/>
    </w:rPr>
  </w:style>
  <w:style w:type="paragraph" w:customStyle="1" w:styleId="font9">
    <w:name w:val="font9"/>
    <w:basedOn w:val="af7"/>
    <w:rsid w:val="00E35A1C"/>
    <w:pPr>
      <w:spacing w:before="100" w:beforeAutospacing="1" w:after="100" w:afterAutospacing="1"/>
    </w:pPr>
    <w:rPr>
      <w:sz w:val="20"/>
      <w:szCs w:val="20"/>
    </w:rPr>
  </w:style>
  <w:style w:type="paragraph" w:customStyle="1" w:styleId="font10">
    <w:name w:val="font10"/>
    <w:basedOn w:val="af7"/>
    <w:rsid w:val="00E35A1C"/>
    <w:pPr>
      <w:spacing w:before="100" w:beforeAutospacing="1" w:after="100" w:afterAutospacing="1"/>
    </w:pPr>
    <w:rPr>
      <w:rFonts w:ascii="Calibri" w:hAnsi="Calibri" w:cs="Calibri"/>
      <w:sz w:val="20"/>
      <w:szCs w:val="20"/>
    </w:rPr>
  </w:style>
  <w:style w:type="paragraph" w:customStyle="1" w:styleId="font11">
    <w:name w:val="font11"/>
    <w:basedOn w:val="af7"/>
    <w:rsid w:val="00E35A1C"/>
    <w:pPr>
      <w:spacing w:before="100" w:beforeAutospacing="1" w:after="100" w:afterAutospacing="1"/>
    </w:pPr>
    <w:rPr>
      <w:rFonts w:ascii="Tahoma" w:hAnsi="Tahoma" w:cs="Tahoma"/>
      <w:color w:val="000000"/>
      <w:sz w:val="18"/>
      <w:szCs w:val="18"/>
    </w:rPr>
  </w:style>
  <w:style w:type="paragraph" w:customStyle="1" w:styleId="font12">
    <w:name w:val="font12"/>
    <w:basedOn w:val="af7"/>
    <w:rsid w:val="00E35A1C"/>
    <w:pPr>
      <w:spacing w:before="100" w:beforeAutospacing="1" w:after="100" w:afterAutospacing="1"/>
    </w:pPr>
    <w:rPr>
      <w:rFonts w:ascii="Tahoma" w:hAnsi="Tahoma" w:cs="Tahoma"/>
      <w:b/>
      <w:bCs/>
      <w:color w:val="000000"/>
      <w:sz w:val="18"/>
      <w:szCs w:val="18"/>
    </w:rPr>
  </w:style>
  <w:style w:type="character" w:customStyle="1" w:styleId="29pt">
    <w:name w:val="Основной текст (2) + 9 pt;Полужирный"/>
    <w:basedOn w:val="2ff0"/>
    <w:rsid w:val="00E35A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E35A1C"/>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E35A1C"/>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link w:val="affffffff7"/>
    <w:rsid w:val="00E35A1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7) + 8,5 pt,Основной текст (2) + Trebuchet MS,9,Основной текст (2) + 8,13 pt,Интервал -1 pt1,Основной текст (2) + 7,Основной текст (2) + Candara,4,Основной текст (28) + Bookman Old Style,7,6"/>
    <w:basedOn w:val="2ff0"/>
    <w:rsid w:val="00E35A1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e">
    <w:name w:val="Основной текст (2) + Полужирный"/>
    <w:basedOn w:val="2ff0"/>
    <w:rsid w:val="00E35A1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f">
    <w:name w:val="Основной текст (2) + Курсив"/>
    <w:basedOn w:val="2ff0"/>
    <w:rsid w:val="00E35A1C"/>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E35A1C"/>
    <w:pPr>
      <w:spacing w:before="100" w:beforeAutospacing="1" w:after="100" w:afterAutospacing="1"/>
    </w:pPr>
    <w:rPr>
      <w:rFonts w:ascii="Tahoma" w:hAnsi="Tahoma" w:cs="Tahoma"/>
      <w:color w:val="000000"/>
      <w:sz w:val="16"/>
      <w:szCs w:val="16"/>
    </w:rPr>
  </w:style>
  <w:style w:type="paragraph" w:customStyle="1" w:styleId="font14">
    <w:name w:val="font14"/>
    <w:basedOn w:val="af7"/>
    <w:rsid w:val="00E35A1C"/>
    <w:pPr>
      <w:spacing w:before="100" w:beforeAutospacing="1" w:after="100" w:afterAutospacing="1"/>
    </w:pPr>
    <w:rPr>
      <w:rFonts w:ascii="Tahoma" w:hAnsi="Tahoma" w:cs="Tahoma"/>
      <w:b/>
      <w:bCs/>
      <w:color w:val="000000"/>
      <w:sz w:val="16"/>
      <w:szCs w:val="16"/>
    </w:rPr>
  </w:style>
  <w:style w:type="paragraph" w:customStyle="1" w:styleId="font15">
    <w:name w:val="font15"/>
    <w:basedOn w:val="af7"/>
    <w:rsid w:val="00E35A1C"/>
    <w:pPr>
      <w:spacing w:before="100" w:beforeAutospacing="1" w:after="100" w:afterAutospacing="1"/>
    </w:pPr>
    <w:rPr>
      <w:rFonts w:ascii="Tahoma" w:hAnsi="Tahoma" w:cs="Tahoma"/>
      <w:color w:val="000000"/>
      <w:sz w:val="16"/>
      <w:szCs w:val="16"/>
    </w:rPr>
  </w:style>
  <w:style w:type="paragraph" w:customStyle="1" w:styleId="font16">
    <w:name w:val="font16"/>
    <w:basedOn w:val="af7"/>
    <w:rsid w:val="00E35A1C"/>
    <w:pPr>
      <w:spacing w:before="100" w:beforeAutospacing="1" w:after="100" w:afterAutospacing="1"/>
    </w:pPr>
    <w:rPr>
      <w:rFonts w:ascii="Tahoma" w:hAnsi="Tahoma" w:cs="Tahoma"/>
      <w:b/>
      <w:bCs/>
      <w:color w:val="000000"/>
      <w:sz w:val="16"/>
      <w:szCs w:val="16"/>
    </w:rPr>
  </w:style>
  <w:style w:type="paragraph" w:customStyle="1" w:styleId="xl47855">
    <w:name w:val="xl47855"/>
    <w:basedOn w:val="af7"/>
    <w:rsid w:val="00E35A1C"/>
    <w:pPr>
      <w:spacing w:before="100" w:beforeAutospacing="1" w:after="100" w:afterAutospacing="1"/>
      <w:jc w:val="center"/>
      <w:textAlignment w:val="center"/>
    </w:pPr>
    <w:rPr>
      <w:sz w:val="20"/>
      <w:szCs w:val="20"/>
    </w:rPr>
  </w:style>
  <w:style w:type="paragraph" w:customStyle="1" w:styleId="xl47856">
    <w:name w:val="xl47856"/>
    <w:basedOn w:val="af7"/>
    <w:rsid w:val="00E35A1C"/>
    <w:pPr>
      <w:spacing w:before="100" w:beforeAutospacing="1" w:after="100" w:afterAutospacing="1"/>
      <w:textAlignment w:val="center"/>
    </w:pPr>
    <w:rPr>
      <w:sz w:val="20"/>
      <w:szCs w:val="20"/>
    </w:rPr>
  </w:style>
  <w:style w:type="paragraph" w:customStyle="1" w:styleId="xl47941">
    <w:name w:val="xl47941"/>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2">
    <w:name w:val="xl47942"/>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3">
    <w:name w:val="xl47943"/>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4">
    <w:name w:val="xl47944"/>
    <w:basedOn w:val="af7"/>
    <w:rsid w:val="00E35A1C"/>
    <w:pPr>
      <w:shd w:val="clear" w:color="000000" w:fill="FFFFFF"/>
      <w:spacing w:before="100" w:beforeAutospacing="1" w:after="100" w:afterAutospacing="1"/>
    </w:pPr>
    <w:rPr>
      <w:color w:val="000000"/>
    </w:rPr>
  </w:style>
  <w:style w:type="paragraph" w:customStyle="1" w:styleId="xl47945">
    <w:name w:val="xl47945"/>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46">
    <w:name w:val="xl4794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7">
    <w:name w:val="xl4794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8">
    <w:name w:val="xl47948"/>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9">
    <w:name w:val="xl4794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950">
    <w:name w:val="xl47950"/>
    <w:basedOn w:val="af7"/>
    <w:rsid w:val="00E35A1C"/>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51">
    <w:name w:val="xl47951"/>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2">
    <w:name w:val="xl4795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3">
    <w:name w:val="xl47953"/>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4">
    <w:name w:val="xl4795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5">
    <w:name w:val="xl47955"/>
    <w:basedOn w:val="af7"/>
    <w:rsid w:val="00E35A1C"/>
    <w:pPr>
      <w:pBdr>
        <w:top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6">
    <w:name w:val="xl4795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57">
    <w:name w:val="xl47957"/>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58">
    <w:name w:val="xl47958"/>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59">
    <w:name w:val="xl47959"/>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0">
    <w:name w:val="xl47960"/>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1">
    <w:name w:val="xl47961"/>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2">
    <w:name w:val="xl47962"/>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3">
    <w:name w:val="xl47963"/>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4">
    <w:name w:val="xl4796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86">
    <w:name w:val="xl47986"/>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7">
    <w:name w:val="xl4798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47988">
    <w:name w:val="xl4798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9">
    <w:name w:val="xl4798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90">
    <w:name w:val="xl47990"/>
    <w:basedOn w:val="af7"/>
    <w:rsid w:val="00E35A1C"/>
    <w:pPr>
      <w:spacing w:before="100" w:beforeAutospacing="1" w:after="100" w:afterAutospacing="1"/>
    </w:pPr>
    <w:rPr>
      <w:color w:val="000000"/>
      <w:sz w:val="20"/>
      <w:szCs w:val="20"/>
    </w:rPr>
  </w:style>
  <w:style w:type="paragraph" w:customStyle="1" w:styleId="xl47991">
    <w:name w:val="xl47991"/>
    <w:basedOn w:val="af7"/>
    <w:rsid w:val="00E35A1C"/>
    <w:pPr>
      <w:shd w:val="clear" w:color="000000" w:fill="FFFFFF"/>
      <w:spacing w:before="100" w:beforeAutospacing="1" w:after="100" w:afterAutospacing="1"/>
    </w:pPr>
    <w:rPr>
      <w:color w:val="000000"/>
      <w:sz w:val="20"/>
      <w:szCs w:val="20"/>
    </w:rPr>
  </w:style>
  <w:style w:type="paragraph" w:customStyle="1" w:styleId="xl47992">
    <w:name w:val="xl47992"/>
    <w:basedOn w:val="af7"/>
    <w:rsid w:val="00E35A1C"/>
    <w:pPr>
      <w:spacing w:before="100" w:beforeAutospacing="1" w:after="100" w:afterAutospacing="1"/>
      <w:jc w:val="center"/>
      <w:textAlignment w:val="center"/>
    </w:pPr>
    <w:rPr>
      <w:sz w:val="20"/>
      <w:szCs w:val="20"/>
    </w:rPr>
  </w:style>
  <w:style w:type="paragraph" w:customStyle="1" w:styleId="xl47993">
    <w:name w:val="xl47993"/>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94">
    <w:name w:val="xl47994"/>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95">
    <w:name w:val="xl4799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6">
    <w:name w:val="xl47996"/>
    <w:basedOn w:val="af7"/>
    <w:rsid w:val="00E35A1C"/>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7">
    <w:name w:val="xl47997"/>
    <w:basedOn w:val="af7"/>
    <w:rsid w:val="00E35A1C"/>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8">
    <w:name w:val="xl47998"/>
    <w:basedOn w:val="af7"/>
    <w:rsid w:val="00E35A1C"/>
    <w:pPr>
      <w:spacing w:before="100" w:beforeAutospacing="1" w:after="100" w:afterAutospacing="1"/>
    </w:pPr>
    <w:rPr>
      <w:color w:val="000000"/>
    </w:rPr>
  </w:style>
  <w:style w:type="paragraph" w:customStyle="1" w:styleId="xl47999">
    <w:name w:val="xl47999"/>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0">
    <w:name w:val="xl4800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01">
    <w:name w:val="xl48001"/>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02">
    <w:name w:val="xl48002"/>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3">
    <w:name w:val="xl4800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4">
    <w:name w:val="xl4800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48005">
    <w:name w:val="xl4800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6">
    <w:name w:val="xl4800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07">
    <w:name w:val="xl48007"/>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8">
    <w:name w:val="xl48008"/>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7"/>
    <w:rsid w:val="00E35A1C"/>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7"/>
    <w:rsid w:val="00E35A1C"/>
    <w:pPr>
      <w:shd w:val="clear" w:color="000000" w:fill="FFFFFF"/>
      <w:spacing w:before="100" w:beforeAutospacing="1" w:after="100" w:afterAutospacing="1"/>
    </w:pPr>
    <w:rPr>
      <w:sz w:val="20"/>
      <w:szCs w:val="20"/>
    </w:rPr>
  </w:style>
  <w:style w:type="paragraph" w:customStyle="1" w:styleId="xl48019">
    <w:name w:val="xl4801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7"/>
    <w:rsid w:val="00E35A1C"/>
    <w:pPr>
      <w:spacing w:before="100" w:beforeAutospacing="1" w:after="100" w:afterAutospacing="1"/>
    </w:pPr>
    <w:rPr>
      <w:sz w:val="20"/>
      <w:szCs w:val="20"/>
    </w:rPr>
  </w:style>
  <w:style w:type="paragraph" w:customStyle="1" w:styleId="xl48021">
    <w:name w:val="xl48021"/>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7"/>
    <w:rsid w:val="00E35A1C"/>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7"/>
    <w:rsid w:val="00E35A1C"/>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7"/>
    <w:rsid w:val="00E35A1C"/>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7"/>
    <w:rsid w:val="00E35A1C"/>
    <w:pPr>
      <w:spacing w:before="100" w:beforeAutospacing="1" w:after="100" w:afterAutospacing="1"/>
    </w:pPr>
    <w:rPr>
      <w:sz w:val="20"/>
      <w:szCs w:val="20"/>
    </w:rPr>
  </w:style>
  <w:style w:type="paragraph" w:customStyle="1" w:styleId="xl48035">
    <w:name w:val="xl48035"/>
    <w:basedOn w:val="af7"/>
    <w:rsid w:val="00E35A1C"/>
    <w:pPr>
      <w:spacing w:before="100" w:beforeAutospacing="1" w:after="100" w:afterAutospacing="1"/>
    </w:pPr>
    <w:rPr>
      <w:sz w:val="18"/>
      <w:szCs w:val="18"/>
    </w:rPr>
  </w:style>
  <w:style w:type="paragraph" w:customStyle="1" w:styleId="xl48036">
    <w:name w:val="xl48036"/>
    <w:basedOn w:val="af7"/>
    <w:rsid w:val="00E35A1C"/>
    <w:pPr>
      <w:shd w:val="clear" w:color="000000" w:fill="FFFFFF"/>
      <w:spacing w:before="100" w:beforeAutospacing="1" w:after="100" w:afterAutospacing="1"/>
    </w:pPr>
    <w:rPr>
      <w:sz w:val="18"/>
      <w:szCs w:val="18"/>
    </w:rPr>
  </w:style>
  <w:style w:type="paragraph" w:customStyle="1" w:styleId="xl48037">
    <w:name w:val="xl48037"/>
    <w:basedOn w:val="af7"/>
    <w:rsid w:val="00E35A1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7"/>
    <w:rsid w:val="00E35A1C"/>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7"/>
    <w:rsid w:val="00E35A1C"/>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7"/>
    <w:rsid w:val="00E35A1C"/>
    <w:pPr>
      <w:spacing w:before="100" w:beforeAutospacing="1" w:after="100" w:afterAutospacing="1"/>
      <w:jc w:val="center"/>
      <w:textAlignment w:val="center"/>
    </w:pPr>
    <w:rPr>
      <w:sz w:val="20"/>
      <w:szCs w:val="20"/>
    </w:rPr>
  </w:style>
  <w:style w:type="paragraph" w:customStyle="1" w:styleId="xl48045">
    <w:name w:val="xl4804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7"/>
    <w:rsid w:val="00E35A1C"/>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7"/>
    <w:rsid w:val="00E35A1C"/>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7"/>
    <w:rsid w:val="00E35A1C"/>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7"/>
    <w:rsid w:val="00E35A1C"/>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7"/>
    <w:rsid w:val="00E35A1C"/>
    <w:pPr>
      <w:shd w:val="clear" w:color="000000" w:fill="FFFFFF"/>
      <w:spacing w:before="100" w:beforeAutospacing="1" w:after="100" w:afterAutospacing="1"/>
      <w:textAlignment w:val="center"/>
    </w:pPr>
    <w:rPr>
      <w:sz w:val="20"/>
      <w:szCs w:val="20"/>
    </w:rPr>
  </w:style>
  <w:style w:type="paragraph" w:customStyle="1" w:styleId="xl48052">
    <w:name w:val="xl48052"/>
    <w:basedOn w:val="af7"/>
    <w:rsid w:val="00E35A1C"/>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7"/>
    <w:rsid w:val="00E35A1C"/>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7"/>
    <w:rsid w:val="00E35A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7"/>
    <w:rsid w:val="00E35A1C"/>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7"/>
    <w:rsid w:val="00E35A1C"/>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7"/>
    <w:rsid w:val="00E35A1C"/>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7"/>
    <w:rsid w:val="00E35A1C"/>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7"/>
    <w:rsid w:val="00E35A1C"/>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7"/>
    <w:rsid w:val="00E35A1C"/>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7"/>
    <w:rsid w:val="00E35A1C"/>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7"/>
    <w:rsid w:val="00E35A1C"/>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7"/>
    <w:rsid w:val="00E35A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7"/>
    <w:rsid w:val="00E35A1C"/>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7"/>
    <w:rsid w:val="00E35A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table" w:customStyle="1" w:styleId="TableGridReport1">
    <w:name w:val="Table Grid Report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c">
    <w:name w:val="Знак Знак Знак12"/>
    <w:basedOn w:val="af7"/>
    <w:rsid w:val="00E35A1C"/>
    <w:pPr>
      <w:tabs>
        <w:tab w:val="num" w:pos="360"/>
      </w:tabs>
      <w:spacing w:after="160" w:line="240" w:lineRule="exact"/>
    </w:pPr>
    <w:rPr>
      <w:rFonts w:ascii="Verdana" w:hAnsi="Verdana" w:cs="Verdana"/>
      <w:sz w:val="20"/>
      <w:szCs w:val="20"/>
      <w:lang w:val="en-US" w:eastAsia="en-US"/>
    </w:rPr>
  </w:style>
  <w:style w:type="table" w:customStyle="1" w:styleId="22b">
    <w:name w:val="Сетка таблицы22"/>
    <w:basedOn w:val="af9"/>
    <w:next w:val="aff2"/>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d">
    <w:name w:val="Стиль12"/>
    <w:uiPriority w:val="99"/>
    <w:rsid w:val="00E35A1C"/>
  </w:style>
  <w:style w:type="paragraph" w:customStyle="1" w:styleId="2fff0">
    <w:name w:val="Абзац списка2"/>
    <w:basedOn w:val="af7"/>
    <w:uiPriority w:val="99"/>
    <w:rsid w:val="00E35A1C"/>
    <w:pPr>
      <w:ind w:left="720"/>
      <w:jc w:val="center"/>
    </w:pPr>
    <w:rPr>
      <w:rFonts w:ascii="Calibri" w:hAnsi="Calibri" w:cs="Calibri"/>
      <w:sz w:val="22"/>
      <w:szCs w:val="22"/>
      <w:lang w:eastAsia="en-US"/>
    </w:rPr>
  </w:style>
  <w:style w:type="paragraph" w:customStyle="1" w:styleId="affffffff8">
    <w:name w:val="заголовок табл"/>
    <w:basedOn w:val="af7"/>
    <w:link w:val="1fff5"/>
    <w:qFormat/>
    <w:rsid w:val="00E35A1C"/>
    <w:pPr>
      <w:keepNext/>
      <w:suppressLineNumbers/>
      <w:tabs>
        <w:tab w:val="num" w:pos="1440"/>
        <w:tab w:val="left" w:leader="dot" w:pos="9356"/>
      </w:tabs>
      <w:suppressAutoHyphens/>
      <w:spacing w:before="120" w:after="120"/>
      <w:ind w:left="-794" w:firstLine="794"/>
      <w:jc w:val="center"/>
    </w:pPr>
    <w:rPr>
      <w:b/>
      <w:bCs/>
    </w:rPr>
  </w:style>
  <w:style w:type="paragraph" w:customStyle="1" w:styleId="affffffff9">
    <w:name w:val="подпись"/>
    <w:basedOn w:val="af7"/>
    <w:rsid w:val="00E35A1C"/>
    <w:pPr>
      <w:keepNext/>
      <w:suppressLineNumbers/>
      <w:tabs>
        <w:tab w:val="right" w:pos="9072"/>
        <w:tab w:val="left" w:leader="dot" w:pos="9356"/>
      </w:tabs>
      <w:suppressAutoHyphens/>
      <w:spacing w:before="840"/>
    </w:pPr>
  </w:style>
  <w:style w:type="paragraph" w:customStyle="1" w:styleId="affffffffa">
    <w:name w:val="текст табл"/>
    <w:basedOn w:val="af7"/>
    <w:rsid w:val="00E35A1C"/>
    <w:pPr>
      <w:keepNext/>
      <w:keepLines/>
      <w:suppressLineNumbers/>
      <w:tabs>
        <w:tab w:val="left" w:leader="dot" w:pos="9356"/>
      </w:tabs>
      <w:suppressAutoHyphens/>
      <w:spacing w:before="60" w:after="60"/>
    </w:pPr>
  </w:style>
  <w:style w:type="paragraph" w:customStyle="1" w:styleId="143">
    <w:name w:val="Обычный 14"/>
    <w:basedOn w:val="af7"/>
    <w:autoRedefine/>
    <w:rsid w:val="00E35A1C"/>
    <w:pPr>
      <w:keepNext/>
      <w:suppressLineNumbers/>
      <w:tabs>
        <w:tab w:val="left" w:pos="993"/>
        <w:tab w:val="left" w:leader="dot" w:pos="9356"/>
      </w:tabs>
      <w:suppressAutoHyphens/>
      <w:spacing w:before="120"/>
      <w:jc w:val="center"/>
    </w:pPr>
    <w:rPr>
      <w:b/>
      <w:bCs/>
      <w:position w:val="-24"/>
      <w:sz w:val="28"/>
      <w:szCs w:val="28"/>
    </w:rPr>
  </w:style>
  <w:style w:type="paragraph" w:customStyle="1" w:styleId="11f4">
    <w:name w:val="текст таблицы 11"/>
    <w:basedOn w:val="affffffffa"/>
    <w:rsid w:val="00E35A1C"/>
    <w:rPr>
      <w:sz w:val="22"/>
      <w:szCs w:val="22"/>
    </w:rPr>
  </w:style>
  <w:style w:type="paragraph" w:customStyle="1" w:styleId="102">
    <w:name w:val="Текст таблицы 10"/>
    <w:basedOn w:val="affffffffa"/>
    <w:rsid w:val="00E35A1C"/>
    <w:rPr>
      <w:sz w:val="20"/>
      <w:szCs w:val="20"/>
    </w:rPr>
  </w:style>
  <w:style w:type="paragraph" w:customStyle="1" w:styleId="affffffffb">
    <w:name w:val="Подрисуночная надпись"/>
    <w:basedOn w:val="affffffffa"/>
    <w:link w:val="affffffffc"/>
    <w:autoRedefine/>
    <w:rsid w:val="00E35A1C"/>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d">
    <w:name w:val="обычный без абзаца"/>
    <w:basedOn w:val="af7"/>
    <w:rsid w:val="00E35A1C"/>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6">
    <w:name w:val="указатель 1"/>
    <w:basedOn w:val="af7"/>
    <w:rsid w:val="00E35A1C"/>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e">
    <w:name w:val="Стиль табл"/>
    <w:basedOn w:val="af7"/>
    <w:rsid w:val="00E35A1C"/>
    <w:pPr>
      <w:keepNext/>
      <w:tabs>
        <w:tab w:val="left" w:leader="dot" w:pos="9356"/>
      </w:tabs>
      <w:suppressAutoHyphens/>
      <w:spacing w:before="120" w:after="120"/>
      <w:jc w:val="center"/>
    </w:pPr>
    <w:rPr>
      <w:sz w:val="22"/>
      <w:szCs w:val="22"/>
    </w:rPr>
  </w:style>
  <w:style w:type="paragraph" w:styleId="afffffffff">
    <w:name w:val="Block Text"/>
    <w:basedOn w:val="af7"/>
    <w:rsid w:val="00E35A1C"/>
    <w:pPr>
      <w:keepNext/>
      <w:suppressLineNumbers/>
      <w:tabs>
        <w:tab w:val="left" w:leader="dot" w:pos="9356"/>
      </w:tabs>
      <w:suppressAutoHyphens/>
      <w:ind w:left="-57" w:right="-57"/>
    </w:pPr>
    <w:rPr>
      <w:b/>
      <w:bCs/>
    </w:rPr>
  </w:style>
  <w:style w:type="paragraph" w:customStyle="1" w:styleId="afffffffff0">
    <w:name w:val="глава"/>
    <w:basedOn w:val="16"/>
    <w:autoRedefine/>
    <w:rsid w:val="00E35A1C"/>
    <w:pPr>
      <w:keepLines w:val="0"/>
      <w:numPr>
        <w:numId w:val="0"/>
      </w:numPr>
      <w:tabs>
        <w:tab w:val="left" w:leader="dot" w:pos="9356"/>
        <w:tab w:val="left" w:leader="dot" w:pos="9720"/>
      </w:tabs>
      <w:suppressAutoHyphens/>
      <w:spacing w:before="0"/>
      <w:ind w:right="-81"/>
      <w:jc w:val="center"/>
      <w:outlineLvl w:val="9"/>
    </w:pPr>
    <w:rPr>
      <w:rFonts w:ascii="Times New Roman" w:hAnsi="Times New Roman"/>
      <w:kern w:val="28"/>
      <w:lang w:eastAsia="ru-RU"/>
    </w:rPr>
  </w:style>
  <w:style w:type="paragraph" w:customStyle="1" w:styleId="afffffffff1">
    <w:name w:val="подрисунок"/>
    <w:basedOn w:val="af7"/>
    <w:rsid w:val="00E35A1C"/>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b">
    <w:name w:val="index 6"/>
    <w:basedOn w:val="af7"/>
    <w:next w:val="af7"/>
    <w:autoRedefine/>
    <w:rsid w:val="00E35A1C"/>
    <w:pPr>
      <w:keepNext/>
      <w:suppressLineNumbers/>
      <w:tabs>
        <w:tab w:val="left" w:leader="dot" w:pos="9356"/>
      </w:tabs>
      <w:suppressAutoHyphens/>
      <w:spacing w:line="300" w:lineRule="auto"/>
      <w:ind w:left="1440" w:hanging="240"/>
      <w:jc w:val="both"/>
    </w:pPr>
  </w:style>
  <w:style w:type="paragraph" w:styleId="7b">
    <w:name w:val="index 7"/>
    <w:basedOn w:val="af7"/>
    <w:next w:val="af7"/>
    <w:autoRedefine/>
    <w:rsid w:val="00E35A1C"/>
    <w:pPr>
      <w:keepNext/>
      <w:suppressLineNumbers/>
      <w:tabs>
        <w:tab w:val="left" w:leader="dot" w:pos="9356"/>
      </w:tabs>
      <w:suppressAutoHyphens/>
      <w:spacing w:line="300" w:lineRule="auto"/>
      <w:ind w:left="1680" w:hanging="240"/>
      <w:jc w:val="both"/>
    </w:pPr>
  </w:style>
  <w:style w:type="paragraph" w:styleId="8b">
    <w:name w:val="index 8"/>
    <w:basedOn w:val="af7"/>
    <w:next w:val="af7"/>
    <w:autoRedefine/>
    <w:rsid w:val="00E35A1C"/>
    <w:pPr>
      <w:keepNext/>
      <w:suppressLineNumbers/>
      <w:tabs>
        <w:tab w:val="left" w:leader="dot" w:pos="9356"/>
      </w:tabs>
      <w:suppressAutoHyphens/>
      <w:spacing w:line="300" w:lineRule="auto"/>
      <w:ind w:left="1920" w:hanging="240"/>
      <w:jc w:val="both"/>
    </w:pPr>
  </w:style>
  <w:style w:type="paragraph" w:styleId="94">
    <w:name w:val="index 9"/>
    <w:basedOn w:val="af7"/>
    <w:next w:val="af7"/>
    <w:autoRedefine/>
    <w:rsid w:val="00E35A1C"/>
    <w:pPr>
      <w:keepNext/>
      <w:suppressLineNumbers/>
      <w:tabs>
        <w:tab w:val="left" w:leader="dot" w:pos="9356"/>
      </w:tabs>
      <w:suppressAutoHyphens/>
      <w:spacing w:line="300" w:lineRule="auto"/>
      <w:ind w:left="2160" w:hanging="240"/>
      <w:jc w:val="both"/>
    </w:pPr>
  </w:style>
  <w:style w:type="character" w:customStyle="1" w:styleId="1fff5">
    <w:name w:val="заголовок табл Знак1"/>
    <w:link w:val="affffffff8"/>
    <w:rsid w:val="00E35A1C"/>
    <w:rPr>
      <w:rFonts w:ascii="Times New Roman" w:eastAsia="Times New Roman" w:hAnsi="Times New Roman"/>
      <w:b/>
      <w:bCs/>
      <w:sz w:val="24"/>
      <w:szCs w:val="24"/>
    </w:rPr>
  </w:style>
  <w:style w:type="paragraph" w:customStyle="1" w:styleId="afffffffff2">
    <w:name w:val="Обычный без абзаца"/>
    <w:basedOn w:val="af7"/>
    <w:autoRedefine/>
    <w:rsid w:val="00E35A1C"/>
    <w:pPr>
      <w:keepNext/>
      <w:widowControl w:val="0"/>
      <w:tabs>
        <w:tab w:val="left" w:leader="dot" w:pos="9356"/>
      </w:tabs>
      <w:suppressAutoHyphens/>
      <w:spacing w:before="60"/>
      <w:ind w:left="1134" w:hanging="340"/>
      <w:jc w:val="center"/>
    </w:pPr>
  </w:style>
  <w:style w:type="paragraph" w:customStyle="1" w:styleId="Normal">
    <w:name w:val="Normal Знак"/>
    <w:rsid w:val="00E35A1C"/>
    <w:pPr>
      <w:spacing w:before="120" w:after="120"/>
      <w:ind w:left="567"/>
      <w:jc w:val="both"/>
    </w:pPr>
    <w:rPr>
      <w:rFonts w:ascii="Times New Roman" w:eastAsia="Times New Roman" w:hAnsi="Times New Roman"/>
      <w:sz w:val="24"/>
      <w:szCs w:val="24"/>
    </w:rPr>
  </w:style>
  <w:style w:type="character" w:customStyle="1" w:styleId="137">
    <w:name w:val="Обычный 13 Знак"/>
    <w:rsid w:val="00E35A1C"/>
    <w:rPr>
      <w:rFonts w:ascii="Times New Roman" w:hAnsi="Times New Roman" w:cs="Times New Roman"/>
      <w:sz w:val="26"/>
      <w:szCs w:val="26"/>
      <w:vertAlign w:val="baseline"/>
    </w:rPr>
  </w:style>
  <w:style w:type="paragraph" w:customStyle="1" w:styleId="138">
    <w:name w:val="Обычный 13 Знак Знак"/>
    <w:basedOn w:val="af7"/>
    <w:link w:val="139"/>
    <w:rsid w:val="00E35A1C"/>
    <w:pPr>
      <w:keepNext/>
      <w:suppressLineNumbers/>
      <w:tabs>
        <w:tab w:val="left" w:leader="dot" w:pos="9356"/>
      </w:tabs>
      <w:suppressAutoHyphens/>
      <w:jc w:val="both"/>
    </w:pPr>
    <w:rPr>
      <w:sz w:val="26"/>
      <w:szCs w:val="26"/>
    </w:rPr>
  </w:style>
  <w:style w:type="character" w:customStyle="1" w:styleId="1320">
    <w:name w:val="Обычный 13 Знак2"/>
    <w:rsid w:val="00E35A1C"/>
    <w:rPr>
      <w:snapToGrid w:val="0"/>
      <w:sz w:val="26"/>
      <w:szCs w:val="26"/>
      <w:lang w:val="ru-RU" w:eastAsia="ru-RU"/>
    </w:rPr>
  </w:style>
  <w:style w:type="character" w:customStyle="1" w:styleId="afffffffff3">
    <w:name w:val="íîìåð ñòðàíèöû"/>
    <w:basedOn w:val="af8"/>
    <w:rsid w:val="00E35A1C"/>
  </w:style>
  <w:style w:type="character" w:customStyle="1" w:styleId="1312">
    <w:name w:val="Обычный 13 Знак1"/>
    <w:rsid w:val="00E35A1C"/>
    <w:rPr>
      <w:sz w:val="26"/>
      <w:szCs w:val="26"/>
      <w:lang w:val="ru-RU" w:eastAsia="ru-RU"/>
    </w:rPr>
  </w:style>
  <w:style w:type="paragraph" w:customStyle="1" w:styleId="1fff7">
    <w:name w:val="Рис.1 Подрисуночная надпись"/>
    <w:basedOn w:val="af7"/>
    <w:autoRedefine/>
    <w:rsid w:val="00E35A1C"/>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f4">
    <w:name w:val="Подрисуночная надпись Знак"/>
    <w:rsid w:val="00E35A1C"/>
    <w:rPr>
      <w:b/>
      <w:bCs/>
      <w:color w:val="000000"/>
      <w:sz w:val="24"/>
      <w:szCs w:val="24"/>
      <w:lang w:val="ru-RU" w:eastAsia="ru-RU"/>
    </w:rPr>
  </w:style>
  <w:style w:type="character" w:customStyle="1" w:styleId="afffffffff5">
    <w:name w:val="текст табл Знак"/>
    <w:rsid w:val="00E35A1C"/>
    <w:rPr>
      <w:sz w:val="24"/>
      <w:szCs w:val="24"/>
      <w:lang w:val="ru-RU" w:eastAsia="ru-RU"/>
    </w:rPr>
  </w:style>
  <w:style w:type="paragraph" w:customStyle="1" w:styleId="3fa">
    <w:name w:val="Стиль Маркированный список + Перед:  3 пт"/>
    <w:basedOn w:val="afffff"/>
    <w:rsid w:val="00E35A1C"/>
    <w:pPr>
      <w:keepNext/>
      <w:widowControl/>
      <w:suppressLineNumbers/>
      <w:suppressAutoHyphens/>
      <w:adjustRightInd/>
      <w:spacing w:before="60" w:after="0"/>
      <w:ind w:firstLine="567"/>
      <w:textAlignment w:val="auto"/>
    </w:pPr>
    <w:rPr>
      <w:rFonts w:ascii="Times New Roman" w:hAnsi="Times New Roman"/>
      <w:spacing w:val="0"/>
      <w:sz w:val="26"/>
      <w:szCs w:val="26"/>
    </w:rPr>
  </w:style>
  <w:style w:type="paragraph" w:customStyle="1" w:styleId="103">
    <w:name w:val="Стиль Оглавление 1 + Первая строка:  0 см"/>
    <w:basedOn w:val="1f0"/>
    <w:rsid w:val="00E35A1C"/>
    <w:pPr>
      <w:keepNext/>
      <w:suppressLineNumbers/>
      <w:tabs>
        <w:tab w:val="left" w:pos="540"/>
        <w:tab w:val="left" w:leader="dot" w:pos="9356"/>
      </w:tabs>
      <w:suppressAutoHyphens/>
      <w:spacing w:before="60" w:after="60"/>
      <w:ind w:left="540"/>
    </w:pPr>
    <w:rPr>
      <w:b/>
      <w:bCs/>
      <w:caps/>
      <w:noProof/>
      <w:sz w:val="26"/>
      <w:szCs w:val="26"/>
    </w:rPr>
  </w:style>
  <w:style w:type="paragraph" w:customStyle="1" w:styleId="xl31">
    <w:name w:val="xl31"/>
    <w:basedOn w:val="af7"/>
    <w:rsid w:val="00E35A1C"/>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E35A1C"/>
    <w:pPr>
      <w:widowControl w:val="0"/>
      <w:spacing w:before="500" w:line="300" w:lineRule="auto"/>
      <w:ind w:left="400"/>
    </w:pPr>
    <w:rPr>
      <w:rFonts w:ascii="Times New Roman" w:eastAsia="Times New Roman" w:hAnsi="Times New Roman"/>
      <w:sz w:val="24"/>
      <w:szCs w:val="24"/>
    </w:rPr>
  </w:style>
  <w:style w:type="paragraph" w:customStyle="1" w:styleId="FR2">
    <w:name w:val="FR2"/>
    <w:rsid w:val="00E35A1C"/>
    <w:pPr>
      <w:widowControl w:val="0"/>
      <w:spacing w:after="20"/>
    </w:pPr>
    <w:rPr>
      <w:rFonts w:ascii="Times New Roman" w:eastAsia="Times New Roman" w:hAnsi="Times New Roman"/>
      <w:sz w:val="16"/>
      <w:szCs w:val="16"/>
    </w:rPr>
  </w:style>
  <w:style w:type="paragraph" w:customStyle="1" w:styleId="3fb">
    <w:name w:val="заголовок 3"/>
    <w:basedOn w:val="af7"/>
    <w:next w:val="af7"/>
    <w:autoRedefine/>
    <w:rsid w:val="00E35A1C"/>
    <w:pPr>
      <w:keepNext/>
      <w:keepLines/>
      <w:suppressLineNumbers/>
      <w:autoSpaceDE w:val="0"/>
      <w:autoSpaceDN w:val="0"/>
      <w:spacing w:before="120"/>
      <w:ind w:left="720" w:hanging="720"/>
      <w:jc w:val="center"/>
    </w:pPr>
    <w:rPr>
      <w:b/>
      <w:bCs/>
    </w:rPr>
  </w:style>
  <w:style w:type="paragraph" w:customStyle="1" w:styleId="xl26">
    <w:name w:val="xl26"/>
    <w:basedOn w:val="af7"/>
    <w:rsid w:val="00E35A1C"/>
    <w:pPr>
      <w:pBdr>
        <w:left w:val="single" w:sz="8" w:space="0" w:color="auto"/>
      </w:pBdr>
      <w:spacing w:before="100" w:beforeAutospacing="1" w:after="100" w:afterAutospacing="1"/>
    </w:pPr>
    <w:rPr>
      <w:sz w:val="16"/>
      <w:szCs w:val="16"/>
    </w:rPr>
  </w:style>
  <w:style w:type="paragraph" w:customStyle="1" w:styleId="xl27">
    <w:name w:val="xl27"/>
    <w:basedOn w:val="af7"/>
    <w:rsid w:val="00E35A1C"/>
    <w:pPr>
      <w:pBdr>
        <w:right w:val="single" w:sz="8" w:space="0" w:color="auto"/>
      </w:pBdr>
      <w:spacing w:before="100" w:beforeAutospacing="1" w:after="100" w:afterAutospacing="1"/>
    </w:pPr>
    <w:rPr>
      <w:sz w:val="16"/>
      <w:szCs w:val="16"/>
    </w:rPr>
  </w:style>
  <w:style w:type="paragraph" w:customStyle="1" w:styleId="xl28">
    <w:name w:val="xl2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7"/>
    <w:rsid w:val="00E35A1C"/>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7"/>
    <w:rsid w:val="00E35A1C"/>
    <w:pPr>
      <w:pBdr>
        <w:top w:val="single" w:sz="8" w:space="0" w:color="auto"/>
        <w:bottom w:val="single" w:sz="8" w:space="0" w:color="auto"/>
      </w:pBdr>
      <w:spacing w:before="100" w:beforeAutospacing="1" w:after="100" w:afterAutospacing="1"/>
    </w:pPr>
    <w:rPr>
      <w:sz w:val="16"/>
      <w:szCs w:val="16"/>
    </w:rPr>
  </w:style>
  <w:style w:type="paragraph" w:customStyle="1" w:styleId="afffffffff6">
    <w:name w:val="Стиль начало"/>
    <w:basedOn w:val="af7"/>
    <w:rsid w:val="00E35A1C"/>
    <w:pPr>
      <w:spacing w:line="264" w:lineRule="auto"/>
    </w:pPr>
    <w:rPr>
      <w:sz w:val="28"/>
      <w:szCs w:val="28"/>
    </w:rPr>
  </w:style>
  <w:style w:type="paragraph" w:customStyle="1" w:styleId="xl24">
    <w:name w:val="xl24"/>
    <w:basedOn w:val="af7"/>
    <w:rsid w:val="00E35A1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7"/>
    <w:rsid w:val="00E35A1C"/>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f7">
    <w:name w:val="Основной текст Знак Знак"/>
    <w:rsid w:val="00E35A1C"/>
    <w:rPr>
      <w:sz w:val="28"/>
      <w:szCs w:val="28"/>
      <w:lang w:val="ru-RU" w:eastAsia="ru-RU"/>
    </w:rPr>
  </w:style>
  <w:style w:type="character" w:customStyle="1" w:styleId="14pt">
    <w:name w:val="Стиль 14 pt"/>
    <w:rsid w:val="00E35A1C"/>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E35A1C"/>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rsid w:val="00E35A1C"/>
    <w:rPr>
      <w:snapToGrid w:val="0"/>
      <w:sz w:val="26"/>
      <w:szCs w:val="26"/>
      <w:lang w:val="ru-RU" w:eastAsia="ru-RU"/>
    </w:rPr>
  </w:style>
  <w:style w:type="paragraph" w:customStyle="1" w:styleId="BodyText21">
    <w:name w:val="Body Text 21"/>
    <w:basedOn w:val="af7"/>
    <w:autoRedefine/>
    <w:rsid w:val="00E35A1C"/>
    <w:pPr>
      <w:tabs>
        <w:tab w:val="left" w:pos="0"/>
      </w:tabs>
      <w:spacing w:before="60"/>
      <w:ind w:firstLine="720"/>
      <w:jc w:val="both"/>
    </w:pPr>
  </w:style>
  <w:style w:type="character" w:customStyle="1" w:styleId="1fff8">
    <w:name w:val="Строгий1"/>
    <w:rsid w:val="00E35A1C"/>
    <w:rPr>
      <w:b/>
      <w:bCs/>
      <w:color w:val="auto"/>
      <w:sz w:val="24"/>
      <w:szCs w:val="24"/>
    </w:rPr>
  </w:style>
  <w:style w:type="paragraph" w:customStyle="1" w:styleId="xl22">
    <w:name w:val="xl22"/>
    <w:basedOn w:val="af7"/>
    <w:rsid w:val="00E35A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7"/>
    <w:autoRedefine/>
    <w:rsid w:val="00E35A1C"/>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rsid w:val="00E35A1C"/>
    <w:rPr>
      <w:b/>
      <w:bCs/>
      <w:sz w:val="26"/>
      <w:szCs w:val="26"/>
      <w:lang w:val="ru-RU" w:eastAsia="ru-RU"/>
    </w:rPr>
  </w:style>
  <w:style w:type="character" w:customStyle="1" w:styleId="1330">
    <w:name w:val="Обычный 13 Знак3 Знак Знак Знак"/>
    <w:rsid w:val="00E35A1C"/>
    <w:rPr>
      <w:sz w:val="26"/>
      <w:szCs w:val="26"/>
      <w:lang w:val="ru-RU" w:eastAsia="ru-RU"/>
    </w:rPr>
  </w:style>
  <w:style w:type="character" w:customStyle="1" w:styleId="1342">
    <w:name w:val="Обычный 13 Знак4 Знак Знак"/>
    <w:rsid w:val="00E35A1C"/>
    <w:rPr>
      <w:b/>
      <w:bCs/>
      <w:sz w:val="26"/>
      <w:szCs w:val="26"/>
      <w:lang w:val="ru-RU" w:eastAsia="ru-RU"/>
    </w:rPr>
  </w:style>
  <w:style w:type="character" w:customStyle="1" w:styleId="13310">
    <w:name w:val="Обычный 13 Знак3 Знак Знак1"/>
    <w:rsid w:val="00E35A1C"/>
    <w:rPr>
      <w:sz w:val="26"/>
      <w:szCs w:val="26"/>
      <w:lang w:val="ru-RU" w:eastAsia="ru-RU"/>
    </w:rPr>
  </w:style>
  <w:style w:type="paragraph" w:customStyle="1" w:styleId="1332">
    <w:name w:val="Обычный 13 Знак3 Знак Знак"/>
    <w:basedOn w:val="af7"/>
    <w:autoRedefine/>
    <w:rsid w:val="00E35A1C"/>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rsid w:val="00E35A1C"/>
    <w:rPr>
      <w:sz w:val="26"/>
      <w:szCs w:val="26"/>
      <w:lang w:val="ru-RU" w:eastAsia="ru-RU"/>
    </w:rPr>
  </w:style>
  <w:style w:type="character" w:customStyle="1" w:styleId="1333">
    <w:name w:val="Обычный 13 Знак3 Знак"/>
    <w:rsid w:val="00E35A1C"/>
    <w:rPr>
      <w:sz w:val="26"/>
      <w:szCs w:val="26"/>
      <w:lang w:val="ru-RU" w:eastAsia="ru-RU"/>
    </w:rPr>
  </w:style>
  <w:style w:type="paragraph" w:customStyle="1" w:styleId="xl23">
    <w:name w:val="xl23"/>
    <w:basedOn w:val="af7"/>
    <w:rsid w:val="00E35A1C"/>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2"/>
    <w:rsid w:val="00E35A1C"/>
    <w:pPr>
      <w:numPr>
        <w:ilvl w:val="1"/>
        <w:numId w:val="38"/>
      </w:numPr>
    </w:pPr>
    <w:rPr>
      <w:i/>
      <w:iCs/>
    </w:rPr>
  </w:style>
  <w:style w:type="paragraph" w:customStyle="1" w:styleId="1114">
    <w:name w:val="1.1.1.Нумерованный список 4"/>
    <w:basedOn w:val="132"/>
    <w:rsid w:val="00E35A1C"/>
    <w:pPr>
      <w:numPr>
        <w:ilvl w:val="2"/>
        <w:numId w:val="39"/>
      </w:numPr>
      <w:tabs>
        <w:tab w:val="clear" w:pos="6804"/>
        <w:tab w:val="clear" w:pos="6946"/>
        <w:tab w:val="left" w:pos="1430"/>
      </w:tabs>
    </w:pPr>
  </w:style>
  <w:style w:type="character" w:customStyle="1" w:styleId="21e">
    <w:name w:val="Основной текст 2 Знак1"/>
    <w:rsid w:val="00E35A1C"/>
    <w:rPr>
      <w:rFonts w:ascii="Times New Roman" w:eastAsia="Times New Roman" w:hAnsi="Times New Roman"/>
      <w:b/>
      <w:sz w:val="24"/>
    </w:rPr>
  </w:style>
  <w:style w:type="paragraph" w:customStyle="1" w:styleId="21f">
    <w:name w:val="Основной текст 21"/>
    <w:basedOn w:val="af7"/>
    <w:rsid w:val="00E35A1C"/>
    <w:pPr>
      <w:spacing w:line="360" w:lineRule="auto"/>
      <w:ind w:firstLine="720"/>
    </w:pPr>
    <w:rPr>
      <w:rFonts w:ascii="Arial" w:hAnsi="Arial"/>
      <w:szCs w:val="20"/>
    </w:rPr>
  </w:style>
  <w:style w:type="paragraph" w:customStyle="1" w:styleId="af6">
    <w:name w:val="подпись таблицы"/>
    <w:basedOn w:val="af7"/>
    <w:autoRedefine/>
    <w:rsid w:val="00E35A1C"/>
    <w:pPr>
      <w:numPr>
        <w:numId w:val="41"/>
      </w:numPr>
      <w:suppressLineNumbers/>
      <w:tabs>
        <w:tab w:val="clear" w:pos="2160"/>
      </w:tabs>
      <w:spacing w:line="324" w:lineRule="auto"/>
      <w:ind w:left="0" w:firstLine="720"/>
      <w:jc w:val="center"/>
    </w:pPr>
    <w:rPr>
      <w:b/>
    </w:rPr>
  </w:style>
  <w:style w:type="paragraph" w:customStyle="1" w:styleId="1a">
    <w:name w:val="Стиль Рис.1. Подрисуночная надпись + полужирный"/>
    <w:basedOn w:val="af7"/>
    <w:autoRedefine/>
    <w:rsid w:val="00E35A1C"/>
    <w:pPr>
      <w:keepNext/>
      <w:numPr>
        <w:numId w:val="42"/>
      </w:numPr>
      <w:suppressLineNumbers/>
      <w:tabs>
        <w:tab w:val="left" w:pos="851"/>
        <w:tab w:val="left" w:leader="dot" w:pos="9356"/>
      </w:tabs>
      <w:suppressAutoHyphens/>
      <w:jc w:val="center"/>
    </w:pPr>
    <w:rPr>
      <w:b/>
      <w:bCs/>
    </w:rPr>
  </w:style>
  <w:style w:type="paragraph" w:customStyle="1" w:styleId="ae">
    <w:name w:val="подпись рисунка"/>
    <w:basedOn w:val="af7"/>
    <w:autoRedefine/>
    <w:rsid w:val="00E35A1C"/>
    <w:pPr>
      <w:widowControl w:val="0"/>
      <w:numPr>
        <w:numId w:val="40"/>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8">
    <w:name w:val="подпись рисунка Знак"/>
    <w:rsid w:val="00E35A1C"/>
    <w:rPr>
      <w:b/>
      <w:sz w:val="24"/>
      <w:lang w:val="ru-RU" w:eastAsia="ru-RU" w:bidi="ar-SA"/>
    </w:rPr>
  </w:style>
  <w:style w:type="paragraph" w:customStyle="1" w:styleId="111">
    <w:name w:val="Стиль Рис.1. Подрисуночная надпись + полужирный1"/>
    <w:basedOn w:val="af7"/>
    <w:autoRedefine/>
    <w:rsid w:val="00E35A1C"/>
    <w:pPr>
      <w:keepNext/>
      <w:numPr>
        <w:numId w:val="43"/>
      </w:numPr>
      <w:suppressLineNumbers/>
      <w:tabs>
        <w:tab w:val="left" w:pos="851"/>
        <w:tab w:val="left" w:leader="dot" w:pos="9356"/>
      </w:tabs>
      <w:suppressAutoHyphens/>
      <w:jc w:val="center"/>
    </w:pPr>
    <w:rPr>
      <w:b/>
      <w:bCs/>
    </w:rPr>
  </w:style>
  <w:style w:type="character" w:customStyle="1" w:styleId="affffffffc">
    <w:name w:val="Подрисуночная надпись Знак Знак"/>
    <w:link w:val="affffffffb"/>
    <w:rsid w:val="00E35A1C"/>
    <w:rPr>
      <w:rFonts w:ascii="Times New Roman" w:eastAsia="Times New Roman" w:hAnsi="Times New Roman"/>
      <w:b/>
      <w:bCs/>
      <w:sz w:val="24"/>
      <w:szCs w:val="24"/>
    </w:rPr>
  </w:style>
  <w:style w:type="table" w:customStyle="1" w:styleId="191">
    <w:name w:val="Сетка таблицы19"/>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E35A1C"/>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4">
    <w:name w:val="Текст-2 Знак"/>
    <w:link w:val="-23"/>
    <w:rsid w:val="00E35A1C"/>
    <w:rPr>
      <w:rFonts w:ascii="Times New Roman CYR" w:eastAsia="Times New Roman" w:hAnsi="Times New Roman CYR" w:cs="Times New Roman CYR"/>
      <w:sz w:val="26"/>
      <w:szCs w:val="26"/>
    </w:rPr>
  </w:style>
  <w:style w:type="paragraph" w:customStyle="1" w:styleId="a8">
    <w:name w:val="таблица"/>
    <w:basedOn w:val="affff4"/>
    <w:autoRedefine/>
    <w:rsid w:val="00E35A1C"/>
    <w:pPr>
      <w:keepNext w:val="0"/>
      <w:widowControl/>
      <w:numPr>
        <w:numId w:val="44"/>
      </w:numPr>
      <w:adjustRightInd/>
      <w:spacing w:after="0" w:line="240" w:lineRule="auto"/>
      <w:jc w:val="center"/>
      <w:textAlignment w:val="auto"/>
    </w:pPr>
    <w:rPr>
      <w:rFonts w:ascii="Times New Roman" w:eastAsia="Times New Roman" w:hAnsi="Times New Roman" w:cs="Arial"/>
      <w:spacing w:val="0"/>
      <w:kern w:val="0"/>
      <w:sz w:val="24"/>
      <w:szCs w:val="20"/>
      <w:lang w:eastAsia="ru-RU"/>
    </w:rPr>
  </w:style>
  <w:style w:type="paragraph" w:customStyle="1" w:styleId="11f5">
    <w:name w:val="Обычный11"/>
    <w:rsid w:val="00E35A1C"/>
    <w:pPr>
      <w:jc w:val="center"/>
    </w:pPr>
    <w:rPr>
      <w:rFonts w:ascii="Times New Roman" w:eastAsia="Times New Roman" w:hAnsi="Times New Roman"/>
      <w:snapToGrid w:val="0"/>
      <w:sz w:val="24"/>
    </w:rPr>
  </w:style>
  <w:style w:type="numbering" w:customStyle="1" w:styleId="a6">
    <w:name w:val="Рис."/>
    <w:rsid w:val="00E35A1C"/>
    <w:pPr>
      <w:numPr>
        <w:numId w:val="45"/>
      </w:numPr>
    </w:pPr>
  </w:style>
  <w:style w:type="paragraph" w:customStyle="1" w:styleId="14">
    <w:name w:val="Рис.1. Подрисуночная надпись"/>
    <w:basedOn w:val="af7"/>
    <w:autoRedefine/>
    <w:rsid w:val="00E35A1C"/>
    <w:pPr>
      <w:keepNext/>
      <w:numPr>
        <w:numId w:val="46"/>
      </w:numPr>
      <w:suppressLineNumbers/>
      <w:tabs>
        <w:tab w:val="left" w:pos="851"/>
        <w:tab w:val="left" w:leader="dot" w:pos="9356"/>
      </w:tabs>
      <w:suppressAutoHyphens/>
      <w:jc w:val="center"/>
    </w:pPr>
    <w:rPr>
      <w:b/>
      <w:bCs/>
    </w:rPr>
  </w:style>
  <w:style w:type="paragraph" w:customStyle="1" w:styleId="BodyText23">
    <w:name w:val="Body Text 23"/>
    <w:basedOn w:val="af7"/>
    <w:rsid w:val="00E35A1C"/>
    <w:pPr>
      <w:suppressLineNumbers/>
      <w:tabs>
        <w:tab w:val="left" w:leader="dot" w:pos="9639"/>
      </w:tabs>
      <w:spacing w:before="20" w:after="20"/>
      <w:jc w:val="center"/>
    </w:pPr>
    <w:rPr>
      <w:snapToGrid w:val="0"/>
      <w:sz w:val="20"/>
      <w:szCs w:val="20"/>
    </w:rPr>
  </w:style>
  <w:style w:type="paragraph" w:customStyle="1" w:styleId="afffffffff9">
    <w:name w:val="НПС"/>
    <w:basedOn w:val="af7"/>
    <w:link w:val="afffffffffa"/>
    <w:rsid w:val="00E35A1C"/>
    <w:pPr>
      <w:keepNext/>
      <w:ind w:firstLine="709"/>
      <w:jc w:val="both"/>
    </w:pPr>
  </w:style>
  <w:style w:type="character" w:customStyle="1" w:styleId="afffffffffa">
    <w:name w:val="НПС Знак"/>
    <w:link w:val="afffffffff9"/>
    <w:rsid w:val="00E35A1C"/>
    <w:rPr>
      <w:rFonts w:ascii="Times New Roman" w:eastAsia="Times New Roman" w:hAnsi="Times New Roman"/>
      <w:sz w:val="24"/>
      <w:szCs w:val="24"/>
    </w:rPr>
  </w:style>
  <w:style w:type="paragraph" w:customStyle="1" w:styleId="1fff9">
    <w:name w:val="Таблица 1"/>
    <w:basedOn w:val="af7"/>
    <w:link w:val="1fffa"/>
    <w:qFormat/>
    <w:rsid w:val="00E35A1C"/>
    <w:pPr>
      <w:autoSpaceDE w:val="0"/>
      <w:autoSpaceDN w:val="0"/>
      <w:adjustRightInd w:val="0"/>
      <w:ind w:left="-113" w:right="-113"/>
      <w:jc w:val="center"/>
    </w:pPr>
    <w:rPr>
      <w:color w:val="000000"/>
      <w:sz w:val="20"/>
      <w:szCs w:val="20"/>
    </w:rPr>
  </w:style>
  <w:style w:type="paragraph" w:customStyle="1" w:styleId="-13">
    <w:name w:val="Текст - 1"/>
    <w:basedOn w:val="133"/>
    <w:link w:val="-112"/>
    <w:rsid w:val="00E35A1C"/>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a">
    <w:name w:val="Таблица 1 Знак"/>
    <w:link w:val="1fff9"/>
    <w:rsid w:val="00E35A1C"/>
    <w:rPr>
      <w:rFonts w:ascii="Times New Roman" w:eastAsia="Times New Roman" w:hAnsi="Times New Roman"/>
      <w:color w:val="000000"/>
    </w:rPr>
  </w:style>
  <w:style w:type="paragraph" w:customStyle="1" w:styleId="FR3">
    <w:name w:val="FR3"/>
    <w:rsid w:val="00E35A1C"/>
    <w:pPr>
      <w:widowControl w:val="0"/>
      <w:jc w:val="center"/>
    </w:pPr>
    <w:rPr>
      <w:rFonts w:ascii="Arial" w:eastAsia="Times New Roman" w:hAnsi="Arial"/>
      <w:sz w:val="24"/>
    </w:rPr>
  </w:style>
  <w:style w:type="character" w:customStyle="1" w:styleId="-14">
    <w:name w:val="Текст - 1 Знак"/>
    <w:rsid w:val="00E35A1C"/>
    <w:rPr>
      <w:rFonts w:ascii="Times New Roman CYR" w:hAnsi="Times New Roman CYR" w:cs="Times New Roman CYR"/>
      <w:sz w:val="26"/>
      <w:szCs w:val="26"/>
      <w:lang w:val="ru-RU" w:eastAsia="ru-RU"/>
    </w:rPr>
  </w:style>
  <w:style w:type="paragraph" w:customStyle="1" w:styleId="211c">
    <w:name w:val="Основной текст 211"/>
    <w:basedOn w:val="af7"/>
    <w:rsid w:val="00E35A1C"/>
    <w:pPr>
      <w:spacing w:line="360" w:lineRule="auto"/>
      <w:ind w:firstLine="720"/>
    </w:pPr>
    <w:rPr>
      <w:rFonts w:ascii="Arial" w:hAnsi="Arial"/>
      <w:szCs w:val="20"/>
    </w:rPr>
  </w:style>
  <w:style w:type="paragraph" w:customStyle="1" w:styleId="2fff1">
    <w:name w:val="Таблица 2"/>
    <w:basedOn w:val="1fff9"/>
    <w:link w:val="2fff2"/>
    <w:qFormat/>
    <w:rsid w:val="00E35A1C"/>
    <w:pPr>
      <w:ind w:left="-34" w:right="-76"/>
    </w:pPr>
  </w:style>
  <w:style w:type="character" w:customStyle="1" w:styleId="2fff2">
    <w:name w:val="Таблица 2 Знак"/>
    <w:link w:val="2fff1"/>
    <w:rsid w:val="00E35A1C"/>
    <w:rPr>
      <w:rFonts w:ascii="Times New Roman" w:eastAsia="Times New Roman" w:hAnsi="Times New Roman"/>
      <w:color w:val="000000"/>
    </w:rPr>
  </w:style>
  <w:style w:type="paragraph" w:customStyle="1" w:styleId="afffffffffb">
    <w:name w:val="Заголовок рис."/>
    <w:basedOn w:val="affffffffb"/>
    <w:link w:val="afffffffffc"/>
    <w:qFormat/>
    <w:rsid w:val="00E35A1C"/>
    <w:pPr>
      <w:suppressLineNumbers/>
      <w:tabs>
        <w:tab w:val="clear" w:pos="851"/>
        <w:tab w:val="left" w:pos="709"/>
      </w:tabs>
      <w:spacing w:before="60"/>
      <w:ind w:firstLine="288"/>
    </w:pPr>
    <w:rPr>
      <w:bCs w:val="0"/>
      <w:szCs w:val="20"/>
    </w:rPr>
  </w:style>
  <w:style w:type="paragraph" w:customStyle="1" w:styleId="-15">
    <w:name w:val="Текст-1"/>
    <w:basedOn w:val="-13"/>
    <w:link w:val="-16"/>
    <w:rsid w:val="00E35A1C"/>
  </w:style>
  <w:style w:type="character" w:customStyle="1" w:styleId="1fffb">
    <w:name w:val="Подрисуночная надпись Знак1"/>
    <w:rsid w:val="00E35A1C"/>
    <w:rPr>
      <w:b/>
      <w:sz w:val="24"/>
    </w:rPr>
  </w:style>
  <w:style w:type="character" w:customStyle="1" w:styleId="afffffffffc">
    <w:name w:val="Заголовок рис. Знак"/>
    <w:link w:val="afffffffffb"/>
    <w:rsid w:val="00E35A1C"/>
    <w:rPr>
      <w:rFonts w:ascii="Times New Roman" w:eastAsia="Times New Roman" w:hAnsi="Times New Roman"/>
      <w:b/>
      <w:sz w:val="24"/>
    </w:rPr>
  </w:style>
  <w:style w:type="character" w:customStyle="1" w:styleId="-112">
    <w:name w:val="Текст - 1 Знак1"/>
    <w:link w:val="-13"/>
    <w:rsid w:val="00E35A1C"/>
    <w:rPr>
      <w:rFonts w:ascii="Times New Roman CYR" w:eastAsia="Times New Roman" w:hAnsi="Times New Roman CYR" w:cs="Times New Roman CYR"/>
      <w:b/>
      <w:sz w:val="24"/>
      <w:szCs w:val="24"/>
    </w:rPr>
  </w:style>
  <w:style w:type="character" w:customStyle="1" w:styleId="-16">
    <w:name w:val="Текст-1 Знак"/>
    <w:link w:val="-15"/>
    <w:rsid w:val="00E35A1C"/>
    <w:rPr>
      <w:rFonts w:ascii="Times New Roman CYR" w:eastAsia="Times New Roman" w:hAnsi="Times New Roman CYR" w:cs="Times New Roman CYR"/>
      <w:b/>
      <w:sz w:val="24"/>
      <w:szCs w:val="24"/>
    </w:rPr>
  </w:style>
  <w:style w:type="paragraph" w:customStyle="1" w:styleId="-17">
    <w:name w:val="Рис-1"/>
    <w:basedOn w:val="affffffffb"/>
    <w:link w:val="-18"/>
    <w:qFormat/>
    <w:rsid w:val="00E35A1C"/>
  </w:style>
  <w:style w:type="paragraph" w:customStyle="1" w:styleId="-19">
    <w:name w:val="Табл-1"/>
    <w:basedOn w:val="af7"/>
    <w:link w:val="-1a"/>
    <w:qFormat/>
    <w:rsid w:val="00E35A1C"/>
    <w:pPr>
      <w:keepNext/>
      <w:suppressLineNumbers/>
      <w:tabs>
        <w:tab w:val="num" w:pos="1440"/>
        <w:tab w:val="left" w:leader="dot" w:pos="9356"/>
      </w:tabs>
      <w:suppressAutoHyphens/>
      <w:spacing w:before="120" w:after="120"/>
      <w:ind w:left="900" w:hanging="900"/>
      <w:jc w:val="center"/>
    </w:pPr>
    <w:rPr>
      <w:b/>
      <w:bCs/>
    </w:rPr>
  </w:style>
  <w:style w:type="character" w:customStyle="1" w:styleId="-18">
    <w:name w:val="Рис-1 Знак"/>
    <w:link w:val="-17"/>
    <w:rsid w:val="00E35A1C"/>
    <w:rPr>
      <w:rFonts w:ascii="Times New Roman" w:eastAsia="Times New Roman" w:hAnsi="Times New Roman"/>
      <w:b/>
      <w:bCs/>
      <w:sz w:val="24"/>
      <w:szCs w:val="24"/>
    </w:rPr>
  </w:style>
  <w:style w:type="character" w:customStyle="1" w:styleId="-1a">
    <w:name w:val="Табл-1 Знак"/>
    <w:link w:val="-19"/>
    <w:rsid w:val="00E35A1C"/>
    <w:rPr>
      <w:rFonts w:ascii="Times New Roman" w:eastAsia="Times New Roman" w:hAnsi="Times New Roman"/>
      <w:b/>
      <w:bCs/>
      <w:sz w:val="24"/>
      <w:szCs w:val="24"/>
    </w:rPr>
  </w:style>
  <w:style w:type="paragraph" w:customStyle="1" w:styleId="-1b">
    <w:name w:val="Таблица-1"/>
    <w:basedOn w:val="af7"/>
    <w:link w:val="-1c"/>
    <w:qFormat/>
    <w:rsid w:val="00E35A1C"/>
    <w:pPr>
      <w:autoSpaceDE w:val="0"/>
      <w:autoSpaceDN w:val="0"/>
      <w:adjustRightInd w:val="0"/>
      <w:jc w:val="center"/>
    </w:pPr>
    <w:rPr>
      <w:color w:val="000000"/>
      <w:sz w:val="20"/>
      <w:szCs w:val="20"/>
    </w:rPr>
  </w:style>
  <w:style w:type="character" w:customStyle="1" w:styleId="-1c">
    <w:name w:val="Таблица-1 Знак"/>
    <w:link w:val="-1b"/>
    <w:rsid w:val="00E35A1C"/>
    <w:rPr>
      <w:rFonts w:ascii="Times New Roman" w:eastAsia="Times New Roman" w:hAnsi="Times New Roman"/>
      <w:color w:val="000000"/>
    </w:rPr>
  </w:style>
  <w:style w:type="character" w:customStyle="1" w:styleId="2212111">
    <w:name w:val="Заголовок 2;Заголовок 2 Знак1;Заголовок 2 Знак Знак;Знак1 Знак Знак;Знак1 Знак1"/>
    <w:rsid w:val="00E35A1C"/>
    <w:rPr>
      <w:b/>
      <w:bCs/>
      <w:kern w:val="28"/>
      <w:sz w:val="24"/>
      <w:szCs w:val="26"/>
      <w:lang w:val="ru-RU" w:eastAsia="ru-RU" w:bidi="ar-SA"/>
    </w:rPr>
  </w:style>
  <w:style w:type="character" w:customStyle="1" w:styleId="afffffffffd">
    <w:name w:val="заголовок табл Знак Знак"/>
    <w:rsid w:val="00E35A1C"/>
    <w:rPr>
      <w:b/>
      <w:bCs/>
      <w:sz w:val="24"/>
      <w:szCs w:val="24"/>
      <w:lang w:val="ru-RU" w:eastAsia="ru-RU" w:bidi="ar-SA"/>
    </w:rPr>
  </w:style>
  <w:style w:type="paragraph" w:customStyle="1" w:styleId="a0">
    <w:name w:val="маркированный"/>
    <w:basedOn w:val="af7"/>
    <w:autoRedefine/>
    <w:rsid w:val="00E35A1C"/>
    <w:pPr>
      <w:numPr>
        <w:numId w:val="4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d">
    <w:name w:val="Подрисуночная надпись Знак1 Знак Знак Знак"/>
    <w:basedOn w:val="af7"/>
    <w:autoRedefine/>
    <w:rsid w:val="00E35A1C"/>
    <w:pPr>
      <w:keepNext/>
      <w:numPr>
        <w:numId w:val="48"/>
      </w:numPr>
      <w:tabs>
        <w:tab w:val="left" w:pos="709"/>
        <w:tab w:val="left" w:pos="851"/>
        <w:tab w:val="left" w:pos="1418"/>
      </w:tabs>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E35A1C"/>
    <w:rPr>
      <w:b/>
      <w:bCs/>
      <w:kern w:val="28"/>
      <w:sz w:val="26"/>
      <w:szCs w:val="26"/>
      <w:lang w:val="ru-RU" w:eastAsia="ru-RU" w:bidi="ar-SA"/>
    </w:rPr>
  </w:style>
  <w:style w:type="paragraph" w:customStyle="1" w:styleId="afffffffffe">
    <w:name w:val="Заголовок табл."/>
    <w:basedOn w:val="affffffff8"/>
    <w:link w:val="affffffffff"/>
    <w:qFormat/>
    <w:rsid w:val="00E35A1C"/>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E35A1C"/>
    <w:rPr>
      <w:rFonts w:ascii="Times New Roman" w:eastAsia="Times New Roman" w:hAnsi="Times New Roman"/>
      <w:b/>
      <w:sz w:val="24"/>
      <w:szCs w:val="24"/>
    </w:rPr>
  </w:style>
  <w:style w:type="character" w:customStyle="1" w:styleId="affffffffff0">
    <w:name w:val="заголовок таблицы Знак Знак"/>
    <w:rsid w:val="00E35A1C"/>
    <w:rPr>
      <w:b/>
      <w:sz w:val="24"/>
    </w:rPr>
  </w:style>
  <w:style w:type="paragraph" w:customStyle="1" w:styleId="SmartView3">
    <w:name w:val="Smart View 3"/>
    <w:basedOn w:val="af7"/>
    <w:qFormat/>
    <w:rsid w:val="00E35A1C"/>
    <w:pPr>
      <w:keepNext/>
      <w:keepLines/>
      <w:contextualSpacing/>
    </w:pPr>
    <w:rPr>
      <w:rFonts w:ascii="Arial" w:hAnsi="Arial"/>
      <w:b/>
      <w:bCs/>
      <w:szCs w:val="28"/>
      <w:lang w:val="en-US" w:eastAsia="en-US"/>
    </w:rPr>
  </w:style>
  <w:style w:type="paragraph" w:customStyle="1" w:styleId="SmartView">
    <w:name w:val="Smart View"/>
    <w:basedOn w:val="af7"/>
    <w:qFormat/>
    <w:rsid w:val="00E35A1C"/>
    <w:pPr>
      <w:contextualSpacing/>
    </w:pPr>
    <w:rPr>
      <w:rFonts w:ascii="Arial" w:eastAsia="Calibri" w:hAnsi="Arial"/>
      <w:sz w:val="20"/>
      <w:szCs w:val="20"/>
      <w:lang w:val="en-US" w:eastAsia="en-US"/>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1"/>
    <w:qFormat/>
    <w:rsid w:val="00E35A1C"/>
    <w:rPr>
      <w:b/>
      <w:bCs/>
      <w:caps/>
      <w:kern w:val="28"/>
      <w:sz w:val="26"/>
      <w:szCs w:val="26"/>
    </w:rPr>
  </w:style>
  <w:style w:type="paragraph" w:customStyle="1" w:styleId="2fff3">
    <w:name w:val="Обычный2"/>
    <w:rsid w:val="00E35A1C"/>
    <w:pPr>
      <w:jc w:val="center"/>
    </w:pPr>
    <w:rPr>
      <w:rFonts w:ascii="Times New Roman" w:eastAsia="Times New Roman" w:hAnsi="Times New Roman"/>
      <w:snapToGrid w:val="0"/>
      <w:sz w:val="24"/>
    </w:rPr>
  </w:style>
  <w:style w:type="paragraph" w:customStyle="1" w:styleId="22c">
    <w:name w:val="Основной текст 22"/>
    <w:basedOn w:val="af7"/>
    <w:rsid w:val="00E35A1C"/>
    <w:pPr>
      <w:spacing w:line="360" w:lineRule="auto"/>
      <w:ind w:firstLine="720"/>
    </w:pPr>
    <w:rPr>
      <w:rFonts w:ascii="Arial" w:hAnsi="Arial"/>
      <w:szCs w:val="20"/>
    </w:rPr>
  </w:style>
  <w:style w:type="paragraph" w:customStyle="1" w:styleId="affffffffff1">
    <w:name w:val="Стиль По центру"/>
    <w:basedOn w:val="af7"/>
    <w:rsid w:val="00E35A1C"/>
    <w:pPr>
      <w:jc w:val="center"/>
    </w:pPr>
    <w:rPr>
      <w:szCs w:val="20"/>
    </w:rPr>
  </w:style>
  <w:style w:type="paragraph" w:customStyle="1" w:styleId="affffffffff2">
    <w:name w:val="Заголовок таблиц"/>
    <w:basedOn w:val="afffff8"/>
    <w:autoRedefine/>
    <w:rsid w:val="00E35A1C"/>
    <w:pPr>
      <w:keepNext/>
      <w:keepLines/>
      <w:widowControl/>
      <w:suppressLineNumbers/>
      <w:suppressAutoHyphens/>
      <w:adjustRightInd/>
      <w:spacing w:before="0" w:after="0"/>
      <w:textAlignment w:val="auto"/>
    </w:pPr>
    <w:rPr>
      <w:rFonts w:ascii="Times New Roman" w:eastAsia="Times New Roman" w:hAnsi="Times New Roman"/>
      <w:spacing w:val="0"/>
      <w:sz w:val="28"/>
      <w:szCs w:val="28"/>
    </w:rPr>
  </w:style>
  <w:style w:type="character" w:customStyle="1" w:styleId="affffffffff3">
    <w:name w:val="заголовок табл Знак"/>
    <w:rsid w:val="00E35A1C"/>
    <w:rPr>
      <w:b/>
      <w:bCs/>
      <w:sz w:val="24"/>
      <w:szCs w:val="24"/>
      <w:lang w:val="ru-RU" w:eastAsia="ru-RU" w:bidi="ar-SA"/>
    </w:rPr>
  </w:style>
  <w:style w:type="character" w:customStyle="1" w:styleId="95">
    <w:name w:val="Знак Знак9"/>
    <w:rsid w:val="00E35A1C"/>
    <w:rPr>
      <w:lang w:val="ru-RU" w:eastAsia="ru-RU" w:bidi="ar-SA"/>
    </w:rPr>
  </w:style>
  <w:style w:type="paragraph" w:customStyle="1" w:styleId="22d">
    <w:name w:val="стиль2 заголовок2"/>
    <w:basedOn w:val="25"/>
    <w:autoRedefine/>
    <w:rsid w:val="00E35A1C"/>
    <w:pPr>
      <w:suppressLineNumbers/>
      <w:tabs>
        <w:tab w:val="num" w:pos="1944"/>
      </w:tabs>
      <w:suppressAutoHyphens/>
      <w:spacing w:before="120"/>
      <w:ind w:left="1584"/>
    </w:pPr>
    <w:rPr>
      <w:rFonts w:ascii="Times New Roman" w:hAnsi="Times New Roman"/>
      <w:color w:val="auto"/>
      <w:kern w:val="28"/>
      <w:sz w:val="24"/>
      <w:szCs w:val="28"/>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E35A1C"/>
    <w:rPr>
      <w:b/>
      <w:kern w:val="28"/>
      <w:sz w:val="24"/>
      <w:szCs w:val="24"/>
      <w:lang w:val="ru-RU" w:eastAsia="ru-RU" w:bidi="ar-SA"/>
    </w:rPr>
  </w:style>
  <w:style w:type="paragraph" w:customStyle="1" w:styleId="13313">
    <w:name w:val="Стиль Обычный 13 Знак3 + Первая строка:  1 см"/>
    <w:basedOn w:val="af7"/>
    <w:rsid w:val="00E35A1C"/>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f4">
    <w:name w:val="основной текст"/>
    <w:basedOn w:val="af7"/>
    <w:autoRedefine/>
    <w:rsid w:val="00E35A1C"/>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7"/>
    <w:autoRedefine/>
    <w:rsid w:val="00E35A1C"/>
    <w:pPr>
      <w:keepNext/>
      <w:numPr>
        <w:numId w:val="49"/>
      </w:numPr>
      <w:tabs>
        <w:tab w:val="clear" w:pos="1724"/>
        <w:tab w:val="num" w:pos="1260"/>
      </w:tabs>
      <w:ind w:left="1260" w:right="-190"/>
      <w:jc w:val="center"/>
    </w:pPr>
    <w:rPr>
      <w:b/>
      <w:bCs/>
    </w:rPr>
  </w:style>
  <w:style w:type="paragraph" w:customStyle="1" w:styleId="11">
    <w:name w:val="Заг 1"/>
    <w:basedOn w:val="af7"/>
    <w:rsid w:val="00E35A1C"/>
    <w:pPr>
      <w:numPr>
        <w:numId w:val="50"/>
      </w:numPr>
      <w:suppressLineNumbers/>
      <w:spacing w:line="324" w:lineRule="auto"/>
      <w:jc w:val="both"/>
    </w:pPr>
    <w:rPr>
      <w:szCs w:val="20"/>
    </w:rPr>
  </w:style>
  <w:style w:type="paragraph" w:customStyle="1" w:styleId="17">
    <w:name w:val="Стиль Заголовок 1"/>
    <w:aliases w:val="Заголовок 1 (табл) + Times New Roman 12 пт"/>
    <w:basedOn w:val="16"/>
    <w:autoRedefine/>
    <w:rsid w:val="00E35A1C"/>
    <w:pPr>
      <w:keepLines w:val="0"/>
      <w:numPr>
        <w:numId w:val="51"/>
      </w:numPr>
      <w:suppressLineNumbers/>
      <w:spacing w:before="240" w:after="60" w:line="324" w:lineRule="auto"/>
      <w:jc w:val="center"/>
    </w:pPr>
    <w:rPr>
      <w:rFonts w:ascii="Times New Roman" w:hAnsi="Times New Roman" w:cs="Arial"/>
      <w:caps w:val="0"/>
      <w:kern w:val="32"/>
      <w:sz w:val="24"/>
      <w:szCs w:val="32"/>
      <w:lang w:eastAsia="ru-RU"/>
    </w:rPr>
  </w:style>
  <w:style w:type="paragraph" w:customStyle="1" w:styleId="3131">
    <w:name w:val="Заголовок 3 + 13 пт не полужирный Авто По левому краю сни..."/>
    <w:basedOn w:val="35"/>
    <w:rsid w:val="00E35A1C"/>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rPr>
  </w:style>
  <w:style w:type="character" w:customStyle="1" w:styleId="1fffc">
    <w:name w:val="Рис.1 Подрисуночная надпись Знак"/>
    <w:rsid w:val="00E35A1C"/>
    <w:rPr>
      <w:rFonts w:ascii="Times New Roman" w:hAnsi="Times New Roman"/>
      <w:b/>
      <w:bCs/>
      <w:iCs/>
      <w:sz w:val="24"/>
      <w:szCs w:val="24"/>
      <w:lang w:val="ru-RU" w:eastAsia="ru-RU" w:bidi="ar-SA"/>
    </w:rPr>
  </w:style>
  <w:style w:type="paragraph" w:customStyle="1" w:styleId="11118">
    <w:name w:val="Стиль Заголовок 1Заголовок 1 (табл)заголовок 1Заголовок 1 Знакз..."/>
    <w:basedOn w:val="16"/>
    <w:autoRedefine/>
    <w:rsid w:val="00E35A1C"/>
    <w:pPr>
      <w:keepLines w:val="0"/>
      <w:widowControl w:val="0"/>
      <w:numPr>
        <w:numId w:val="0"/>
      </w:numPr>
      <w:tabs>
        <w:tab w:val="num" w:pos="556"/>
        <w:tab w:val="num" w:pos="1080"/>
      </w:tabs>
      <w:autoSpaceDE w:val="0"/>
      <w:autoSpaceDN w:val="0"/>
      <w:adjustRightInd w:val="0"/>
      <w:spacing w:before="0" w:after="0"/>
      <w:ind w:left="556" w:hanging="72"/>
      <w:jc w:val="center"/>
    </w:pPr>
    <w:rPr>
      <w:rFonts w:ascii="Arial" w:hAnsi="Arial" w:cs="Arial"/>
      <w:b w:val="0"/>
      <w:kern w:val="28"/>
      <w:sz w:val="28"/>
      <w:szCs w:val="20"/>
      <w:lang w:eastAsia="ru-RU"/>
    </w:rPr>
  </w:style>
  <w:style w:type="character" w:customStyle="1" w:styleId="22121111">
    <w:name w:val="Заголовок 2;Заголовок 2 Знак1;Заголовок 2 Знак Знак;Знак1 Знак Знак;Знак1 Знак11"/>
    <w:rsid w:val="00E35A1C"/>
    <w:rPr>
      <w:b/>
      <w:bCs/>
      <w:kern w:val="28"/>
      <w:sz w:val="24"/>
      <w:szCs w:val="26"/>
      <w:lang w:val="ru-RU" w:eastAsia="ru-RU" w:bidi="ar-SA"/>
    </w:rPr>
  </w:style>
  <w:style w:type="table" w:customStyle="1" w:styleId="-33">
    <w:name w:val="Веб-таблица 33"/>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E35A1C"/>
    <w:pPr>
      <w:widowControl w:val="0"/>
      <w:autoSpaceDE w:val="0"/>
      <w:autoSpaceDN w:val="0"/>
      <w:adjustRightInd w:val="0"/>
    </w:pPr>
    <w:rPr>
      <w:rFonts w:ascii="Century Schoolbook" w:hAnsi="Century Schoolbook"/>
    </w:rPr>
  </w:style>
  <w:style w:type="character" w:customStyle="1" w:styleId="FontStyle11">
    <w:name w:val="Font Style11"/>
    <w:uiPriority w:val="99"/>
    <w:rsid w:val="00E35A1C"/>
    <w:rPr>
      <w:rFonts w:ascii="Century Schoolbook" w:hAnsi="Century Schoolbook" w:cs="Century Schoolbook"/>
      <w:color w:val="000000"/>
      <w:sz w:val="22"/>
      <w:szCs w:val="22"/>
    </w:rPr>
  </w:style>
  <w:style w:type="character" w:customStyle="1" w:styleId="139">
    <w:name w:val="Обычный 13 Знак Знак Знак"/>
    <w:link w:val="138"/>
    <w:rsid w:val="00E35A1C"/>
    <w:rPr>
      <w:rFonts w:ascii="Times New Roman" w:eastAsia="Times New Roman" w:hAnsi="Times New Roman"/>
      <w:sz w:val="26"/>
      <w:szCs w:val="26"/>
    </w:rPr>
  </w:style>
  <w:style w:type="paragraph" w:customStyle="1" w:styleId="1fffd">
    <w:name w:val="1. Заголовок"/>
    <w:basedOn w:val="16"/>
    <w:link w:val="1fffe"/>
    <w:qFormat/>
    <w:rsid w:val="00E35A1C"/>
    <w:pPr>
      <w:numPr>
        <w:numId w:val="0"/>
      </w:numPr>
      <w:suppressLineNumbers/>
      <w:tabs>
        <w:tab w:val="num" w:pos="643"/>
        <w:tab w:val="left" w:leader="dot" w:pos="9356"/>
      </w:tabs>
      <w:suppressAutoHyphens/>
      <w:ind w:left="643" w:hanging="360"/>
      <w:jc w:val="center"/>
    </w:pPr>
    <w:rPr>
      <w:rFonts w:ascii="Times New Roman" w:hAnsi="Times New Roman"/>
      <w:bCs w:val="0"/>
      <w:kern w:val="28"/>
      <w:sz w:val="28"/>
    </w:rPr>
  </w:style>
  <w:style w:type="character" w:customStyle="1" w:styleId="1fffe">
    <w:name w:val="1. Заголовок Знак"/>
    <w:link w:val="1fffd"/>
    <w:rsid w:val="00E35A1C"/>
    <w:rPr>
      <w:rFonts w:ascii="Times New Roman" w:eastAsia="Times New Roman" w:hAnsi="Times New Roman"/>
      <w:b/>
      <w:caps/>
      <w:kern w:val="28"/>
      <w:sz w:val="28"/>
      <w:szCs w:val="26"/>
      <w:lang w:eastAsia="en-US"/>
    </w:rPr>
  </w:style>
  <w:style w:type="character" w:customStyle="1" w:styleId="211">
    <w:name w:val="заголовок 2 Знак1"/>
    <w:link w:val="2fd"/>
    <w:rsid w:val="00E35A1C"/>
    <w:rPr>
      <w:rFonts w:ascii="Arial Narrow" w:eastAsia="MS Mincho" w:hAnsi="Arial Narrow" w:cs="Arial"/>
      <w:b/>
      <w:iCs/>
      <w:caps/>
      <w:snapToGrid w:val="0"/>
      <w:color w:val="1F497D"/>
      <w:spacing w:val="20"/>
    </w:rPr>
  </w:style>
  <w:style w:type="paragraph" w:customStyle="1" w:styleId="affffffffff5">
    <w:name w:val="отчетный"/>
    <w:basedOn w:val="af7"/>
    <w:link w:val="affffffffff6"/>
    <w:qFormat/>
    <w:rsid w:val="00E35A1C"/>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6">
    <w:name w:val="отчетный Знак"/>
    <w:link w:val="affffffffff5"/>
    <w:rsid w:val="00E35A1C"/>
    <w:rPr>
      <w:rFonts w:ascii="Times New Roman CYR" w:eastAsia="Times New Roman" w:hAnsi="Times New Roman CYR"/>
      <w:sz w:val="26"/>
      <w:szCs w:val="26"/>
      <w:lang w:eastAsia="en-US"/>
    </w:rPr>
  </w:style>
  <w:style w:type="paragraph" w:styleId="z-">
    <w:name w:val="HTML Top of Form"/>
    <w:basedOn w:val="af7"/>
    <w:next w:val="af7"/>
    <w:link w:val="z-0"/>
    <w:hidden/>
    <w:uiPriority w:val="99"/>
    <w:unhideWhenUsed/>
    <w:rsid w:val="00E35A1C"/>
    <w:pPr>
      <w:pBdr>
        <w:bottom w:val="single" w:sz="6" w:space="1" w:color="auto"/>
      </w:pBdr>
      <w:jc w:val="center"/>
    </w:pPr>
    <w:rPr>
      <w:rFonts w:ascii="Arial" w:hAnsi="Arial" w:cs="Arial"/>
      <w:vanish/>
      <w:sz w:val="16"/>
      <w:szCs w:val="16"/>
    </w:rPr>
  </w:style>
  <w:style w:type="character" w:customStyle="1" w:styleId="z-0">
    <w:name w:val="z-Начало формы Знак"/>
    <w:basedOn w:val="af8"/>
    <w:link w:val="z-"/>
    <w:uiPriority w:val="99"/>
    <w:rsid w:val="00E35A1C"/>
    <w:rPr>
      <w:rFonts w:ascii="Arial" w:eastAsia="Times New Roman" w:hAnsi="Arial" w:cs="Arial"/>
      <w:vanish/>
      <w:sz w:val="16"/>
      <w:szCs w:val="16"/>
    </w:rPr>
  </w:style>
  <w:style w:type="paragraph" w:styleId="z-1">
    <w:name w:val="HTML Bottom of Form"/>
    <w:basedOn w:val="af7"/>
    <w:next w:val="af7"/>
    <w:link w:val="z-2"/>
    <w:hidden/>
    <w:uiPriority w:val="99"/>
    <w:unhideWhenUsed/>
    <w:rsid w:val="00E35A1C"/>
    <w:pPr>
      <w:pBdr>
        <w:top w:val="single" w:sz="6" w:space="1" w:color="auto"/>
      </w:pBdr>
      <w:jc w:val="center"/>
    </w:pPr>
    <w:rPr>
      <w:rFonts w:ascii="Arial" w:hAnsi="Arial" w:cs="Arial"/>
      <w:vanish/>
      <w:sz w:val="16"/>
      <w:szCs w:val="16"/>
    </w:rPr>
  </w:style>
  <w:style w:type="character" w:customStyle="1" w:styleId="z-2">
    <w:name w:val="z-Конец формы Знак"/>
    <w:basedOn w:val="af8"/>
    <w:link w:val="z-1"/>
    <w:uiPriority w:val="99"/>
    <w:rsid w:val="00E35A1C"/>
    <w:rPr>
      <w:rFonts w:ascii="Arial" w:eastAsia="Times New Roman" w:hAnsi="Arial" w:cs="Arial"/>
      <w:vanish/>
      <w:sz w:val="16"/>
      <w:szCs w:val="16"/>
    </w:rPr>
  </w:style>
  <w:style w:type="paragraph" w:customStyle="1" w:styleId="affffffffff7">
    <w:name w:val="Для записок"/>
    <w:basedOn w:val="af7"/>
    <w:rsid w:val="00E35A1C"/>
    <w:pPr>
      <w:spacing w:before="120"/>
      <w:ind w:firstLine="720"/>
      <w:jc w:val="both"/>
    </w:pPr>
    <w:rPr>
      <w:szCs w:val="20"/>
    </w:rPr>
  </w:style>
  <w:style w:type="paragraph" w:customStyle="1" w:styleId="maintext">
    <w:name w:val="maintext"/>
    <w:basedOn w:val="af7"/>
    <w:rsid w:val="00E35A1C"/>
    <w:pPr>
      <w:ind w:left="480" w:right="480"/>
      <w:jc w:val="both"/>
    </w:pPr>
    <w:rPr>
      <w:rFonts w:ascii="Arial" w:hAnsi="Arial" w:cs="Arial"/>
      <w:color w:val="202020"/>
      <w:sz w:val="20"/>
      <w:szCs w:val="20"/>
    </w:rPr>
  </w:style>
  <w:style w:type="paragraph" w:customStyle="1" w:styleId="maintextbi">
    <w:name w:val="maintextbi"/>
    <w:basedOn w:val="af7"/>
    <w:rsid w:val="00E35A1C"/>
    <w:pPr>
      <w:ind w:left="480" w:right="480"/>
      <w:jc w:val="center"/>
    </w:pPr>
    <w:rPr>
      <w:rFonts w:ascii="Arial" w:hAnsi="Arial" w:cs="Arial"/>
      <w:b/>
      <w:bCs/>
      <w:i/>
      <w:iCs/>
      <w:color w:val="202020"/>
      <w:sz w:val="20"/>
      <w:szCs w:val="20"/>
    </w:rPr>
  </w:style>
  <w:style w:type="table" w:customStyle="1" w:styleId="211d">
    <w:name w:val="Сетка таблицы211"/>
    <w:basedOn w:val="af9"/>
    <w:next w:val="aff2"/>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етка таблицы111"/>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E35A1C"/>
    <w:pPr>
      <w:spacing w:before="100" w:beforeAutospacing="1" w:after="100" w:afterAutospacing="1"/>
      <w:jc w:val="center"/>
    </w:pPr>
    <w:rPr>
      <w:sz w:val="20"/>
      <w:szCs w:val="20"/>
    </w:rPr>
  </w:style>
  <w:style w:type="paragraph" w:customStyle="1" w:styleId="xl1986">
    <w:name w:val="xl1986"/>
    <w:basedOn w:val="af7"/>
    <w:rsid w:val="00E35A1C"/>
    <w:pPr>
      <w:spacing w:before="100" w:beforeAutospacing="1" w:after="100" w:afterAutospacing="1"/>
    </w:pPr>
    <w:rPr>
      <w:sz w:val="20"/>
      <w:szCs w:val="20"/>
    </w:rPr>
  </w:style>
  <w:style w:type="paragraph" w:customStyle="1" w:styleId="xl1987">
    <w:name w:val="xl1987"/>
    <w:basedOn w:val="af7"/>
    <w:rsid w:val="00E35A1C"/>
    <w:pPr>
      <w:spacing w:before="100" w:beforeAutospacing="1" w:after="100" w:afterAutospacing="1"/>
    </w:pPr>
    <w:rPr>
      <w:sz w:val="20"/>
      <w:szCs w:val="20"/>
    </w:rPr>
  </w:style>
  <w:style w:type="paragraph" w:customStyle="1" w:styleId="xl1988">
    <w:name w:val="xl1988"/>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7"/>
    <w:rsid w:val="00E35A1C"/>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7"/>
    <w:rsid w:val="00E35A1C"/>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7"/>
    <w:rsid w:val="00E35A1C"/>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7"/>
    <w:rsid w:val="00E35A1C"/>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7"/>
    <w:rsid w:val="00E35A1C"/>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7"/>
    <w:rsid w:val="00E35A1C"/>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7"/>
    <w:rsid w:val="00E35A1C"/>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7"/>
    <w:rsid w:val="00E35A1C"/>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7"/>
    <w:rsid w:val="00E35A1C"/>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7"/>
    <w:rsid w:val="00E35A1C"/>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7"/>
    <w:rsid w:val="00E35A1C"/>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7"/>
    <w:rsid w:val="00E35A1C"/>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7"/>
    <w:rsid w:val="00E35A1C"/>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7"/>
    <w:rsid w:val="00E35A1C"/>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1">
    <w:name w:val="Основной текст (2) + 9 pt;Малые прописные"/>
    <w:rsid w:val="00E35A1C"/>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E35A1C"/>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7"/>
    <w:rsid w:val="00E35A1C"/>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7"/>
    <w:rsid w:val="00E35A1C"/>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7"/>
    <w:rsid w:val="00E35A1C"/>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7"/>
    <w:rsid w:val="00E35A1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7"/>
    <w:rsid w:val="00E35A1C"/>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7"/>
    <w:rsid w:val="00E35A1C"/>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0">
    <w:name w:val="Основной текст (2) + 11 pt;Полужирный"/>
    <w:rsid w:val="00E35A1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E35A1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E35A1C"/>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E35A1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c">
    <w:name w:val="Основной текст (7)_"/>
    <w:link w:val="7d"/>
    <w:rsid w:val="00E35A1C"/>
    <w:rPr>
      <w:b/>
      <w:bCs/>
      <w:shd w:val="clear" w:color="auto" w:fill="FFFFFF"/>
    </w:rPr>
  </w:style>
  <w:style w:type="paragraph" w:customStyle="1" w:styleId="7d">
    <w:name w:val="Основной текст (7)"/>
    <w:basedOn w:val="af7"/>
    <w:link w:val="7c"/>
    <w:rsid w:val="00E35A1C"/>
    <w:pPr>
      <w:widowControl w:val="0"/>
      <w:shd w:val="clear" w:color="auto" w:fill="FFFFFF"/>
      <w:spacing w:line="0" w:lineRule="atLeast"/>
      <w:jc w:val="center"/>
    </w:pPr>
    <w:rPr>
      <w:rFonts w:ascii="Calibri" w:eastAsia="Calibri" w:hAnsi="Calibri"/>
      <w:b/>
      <w:bCs/>
      <w:sz w:val="20"/>
      <w:szCs w:val="20"/>
    </w:rPr>
  </w:style>
  <w:style w:type="character" w:customStyle="1" w:styleId="282">
    <w:name w:val="Подпись к картинке (28)_"/>
    <w:link w:val="283"/>
    <w:rsid w:val="00E35A1C"/>
    <w:rPr>
      <w:b/>
      <w:bCs/>
      <w:shd w:val="clear" w:color="auto" w:fill="FFFFFF"/>
    </w:rPr>
  </w:style>
  <w:style w:type="paragraph" w:customStyle="1" w:styleId="283">
    <w:name w:val="Подпись к картинке (28)"/>
    <w:basedOn w:val="af7"/>
    <w:link w:val="282"/>
    <w:rsid w:val="00E35A1C"/>
    <w:pPr>
      <w:widowControl w:val="0"/>
      <w:shd w:val="clear" w:color="auto" w:fill="FFFFFF"/>
      <w:spacing w:line="0" w:lineRule="atLeast"/>
    </w:pPr>
    <w:rPr>
      <w:rFonts w:ascii="Calibri" w:eastAsia="Calibri" w:hAnsi="Calibri"/>
      <w:b/>
      <w:bCs/>
      <w:sz w:val="20"/>
      <w:szCs w:val="20"/>
    </w:rPr>
  </w:style>
  <w:style w:type="character" w:customStyle="1" w:styleId="7Candara13pt-2pt">
    <w:name w:val="Основной текст (7) + Candara;13 pt;Не полужирный;Интервал -2 pt"/>
    <w:rsid w:val="00E35A1C"/>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E35A1C"/>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7"/>
    <w:rsid w:val="00E35A1C"/>
    <w:pPr>
      <w:suppressLineNumbers/>
      <w:suppressAutoHyphens/>
    </w:pPr>
    <w:rPr>
      <w:sz w:val="20"/>
      <w:szCs w:val="20"/>
      <w:lang w:eastAsia="ar-SA"/>
    </w:rPr>
  </w:style>
  <w:style w:type="character" w:customStyle="1" w:styleId="6c">
    <w:name w:val="Основной текст (6)_"/>
    <w:link w:val="6d"/>
    <w:rsid w:val="00E35A1C"/>
    <w:rPr>
      <w:b/>
      <w:bCs/>
      <w:sz w:val="28"/>
      <w:szCs w:val="28"/>
      <w:shd w:val="clear" w:color="auto" w:fill="FFFFFF"/>
    </w:rPr>
  </w:style>
  <w:style w:type="paragraph" w:customStyle="1" w:styleId="6d">
    <w:name w:val="Основной текст (6)"/>
    <w:basedOn w:val="af7"/>
    <w:link w:val="6c"/>
    <w:rsid w:val="00E35A1C"/>
    <w:pPr>
      <w:widowControl w:val="0"/>
      <w:shd w:val="clear" w:color="auto" w:fill="FFFFFF"/>
      <w:spacing w:before="60" w:after="420" w:line="0" w:lineRule="atLeast"/>
    </w:pPr>
    <w:rPr>
      <w:rFonts w:ascii="Calibri" w:eastAsia="Calibri" w:hAnsi="Calibri"/>
      <w:b/>
      <w:bCs/>
      <w:sz w:val="28"/>
      <w:szCs w:val="28"/>
    </w:rPr>
  </w:style>
  <w:style w:type="character" w:customStyle="1" w:styleId="2115pt0pt">
    <w:name w:val="Основной текст (2) + 11;5 pt;Интервал 0 pt"/>
    <w:rsid w:val="00E35A1C"/>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E35A1C"/>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E35A1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5">
    <w:name w:val="Основной текст (7)1"/>
    <w:basedOn w:val="af7"/>
    <w:rsid w:val="00E35A1C"/>
    <w:pPr>
      <w:widowControl w:val="0"/>
      <w:shd w:val="clear" w:color="auto" w:fill="FFFFFF"/>
      <w:spacing w:line="0" w:lineRule="atLeast"/>
      <w:jc w:val="center"/>
    </w:pPr>
    <w:rPr>
      <w:b/>
      <w:bCs/>
      <w:color w:val="000000"/>
      <w:sz w:val="22"/>
      <w:szCs w:val="22"/>
      <w:lang w:bidi="ru-RU"/>
    </w:rPr>
  </w:style>
  <w:style w:type="paragraph" w:customStyle="1" w:styleId="xl2096">
    <w:name w:val="xl2096"/>
    <w:basedOn w:val="af7"/>
    <w:rsid w:val="00E35A1C"/>
    <w:pPr>
      <w:spacing w:before="100" w:beforeAutospacing="1" w:after="100" w:afterAutospacing="1"/>
      <w:jc w:val="center"/>
      <w:textAlignment w:val="center"/>
    </w:pPr>
    <w:rPr>
      <w:sz w:val="20"/>
      <w:szCs w:val="20"/>
    </w:rPr>
  </w:style>
  <w:style w:type="paragraph" w:customStyle="1" w:styleId="xl2097">
    <w:name w:val="xl2097"/>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7"/>
    <w:rsid w:val="00E35A1C"/>
    <w:pPr>
      <w:spacing w:before="100" w:beforeAutospacing="1" w:after="100" w:afterAutospacing="1"/>
      <w:textAlignment w:val="center"/>
    </w:pPr>
    <w:rPr>
      <w:sz w:val="20"/>
      <w:szCs w:val="20"/>
    </w:rPr>
  </w:style>
  <w:style w:type="paragraph" w:customStyle="1" w:styleId="xl2102">
    <w:name w:val="xl210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7"/>
    <w:rsid w:val="00E35A1C"/>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7"/>
    <w:rsid w:val="00E35A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7"/>
    <w:rsid w:val="00E35A1C"/>
    <w:pPr>
      <w:spacing w:before="100" w:beforeAutospacing="1" w:after="100" w:afterAutospacing="1"/>
      <w:jc w:val="center"/>
      <w:textAlignment w:val="center"/>
    </w:pPr>
    <w:rPr>
      <w:b/>
      <w:bCs/>
      <w:sz w:val="20"/>
      <w:szCs w:val="20"/>
    </w:rPr>
  </w:style>
  <w:style w:type="paragraph" w:customStyle="1" w:styleId="xl2129">
    <w:name w:val="xl212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7"/>
    <w:rsid w:val="00E35A1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7"/>
    <w:rsid w:val="00E35A1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7"/>
    <w:rsid w:val="00E35A1C"/>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7"/>
    <w:rsid w:val="00E35A1C"/>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7"/>
    <w:rsid w:val="00E35A1C"/>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7"/>
    <w:rsid w:val="00E35A1C"/>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7"/>
    <w:rsid w:val="00E35A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7"/>
    <w:rsid w:val="00E35A1C"/>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7"/>
    <w:rsid w:val="00E35A1C"/>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7"/>
    <w:rsid w:val="00E35A1C"/>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7"/>
    <w:rsid w:val="00E35A1C"/>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7"/>
    <w:rsid w:val="00E35A1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7"/>
    <w:rsid w:val="00E35A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7"/>
    <w:rsid w:val="00E35A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7"/>
    <w:rsid w:val="00E35A1C"/>
    <w:pPr>
      <w:spacing w:before="100" w:beforeAutospacing="1" w:after="100" w:afterAutospacing="1"/>
      <w:jc w:val="center"/>
      <w:textAlignment w:val="center"/>
    </w:pPr>
    <w:rPr>
      <w:sz w:val="20"/>
      <w:szCs w:val="20"/>
    </w:rPr>
  </w:style>
  <w:style w:type="character" w:customStyle="1" w:styleId="21f0">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E35A1C"/>
    <w:rPr>
      <w:rFonts w:ascii="Cambria" w:eastAsia="Times New Roman" w:hAnsi="Cambria" w:cs="Times New Roman"/>
      <w:b/>
      <w:bCs/>
      <w:color w:val="4F81BD"/>
    </w:rPr>
  </w:style>
  <w:style w:type="paragraph" w:customStyle="1" w:styleId="xl2157">
    <w:name w:val="xl2157"/>
    <w:basedOn w:val="af7"/>
    <w:rsid w:val="00E35A1C"/>
    <w:pPr>
      <w:spacing w:before="100" w:beforeAutospacing="1" w:after="100" w:afterAutospacing="1"/>
      <w:jc w:val="center"/>
      <w:textAlignment w:val="center"/>
    </w:pPr>
    <w:rPr>
      <w:sz w:val="20"/>
      <w:szCs w:val="20"/>
    </w:rPr>
  </w:style>
  <w:style w:type="paragraph" w:customStyle="1" w:styleId="xl2158">
    <w:name w:val="xl2158"/>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7"/>
    <w:rsid w:val="00E35A1C"/>
    <w:pPr>
      <w:spacing w:before="100" w:beforeAutospacing="1" w:after="100" w:afterAutospacing="1"/>
      <w:textAlignment w:val="center"/>
    </w:pPr>
    <w:rPr>
      <w:sz w:val="20"/>
      <w:szCs w:val="20"/>
    </w:rPr>
  </w:style>
  <w:style w:type="paragraph" w:customStyle="1" w:styleId="xl2163">
    <w:name w:val="xl216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7"/>
    <w:rsid w:val="00E35A1C"/>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7"/>
    <w:rsid w:val="00E35A1C"/>
    <w:pPr>
      <w:spacing w:before="100" w:beforeAutospacing="1" w:after="100" w:afterAutospacing="1"/>
      <w:jc w:val="center"/>
      <w:textAlignment w:val="center"/>
    </w:pPr>
    <w:rPr>
      <w:sz w:val="20"/>
      <w:szCs w:val="20"/>
    </w:rPr>
  </w:style>
  <w:style w:type="paragraph" w:customStyle="1" w:styleId="xl2181">
    <w:name w:val="xl218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7"/>
    <w:rsid w:val="00E35A1C"/>
    <w:pPr>
      <w:spacing w:before="100" w:beforeAutospacing="1" w:after="100" w:afterAutospacing="1"/>
      <w:jc w:val="center"/>
      <w:textAlignment w:val="center"/>
    </w:pPr>
    <w:rPr>
      <w:b/>
      <w:bCs/>
      <w:sz w:val="20"/>
      <w:szCs w:val="20"/>
    </w:rPr>
  </w:style>
  <w:style w:type="paragraph" w:customStyle="1" w:styleId="xl2184">
    <w:name w:val="xl2184"/>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7"/>
    <w:rsid w:val="00E35A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7"/>
    <w:rsid w:val="00E35A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7"/>
    <w:rsid w:val="00E35A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affffffffff9">
    <w:name w:val="_Обычный"/>
    <w:basedOn w:val="af7"/>
    <w:link w:val="affffffffffa"/>
    <w:qFormat/>
    <w:rsid w:val="00E35A1C"/>
    <w:pPr>
      <w:spacing w:line="360" w:lineRule="auto"/>
      <w:ind w:firstLine="709"/>
      <w:jc w:val="both"/>
    </w:pPr>
    <w:rPr>
      <w:rFonts w:ascii="Calibri" w:eastAsia="Calibri" w:hAnsi="Calibri" w:cs="Calibri"/>
      <w:sz w:val="26"/>
      <w:szCs w:val="26"/>
      <w:lang w:eastAsia="en-US"/>
    </w:rPr>
  </w:style>
  <w:style w:type="paragraph" w:customStyle="1" w:styleId="ac">
    <w:name w:val="_Таблица"/>
    <w:basedOn w:val="aff9"/>
    <w:link w:val="affffffffffb"/>
    <w:uiPriority w:val="99"/>
    <w:qFormat/>
    <w:rsid w:val="00E35A1C"/>
    <w:pPr>
      <w:keepNext/>
      <w:numPr>
        <w:numId w:val="52"/>
      </w:numPr>
      <w:tabs>
        <w:tab w:val="left" w:pos="1985"/>
      </w:tabs>
      <w:spacing w:before="240" w:after="120"/>
      <w:ind w:right="282"/>
      <w:contextualSpacing w:val="0"/>
      <w:jc w:val="both"/>
    </w:pPr>
    <w:rPr>
      <w:rFonts w:ascii="Calibri" w:eastAsia="Calibri" w:hAnsi="Calibri" w:cs="Calibri"/>
      <w:b/>
      <w:bCs/>
      <w:sz w:val="26"/>
      <w:szCs w:val="26"/>
      <w:lang w:eastAsia="en-US"/>
    </w:rPr>
  </w:style>
  <w:style w:type="character" w:customStyle="1" w:styleId="affffffffffa">
    <w:name w:val="_Обычный Знак"/>
    <w:link w:val="affffffffff9"/>
    <w:locked/>
    <w:rsid w:val="00E35A1C"/>
    <w:rPr>
      <w:rFonts w:cs="Calibri"/>
      <w:sz w:val="26"/>
      <w:szCs w:val="26"/>
      <w:lang w:eastAsia="en-US"/>
    </w:rPr>
  </w:style>
  <w:style w:type="paragraph" w:customStyle="1" w:styleId="ad">
    <w:name w:val="_Рисунок"/>
    <w:basedOn w:val="aff9"/>
    <w:link w:val="affffffffffc"/>
    <w:qFormat/>
    <w:rsid w:val="00E35A1C"/>
    <w:pPr>
      <w:numPr>
        <w:numId w:val="53"/>
      </w:numPr>
      <w:spacing w:after="200" w:line="276" w:lineRule="auto"/>
      <w:contextualSpacing w:val="0"/>
      <w:jc w:val="center"/>
    </w:pPr>
    <w:rPr>
      <w:rFonts w:ascii="Calibri" w:eastAsia="Calibri" w:hAnsi="Calibri" w:cs="Calibri"/>
      <w:b/>
      <w:bCs/>
      <w:sz w:val="26"/>
      <w:szCs w:val="26"/>
    </w:rPr>
  </w:style>
  <w:style w:type="character" w:customStyle="1" w:styleId="affffffffffb">
    <w:name w:val="_Таблица Знак"/>
    <w:link w:val="ac"/>
    <w:uiPriority w:val="99"/>
    <w:locked/>
    <w:rsid w:val="00E35A1C"/>
    <w:rPr>
      <w:rFonts w:cs="Calibri"/>
      <w:b/>
      <w:bCs/>
      <w:sz w:val="26"/>
      <w:szCs w:val="26"/>
      <w:lang w:eastAsia="en-US"/>
    </w:rPr>
  </w:style>
  <w:style w:type="character" w:customStyle="1" w:styleId="affffffffffc">
    <w:name w:val="_Рисунок Знак"/>
    <w:link w:val="ad"/>
    <w:locked/>
    <w:rsid w:val="00E35A1C"/>
    <w:rPr>
      <w:rFonts w:cs="Calibri"/>
      <w:b/>
      <w:bCs/>
      <w:sz w:val="26"/>
      <w:szCs w:val="26"/>
    </w:rPr>
  </w:style>
  <w:style w:type="paragraph" w:customStyle="1" w:styleId="00">
    <w:name w:val="00_Обычный текст"/>
    <w:basedOn w:val="af7"/>
    <w:link w:val="000"/>
    <w:uiPriority w:val="99"/>
    <w:qFormat/>
    <w:rsid w:val="00E35A1C"/>
    <w:pPr>
      <w:snapToGrid w:val="0"/>
      <w:spacing w:line="360" w:lineRule="auto"/>
      <w:ind w:firstLine="709"/>
      <w:jc w:val="both"/>
    </w:pPr>
    <w:rPr>
      <w:sz w:val="26"/>
      <w:szCs w:val="26"/>
      <w:lang w:eastAsia="en-US"/>
    </w:rPr>
  </w:style>
  <w:style w:type="character" w:customStyle="1" w:styleId="000">
    <w:name w:val="00_Обычный текст Знак"/>
    <w:link w:val="00"/>
    <w:uiPriority w:val="99"/>
    <w:locked/>
    <w:rsid w:val="00E35A1C"/>
    <w:rPr>
      <w:rFonts w:ascii="Times New Roman" w:eastAsia="Times New Roman" w:hAnsi="Times New Roman"/>
      <w:sz w:val="26"/>
      <w:szCs w:val="26"/>
      <w:lang w:eastAsia="en-US"/>
    </w:rPr>
  </w:style>
  <w:style w:type="paragraph" w:customStyle="1" w:styleId="115">
    <w:name w:val="1_1 Список ненумерной"/>
    <w:basedOn w:val="af7"/>
    <w:link w:val="11f7"/>
    <w:qFormat/>
    <w:rsid w:val="00E35A1C"/>
    <w:pPr>
      <w:numPr>
        <w:numId w:val="54"/>
      </w:numPr>
      <w:snapToGrid w:val="0"/>
      <w:spacing w:after="40" w:line="360" w:lineRule="auto"/>
      <w:jc w:val="both"/>
    </w:pPr>
    <w:rPr>
      <w:sz w:val="26"/>
      <w:szCs w:val="26"/>
      <w:lang w:eastAsia="en-US"/>
    </w:rPr>
  </w:style>
  <w:style w:type="character" w:customStyle="1" w:styleId="11f7">
    <w:name w:val="1_1 Список ненумерной Знак"/>
    <w:link w:val="115"/>
    <w:locked/>
    <w:rsid w:val="00E35A1C"/>
    <w:rPr>
      <w:rFonts w:ascii="Times New Roman" w:eastAsia="Times New Roman" w:hAnsi="Times New Roman"/>
      <w:sz w:val="26"/>
      <w:szCs w:val="26"/>
      <w:lang w:eastAsia="en-US"/>
    </w:rPr>
  </w:style>
  <w:style w:type="paragraph" w:customStyle="1" w:styleId="xl2201">
    <w:name w:val="xl220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7"/>
    <w:rsid w:val="00E35A1C"/>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7"/>
    <w:rsid w:val="00E35A1C"/>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7"/>
    <w:rsid w:val="00E35A1C"/>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7"/>
    <w:rsid w:val="00E35A1C"/>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7"/>
    <w:rsid w:val="00E35A1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7"/>
    <w:rsid w:val="00E35A1C"/>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7"/>
    <w:rsid w:val="00E35A1C"/>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7"/>
    <w:rsid w:val="00E35A1C"/>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7"/>
    <w:rsid w:val="00E35A1C"/>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7"/>
    <w:rsid w:val="00E35A1C"/>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7"/>
    <w:rsid w:val="00E35A1C"/>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7"/>
    <w:rsid w:val="00E35A1C"/>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7"/>
    <w:rsid w:val="00E35A1C"/>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7"/>
    <w:rsid w:val="00E35A1C"/>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7"/>
    <w:rsid w:val="00E35A1C"/>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7"/>
    <w:rsid w:val="00E35A1C"/>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7"/>
    <w:rsid w:val="00E35A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7"/>
    <w:rsid w:val="00E35A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7"/>
    <w:rsid w:val="00E35A1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7"/>
    <w:rsid w:val="00E35A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7"/>
    <w:rsid w:val="00E35A1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7"/>
    <w:rsid w:val="00E35A1C"/>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7"/>
    <w:rsid w:val="00E35A1C"/>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7"/>
    <w:rsid w:val="00E35A1C"/>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7"/>
    <w:rsid w:val="00E35A1C"/>
    <w:pPr>
      <w:shd w:val="clear" w:color="000000" w:fill="538DD5"/>
      <w:spacing w:before="100" w:beforeAutospacing="1" w:after="100" w:afterAutospacing="1"/>
      <w:jc w:val="center"/>
      <w:textAlignment w:val="center"/>
    </w:pPr>
    <w:rPr>
      <w:sz w:val="20"/>
      <w:szCs w:val="20"/>
    </w:rPr>
  </w:style>
  <w:style w:type="numbering" w:customStyle="1" w:styleId="1b">
    <w:name w:val="Рис.1"/>
    <w:rsid w:val="00E35A1C"/>
    <w:pPr>
      <w:numPr>
        <w:numId w:val="37"/>
      </w:numPr>
    </w:pPr>
  </w:style>
  <w:style w:type="table" w:customStyle="1" w:styleId="-312">
    <w:name w:val="Веб-таблица 312"/>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
    <w:name w:val="Table Grid Report1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d">
    <w:name w:val="ТЕКСТ"/>
    <w:basedOn w:val="af7"/>
    <w:link w:val="affffffffffe"/>
    <w:uiPriority w:val="99"/>
    <w:qFormat/>
    <w:rsid w:val="00E35A1C"/>
    <w:pPr>
      <w:spacing w:line="360" w:lineRule="auto"/>
      <w:ind w:firstLine="567"/>
      <w:contextualSpacing/>
      <w:jc w:val="both"/>
    </w:pPr>
    <w:rPr>
      <w:rFonts w:eastAsia="Calibri"/>
      <w:lang w:eastAsia="en-US"/>
    </w:rPr>
  </w:style>
  <w:style w:type="character" w:customStyle="1" w:styleId="affffffffffe">
    <w:name w:val="ТЕКСТ Знак"/>
    <w:link w:val="affffffffffd"/>
    <w:uiPriority w:val="99"/>
    <w:rsid w:val="00E35A1C"/>
    <w:rPr>
      <w:rFonts w:ascii="Times New Roman" w:hAnsi="Times New Roman"/>
      <w:sz w:val="24"/>
      <w:szCs w:val="24"/>
      <w:lang w:eastAsia="en-US"/>
    </w:rPr>
  </w:style>
  <w:style w:type="paragraph" w:customStyle="1" w:styleId="11f8">
    <w:name w:val="Мой 11"/>
    <w:basedOn w:val="25"/>
    <w:next w:val="af7"/>
    <w:link w:val="11f9"/>
    <w:qFormat/>
    <w:rsid w:val="00E35A1C"/>
    <w:pPr>
      <w:keepNext w:val="0"/>
      <w:keepLines w:val="0"/>
      <w:widowControl w:val="0"/>
      <w:numPr>
        <w:ilvl w:val="1"/>
      </w:numPr>
      <w:suppressAutoHyphens/>
      <w:spacing w:before="240" w:after="240"/>
      <w:ind w:left="1570" w:right="-108" w:hanging="578"/>
    </w:pPr>
    <w:rPr>
      <w:rFonts w:ascii="Times New Roman" w:eastAsia="Calibri" w:hAnsi="Times New Roman"/>
      <w:iCs/>
      <w:color w:val="auto"/>
      <w:lang w:eastAsia="en-US"/>
    </w:rPr>
  </w:style>
  <w:style w:type="character" w:customStyle="1" w:styleId="11f9">
    <w:name w:val="Мой 11 Знак"/>
    <w:link w:val="11f8"/>
    <w:rsid w:val="00E35A1C"/>
    <w:rPr>
      <w:rFonts w:ascii="Times New Roman" w:hAnsi="Times New Roman"/>
      <w:b/>
      <w:bCs/>
      <w:iCs/>
      <w:sz w:val="26"/>
      <w:szCs w:val="26"/>
      <w:lang w:eastAsia="en-US"/>
    </w:rPr>
  </w:style>
  <w:style w:type="paragraph" w:customStyle="1" w:styleId="60">
    <w:name w:val="Стиль6"/>
    <w:basedOn w:val="af7"/>
    <w:link w:val="6e"/>
    <w:rsid w:val="00E35A1C"/>
    <w:pPr>
      <w:numPr>
        <w:numId w:val="55"/>
      </w:numPr>
      <w:spacing w:line="360" w:lineRule="auto"/>
      <w:ind w:left="0" w:firstLine="0"/>
      <w:contextualSpacing/>
      <w:jc w:val="center"/>
    </w:pPr>
    <w:rPr>
      <w:rFonts w:eastAsia="Calibri"/>
      <w:b/>
      <w:sz w:val="22"/>
      <w:lang w:eastAsia="en-US"/>
    </w:rPr>
  </w:style>
  <w:style w:type="character" w:customStyle="1" w:styleId="6e">
    <w:name w:val="Стиль6 Знак"/>
    <w:link w:val="60"/>
    <w:rsid w:val="00E35A1C"/>
    <w:rPr>
      <w:rFonts w:ascii="Times New Roman" w:hAnsi="Times New Roman"/>
      <w:b/>
      <w:sz w:val="22"/>
      <w:szCs w:val="24"/>
      <w:lang w:eastAsia="en-US"/>
    </w:rPr>
  </w:style>
  <w:style w:type="paragraph" w:customStyle="1" w:styleId="afffffffffff">
    <w:name w:val="Мой Рис."/>
    <w:basedOn w:val="af7"/>
    <w:link w:val="afffffffffff0"/>
    <w:qFormat/>
    <w:rsid w:val="00E35A1C"/>
    <w:pPr>
      <w:tabs>
        <w:tab w:val="num" w:pos="360"/>
        <w:tab w:val="left" w:pos="1418"/>
      </w:tabs>
      <w:contextualSpacing/>
      <w:jc w:val="center"/>
    </w:pPr>
    <w:rPr>
      <w:rFonts w:eastAsia="Calibri"/>
      <w:b/>
      <w:sz w:val="22"/>
      <w:lang w:eastAsia="en-US"/>
    </w:rPr>
  </w:style>
  <w:style w:type="character" w:customStyle="1" w:styleId="afffffffffff0">
    <w:name w:val="Мой Рис. Знак"/>
    <w:link w:val="afffffffffff"/>
    <w:rsid w:val="00E35A1C"/>
    <w:rPr>
      <w:rFonts w:ascii="Times New Roman" w:hAnsi="Times New Roman"/>
      <w:b/>
      <w:sz w:val="22"/>
      <w:szCs w:val="24"/>
      <w:lang w:eastAsia="en-US"/>
    </w:rPr>
  </w:style>
  <w:style w:type="paragraph" w:customStyle="1" w:styleId="afffffffffff1">
    <w:name w:val="Рисунок картинка"/>
    <w:basedOn w:val="afffffff9"/>
    <w:link w:val="afffffffffff2"/>
    <w:qFormat/>
    <w:rsid w:val="00E35A1C"/>
    <w:pPr>
      <w:spacing w:after="0" w:line="300" w:lineRule="auto"/>
      <w:ind w:left="-284" w:firstLine="0"/>
      <w:jc w:val="center"/>
    </w:pPr>
    <w:rPr>
      <w:b/>
      <w:noProof/>
      <w:lang w:eastAsia="en-US"/>
    </w:rPr>
  </w:style>
  <w:style w:type="character" w:customStyle="1" w:styleId="afffffffffff2">
    <w:name w:val="Рисунок картинка Знак"/>
    <w:link w:val="afffffffffff1"/>
    <w:rsid w:val="00E35A1C"/>
    <w:rPr>
      <w:rFonts w:ascii="Times New Roman" w:hAnsi="Times New Roman"/>
      <w:b/>
      <w:noProof/>
      <w:sz w:val="24"/>
      <w:szCs w:val="28"/>
      <w:lang w:eastAsia="en-US"/>
    </w:rPr>
  </w:style>
  <w:style w:type="character" w:customStyle="1" w:styleId="afffffffffff3">
    <w:name w:val="Мой без № Знак"/>
    <w:link w:val="afffffffffff4"/>
    <w:locked/>
    <w:rsid w:val="00E35A1C"/>
    <w:rPr>
      <w:rFonts w:ascii="Times New Roman" w:hAnsi="Times New Roman"/>
      <w:b/>
      <w:sz w:val="28"/>
      <w:szCs w:val="28"/>
    </w:rPr>
  </w:style>
  <w:style w:type="paragraph" w:customStyle="1" w:styleId="afffffffffff4">
    <w:name w:val="Мой без №"/>
    <w:basedOn w:val="af7"/>
    <w:next w:val="af7"/>
    <w:link w:val="afffffffffff3"/>
    <w:autoRedefine/>
    <w:qFormat/>
    <w:rsid w:val="00E35A1C"/>
    <w:pPr>
      <w:spacing w:line="360" w:lineRule="auto"/>
      <w:contextualSpacing/>
    </w:pPr>
    <w:rPr>
      <w:rFonts w:eastAsia="Calibri"/>
      <w:b/>
      <w:sz w:val="28"/>
      <w:szCs w:val="28"/>
    </w:rPr>
  </w:style>
  <w:style w:type="character" w:customStyle="1" w:styleId="afffffffffff5">
    <w:name w:val="Мой текст книги Знак"/>
    <w:link w:val="afffffffffff6"/>
    <w:locked/>
    <w:rsid w:val="00E35A1C"/>
    <w:rPr>
      <w:rFonts w:ascii="Times New Roman" w:hAnsi="Times New Roman"/>
      <w:sz w:val="24"/>
      <w:szCs w:val="24"/>
    </w:rPr>
  </w:style>
  <w:style w:type="paragraph" w:customStyle="1" w:styleId="afffffffffff6">
    <w:name w:val="Мой текст книги"/>
    <w:basedOn w:val="affffff9"/>
    <w:link w:val="afffffffffff5"/>
    <w:rsid w:val="00E35A1C"/>
    <w:pPr>
      <w:ind w:firstLine="851"/>
      <w:contextualSpacing/>
    </w:pPr>
    <w:rPr>
      <w:rFonts w:ascii="Times New Roman" w:eastAsia="Calibri" w:hAnsi="Times New Roman"/>
      <w:sz w:val="24"/>
      <w:szCs w:val="24"/>
    </w:rPr>
  </w:style>
  <w:style w:type="paragraph" w:customStyle="1" w:styleId="3fc">
    <w:name w:val="Стиль3"/>
    <w:basedOn w:val="-19"/>
    <w:link w:val="3fd"/>
    <w:qFormat/>
    <w:rsid w:val="00E35A1C"/>
    <w:pPr>
      <w:jc w:val="left"/>
    </w:pPr>
  </w:style>
  <w:style w:type="character" w:customStyle="1" w:styleId="3fd">
    <w:name w:val="Стиль3 Знак"/>
    <w:link w:val="3fc"/>
    <w:rsid w:val="00E35A1C"/>
    <w:rPr>
      <w:rFonts w:ascii="Times New Roman" w:eastAsia="Times New Roman" w:hAnsi="Times New Roman"/>
      <w:b/>
      <w:bCs/>
      <w:sz w:val="24"/>
      <w:szCs w:val="24"/>
    </w:rPr>
  </w:style>
  <w:style w:type="character" w:customStyle="1" w:styleId="25Exact">
    <w:name w:val="Основной текст (25) Exact"/>
    <w:link w:val="254"/>
    <w:rsid w:val="00E35A1C"/>
    <w:rPr>
      <w:sz w:val="18"/>
      <w:szCs w:val="18"/>
      <w:shd w:val="clear" w:color="auto" w:fill="FFFFFF"/>
    </w:rPr>
  </w:style>
  <w:style w:type="character" w:customStyle="1" w:styleId="251ptExact">
    <w:name w:val="Основной текст (25) + Интервал 1 pt Exact"/>
    <w:rsid w:val="00E35A1C"/>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4">
    <w:name w:val="Основной текст (25)"/>
    <w:basedOn w:val="af7"/>
    <w:link w:val="25Exact"/>
    <w:rsid w:val="00E35A1C"/>
    <w:pPr>
      <w:widowControl w:val="0"/>
      <w:shd w:val="clear" w:color="auto" w:fill="FFFFFF"/>
      <w:spacing w:after="180" w:line="0" w:lineRule="atLeast"/>
      <w:ind w:hanging="280"/>
    </w:pPr>
    <w:rPr>
      <w:rFonts w:ascii="Calibri" w:eastAsia="Calibri" w:hAnsi="Calibri"/>
      <w:sz w:val="18"/>
      <w:szCs w:val="18"/>
    </w:rPr>
  </w:style>
  <w:style w:type="character" w:customStyle="1" w:styleId="afffffffffff7">
    <w:name w:val="Подпись к таблице_"/>
    <w:link w:val="afffffffffff8"/>
    <w:rsid w:val="00E35A1C"/>
    <w:rPr>
      <w:rFonts w:ascii="Times New Roman" w:eastAsia="Times New Roman" w:hAnsi="Times New Roman"/>
      <w:shd w:val="clear" w:color="auto" w:fill="FFFFFF"/>
    </w:rPr>
  </w:style>
  <w:style w:type="character" w:customStyle="1" w:styleId="2105pt">
    <w:name w:val="Основной текст (2) + 10;5 pt;Полужирный"/>
    <w:rsid w:val="00E35A1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7"/>
    <w:link w:val="afffffffffff7"/>
    <w:rsid w:val="00E35A1C"/>
    <w:pPr>
      <w:widowControl w:val="0"/>
      <w:shd w:val="clear" w:color="auto" w:fill="FFFFFF"/>
      <w:spacing w:line="0" w:lineRule="atLeast"/>
    </w:pPr>
    <w:rPr>
      <w:sz w:val="20"/>
      <w:szCs w:val="20"/>
    </w:rPr>
  </w:style>
  <w:style w:type="character" w:customStyle="1" w:styleId="212pt">
    <w:name w:val="Основной текст (2) + 12 pt"/>
    <w:rsid w:val="00E35A1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E35A1C"/>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E35A1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E35A1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E35A1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E35A1C"/>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4">
    <w:name w:val="Основной текст (15)_"/>
    <w:link w:val="1510"/>
    <w:rsid w:val="00E35A1C"/>
    <w:rPr>
      <w:rFonts w:ascii="Times New Roman" w:eastAsia="Times New Roman" w:hAnsi="Times New Roman"/>
      <w:sz w:val="18"/>
      <w:szCs w:val="18"/>
      <w:shd w:val="clear" w:color="auto" w:fill="FFFFFF"/>
    </w:rPr>
  </w:style>
  <w:style w:type="paragraph" w:customStyle="1" w:styleId="1510">
    <w:name w:val="Основной текст (15)1"/>
    <w:basedOn w:val="af7"/>
    <w:link w:val="154"/>
    <w:rsid w:val="00E35A1C"/>
    <w:pPr>
      <w:widowControl w:val="0"/>
      <w:shd w:val="clear" w:color="auto" w:fill="FFFFFF"/>
      <w:spacing w:after="60" w:line="104" w:lineRule="exact"/>
    </w:pPr>
    <w:rPr>
      <w:sz w:val="18"/>
      <w:szCs w:val="18"/>
    </w:rPr>
  </w:style>
  <w:style w:type="character" w:customStyle="1" w:styleId="2Arial65pt2">
    <w:name w:val="Основной текст (2) + Arial;6;5 pt2"/>
    <w:rsid w:val="00E35A1C"/>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E35A1C"/>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E35A1C"/>
    <w:pPr>
      <w:widowControl w:val="0"/>
      <w:shd w:val="clear" w:color="auto" w:fill="FFFFFF"/>
      <w:spacing w:line="112" w:lineRule="exact"/>
    </w:pPr>
    <w:rPr>
      <w:i/>
      <w:iCs/>
      <w:sz w:val="18"/>
      <w:szCs w:val="18"/>
    </w:rPr>
  </w:style>
  <w:style w:type="character" w:customStyle="1" w:styleId="9TimesNewRoman9ptExact">
    <w:name w:val="Основной текст (9) + Times New Roman;9 pt;Полужирный Exact"/>
    <w:rsid w:val="00E35A1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E35A1C"/>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E35A1C"/>
    <w:pPr>
      <w:widowControl w:val="0"/>
      <w:shd w:val="clear" w:color="auto" w:fill="FFFFFF"/>
      <w:spacing w:after="120" w:line="0" w:lineRule="atLeast"/>
      <w:ind w:hanging="1540"/>
    </w:pPr>
    <w:rPr>
      <w:b/>
      <w:bCs/>
      <w:i/>
      <w:iCs/>
      <w:sz w:val="20"/>
      <w:szCs w:val="20"/>
    </w:rPr>
  </w:style>
  <w:style w:type="character" w:customStyle="1" w:styleId="22e">
    <w:name w:val="Основной текст (2) + Полужирный;Курсив2"/>
    <w:rsid w:val="00E35A1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e">
    <w:name w:val="Основной текст (2)11"/>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c">
    <w:name w:val="Основной текст (8)_"/>
    <w:link w:val="8d"/>
    <w:rsid w:val="00E35A1C"/>
    <w:rPr>
      <w:rFonts w:ascii="Trebuchet MS" w:eastAsia="Trebuchet MS" w:hAnsi="Trebuchet MS" w:cs="Trebuchet MS"/>
      <w:sz w:val="26"/>
      <w:szCs w:val="26"/>
      <w:shd w:val="clear" w:color="auto" w:fill="FFFFFF"/>
    </w:rPr>
  </w:style>
  <w:style w:type="paragraph" w:customStyle="1" w:styleId="8d">
    <w:name w:val="Основной текст (8)"/>
    <w:basedOn w:val="af7"/>
    <w:link w:val="8c"/>
    <w:rsid w:val="00E35A1C"/>
    <w:pPr>
      <w:widowControl w:val="0"/>
      <w:shd w:val="clear" w:color="auto" w:fill="FFFFFF"/>
      <w:spacing w:line="0" w:lineRule="atLeast"/>
    </w:pPr>
    <w:rPr>
      <w:rFonts w:ascii="Trebuchet MS" w:eastAsia="Trebuchet MS" w:hAnsi="Trebuchet MS" w:cs="Trebuchet MS"/>
      <w:sz w:val="26"/>
      <w:szCs w:val="26"/>
    </w:rPr>
  </w:style>
  <w:style w:type="character" w:customStyle="1" w:styleId="21f1">
    <w:name w:val="Основной текст (21)_"/>
    <w:link w:val="21f2"/>
    <w:rsid w:val="00E35A1C"/>
    <w:rPr>
      <w:rFonts w:ascii="Times New Roman" w:eastAsia="Times New Roman" w:hAnsi="Times New Roman"/>
      <w:sz w:val="16"/>
      <w:szCs w:val="16"/>
      <w:shd w:val="clear" w:color="auto" w:fill="FFFFFF"/>
    </w:rPr>
  </w:style>
  <w:style w:type="character" w:customStyle="1" w:styleId="159">
    <w:name w:val="Основной текст (159)_"/>
    <w:link w:val="1591"/>
    <w:rsid w:val="00E35A1C"/>
    <w:rPr>
      <w:rFonts w:ascii="Times New Roman" w:eastAsia="Times New Roman" w:hAnsi="Times New Roman"/>
      <w:shd w:val="clear" w:color="auto" w:fill="FFFFFF"/>
    </w:rPr>
  </w:style>
  <w:style w:type="character" w:customStyle="1" w:styleId="15911pt">
    <w:name w:val="Основной текст (159) + 11 pt;Малые прописные"/>
    <w:rsid w:val="00E35A1C"/>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E35A1C"/>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2">
    <w:name w:val="Основной текст (21)"/>
    <w:basedOn w:val="af7"/>
    <w:link w:val="21f1"/>
    <w:rsid w:val="00E35A1C"/>
    <w:pPr>
      <w:widowControl w:val="0"/>
      <w:shd w:val="clear" w:color="auto" w:fill="FFFFFF"/>
      <w:spacing w:line="0" w:lineRule="atLeast"/>
    </w:pPr>
    <w:rPr>
      <w:sz w:val="16"/>
      <w:szCs w:val="16"/>
    </w:rPr>
  </w:style>
  <w:style w:type="paragraph" w:customStyle="1" w:styleId="1591">
    <w:name w:val="Основной текст (159)1"/>
    <w:basedOn w:val="af7"/>
    <w:link w:val="159"/>
    <w:rsid w:val="00E35A1C"/>
    <w:pPr>
      <w:widowControl w:val="0"/>
      <w:shd w:val="clear" w:color="auto" w:fill="FFFFFF"/>
      <w:spacing w:line="320" w:lineRule="exact"/>
      <w:ind w:hanging="460"/>
      <w:jc w:val="both"/>
    </w:pPr>
    <w:rPr>
      <w:sz w:val="20"/>
      <w:szCs w:val="20"/>
    </w:rPr>
  </w:style>
  <w:style w:type="character" w:customStyle="1" w:styleId="1590">
    <w:name w:val="Основной текст (159) + Малые прописные"/>
    <w:rsid w:val="00E35A1C"/>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E35A1C"/>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1"/>
    <w:rsid w:val="00E35A1C"/>
    <w:rPr>
      <w:rFonts w:ascii="Arial" w:eastAsia="Arial" w:hAnsi="Arial" w:cs="Arial"/>
      <w:sz w:val="13"/>
      <w:szCs w:val="13"/>
      <w:shd w:val="clear" w:color="auto" w:fill="FFFFFF"/>
    </w:rPr>
  </w:style>
  <w:style w:type="paragraph" w:customStyle="1" w:styleId="621">
    <w:name w:val="Основной текст (62)"/>
    <w:basedOn w:val="af7"/>
    <w:link w:val="62Exact"/>
    <w:rsid w:val="00E35A1C"/>
    <w:pPr>
      <w:widowControl w:val="0"/>
      <w:shd w:val="clear" w:color="auto" w:fill="FFFFFF"/>
      <w:spacing w:line="166" w:lineRule="exact"/>
    </w:pPr>
    <w:rPr>
      <w:rFonts w:ascii="Arial" w:eastAsia="Arial" w:hAnsi="Arial" w:cs="Arial"/>
      <w:sz w:val="13"/>
      <w:szCs w:val="13"/>
    </w:rPr>
  </w:style>
  <w:style w:type="character" w:customStyle="1" w:styleId="31b">
    <w:name w:val="Основной текст (31)_"/>
    <w:link w:val="3115"/>
    <w:rsid w:val="00E35A1C"/>
    <w:rPr>
      <w:rFonts w:ascii="Times New Roman" w:eastAsia="Times New Roman" w:hAnsi="Times New Roman"/>
      <w:i/>
      <w:iCs/>
      <w:shd w:val="clear" w:color="auto" w:fill="FFFFFF"/>
    </w:rPr>
  </w:style>
  <w:style w:type="character" w:customStyle="1" w:styleId="31c">
    <w:name w:val="Основной текст (31)"/>
    <w:rsid w:val="00E35A1C"/>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5">
    <w:name w:val="Основной текст (31)1"/>
    <w:basedOn w:val="af7"/>
    <w:link w:val="31b"/>
    <w:rsid w:val="00E35A1C"/>
    <w:pPr>
      <w:widowControl w:val="0"/>
      <w:shd w:val="clear" w:color="auto" w:fill="FFFFFF"/>
      <w:spacing w:line="259" w:lineRule="exact"/>
      <w:ind w:firstLine="880"/>
      <w:jc w:val="both"/>
    </w:pPr>
    <w:rPr>
      <w:i/>
      <w:iCs/>
      <w:sz w:val="20"/>
      <w:szCs w:val="20"/>
    </w:rPr>
  </w:style>
  <w:style w:type="character" w:customStyle="1" w:styleId="28pt5">
    <w:name w:val="Основной текст (2) + 8 pt5"/>
    <w:rsid w:val="00E35A1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2">
    <w:name w:val="Основной текст (18)_"/>
    <w:link w:val="1810"/>
    <w:rsid w:val="00E35A1C"/>
    <w:rPr>
      <w:rFonts w:ascii="Times New Roman" w:eastAsia="Times New Roman" w:hAnsi="Times New Roman"/>
      <w:b/>
      <w:bCs/>
      <w:i/>
      <w:iCs/>
      <w:shd w:val="clear" w:color="auto" w:fill="FFFFFF"/>
    </w:rPr>
  </w:style>
  <w:style w:type="paragraph" w:customStyle="1" w:styleId="1810">
    <w:name w:val="Основной текст (18)1"/>
    <w:basedOn w:val="af7"/>
    <w:link w:val="182"/>
    <w:rsid w:val="00E35A1C"/>
    <w:pPr>
      <w:widowControl w:val="0"/>
      <w:shd w:val="clear" w:color="auto" w:fill="FFFFFF"/>
      <w:spacing w:line="0" w:lineRule="atLeast"/>
    </w:pPr>
    <w:rPr>
      <w:b/>
      <w:bCs/>
      <w:i/>
      <w:iCs/>
      <w:sz w:val="20"/>
      <w:szCs w:val="20"/>
    </w:rPr>
  </w:style>
  <w:style w:type="character" w:customStyle="1" w:styleId="1592">
    <w:name w:val="Основной текст (159) + Полужирный;Курсив"/>
    <w:rsid w:val="00E35A1C"/>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E35A1C"/>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E35A1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1">
    <w:name w:val="Заголовок №7 (2)_"/>
    <w:link w:val="722"/>
    <w:rsid w:val="00E35A1C"/>
    <w:rPr>
      <w:rFonts w:ascii="Times New Roman" w:eastAsia="Times New Roman" w:hAnsi="Times New Roman"/>
      <w:sz w:val="28"/>
      <w:szCs w:val="28"/>
      <w:shd w:val="clear" w:color="auto" w:fill="FFFFFF"/>
    </w:rPr>
  </w:style>
  <w:style w:type="paragraph" w:customStyle="1" w:styleId="722">
    <w:name w:val="Заголовок №7 (2)"/>
    <w:basedOn w:val="af7"/>
    <w:link w:val="721"/>
    <w:rsid w:val="00E35A1C"/>
    <w:pPr>
      <w:widowControl w:val="0"/>
      <w:shd w:val="clear" w:color="auto" w:fill="FFFFFF"/>
      <w:spacing w:line="0" w:lineRule="atLeast"/>
      <w:outlineLvl w:val="6"/>
    </w:pPr>
    <w:rPr>
      <w:sz w:val="28"/>
      <w:szCs w:val="28"/>
    </w:rPr>
  </w:style>
  <w:style w:type="character" w:customStyle="1" w:styleId="29pt20">
    <w:name w:val="Основной текст (2) + 9 pt;Полужирный2"/>
    <w:rsid w:val="00E35A1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E35A1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E35A1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E35A1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6"/>
    <w:next w:val="af7"/>
    <w:link w:val="1ffff"/>
    <w:qFormat/>
    <w:rsid w:val="00E35A1C"/>
    <w:pPr>
      <w:pageBreakBefore/>
      <w:numPr>
        <w:numId w:val="56"/>
      </w:numPr>
      <w:tabs>
        <w:tab w:val="left" w:pos="993"/>
      </w:tabs>
      <w:spacing w:before="0" w:after="360"/>
      <w:ind w:right="680"/>
      <w:jc w:val="center"/>
    </w:pPr>
    <w:rPr>
      <w:rFonts w:ascii="Times New Roman" w:hAnsi="Times New Roman"/>
      <w:caps w:val="0"/>
      <w:smallCaps/>
    </w:rPr>
  </w:style>
  <w:style w:type="paragraph" w:customStyle="1" w:styleId="1110">
    <w:name w:val="_1.1.1."/>
    <w:basedOn w:val="35"/>
    <w:next w:val="af7"/>
    <w:link w:val="111f"/>
    <w:qFormat/>
    <w:rsid w:val="00E35A1C"/>
    <w:pPr>
      <w:numPr>
        <w:ilvl w:val="2"/>
        <w:numId w:val="56"/>
      </w:numPr>
      <w:spacing w:before="360" w:after="360"/>
      <w:jc w:val="center"/>
    </w:pPr>
    <w:rPr>
      <w:rFonts w:ascii="Times New Roman" w:hAnsi="Times New Roman"/>
      <w:color w:val="auto"/>
      <w:sz w:val="26"/>
      <w:szCs w:val="26"/>
      <w:lang w:eastAsia="en-US"/>
    </w:rPr>
  </w:style>
  <w:style w:type="character" w:customStyle="1" w:styleId="111f">
    <w:name w:val="_1.1.1. Знак"/>
    <w:link w:val="1110"/>
    <w:locked/>
    <w:rsid w:val="00E35A1C"/>
    <w:rPr>
      <w:rFonts w:ascii="Times New Roman" w:eastAsia="Times New Roman" w:hAnsi="Times New Roman"/>
      <w:b/>
      <w:bCs/>
      <w:sz w:val="26"/>
      <w:szCs w:val="26"/>
      <w:lang w:eastAsia="en-US"/>
    </w:rPr>
  </w:style>
  <w:style w:type="paragraph" w:customStyle="1" w:styleId="11fa">
    <w:name w:val="Оглавление 11"/>
    <w:basedOn w:val="af7"/>
    <w:uiPriority w:val="1"/>
    <w:qFormat/>
    <w:rsid w:val="00E35A1C"/>
    <w:pPr>
      <w:widowControl w:val="0"/>
      <w:ind w:left="601" w:hanging="439"/>
    </w:pPr>
    <w:rPr>
      <w:rFonts w:ascii="Arial" w:eastAsia="Arial" w:hAnsi="Arial" w:cs="Arial"/>
      <w:sz w:val="20"/>
      <w:szCs w:val="20"/>
      <w:lang w:val="en-US" w:eastAsia="en-US"/>
    </w:rPr>
  </w:style>
  <w:style w:type="paragraph" w:customStyle="1" w:styleId="21f3">
    <w:name w:val="Оглавление 21"/>
    <w:basedOn w:val="af7"/>
    <w:uiPriority w:val="1"/>
    <w:qFormat/>
    <w:rsid w:val="00E35A1C"/>
    <w:pPr>
      <w:widowControl w:val="0"/>
      <w:ind w:left="382"/>
    </w:pPr>
    <w:rPr>
      <w:rFonts w:ascii="Arial" w:eastAsia="Arial" w:hAnsi="Arial" w:cs="Arial"/>
      <w:sz w:val="20"/>
      <w:szCs w:val="20"/>
      <w:lang w:val="en-US" w:eastAsia="en-US"/>
    </w:rPr>
  </w:style>
  <w:style w:type="paragraph" w:customStyle="1" w:styleId="31d">
    <w:name w:val="Оглавление 31"/>
    <w:basedOn w:val="af7"/>
    <w:uiPriority w:val="1"/>
    <w:qFormat/>
    <w:rsid w:val="00E35A1C"/>
    <w:pPr>
      <w:widowControl w:val="0"/>
      <w:spacing w:before="34"/>
      <w:ind w:left="1482" w:hanging="881"/>
    </w:pPr>
    <w:rPr>
      <w:rFonts w:ascii="Arial" w:eastAsia="Arial" w:hAnsi="Arial" w:cs="Arial"/>
      <w:sz w:val="20"/>
      <w:szCs w:val="20"/>
      <w:lang w:val="en-US" w:eastAsia="en-US"/>
    </w:rPr>
  </w:style>
  <w:style w:type="paragraph" w:customStyle="1" w:styleId="11fb">
    <w:name w:val="Заголовок 11"/>
    <w:basedOn w:val="af7"/>
    <w:uiPriority w:val="1"/>
    <w:qFormat/>
    <w:rsid w:val="00E35A1C"/>
    <w:pPr>
      <w:widowControl w:val="0"/>
      <w:ind w:left="1" w:right="2"/>
      <w:jc w:val="center"/>
      <w:outlineLvl w:val="1"/>
    </w:pPr>
    <w:rPr>
      <w:rFonts w:ascii="Arial" w:eastAsia="Arial" w:hAnsi="Arial" w:cs="Arial"/>
      <w:b/>
      <w:bCs/>
      <w:sz w:val="36"/>
      <w:szCs w:val="36"/>
      <w:lang w:val="en-US" w:eastAsia="en-US"/>
    </w:rPr>
  </w:style>
  <w:style w:type="paragraph" w:customStyle="1" w:styleId="21f4">
    <w:name w:val="Заголовок 21"/>
    <w:basedOn w:val="af7"/>
    <w:uiPriority w:val="1"/>
    <w:qFormat/>
    <w:rsid w:val="00E35A1C"/>
    <w:pPr>
      <w:widowControl w:val="0"/>
      <w:outlineLvl w:val="2"/>
    </w:pPr>
    <w:rPr>
      <w:sz w:val="26"/>
      <w:szCs w:val="26"/>
      <w:lang w:val="en-US" w:eastAsia="en-US"/>
    </w:rPr>
  </w:style>
  <w:style w:type="paragraph" w:customStyle="1" w:styleId="31e">
    <w:name w:val="Заголовок 31"/>
    <w:basedOn w:val="af7"/>
    <w:uiPriority w:val="1"/>
    <w:qFormat/>
    <w:rsid w:val="00E35A1C"/>
    <w:pPr>
      <w:widowControl w:val="0"/>
      <w:ind w:left="2096"/>
      <w:outlineLvl w:val="3"/>
    </w:pPr>
    <w:rPr>
      <w:rFonts w:ascii="Arial" w:eastAsia="Arial" w:hAnsi="Arial" w:cs="Arial"/>
      <w:b/>
      <w:bCs/>
      <w:lang w:val="en-US" w:eastAsia="en-US"/>
    </w:rPr>
  </w:style>
  <w:style w:type="paragraph" w:customStyle="1" w:styleId="416">
    <w:name w:val="Заголовок 41"/>
    <w:basedOn w:val="af7"/>
    <w:uiPriority w:val="1"/>
    <w:qFormat/>
    <w:rsid w:val="00E35A1C"/>
    <w:pPr>
      <w:widowControl w:val="0"/>
      <w:ind w:left="728"/>
      <w:outlineLvl w:val="4"/>
    </w:pPr>
    <w:rPr>
      <w:rFonts w:ascii="Arial" w:eastAsia="Arial" w:hAnsi="Arial" w:cs="Arial"/>
      <w:b/>
      <w:bCs/>
      <w:i/>
      <w:lang w:val="en-US" w:eastAsia="en-US"/>
    </w:rPr>
  </w:style>
  <w:style w:type="character" w:customStyle="1" w:styleId="12pt1pt">
    <w:name w:val="Колонтитул + 12 pt;Интервал 1 pt"/>
    <w:rsid w:val="00E35A1C"/>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E35A1C"/>
    <w:pPr>
      <w:spacing w:before="100" w:beforeAutospacing="1" w:after="100" w:afterAutospacing="1"/>
    </w:pPr>
  </w:style>
  <w:style w:type="character" w:customStyle="1" w:styleId="375pt">
    <w:name w:val="Основной текст (3) + 7;5 pt;Полужирный"/>
    <w:rsid w:val="00E35A1C"/>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e">
    <w:name w:val="Заголовок №8_"/>
    <w:link w:val="8f"/>
    <w:rsid w:val="00E35A1C"/>
    <w:rPr>
      <w:rFonts w:ascii="Times New Roman" w:eastAsia="Times New Roman" w:hAnsi="Times New Roman"/>
      <w:b/>
      <w:bCs/>
      <w:shd w:val="clear" w:color="auto" w:fill="FFFFFF"/>
    </w:rPr>
  </w:style>
  <w:style w:type="paragraph" w:customStyle="1" w:styleId="8f">
    <w:name w:val="Заголовок №8"/>
    <w:basedOn w:val="af7"/>
    <w:link w:val="8e"/>
    <w:rsid w:val="00E35A1C"/>
    <w:pPr>
      <w:widowControl w:val="0"/>
      <w:shd w:val="clear" w:color="auto" w:fill="FFFFFF"/>
      <w:spacing w:before="240" w:after="420" w:line="0" w:lineRule="atLeast"/>
      <w:ind w:hanging="2060"/>
      <w:jc w:val="both"/>
      <w:outlineLvl w:val="7"/>
    </w:pPr>
    <w:rPr>
      <w:b/>
      <w:bCs/>
      <w:sz w:val="20"/>
      <w:szCs w:val="20"/>
    </w:rPr>
  </w:style>
  <w:style w:type="character" w:customStyle="1" w:styleId="183">
    <w:name w:val="Основной текст (18)"/>
    <w:rsid w:val="00E35A1C"/>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1">
    <w:name w:val="Основной текст (43)_"/>
    <w:link w:val="432"/>
    <w:rsid w:val="00E35A1C"/>
    <w:rPr>
      <w:rFonts w:ascii="Arial" w:eastAsia="Arial" w:hAnsi="Arial" w:cs="Arial"/>
      <w:sz w:val="13"/>
      <w:szCs w:val="13"/>
      <w:shd w:val="clear" w:color="auto" w:fill="FFFFFF"/>
    </w:rPr>
  </w:style>
  <w:style w:type="paragraph" w:customStyle="1" w:styleId="432">
    <w:name w:val="Основной текст (43)"/>
    <w:basedOn w:val="af7"/>
    <w:link w:val="431"/>
    <w:rsid w:val="00E35A1C"/>
    <w:pPr>
      <w:widowControl w:val="0"/>
      <w:shd w:val="clear" w:color="auto" w:fill="FFFFFF"/>
      <w:spacing w:line="122" w:lineRule="exact"/>
    </w:pPr>
    <w:rPr>
      <w:rFonts w:ascii="Arial" w:eastAsia="Arial" w:hAnsi="Arial" w:cs="Arial"/>
      <w:sz w:val="13"/>
      <w:szCs w:val="13"/>
    </w:rPr>
  </w:style>
  <w:style w:type="character" w:customStyle="1" w:styleId="76Exact">
    <w:name w:val="Заголовок №7 (6) Exact"/>
    <w:link w:val="760"/>
    <w:rsid w:val="00E35A1C"/>
    <w:rPr>
      <w:rFonts w:ascii="Times New Roman" w:eastAsia="Times New Roman" w:hAnsi="Times New Roman"/>
      <w:sz w:val="26"/>
      <w:szCs w:val="26"/>
      <w:shd w:val="clear" w:color="auto" w:fill="FFFFFF"/>
    </w:rPr>
  </w:style>
  <w:style w:type="paragraph" w:customStyle="1" w:styleId="155">
    <w:name w:val="Основной текст (15)"/>
    <w:basedOn w:val="af7"/>
    <w:link w:val="15Exact"/>
    <w:rsid w:val="00E35A1C"/>
    <w:pPr>
      <w:widowControl w:val="0"/>
      <w:shd w:val="clear" w:color="auto" w:fill="FFFFFF"/>
      <w:spacing w:after="60" w:line="104" w:lineRule="exact"/>
    </w:pPr>
    <w:rPr>
      <w:sz w:val="18"/>
      <w:szCs w:val="18"/>
      <w:lang w:val="en-US" w:eastAsia="en-US"/>
    </w:rPr>
  </w:style>
  <w:style w:type="paragraph" w:customStyle="1" w:styleId="760">
    <w:name w:val="Заголовок №7 (6)"/>
    <w:basedOn w:val="af7"/>
    <w:link w:val="76Exact"/>
    <w:rsid w:val="00E35A1C"/>
    <w:pPr>
      <w:widowControl w:val="0"/>
      <w:shd w:val="clear" w:color="auto" w:fill="FFFFFF"/>
      <w:spacing w:line="0" w:lineRule="atLeast"/>
      <w:outlineLvl w:val="6"/>
    </w:pPr>
    <w:rPr>
      <w:sz w:val="26"/>
      <w:szCs w:val="26"/>
    </w:rPr>
  </w:style>
  <w:style w:type="character" w:customStyle="1" w:styleId="680">
    <w:name w:val="Основной текст (68)_"/>
    <w:rsid w:val="00E35A1C"/>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E35A1C"/>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
    <w:name w:val="_1. Знак"/>
    <w:link w:val="15"/>
    <w:locked/>
    <w:rsid w:val="00E35A1C"/>
    <w:rPr>
      <w:rFonts w:ascii="Times New Roman" w:eastAsia="Times New Roman" w:hAnsi="Times New Roman"/>
      <w:b/>
      <w:bCs/>
      <w:smallCaps/>
      <w:sz w:val="26"/>
      <w:szCs w:val="26"/>
      <w:lang w:eastAsia="en-US"/>
    </w:rPr>
  </w:style>
  <w:style w:type="paragraph" w:customStyle="1" w:styleId="11fc">
    <w:name w:val="_1.1."/>
    <w:basedOn w:val="25"/>
    <w:next w:val="af7"/>
    <w:link w:val="11fd"/>
    <w:qFormat/>
    <w:rsid w:val="00E35A1C"/>
    <w:pPr>
      <w:tabs>
        <w:tab w:val="left" w:pos="1134"/>
      </w:tabs>
      <w:spacing w:before="360" w:after="360"/>
      <w:ind w:right="424"/>
      <w:jc w:val="both"/>
    </w:pPr>
    <w:rPr>
      <w:rFonts w:ascii="Times New Roman" w:hAnsi="Times New Roman"/>
      <w:color w:val="auto"/>
      <w:lang w:eastAsia="en-US"/>
    </w:rPr>
  </w:style>
  <w:style w:type="character" w:customStyle="1" w:styleId="11fd">
    <w:name w:val="_1.1. Знак"/>
    <w:link w:val="11fc"/>
    <w:locked/>
    <w:rsid w:val="00E35A1C"/>
    <w:rPr>
      <w:rFonts w:ascii="Times New Roman" w:eastAsia="Times New Roman" w:hAnsi="Times New Roman"/>
      <w:b/>
      <w:bCs/>
      <w:sz w:val="26"/>
      <w:szCs w:val="26"/>
      <w:lang w:eastAsia="en-US"/>
    </w:rPr>
  </w:style>
  <w:style w:type="character" w:customStyle="1" w:styleId="Exact0">
    <w:name w:val="Подпись к картинке Exact"/>
    <w:link w:val="afffffffffff9"/>
    <w:rsid w:val="00E35A1C"/>
    <w:rPr>
      <w:rFonts w:ascii="Times New Roman" w:eastAsia="Times New Roman" w:hAnsi="Times New Roman"/>
      <w:shd w:val="clear" w:color="auto" w:fill="FFFFFF"/>
    </w:rPr>
  </w:style>
  <w:style w:type="paragraph" w:customStyle="1" w:styleId="afffffffffff9">
    <w:name w:val="Подпись к картинке"/>
    <w:basedOn w:val="af7"/>
    <w:link w:val="Exact0"/>
    <w:rsid w:val="00E35A1C"/>
    <w:pPr>
      <w:widowControl w:val="0"/>
      <w:shd w:val="clear" w:color="auto" w:fill="FFFFFF"/>
      <w:spacing w:line="0" w:lineRule="atLeast"/>
    </w:pPr>
    <w:rPr>
      <w:sz w:val="20"/>
      <w:szCs w:val="20"/>
    </w:rPr>
  </w:style>
  <w:style w:type="character" w:customStyle="1" w:styleId="27pt">
    <w:name w:val="Основной текст (2) + 7 pt"/>
    <w:rsid w:val="00E35A1C"/>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E35A1C"/>
    <w:rPr>
      <w:rFonts w:ascii="Times New Roman" w:eastAsia="Times New Roman" w:hAnsi="Times New Roman" w:cs="Times New Roman"/>
      <w:b w:val="0"/>
      <w:bCs w:val="0"/>
      <w:i w:val="0"/>
      <w:iCs w:val="0"/>
      <w:smallCaps w:val="0"/>
      <w:strike w:val="0"/>
      <w:sz w:val="22"/>
      <w:szCs w:val="22"/>
      <w:u w:val="none"/>
    </w:rPr>
  </w:style>
  <w:style w:type="character" w:customStyle="1" w:styleId="2fff4">
    <w:name w:val="Основной текст (2) + Полужирный;Курсив"/>
    <w:rsid w:val="00E35A1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E35A1C"/>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E35A1C"/>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E35A1C"/>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7"/>
    <w:link w:val="113Exact"/>
    <w:rsid w:val="00E35A1C"/>
    <w:pPr>
      <w:widowControl w:val="0"/>
      <w:shd w:val="clear" w:color="auto" w:fill="FFFFFF"/>
      <w:spacing w:line="292" w:lineRule="exact"/>
    </w:pPr>
    <w:rPr>
      <w:sz w:val="21"/>
      <w:szCs w:val="21"/>
    </w:rPr>
  </w:style>
  <w:style w:type="paragraph" w:customStyle="1" w:styleId="msonormal0">
    <w:name w:val="msonormal"/>
    <w:basedOn w:val="af7"/>
    <w:rsid w:val="00E35A1C"/>
    <w:pPr>
      <w:spacing w:before="100" w:beforeAutospacing="1" w:after="100" w:afterAutospacing="1"/>
    </w:pPr>
  </w:style>
  <w:style w:type="character" w:customStyle="1" w:styleId="79Exact">
    <w:name w:val="Заголовок №7 (9) Exact"/>
    <w:link w:val="790"/>
    <w:rsid w:val="00E35A1C"/>
    <w:rPr>
      <w:rFonts w:ascii="Times New Roman" w:eastAsia="Times New Roman" w:hAnsi="Times New Roman"/>
      <w:b/>
      <w:bCs/>
      <w:shd w:val="clear" w:color="auto" w:fill="FFFFFF"/>
    </w:rPr>
  </w:style>
  <w:style w:type="paragraph" w:customStyle="1" w:styleId="790">
    <w:name w:val="Заголовок №7 (9)"/>
    <w:basedOn w:val="af7"/>
    <w:link w:val="79Exact"/>
    <w:rsid w:val="00E35A1C"/>
    <w:pPr>
      <w:widowControl w:val="0"/>
      <w:shd w:val="clear" w:color="auto" w:fill="FFFFFF"/>
      <w:spacing w:line="0" w:lineRule="atLeast"/>
      <w:outlineLvl w:val="6"/>
    </w:pPr>
    <w:rPr>
      <w:b/>
      <w:bCs/>
      <w:sz w:val="20"/>
      <w:szCs w:val="20"/>
    </w:rPr>
  </w:style>
  <w:style w:type="character" w:customStyle="1" w:styleId="2FranklinGothicHeavy7pt">
    <w:name w:val="Основной текст (2) + Franklin Gothic Heavy;7 pt"/>
    <w:rsid w:val="00E35A1C"/>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E35A1C"/>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E35A1C"/>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E35A1C"/>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f"/>
    <w:rsid w:val="00E35A1C"/>
    <w:rPr>
      <w:rFonts w:ascii="Times New Roman" w:eastAsia="Times New Roman" w:hAnsi="Times New Roman"/>
      <w:shd w:val="clear" w:color="auto" w:fill="FFFFFF"/>
    </w:rPr>
  </w:style>
  <w:style w:type="paragraph" w:customStyle="1" w:styleId="731">
    <w:name w:val="Основной текст (73)"/>
    <w:basedOn w:val="af7"/>
    <w:link w:val="730"/>
    <w:rsid w:val="00E35A1C"/>
    <w:pPr>
      <w:widowControl w:val="0"/>
      <w:shd w:val="clear" w:color="auto" w:fill="FFFFFF"/>
      <w:spacing w:before="60" w:line="0" w:lineRule="atLeast"/>
      <w:ind w:hanging="240"/>
    </w:pPr>
    <w:rPr>
      <w:rFonts w:ascii="Arial Narrow" w:eastAsia="Arial Narrow" w:hAnsi="Arial Narrow" w:cs="Arial Narrow"/>
      <w:spacing w:val="-20"/>
      <w:w w:val="200"/>
      <w:sz w:val="16"/>
      <w:szCs w:val="16"/>
    </w:rPr>
  </w:style>
  <w:style w:type="paragraph" w:customStyle="1" w:styleId="6f">
    <w:name w:val="Заголовок №6"/>
    <w:basedOn w:val="af7"/>
    <w:link w:val="6Exact0"/>
    <w:rsid w:val="00E35A1C"/>
    <w:pPr>
      <w:widowControl w:val="0"/>
      <w:shd w:val="clear" w:color="auto" w:fill="FFFFFF"/>
      <w:spacing w:line="0" w:lineRule="atLeast"/>
      <w:outlineLvl w:val="5"/>
    </w:pPr>
    <w:rPr>
      <w:sz w:val="20"/>
      <w:szCs w:val="20"/>
    </w:rPr>
  </w:style>
  <w:style w:type="character" w:customStyle="1" w:styleId="362">
    <w:name w:val="Основной текст (36)_"/>
    <w:link w:val="363"/>
    <w:rsid w:val="00E35A1C"/>
    <w:rPr>
      <w:rFonts w:ascii="Times New Roman" w:eastAsia="Times New Roman" w:hAnsi="Times New Roman"/>
      <w:b/>
      <w:bCs/>
      <w:sz w:val="21"/>
      <w:szCs w:val="21"/>
      <w:shd w:val="clear" w:color="auto" w:fill="FFFFFF"/>
    </w:rPr>
  </w:style>
  <w:style w:type="paragraph" w:customStyle="1" w:styleId="363">
    <w:name w:val="Основной текст (36)"/>
    <w:basedOn w:val="af7"/>
    <w:link w:val="362"/>
    <w:rsid w:val="00E35A1C"/>
    <w:pPr>
      <w:widowControl w:val="0"/>
      <w:shd w:val="clear" w:color="auto" w:fill="FFFFFF"/>
      <w:spacing w:line="252" w:lineRule="exact"/>
      <w:jc w:val="both"/>
    </w:pPr>
    <w:rPr>
      <w:b/>
      <w:bCs/>
      <w:sz w:val="21"/>
      <w:szCs w:val="21"/>
    </w:rPr>
  </w:style>
  <w:style w:type="character" w:customStyle="1" w:styleId="31Tahoma10pt">
    <w:name w:val="Основной текст (31) + Tahoma;10 pt;Не курсив"/>
    <w:rsid w:val="00E35A1C"/>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E35A1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E35A1C"/>
    <w:rPr>
      <w:sz w:val="15"/>
      <w:szCs w:val="15"/>
      <w:shd w:val="clear" w:color="auto" w:fill="FFFFFF"/>
    </w:rPr>
  </w:style>
  <w:style w:type="paragraph" w:customStyle="1" w:styleId="960">
    <w:name w:val="Основной текст (96)"/>
    <w:basedOn w:val="af7"/>
    <w:link w:val="96"/>
    <w:rsid w:val="00E35A1C"/>
    <w:pPr>
      <w:widowControl w:val="0"/>
      <w:shd w:val="clear" w:color="auto" w:fill="FFFFFF"/>
      <w:spacing w:line="212" w:lineRule="exact"/>
      <w:ind w:hanging="2140"/>
    </w:pPr>
    <w:rPr>
      <w:rFonts w:ascii="Calibri" w:eastAsia="Calibri" w:hAnsi="Calibri"/>
      <w:sz w:val="15"/>
      <w:szCs w:val="15"/>
    </w:rPr>
  </w:style>
  <w:style w:type="character" w:customStyle="1" w:styleId="47Exact">
    <w:name w:val="Основной текст (47) Exact"/>
    <w:link w:val="471"/>
    <w:rsid w:val="00E35A1C"/>
    <w:rPr>
      <w:rFonts w:ascii="Times New Roman" w:eastAsia="Times New Roman" w:hAnsi="Times New Roman"/>
      <w:sz w:val="28"/>
      <w:szCs w:val="28"/>
      <w:shd w:val="clear" w:color="auto" w:fill="FFFFFF"/>
    </w:rPr>
  </w:style>
  <w:style w:type="character" w:customStyle="1" w:styleId="2fff5">
    <w:name w:val="Основной текст (2) + Малые прописные"/>
    <w:rsid w:val="00E35A1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1">
    <w:name w:val="Основной текст (47)"/>
    <w:basedOn w:val="af7"/>
    <w:link w:val="47Exact"/>
    <w:rsid w:val="00E35A1C"/>
    <w:pPr>
      <w:widowControl w:val="0"/>
      <w:shd w:val="clear" w:color="auto" w:fill="FFFFFF"/>
      <w:spacing w:line="370" w:lineRule="exact"/>
      <w:jc w:val="both"/>
    </w:pPr>
    <w:rPr>
      <w:sz w:val="28"/>
      <w:szCs w:val="28"/>
    </w:rPr>
  </w:style>
  <w:style w:type="character" w:customStyle="1" w:styleId="1550">
    <w:name w:val="Основной текст (155)_"/>
    <w:link w:val="1551"/>
    <w:rsid w:val="00E35A1C"/>
    <w:rPr>
      <w:rFonts w:ascii="Arial" w:eastAsia="Arial" w:hAnsi="Arial" w:cs="Arial"/>
      <w:sz w:val="14"/>
      <w:szCs w:val="14"/>
      <w:shd w:val="clear" w:color="auto" w:fill="FFFFFF"/>
    </w:rPr>
  </w:style>
  <w:style w:type="paragraph" w:customStyle="1" w:styleId="1551">
    <w:name w:val="Основной текст (155)"/>
    <w:basedOn w:val="af7"/>
    <w:link w:val="1550"/>
    <w:rsid w:val="00E35A1C"/>
    <w:pPr>
      <w:widowControl w:val="0"/>
      <w:shd w:val="clear" w:color="auto" w:fill="FFFFFF"/>
      <w:spacing w:line="0" w:lineRule="atLeast"/>
    </w:pPr>
    <w:rPr>
      <w:rFonts w:ascii="Arial" w:eastAsia="Arial" w:hAnsi="Arial" w:cs="Arial"/>
      <w:sz w:val="14"/>
      <w:szCs w:val="14"/>
    </w:rPr>
  </w:style>
  <w:style w:type="paragraph" w:customStyle="1" w:styleId="1593">
    <w:name w:val="Основной текст (159)"/>
    <w:basedOn w:val="af7"/>
    <w:rsid w:val="00E35A1C"/>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aliases w:val="Малые прописные,Основной текст (2) + Consolas,6 pt,Масштаб 150% Exact,10,Интервал 1 pt,Интервал -2 pt,Интервал 1 pt2,Интервал 1 pt1,Основной текст (77) + Consolas"/>
    <w:rsid w:val="00E35A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link w:val="156"/>
    <w:rsid w:val="00E35A1C"/>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0"/>
    <w:rsid w:val="00E35A1C"/>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E35A1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E35A1C"/>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E35A1C"/>
    <w:pPr>
      <w:spacing w:after="120"/>
      <w:jc w:val="center"/>
    </w:pPr>
    <w:rPr>
      <w:rFonts w:ascii="Times New Roman" w:eastAsia="Times New Roman" w:hAnsi="Times New Roman"/>
      <w:b/>
      <w:sz w:val="24"/>
      <w:lang w:eastAsia="en-US"/>
    </w:rPr>
  </w:style>
  <w:style w:type="character" w:customStyle="1" w:styleId="afffffffffffb">
    <w:name w:val="Текст титула Знак"/>
    <w:link w:val="afffffffffffa"/>
    <w:rsid w:val="00E35A1C"/>
    <w:rPr>
      <w:rFonts w:ascii="Times New Roman" w:eastAsia="Times New Roman" w:hAnsi="Times New Roman"/>
      <w:b/>
      <w:sz w:val="24"/>
      <w:lang w:eastAsia="en-US"/>
    </w:rPr>
  </w:style>
  <w:style w:type="paragraph" w:customStyle="1" w:styleId="2fff6">
    <w:name w:val="Текст титула 2"/>
    <w:basedOn w:val="af7"/>
    <w:qFormat/>
    <w:rsid w:val="00E35A1C"/>
    <w:pPr>
      <w:widowControl w:val="0"/>
      <w:snapToGrid w:val="0"/>
      <w:spacing w:before="4800" w:line="300" w:lineRule="auto"/>
      <w:contextualSpacing/>
      <w:jc w:val="center"/>
    </w:pPr>
    <w:rPr>
      <w:rFonts w:cs="Arial"/>
      <w:b/>
      <w:szCs w:val="22"/>
      <w:lang w:eastAsia="en-US"/>
    </w:rPr>
  </w:style>
  <w:style w:type="paragraph" w:customStyle="1" w:styleId="001">
    <w:name w:val="0.0 Текст"/>
    <w:basedOn w:val="af7"/>
    <w:link w:val="002"/>
    <w:qFormat/>
    <w:rsid w:val="00E35A1C"/>
    <w:pPr>
      <w:snapToGrid w:val="0"/>
      <w:spacing w:before="40" w:after="400" w:line="300" w:lineRule="auto"/>
      <w:ind w:firstLine="709"/>
      <w:contextualSpacing/>
      <w:jc w:val="both"/>
    </w:pPr>
    <w:rPr>
      <w:rFonts w:cs="Arial"/>
      <w:sz w:val="28"/>
      <w:szCs w:val="22"/>
      <w:lang w:eastAsia="en-US"/>
    </w:rPr>
  </w:style>
  <w:style w:type="character" w:customStyle="1" w:styleId="002">
    <w:name w:val="0.0 Текст Знак"/>
    <w:link w:val="001"/>
    <w:rsid w:val="00E35A1C"/>
    <w:rPr>
      <w:rFonts w:ascii="Times New Roman" w:eastAsia="Times New Roman" w:hAnsi="Times New Roman" w:cs="Arial"/>
      <w:sz w:val="28"/>
      <w:szCs w:val="22"/>
      <w:lang w:eastAsia="en-US"/>
    </w:rPr>
  </w:style>
  <w:style w:type="table" w:customStyle="1" w:styleId="13a">
    <w:name w:val="Классическая таблица 13"/>
    <w:basedOn w:val="af9"/>
    <w:next w:val="1f8"/>
    <w:rsid w:val="00E35A1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етка таблицы61"/>
    <w:basedOn w:val="af9"/>
    <w:next w:val="aff2"/>
    <w:uiPriority w:val="39"/>
    <w:rsid w:val="00E35A1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
    <w:basedOn w:val="af9"/>
    <w:next w:val="aff2"/>
    <w:uiPriority w:val="39"/>
    <w:rsid w:val="00E35A1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9"/>
    <w:next w:val="aff2"/>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Стиль13"/>
    <w:uiPriority w:val="99"/>
    <w:rsid w:val="00E35A1C"/>
  </w:style>
  <w:style w:type="table" w:customStyle="1" w:styleId="1101">
    <w:name w:val="Сетка таблицы110"/>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Рис.2"/>
    <w:rsid w:val="00E35A1C"/>
    <w:pPr>
      <w:numPr>
        <w:numId w:val="31"/>
      </w:numPr>
    </w:pPr>
  </w:style>
  <w:style w:type="table" w:customStyle="1" w:styleId="-34">
    <w:name w:val="Веб-таблица 34"/>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
    <w:name w:val="Table Grid Report12"/>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
    <w:basedOn w:val="af9"/>
    <w:next w:val="aff2"/>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
    <w:name w:val="Сетка таблицы32"/>
    <w:basedOn w:val="af9"/>
    <w:next w:val="aff2"/>
    <w:uiPriority w:val="59"/>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E35A1C"/>
    <w:pPr>
      <w:numPr>
        <w:numId w:val="29"/>
      </w:numPr>
    </w:pPr>
  </w:style>
  <w:style w:type="table" w:customStyle="1" w:styleId="-313">
    <w:name w:val="Веб-таблица 313"/>
    <w:basedOn w:val="af9"/>
    <w:next w:val="-3"/>
    <w:rsid w:val="00E35A1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
    <w:name w:val="Table Grid Report111"/>
    <w:basedOn w:val="af9"/>
    <w:next w:val="aff2"/>
    <w:uiPriority w:val="59"/>
    <w:rsid w:val="00E35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f9"/>
    <w:next w:val="aff2"/>
    <w:rsid w:val="00E35A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2"/>
    <w:uiPriority w:val="59"/>
    <w:rsid w:val="00E35A1C"/>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E35A1C"/>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144">
    <w:name w:val="Классическая таблица 14"/>
    <w:basedOn w:val="af9"/>
    <w:next w:val="1f8"/>
    <w:rsid w:val="00E35A1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
    <w:basedOn w:val="af9"/>
    <w:next w:val="aff2"/>
    <w:uiPriority w:val="39"/>
    <w:rsid w:val="00E35A1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
    <w:basedOn w:val="af9"/>
    <w:next w:val="aff2"/>
    <w:uiPriority w:val="39"/>
    <w:rsid w:val="00E35A1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7"/>
    <w:next w:val="021"/>
    <w:link w:val="11fe"/>
    <w:rsid w:val="00DF3D3D"/>
    <w:pPr>
      <w:pageBreakBefore/>
      <w:widowControl w:val="0"/>
      <w:numPr>
        <w:numId w:val="58"/>
      </w:numPr>
      <w:spacing w:before="6600" w:after="120" w:line="300" w:lineRule="auto"/>
      <w:ind w:right="709"/>
      <w:jc w:val="center"/>
      <w:outlineLvl w:val="0"/>
    </w:pPr>
    <w:rPr>
      <w:rFonts w:eastAsiaTheme="majorEastAsia" w:cstheme="majorBidi"/>
      <w:b/>
      <w:iCs/>
      <w:caps/>
      <w:snapToGrid w:val="0"/>
      <w:spacing w:val="20"/>
      <w:sz w:val="28"/>
      <w:szCs w:val="22"/>
      <w:lang w:eastAsia="ja-JP"/>
    </w:rPr>
  </w:style>
  <w:style w:type="paragraph" w:customStyle="1" w:styleId="021">
    <w:name w:val="02_Глава 1."/>
    <w:next w:val="0311"/>
    <w:link w:val="0210"/>
    <w:qFormat/>
    <w:rsid w:val="00DF3D3D"/>
    <w:pPr>
      <w:keepNext/>
      <w:keepLines/>
      <w:pageBreakBefore/>
      <w:numPr>
        <w:ilvl w:val="1"/>
        <w:numId w:val="58"/>
      </w:numPr>
      <w:jc w:val="both"/>
      <w:outlineLvl w:val="0"/>
    </w:pPr>
    <w:rPr>
      <w:rFonts w:ascii="Times New Roman" w:eastAsiaTheme="majorEastAsia" w:hAnsi="Times New Roman" w:cstheme="majorBidi"/>
      <w:b/>
      <w:iCs/>
      <w:caps/>
      <w:snapToGrid w:val="0"/>
      <w:sz w:val="26"/>
      <w:szCs w:val="26"/>
      <w:lang w:eastAsia="en-US"/>
    </w:rPr>
  </w:style>
  <w:style w:type="paragraph" w:customStyle="1" w:styleId="0311">
    <w:name w:val="03_Глава 1.1."/>
    <w:next w:val="af7"/>
    <w:link w:val="03110"/>
    <w:qFormat/>
    <w:rsid w:val="00DF3D3D"/>
    <w:pPr>
      <w:keepNext/>
      <w:keepLines/>
      <w:numPr>
        <w:ilvl w:val="2"/>
        <w:numId w:val="58"/>
      </w:numPr>
      <w:spacing w:before="120" w:after="120"/>
      <w:jc w:val="both"/>
      <w:outlineLvl w:val="1"/>
    </w:pPr>
    <w:rPr>
      <w:rFonts w:ascii="Times New Roman" w:eastAsiaTheme="majorEastAsia" w:hAnsi="Times New Roman" w:cstheme="majorBidi"/>
      <w:b/>
      <w:sz w:val="26"/>
      <w:szCs w:val="24"/>
      <w:lang w:eastAsia="en-US"/>
    </w:rPr>
  </w:style>
  <w:style w:type="paragraph" w:customStyle="1" w:styleId="04111">
    <w:name w:val="04_Глава 1.1.1."/>
    <w:next w:val="af7"/>
    <w:link w:val="041110"/>
    <w:qFormat/>
    <w:rsid w:val="00DF3D3D"/>
    <w:pPr>
      <w:keepNext/>
      <w:keepLines/>
      <w:numPr>
        <w:ilvl w:val="3"/>
        <w:numId w:val="58"/>
      </w:numPr>
      <w:spacing w:before="120" w:after="120"/>
      <w:jc w:val="both"/>
      <w:outlineLvl w:val="2"/>
    </w:pPr>
    <w:rPr>
      <w:rFonts w:ascii="Times New Roman" w:eastAsiaTheme="majorEastAsia" w:hAnsi="Times New Roman" w:cstheme="majorBidi"/>
      <w:b/>
      <w:iCs/>
      <w:sz w:val="26"/>
      <w:szCs w:val="22"/>
      <w:lang w:eastAsia="en-US"/>
    </w:rPr>
  </w:style>
  <w:style w:type="paragraph" w:customStyle="1" w:styleId="051111">
    <w:name w:val="05_Глава 1.1.1.1."/>
    <w:next w:val="af7"/>
    <w:link w:val="0511110"/>
    <w:qFormat/>
    <w:rsid w:val="00DF3D3D"/>
    <w:pPr>
      <w:keepNext/>
      <w:keepLines/>
      <w:numPr>
        <w:ilvl w:val="4"/>
        <w:numId w:val="58"/>
      </w:numPr>
      <w:spacing w:after="120"/>
      <w:jc w:val="both"/>
    </w:pPr>
    <w:rPr>
      <w:rFonts w:ascii="Times New Roman" w:eastAsiaTheme="majorEastAsia" w:hAnsi="Times New Roman" w:cstheme="majorBidi"/>
      <w:b/>
      <w:i/>
      <w:iCs/>
      <w:snapToGrid w:val="0"/>
      <w:spacing w:val="20"/>
      <w:sz w:val="26"/>
      <w:szCs w:val="26"/>
      <w:lang w:eastAsia="en-US"/>
    </w:rPr>
  </w:style>
  <w:style w:type="paragraph" w:customStyle="1" w:styleId="160">
    <w:name w:val="1.6 Заг. Подпараграфов"/>
    <w:next w:val="af7"/>
    <w:link w:val="163"/>
    <w:rsid w:val="00DF3D3D"/>
    <w:pPr>
      <w:keepNext/>
      <w:keepLines/>
      <w:numPr>
        <w:ilvl w:val="5"/>
        <w:numId w:val="58"/>
      </w:numPr>
      <w:spacing w:after="160" w:line="259" w:lineRule="auto"/>
      <w:jc w:val="both"/>
    </w:pPr>
    <w:rPr>
      <w:rFonts w:ascii="Times New Roman" w:eastAsiaTheme="majorEastAsia" w:hAnsi="Times New Roman" w:cstheme="majorBidi"/>
      <w:i/>
      <w:iCs/>
      <w:snapToGrid w:val="0"/>
      <w:spacing w:val="20"/>
      <w:sz w:val="28"/>
      <w:szCs w:val="22"/>
      <w:lang w:eastAsia="en-US"/>
    </w:rPr>
  </w:style>
  <w:style w:type="paragraph" w:customStyle="1" w:styleId="21">
    <w:name w:val="2_1 Рисунок"/>
    <w:link w:val="21f5"/>
    <w:qFormat/>
    <w:rsid w:val="00DF3D3D"/>
    <w:pPr>
      <w:keepLines/>
      <w:numPr>
        <w:ilvl w:val="6"/>
        <w:numId w:val="58"/>
      </w:numPr>
      <w:spacing w:after="320"/>
      <w:ind w:firstLine="709"/>
      <w:jc w:val="both"/>
    </w:pPr>
    <w:rPr>
      <w:rFonts w:ascii="Times New Roman" w:eastAsiaTheme="majorEastAsia" w:hAnsi="Times New Roman" w:cstheme="majorBidi"/>
      <w:b/>
      <w:iCs/>
      <w:snapToGrid w:val="0"/>
      <w:sz w:val="26"/>
      <w:szCs w:val="26"/>
      <w:lang w:eastAsia="en-US"/>
    </w:rPr>
  </w:style>
  <w:style w:type="paragraph" w:customStyle="1" w:styleId="22">
    <w:name w:val="2_2 Таблица"/>
    <w:link w:val="22f"/>
    <w:qFormat/>
    <w:rsid w:val="00DF3D3D"/>
    <w:pPr>
      <w:keepNext/>
      <w:keepLines/>
      <w:numPr>
        <w:ilvl w:val="7"/>
        <w:numId w:val="58"/>
      </w:numPr>
      <w:spacing w:after="240"/>
      <w:ind w:firstLine="709"/>
      <w:jc w:val="both"/>
    </w:pPr>
    <w:rPr>
      <w:rFonts w:ascii="Times New Roman" w:eastAsiaTheme="majorEastAsia" w:hAnsi="Times New Roman" w:cstheme="majorBidi"/>
      <w:b/>
      <w:iCs/>
      <w:snapToGrid w:val="0"/>
      <w:sz w:val="26"/>
      <w:szCs w:val="26"/>
      <w:lang w:eastAsia="en-US"/>
    </w:rPr>
  </w:style>
  <w:style w:type="paragraph" w:customStyle="1" w:styleId="60-">
    <w:name w:val="6.0 Список лит-ры"/>
    <w:link w:val="60-0"/>
    <w:rsid w:val="00DF3D3D"/>
    <w:pPr>
      <w:keepNext/>
      <w:keepLines/>
      <w:numPr>
        <w:ilvl w:val="8"/>
        <w:numId w:val="58"/>
      </w:numPr>
      <w:spacing w:after="40" w:line="300" w:lineRule="auto"/>
      <w:jc w:val="both"/>
    </w:pPr>
    <w:rPr>
      <w:rFonts w:ascii="Times New Roman" w:eastAsiaTheme="minorEastAsia" w:hAnsi="Times New Roman" w:cstheme="minorBidi"/>
      <w:sz w:val="28"/>
      <w:szCs w:val="22"/>
      <w:lang w:eastAsia="en-US"/>
    </w:rPr>
  </w:style>
  <w:style w:type="character" w:customStyle="1" w:styleId="041110">
    <w:name w:val="04_Глава 1.1.1. Знак"/>
    <w:basedOn w:val="af8"/>
    <w:link w:val="04111"/>
    <w:rsid w:val="00DF3D3D"/>
    <w:rPr>
      <w:rFonts w:ascii="Times New Roman" w:eastAsiaTheme="majorEastAsia" w:hAnsi="Times New Roman" w:cstheme="majorBidi"/>
      <w:b/>
      <w:iCs/>
      <w:sz w:val="26"/>
      <w:szCs w:val="22"/>
      <w:lang w:eastAsia="en-US"/>
    </w:rPr>
  </w:style>
  <w:style w:type="paragraph" w:customStyle="1" w:styleId="afffffffffffc">
    <w:name w:val="Знак Знак Знак Знак"/>
    <w:basedOn w:val="af7"/>
    <w:rsid w:val="00DF3D3D"/>
    <w:rPr>
      <w:rFonts w:ascii="Verdana" w:hAnsi="Verdana" w:cs="Verdana"/>
      <w:sz w:val="20"/>
      <w:szCs w:val="20"/>
      <w:lang w:val="en-US" w:eastAsia="en-US"/>
    </w:rPr>
  </w:style>
  <w:style w:type="paragraph" w:customStyle="1" w:styleId="2fff7">
    <w:name w:val="Знак Знак Знак2 Знак Знак Знак Знак Знак Знак Знак"/>
    <w:basedOn w:val="af7"/>
    <w:rsid w:val="00DF3D3D"/>
    <w:rPr>
      <w:rFonts w:ascii="Verdana" w:hAnsi="Verdana" w:cs="Verdana"/>
      <w:sz w:val="20"/>
      <w:szCs w:val="20"/>
      <w:lang w:val="en-US" w:eastAsia="en-US"/>
    </w:rPr>
  </w:style>
  <w:style w:type="numbering" w:customStyle="1" w:styleId="052">
    <w:name w:val="0.5 Список Заг.2"/>
    <w:uiPriority w:val="99"/>
    <w:rsid w:val="00DF3D3D"/>
    <w:pPr>
      <w:numPr>
        <w:numId w:val="61"/>
      </w:numPr>
    </w:pPr>
  </w:style>
  <w:style w:type="paragraph" w:customStyle="1" w:styleId="afffffffffffd">
    <w:name w:val="Номер"/>
    <w:basedOn w:val="af7"/>
    <w:uiPriority w:val="99"/>
    <w:qFormat/>
    <w:rsid w:val="00DF3D3D"/>
    <w:pPr>
      <w:spacing w:before="60" w:after="60"/>
      <w:jc w:val="center"/>
    </w:pPr>
    <w:rPr>
      <w:sz w:val="28"/>
      <w:szCs w:val="20"/>
    </w:rPr>
  </w:style>
  <w:style w:type="paragraph" w:customStyle="1" w:styleId="21f6">
    <w:name w:val="Знак Знак Знак2 Знак Знак Знак Знак Знак Знак Знак1"/>
    <w:basedOn w:val="af7"/>
    <w:rsid w:val="00DF3D3D"/>
    <w:rPr>
      <w:rFonts w:ascii="Verdana" w:hAnsi="Verdana" w:cs="Verdana"/>
      <w:sz w:val="20"/>
      <w:szCs w:val="20"/>
      <w:lang w:val="en-US" w:eastAsia="en-US"/>
    </w:rPr>
  </w:style>
  <w:style w:type="character" w:customStyle="1" w:styleId="1334">
    <w:name w:val="Обычный 13 Знак Знак3"/>
    <w:rsid w:val="00DF3D3D"/>
    <w:rPr>
      <w:rFonts w:ascii="Times New Roman" w:eastAsia="Times New Roman" w:hAnsi="Times New Roman"/>
      <w:sz w:val="26"/>
    </w:rPr>
  </w:style>
  <w:style w:type="paragraph" w:customStyle="1" w:styleId="txt1">
    <w:name w:val="txt1"/>
    <w:basedOn w:val="af7"/>
    <w:rsid w:val="00DF3D3D"/>
    <w:pPr>
      <w:spacing w:before="45" w:after="45"/>
      <w:ind w:left="20" w:right="20" w:firstLine="400"/>
      <w:jc w:val="both"/>
    </w:pPr>
    <w:rPr>
      <w:rFonts w:ascii="Arial" w:hAnsi="Arial" w:cs="Arial"/>
      <w:color w:val="000000"/>
      <w:sz w:val="18"/>
      <w:szCs w:val="18"/>
    </w:rPr>
  </w:style>
  <w:style w:type="character" w:customStyle="1" w:styleId="-113">
    <w:name w:val="Текст-1 Знак1"/>
    <w:basedOn w:val="affffffffffe"/>
    <w:locked/>
    <w:rsid w:val="00DF3D3D"/>
    <w:rPr>
      <w:rFonts w:ascii="Times New Roman" w:eastAsia="Times New Roman" w:hAnsi="Times New Roman" w:cs="Times New Roman"/>
      <w:sz w:val="26"/>
      <w:szCs w:val="20"/>
      <w:lang w:val="ru-RU" w:eastAsia="en-US" w:bidi="ar-SA"/>
    </w:rPr>
  </w:style>
  <w:style w:type="paragraph" w:customStyle="1" w:styleId="a5">
    <w:name w:val="ТАБЛ."/>
    <w:basedOn w:val="-15"/>
    <w:next w:val="-15"/>
    <w:link w:val="afffffffffffe"/>
    <w:rsid w:val="00DF3D3D"/>
    <w:pPr>
      <w:numPr>
        <w:numId w:val="64"/>
      </w:numPr>
      <w:ind w:left="0" w:firstLine="547"/>
    </w:pPr>
  </w:style>
  <w:style w:type="character" w:customStyle="1" w:styleId="afffffffffffe">
    <w:name w:val="ТАБЛ. Знак"/>
    <w:link w:val="a5"/>
    <w:locked/>
    <w:rsid w:val="00DF3D3D"/>
    <w:rPr>
      <w:rFonts w:ascii="Times New Roman CYR" w:eastAsia="Times New Roman" w:hAnsi="Times New Roman CYR" w:cs="Times New Roman CYR"/>
      <w:b/>
      <w:sz w:val="24"/>
      <w:szCs w:val="24"/>
    </w:rPr>
  </w:style>
  <w:style w:type="paragraph" w:customStyle="1" w:styleId="12-">
    <w:name w:val="ТАБ 12-Заг."/>
    <w:basedOn w:val="af7"/>
    <w:uiPriority w:val="99"/>
    <w:qFormat/>
    <w:rsid w:val="00DF3D3D"/>
    <w:pPr>
      <w:widowControl w:val="0"/>
      <w:ind w:left="-57" w:right="-57"/>
      <w:jc w:val="center"/>
    </w:pPr>
    <w:rPr>
      <w:b/>
      <w:szCs w:val="26"/>
    </w:rPr>
  </w:style>
  <w:style w:type="character" w:customStyle="1" w:styleId="affffffffffff">
    <w:name w:val="Рис. Знак"/>
    <w:locked/>
    <w:rsid w:val="00DF3D3D"/>
    <w:rPr>
      <w:rFonts w:ascii="Times New Roman" w:eastAsia="Times New Roman" w:hAnsi="Times New Roman"/>
      <w:b/>
      <w:sz w:val="26"/>
    </w:rPr>
  </w:style>
  <w:style w:type="paragraph" w:customStyle="1" w:styleId="affffffffffff0">
    <w:name w:val="Базовый"/>
    <w:rsid w:val="00DF3D3D"/>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DF3D3D"/>
  </w:style>
  <w:style w:type="paragraph" w:customStyle="1" w:styleId="af1">
    <w:name w:val="_таблица"/>
    <w:basedOn w:val="af7"/>
    <w:link w:val="affffffffffff1"/>
    <w:qFormat/>
    <w:rsid w:val="00DF3D3D"/>
    <w:pPr>
      <w:keepNext/>
      <w:keepLines/>
      <w:numPr>
        <w:numId w:val="65"/>
      </w:numPr>
      <w:autoSpaceDE w:val="0"/>
      <w:autoSpaceDN w:val="0"/>
      <w:adjustRightInd w:val="0"/>
      <w:spacing w:line="360" w:lineRule="auto"/>
      <w:jc w:val="right"/>
    </w:pPr>
    <w:rPr>
      <w:rFonts w:eastAsia="Calibri"/>
      <w:b/>
      <w:sz w:val="26"/>
      <w:szCs w:val="26"/>
      <w:lang w:eastAsia="en-US"/>
    </w:rPr>
  </w:style>
  <w:style w:type="character" w:customStyle="1" w:styleId="affffffffffff1">
    <w:name w:val="_таблица Знак"/>
    <w:link w:val="af1"/>
    <w:rsid w:val="00DF3D3D"/>
    <w:rPr>
      <w:rFonts w:ascii="Times New Roman" w:hAnsi="Times New Roman"/>
      <w:b/>
      <w:sz w:val="26"/>
      <w:szCs w:val="26"/>
      <w:lang w:eastAsia="en-US"/>
    </w:rPr>
  </w:style>
  <w:style w:type="paragraph" w:customStyle="1" w:styleId="affffffffffff2">
    <w:name w:val="_прилож_"/>
    <w:basedOn w:val="25"/>
    <w:link w:val="affffffffffff3"/>
    <w:qFormat/>
    <w:rsid w:val="00DF3D3D"/>
    <w:pPr>
      <w:keepLines w:val="0"/>
      <w:spacing w:before="240" w:after="60" w:line="360" w:lineRule="auto"/>
      <w:ind w:firstLine="709"/>
      <w:jc w:val="center"/>
    </w:pPr>
    <w:rPr>
      <w:rFonts w:ascii="Times New Roman" w:hAnsi="Times New Roman"/>
      <w:iCs/>
      <w:color w:val="000000"/>
      <w:sz w:val="48"/>
      <w:szCs w:val="28"/>
      <w:lang w:eastAsia="en-US"/>
    </w:rPr>
  </w:style>
  <w:style w:type="character" w:customStyle="1" w:styleId="affffffffffff3">
    <w:name w:val="_прилож_ Знак"/>
    <w:link w:val="affffffffffff2"/>
    <w:rsid w:val="00DF3D3D"/>
    <w:rPr>
      <w:rFonts w:ascii="Times New Roman" w:eastAsia="Times New Roman" w:hAnsi="Times New Roman"/>
      <w:b/>
      <w:bCs/>
      <w:iCs/>
      <w:color w:val="000000"/>
      <w:sz w:val="48"/>
      <w:szCs w:val="28"/>
      <w:lang w:eastAsia="en-US"/>
    </w:rPr>
  </w:style>
  <w:style w:type="character" w:customStyle="1" w:styleId="affffffffffff4">
    <w:name w:val="_рисунок Знак"/>
    <w:link w:val="a1"/>
    <w:locked/>
    <w:rsid w:val="00DF3D3D"/>
    <w:rPr>
      <w:rFonts w:ascii="Times New Roman" w:hAnsi="Times New Roman"/>
      <w:b/>
      <w:sz w:val="24"/>
      <w:szCs w:val="24"/>
    </w:rPr>
  </w:style>
  <w:style w:type="paragraph" w:customStyle="1" w:styleId="a1">
    <w:name w:val="_рисунок"/>
    <w:basedOn w:val="af7"/>
    <w:link w:val="affffffffffff4"/>
    <w:qFormat/>
    <w:rsid w:val="00DF3D3D"/>
    <w:pPr>
      <w:numPr>
        <w:numId w:val="66"/>
      </w:numPr>
      <w:autoSpaceDE w:val="0"/>
      <w:autoSpaceDN w:val="0"/>
      <w:adjustRightInd w:val="0"/>
      <w:jc w:val="center"/>
    </w:pPr>
    <w:rPr>
      <w:rFonts w:eastAsia="Calibri"/>
      <w:b/>
    </w:rPr>
  </w:style>
  <w:style w:type="paragraph" w:customStyle="1" w:styleId="1ffff0">
    <w:name w:val="1"/>
    <w:basedOn w:val="25"/>
    <w:link w:val="1ffff1"/>
    <w:rsid w:val="00DF3D3D"/>
    <w:pPr>
      <w:spacing w:line="276" w:lineRule="auto"/>
    </w:pPr>
    <w:rPr>
      <w:rFonts w:ascii="Times New Roman" w:hAnsi="Times New Roman"/>
      <w:b w:val="0"/>
      <w:bCs w:val="0"/>
      <w:color w:val="000000"/>
      <w:lang w:eastAsia="en-US"/>
    </w:rPr>
  </w:style>
  <w:style w:type="character" w:customStyle="1" w:styleId="1ffff1">
    <w:name w:val="1 Знак"/>
    <w:link w:val="1ffff0"/>
    <w:locked/>
    <w:rsid w:val="00DF3D3D"/>
    <w:rPr>
      <w:rFonts w:ascii="Times New Roman" w:eastAsia="Times New Roman" w:hAnsi="Times New Roman"/>
      <w:color w:val="000000"/>
      <w:sz w:val="26"/>
      <w:szCs w:val="26"/>
      <w:lang w:eastAsia="en-US"/>
    </w:rPr>
  </w:style>
  <w:style w:type="paragraph" w:customStyle="1" w:styleId="a4">
    <w:name w:val="_прилож"/>
    <w:basedOn w:val="35"/>
    <w:link w:val="affffffffffff5"/>
    <w:qFormat/>
    <w:rsid w:val="00DF3D3D"/>
    <w:pPr>
      <w:numPr>
        <w:numId w:val="67"/>
      </w:numPr>
      <w:jc w:val="center"/>
    </w:pPr>
    <w:rPr>
      <w:rFonts w:ascii="Times New Roman" w:hAnsi="Times New Roman"/>
      <w:color w:val="auto"/>
      <w:sz w:val="48"/>
      <w:szCs w:val="22"/>
      <w:lang w:eastAsia="en-US"/>
    </w:rPr>
  </w:style>
  <w:style w:type="character" w:customStyle="1" w:styleId="affffffffffff5">
    <w:name w:val="_прилож Знак"/>
    <w:link w:val="a4"/>
    <w:rsid w:val="00DF3D3D"/>
    <w:rPr>
      <w:rFonts w:ascii="Times New Roman" w:eastAsia="Times New Roman" w:hAnsi="Times New Roman"/>
      <w:b/>
      <w:bCs/>
      <w:sz w:val="48"/>
      <w:szCs w:val="22"/>
      <w:lang w:eastAsia="en-US"/>
    </w:rPr>
  </w:style>
  <w:style w:type="paragraph" w:customStyle="1" w:styleId="affffffffffff6">
    <w:name w:val="_Выделение"/>
    <w:basedOn w:val="aff9"/>
    <w:link w:val="affffffffffff7"/>
    <w:qFormat/>
    <w:rsid w:val="00DF3D3D"/>
    <w:pPr>
      <w:keepNext/>
      <w:spacing w:line="360" w:lineRule="auto"/>
      <w:ind w:left="0" w:firstLine="567"/>
      <w:jc w:val="both"/>
    </w:pPr>
    <w:rPr>
      <w:rFonts w:eastAsia="Calibri"/>
      <w:b/>
      <w:sz w:val="26"/>
      <w:szCs w:val="26"/>
      <w:lang w:eastAsia="en-US"/>
    </w:rPr>
  </w:style>
  <w:style w:type="character" w:customStyle="1" w:styleId="affffffffffff7">
    <w:name w:val="_Выделение Знак"/>
    <w:link w:val="affffffffffff6"/>
    <w:rsid w:val="00DF3D3D"/>
    <w:rPr>
      <w:rFonts w:ascii="Times New Roman" w:hAnsi="Times New Roman"/>
      <w:b/>
      <w:sz w:val="26"/>
      <w:szCs w:val="26"/>
      <w:lang w:eastAsia="en-US"/>
    </w:rPr>
  </w:style>
  <w:style w:type="paragraph" w:customStyle="1" w:styleId="1e">
    <w:name w:val="Стиль1_ГЛАВА"/>
    <w:basedOn w:val="16"/>
    <w:link w:val="1ffff2"/>
    <w:qFormat/>
    <w:rsid w:val="00DF3D3D"/>
    <w:pPr>
      <w:keepNext w:val="0"/>
      <w:keepLines w:val="0"/>
      <w:pageBreakBefore/>
      <w:numPr>
        <w:numId w:val="72"/>
      </w:numPr>
      <w:tabs>
        <w:tab w:val="left" w:pos="1560"/>
      </w:tabs>
      <w:suppressAutoHyphens/>
      <w:spacing w:after="240"/>
    </w:pPr>
    <w:rPr>
      <w:rFonts w:ascii="Times New Roman" w:hAnsi="Times New Roman"/>
      <w:kern w:val="28"/>
      <w:sz w:val="28"/>
      <w:szCs w:val="28"/>
    </w:rPr>
  </w:style>
  <w:style w:type="paragraph" w:customStyle="1" w:styleId="2fff8">
    <w:name w:val="Стиль2_Часть"/>
    <w:basedOn w:val="25"/>
    <w:link w:val="2fff9"/>
    <w:qFormat/>
    <w:rsid w:val="00DF3D3D"/>
    <w:pPr>
      <w:keepNext w:val="0"/>
      <w:keepLines w:val="0"/>
      <w:suppressAutoHyphens/>
      <w:spacing w:before="120" w:after="240"/>
    </w:pPr>
    <w:rPr>
      <w:rFonts w:ascii="Times New Roman" w:hAnsi="Times New Roman"/>
      <w:color w:val="auto"/>
      <w:kern w:val="28"/>
      <w:sz w:val="24"/>
      <w:lang w:eastAsia="en-US"/>
    </w:rPr>
  </w:style>
  <w:style w:type="character" w:customStyle="1" w:styleId="1ffff2">
    <w:name w:val="Стиль1_ГЛАВА Знак"/>
    <w:basedOn w:val="af8"/>
    <w:link w:val="1e"/>
    <w:rsid w:val="00DF3D3D"/>
    <w:rPr>
      <w:rFonts w:ascii="Times New Roman" w:eastAsia="Times New Roman" w:hAnsi="Times New Roman"/>
      <w:b/>
      <w:bCs/>
      <w:caps/>
      <w:kern w:val="28"/>
      <w:sz w:val="28"/>
      <w:szCs w:val="28"/>
      <w:lang w:eastAsia="en-US"/>
    </w:rPr>
  </w:style>
  <w:style w:type="paragraph" w:customStyle="1" w:styleId="3fe">
    <w:name w:val="Стиль3_Подпункты"/>
    <w:basedOn w:val="25"/>
    <w:link w:val="3ff"/>
    <w:qFormat/>
    <w:rsid w:val="00DF3D3D"/>
    <w:pPr>
      <w:keepNext w:val="0"/>
      <w:keepLines w:val="0"/>
      <w:suppressAutoHyphens/>
      <w:spacing w:before="120" w:after="240"/>
    </w:pPr>
    <w:rPr>
      <w:rFonts w:ascii="Times New Roman" w:hAnsi="Times New Roman"/>
      <w:color w:val="auto"/>
      <w:kern w:val="28"/>
      <w:sz w:val="24"/>
      <w:lang w:eastAsia="en-US"/>
    </w:rPr>
  </w:style>
  <w:style w:type="character" w:customStyle="1" w:styleId="2fff9">
    <w:name w:val="Стиль2_Часть Знак"/>
    <w:basedOn w:val="af8"/>
    <w:link w:val="2fff8"/>
    <w:rsid w:val="00DF3D3D"/>
    <w:rPr>
      <w:rFonts w:ascii="Times New Roman" w:eastAsia="Times New Roman" w:hAnsi="Times New Roman"/>
      <w:b/>
      <w:bCs/>
      <w:kern w:val="28"/>
      <w:sz w:val="24"/>
      <w:szCs w:val="26"/>
      <w:lang w:eastAsia="en-US"/>
    </w:rPr>
  </w:style>
  <w:style w:type="character" w:customStyle="1" w:styleId="3ff">
    <w:name w:val="Стиль3_Подпункты Знак"/>
    <w:basedOn w:val="af8"/>
    <w:link w:val="3fe"/>
    <w:rsid w:val="00DF3D3D"/>
    <w:rPr>
      <w:rFonts w:ascii="Times New Roman" w:eastAsia="Times New Roman" w:hAnsi="Times New Roman"/>
      <w:b/>
      <w:bCs/>
      <w:kern w:val="28"/>
      <w:sz w:val="24"/>
      <w:szCs w:val="26"/>
      <w:lang w:eastAsia="en-US"/>
    </w:rPr>
  </w:style>
  <w:style w:type="paragraph" w:customStyle="1" w:styleId="Style150">
    <w:name w:val="Style150"/>
    <w:basedOn w:val="af7"/>
    <w:rsid w:val="00DF3D3D"/>
    <w:pPr>
      <w:spacing w:line="353" w:lineRule="exact"/>
      <w:ind w:firstLine="585"/>
      <w:jc w:val="both"/>
    </w:pPr>
    <w:rPr>
      <w:rFonts w:ascii="Arial" w:eastAsia="Arial" w:hAnsi="Arial" w:cs="Arial"/>
      <w:sz w:val="20"/>
      <w:szCs w:val="20"/>
    </w:rPr>
  </w:style>
  <w:style w:type="paragraph" w:customStyle="1" w:styleId="Style202">
    <w:name w:val="Style202"/>
    <w:basedOn w:val="af7"/>
    <w:rsid w:val="00DF3D3D"/>
    <w:pPr>
      <w:spacing w:line="355" w:lineRule="exact"/>
      <w:ind w:firstLine="615"/>
      <w:jc w:val="both"/>
    </w:pPr>
    <w:rPr>
      <w:rFonts w:ascii="Arial" w:eastAsia="Arial" w:hAnsi="Arial" w:cs="Arial"/>
      <w:sz w:val="20"/>
      <w:szCs w:val="20"/>
    </w:rPr>
  </w:style>
  <w:style w:type="paragraph" w:customStyle="1" w:styleId="Style172">
    <w:name w:val="Style172"/>
    <w:basedOn w:val="af7"/>
    <w:rsid w:val="00DF3D3D"/>
    <w:pPr>
      <w:spacing w:line="345" w:lineRule="exact"/>
      <w:ind w:firstLine="600"/>
      <w:jc w:val="both"/>
    </w:pPr>
    <w:rPr>
      <w:rFonts w:ascii="Arial" w:eastAsia="Arial" w:hAnsi="Arial" w:cs="Arial"/>
      <w:sz w:val="20"/>
      <w:szCs w:val="20"/>
    </w:rPr>
  </w:style>
  <w:style w:type="character" w:customStyle="1" w:styleId="CharStyle47">
    <w:name w:val="CharStyle47"/>
    <w:basedOn w:val="af8"/>
    <w:rsid w:val="00DF3D3D"/>
    <w:rPr>
      <w:rFonts w:ascii="Arial" w:eastAsia="Arial" w:hAnsi="Arial" w:cs="Arial"/>
      <w:b w:val="0"/>
      <w:bCs w:val="0"/>
      <w:i w:val="0"/>
      <w:iCs w:val="0"/>
      <w:smallCaps w:val="0"/>
      <w:spacing w:val="-10"/>
      <w:sz w:val="18"/>
      <w:szCs w:val="18"/>
    </w:rPr>
  </w:style>
  <w:style w:type="character" w:customStyle="1" w:styleId="CharStyle76">
    <w:name w:val="CharStyle76"/>
    <w:basedOn w:val="af8"/>
    <w:rsid w:val="00DF3D3D"/>
    <w:rPr>
      <w:rFonts w:ascii="Arial" w:eastAsia="Arial" w:hAnsi="Arial" w:cs="Arial"/>
      <w:b w:val="0"/>
      <w:bCs w:val="0"/>
      <w:i/>
      <w:iCs/>
      <w:smallCaps w:val="0"/>
      <w:spacing w:val="-10"/>
      <w:sz w:val="18"/>
      <w:szCs w:val="18"/>
    </w:rPr>
  </w:style>
  <w:style w:type="character" w:customStyle="1" w:styleId="CharStyle63">
    <w:name w:val="CharStyle63"/>
    <w:basedOn w:val="af8"/>
    <w:rsid w:val="00DF3D3D"/>
    <w:rPr>
      <w:rFonts w:ascii="Georgia" w:eastAsia="Georgia" w:hAnsi="Georgia" w:cs="Georgia"/>
      <w:b w:val="0"/>
      <w:bCs w:val="0"/>
      <w:i w:val="0"/>
      <w:iCs w:val="0"/>
      <w:smallCaps w:val="0"/>
      <w:sz w:val="20"/>
      <w:szCs w:val="20"/>
    </w:rPr>
  </w:style>
  <w:style w:type="character" w:customStyle="1" w:styleId="CharStyle113">
    <w:name w:val="CharStyle113"/>
    <w:basedOn w:val="af8"/>
    <w:rsid w:val="00DF3D3D"/>
    <w:rPr>
      <w:rFonts w:ascii="Arial" w:eastAsia="Arial" w:hAnsi="Arial" w:cs="Arial"/>
      <w:b/>
      <w:bCs/>
      <w:i w:val="0"/>
      <w:iCs w:val="0"/>
      <w:smallCaps w:val="0"/>
      <w:sz w:val="20"/>
      <w:szCs w:val="20"/>
    </w:rPr>
  </w:style>
  <w:style w:type="paragraph" w:customStyle="1" w:styleId="Style148">
    <w:name w:val="Style148"/>
    <w:basedOn w:val="af7"/>
    <w:rsid w:val="00DF3D3D"/>
    <w:rPr>
      <w:rFonts w:ascii="Arial" w:eastAsia="Arial" w:hAnsi="Arial" w:cs="Arial"/>
      <w:sz w:val="20"/>
      <w:szCs w:val="20"/>
    </w:rPr>
  </w:style>
  <w:style w:type="paragraph" w:customStyle="1" w:styleId="Style299">
    <w:name w:val="Style299"/>
    <w:basedOn w:val="af7"/>
    <w:uiPriority w:val="99"/>
    <w:rsid w:val="00DF3D3D"/>
    <w:pPr>
      <w:spacing w:line="360" w:lineRule="exact"/>
      <w:jc w:val="both"/>
    </w:pPr>
    <w:rPr>
      <w:rFonts w:ascii="Arial" w:eastAsia="Arial" w:hAnsi="Arial" w:cs="Arial"/>
      <w:sz w:val="20"/>
      <w:szCs w:val="20"/>
    </w:rPr>
  </w:style>
  <w:style w:type="character" w:customStyle="1" w:styleId="FontStyle139">
    <w:name w:val="Font Style139"/>
    <w:basedOn w:val="af8"/>
    <w:uiPriority w:val="99"/>
    <w:rsid w:val="00DF3D3D"/>
    <w:rPr>
      <w:rFonts w:ascii="Arial" w:hAnsi="Arial" w:cs="Arial" w:hint="default"/>
      <w:sz w:val="22"/>
      <w:szCs w:val="22"/>
    </w:rPr>
  </w:style>
  <w:style w:type="paragraph" w:customStyle="1" w:styleId="Style8">
    <w:name w:val="Style8"/>
    <w:basedOn w:val="af7"/>
    <w:uiPriority w:val="99"/>
    <w:rsid w:val="00DF3D3D"/>
    <w:pPr>
      <w:widowControl w:val="0"/>
      <w:autoSpaceDE w:val="0"/>
      <w:autoSpaceDN w:val="0"/>
      <w:adjustRightInd w:val="0"/>
      <w:spacing w:line="414" w:lineRule="exact"/>
    </w:pPr>
    <w:rPr>
      <w:rFonts w:ascii="Arial" w:eastAsiaTheme="minorEastAsia" w:hAnsi="Arial" w:cs="Arial"/>
    </w:rPr>
  </w:style>
  <w:style w:type="paragraph" w:customStyle="1" w:styleId="Style15">
    <w:name w:val="Style15"/>
    <w:basedOn w:val="af7"/>
    <w:uiPriority w:val="99"/>
    <w:rsid w:val="00DF3D3D"/>
    <w:pPr>
      <w:widowControl w:val="0"/>
      <w:autoSpaceDE w:val="0"/>
      <w:autoSpaceDN w:val="0"/>
      <w:adjustRightInd w:val="0"/>
      <w:jc w:val="both"/>
    </w:pPr>
    <w:rPr>
      <w:rFonts w:ascii="Arial" w:eastAsiaTheme="minorEastAsia" w:hAnsi="Arial" w:cs="Arial"/>
    </w:rPr>
  </w:style>
  <w:style w:type="paragraph" w:customStyle="1" w:styleId="Style30">
    <w:name w:val="Style30"/>
    <w:basedOn w:val="af7"/>
    <w:uiPriority w:val="99"/>
    <w:rsid w:val="00DF3D3D"/>
    <w:pPr>
      <w:widowControl w:val="0"/>
      <w:autoSpaceDE w:val="0"/>
      <w:autoSpaceDN w:val="0"/>
      <w:adjustRightInd w:val="0"/>
    </w:pPr>
    <w:rPr>
      <w:rFonts w:ascii="Arial" w:eastAsiaTheme="minorEastAsia" w:hAnsi="Arial" w:cs="Arial"/>
    </w:rPr>
  </w:style>
  <w:style w:type="paragraph" w:customStyle="1" w:styleId="Style50">
    <w:name w:val="Style50"/>
    <w:basedOn w:val="af7"/>
    <w:uiPriority w:val="99"/>
    <w:rsid w:val="00DF3D3D"/>
    <w:pPr>
      <w:widowControl w:val="0"/>
      <w:autoSpaceDE w:val="0"/>
      <w:autoSpaceDN w:val="0"/>
      <w:adjustRightInd w:val="0"/>
    </w:pPr>
    <w:rPr>
      <w:rFonts w:ascii="Arial" w:eastAsiaTheme="minorEastAsia" w:hAnsi="Arial" w:cs="Arial"/>
    </w:rPr>
  </w:style>
  <w:style w:type="paragraph" w:customStyle="1" w:styleId="Style51">
    <w:name w:val="Style51"/>
    <w:basedOn w:val="af7"/>
    <w:uiPriority w:val="99"/>
    <w:rsid w:val="00DF3D3D"/>
    <w:pPr>
      <w:widowControl w:val="0"/>
      <w:autoSpaceDE w:val="0"/>
      <w:autoSpaceDN w:val="0"/>
      <w:adjustRightInd w:val="0"/>
      <w:spacing w:line="230" w:lineRule="exact"/>
    </w:pPr>
    <w:rPr>
      <w:rFonts w:ascii="Arial" w:eastAsiaTheme="minorEastAsia" w:hAnsi="Arial" w:cs="Arial"/>
    </w:rPr>
  </w:style>
  <w:style w:type="character" w:customStyle="1" w:styleId="FontStyle137">
    <w:name w:val="Font Style137"/>
    <w:basedOn w:val="af8"/>
    <w:uiPriority w:val="99"/>
    <w:rsid w:val="00DF3D3D"/>
    <w:rPr>
      <w:rFonts w:ascii="Arial" w:hAnsi="Arial" w:cs="Arial"/>
      <w:sz w:val="18"/>
      <w:szCs w:val="18"/>
    </w:rPr>
  </w:style>
  <w:style w:type="paragraph" w:styleId="affffffffffff8">
    <w:name w:val="Normal Indent"/>
    <w:basedOn w:val="af7"/>
    <w:uiPriority w:val="99"/>
    <w:rsid w:val="00DF3D3D"/>
    <w:pPr>
      <w:spacing w:after="200" w:line="276" w:lineRule="auto"/>
      <w:ind w:left="708"/>
    </w:pPr>
    <w:rPr>
      <w:rFonts w:ascii="Calibri" w:hAnsi="Calibri"/>
      <w:sz w:val="22"/>
      <w:szCs w:val="22"/>
      <w:lang w:eastAsia="en-US"/>
    </w:rPr>
  </w:style>
  <w:style w:type="paragraph" w:customStyle="1" w:styleId="1ffff3">
    <w:name w:val="_Часть 1."/>
    <w:basedOn w:val="25"/>
    <w:link w:val="1ffff4"/>
    <w:qFormat/>
    <w:rsid w:val="00DF3D3D"/>
    <w:pPr>
      <w:keepLines w:val="0"/>
      <w:spacing w:before="480" w:after="60" w:line="360" w:lineRule="auto"/>
      <w:ind w:firstLine="567"/>
    </w:pPr>
    <w:rPr>
      <w:rFonts w:ascii="Times New Roman" w:hAnsi="Times New Roman"/>
      <w:i/>
      <w:iCs/>
      <w:color w:val="000000"/>
      <w:kern w:val="28"/>
      <w:sz w:val="28"/>
      <w:szCs w:val="28"/>
      <w:lang w:eastAsia="en-US"/>
    </w:rPr>
  </w:style>
  <w:style w:type="character" w:customStyle="1" w:styleId="1ffff4">
    <w:name w:val="_Часть 1. Знак"/>
    <w:basedOn w:val="af8"/>
    <w:link w:val="1ffff3"/>
    <w:rsid w:val="00DF3D3D"/>
    <w:rPr>
      <w:rFonts w:ascii="Times New Roman" w:eastAsia="Times New Roman" w:hAnsi="Times New Roman"/>
      <w:b/>
      <w:bCs/>
      <w:i/>
      <w:iCs/>
      <w:color w:val="000000"/>
      <w:kern w:val="28"/>
      <w:sz w:val="28"/>
      <w:szCs w:val="28"/>
      <w:lang w:eastAsia="en-US"/>
    </w:rPr>
  </w:style>
  <w:style w:type="paragraph" w:customStyle="1" w:styleId="a7">
    <w:name w:val="_Обычный список точка"/>
    <w:basedOn w:val="aff9"/>
    <w:link w:val="affffffffffff9"/>
    <w:qFormat/>
    <w:rsid w:val="00DF3D3D"/>
    <w:pPr>
      <w:numPr>
        <w:numId w:val="69"/>
      </w:numPr>
      <w:spacing w:line="360" w:lineRule="auto"/>
      <w:jc w:val="both"/>
    </w:pPr>
    <w:rPr>
      <w:sz w:val="26"/>
      <w:szCs w:val="26"/>
      <w:lang w:eastAsia="en-US"/>
    </w:rPr>
  </w:style>
  <w:style w:type="character" w:customStyle="1" w:styleId="affffffffffff9">
    <w:name w:val="_Обычный список точка Знак"/>
    <w:basedOn w:val="affa"/>
    <w:link w:val="a7"/>
    <w:rsid w:val="00DF3D3D"/>
    <w:rPr>
      <w:rFonts w:ascii="Times New Roman" w:eastAsia="Times New Roman" w:hAnsi="Times New Roman" w:cs="Times New Roman"/>
      <w:sz w:val="26"/>
      <w:szCs w:val="26"/>
      <w:lang w:eastAsia="en-US"/>
    </w:rPr>
  </w:style>
  <w:style w:type="paragraph" w:customStyle="1" w:styleId="112">
    <w:name w:val="_1.1"/>
    <w:basedOn w:val="25"/>
    <w:link w:val="11ff"/>
    <w:qFormat/>
    <w:rsid w:val="00DF3D3D"/>
    <w:pPr>
      <w:numPr>
        <w:ilvl w:val="1"/>
        <w:numId w:val="68"/>
      </w:numPr>
      <w:spacing w:after="240" w:line="360" w:lineRule="auto"/>
    </w:pPr>
    <w:rPr>
      <w:rFonts w:ascii="Times New Roman" w:hAnsi="Times New Roman"/>
      <w:i/>
      <w:iCs/>
      <w:color w:val="000000"/>
      <w:kern w:val="28"/>
      <w:sz w:val="28"/>
      <w:szCs w:val="28"/>
      <w:lang w:eastAsia="en-US"/>
    </w:rPr>
  </w:style>
  <w:style w:type="character" w:customStyle="1" w:styleId="11ff">
    <w:name w:val="_1.1 Знак"/>
    <w:basedOn w:val="af8"/>
    <w:link w:val="112"/>
    <w:rsid w:val="00DF3D3D"/>
    <w:rPr>
      <w:rFonts w:ascii="Times New Roman" w:eastAsia="Times New Roman" w:hAnsi="Times New Roman"/>
      <w:b/>
      <w:bCs/>
      <w:i/>
      <w:iCs/>
      <w:color w:val="000000"/>
      <w:kern w:val="28"/>
      <w:sz w:val="28"/>
      <w:szCs w:val="28"/>
      <w:lang w:eastAsia="en-US"/>
    </w:rPr>
  </w:style>
  <w:style w:type="paragraph" w:customStyle="1" w:styleId="10">
    <w:name w:val="_Раздел 1"/>
    <w:basedOn w:val="16"/>
    <w:link w:val="1ffff5"/>
    <w:rsid w:val="00DF3D3D"/>
    <w:pPr>
      <w:keepLines w:val="0"/>
      <w:pageBreakBefore/>
      <w:numPr>
        <w:numId w:val="70"/>
      </w:numPr>
      <w:tabs>
        <w:tab w:val="left" w:pos="0"/>
      </w:tabs>
      <w:suppressAutoHyphens/>
      <w:spacing w:after="240" w:line="360" w:lineRule="auto"/>
      <w:jc w:val="both"/>
    </w:pPr>
    <w:rPr>
      <w:rFonts w:ascii="Times New Roman" w:hAnsi="Times New Roman"/>
      <w:caps w:val="0"/>
      <w:color w:val="000000"/>
      <w:kern w:val="28"/>
      <w:szCs w:val="32"/>
    </w:rPr>
  </w:style>
  <w:style w:type="character" w:customStyle="1" w:styleId="1ffff5">
    <w:name w:val="_Раздел 1 Знак"/>
    <w:basedOn w:val="af8"/>
    <w:link w:val="10"/>
    <w:rsid w:val="00DF3D3D"/>
    <w:rPr>
      <w:rFonts w:ascii="Times New Roman" w:eastAsia="Times New Roman" w:hAnsi="Times New Roman"/>
      <w:b/>
      <w:bCs/>
      <w:color w:val="000000"/>
      <w:kern w:val="28"/>
      <w:sz w:val="26"/>
      <w:szCs w:val="32"/>
      <w:lang w:eastAsia="en-US"/>
    </w:rPr>
  </w:style>
  <w:style w:type="character" w:customStyle="1" w:styleId="afffffffc">
    <w:name w:val="ТАБЛ Знак"/>
    <w:basedOn w:val="af8"/>
    <w:link w:val="af0"/>
    <w:rsid w:val="00DF3D3D"/>
    <w:rPr>
      <w:rFonts w:ascii="Times New Roman" w:hAnsi="Times New Roman"/>
      <w:b/>
      <w:sz w:val="22"/>
      <w:szCs w:val="24"/>
      <w:lang w:eastAsia="en-US"/>
    </w:rPr>
  </w:style>
  <w:style w:type="paragraph" w:customStyle="1" w:styleId="-0">
    <w:name w:val="Рис-Т"/>
    <w:basedOn w:val="af7"/>
    <w:qFormat/>
    <w:rsid w:val="00DF3D3D"/>
    <w:pPr>
      <w:widowControl w:val="0"/>
      <w:suppressAutoHyphens/>
      <w:spacing w:before="240"/>
      <w:ind w:right="-108"/>
    </w:pPr>
    <w:rPr>
      <w:sz w:val="26"/>
      <w:szCs w:val="20"/>
    </w:rPr>
  </w:style>
  <w:style w:type="character" w:customStyle="1" w:styleId="FontStyle70">
    <w:name w:val="Font Style70"/>
    <w:basedOn w:val="af8"/>
    <w:uiPriority w:val="99"/>
    <w:rsid w:val="00DF3D3D"/>
    <w:rPr>
      <w:rFonts w:ascii="Times New Roman" w:hAnsi="Times New Roman" w:cs="Times New Roman"/>
      <w:b/>
      <w:bCs/>
      <w:sz w:val="20"/>
      <w:szCs w:val="20"/>
    </w:rPr>
  </w:style>
  <w:style w:type="numbering" w:customStyle="1" w:styleId="af2">
    <w:name w:val="Со второго раздела"/>
    <w:uiPriority w:val="99"/>
    <w:rsid w:val="00DF3D3D"/>
    <w:pPr>
      <w:numPr>
        <w:numId w:val="71"/>
      </w:numPr>
    </w:pPr>
  </w:style>
  <w:style w:type="paragraph" w:customStyle="1" w:styleId="righttext">
    <w:name w:val="righttext"/>
    <w:basedOn w:val="af7"/>
    <w:rsid w:val="00DF3D3D"/>
    <w:pPr>
      <w:spacing w:before="100" w:beforeAutospacing="1" w:after="100" w:afterAutospacing="1"/>
    </w:pPr>
  </w:style>
  <w:style w:type="paragraph" w:customStyle="1" w:styleId="tabletextcenter">
    <w:name w:val="tabletextcenter"/>
    <w:basedOn w:val="af7"/>
    <w:rsid w:val="00DF3D3D"/>
    <w:pPr>
      <w:spacing w:before="100" w:beforeAutospacing="1" w:after="100" w:afterAutospacing="1"/>
    </w:pPr>
  </w:style>
  <w:style w:type="paragraph" w:customStyle="1" w:styleId="tabletextleft">
    <w:name w:val="tabletextleft"/>
    <w:basedOn w:val="af7"/>
    <w:rsid w:val="00DF3D3D"/>
    <w:pPr>
      <w:spacing w:before="100" w:beforeAutospacing="1" w:after="100" w:afterAutospacing="1"/>
    </w:pPr>
  </w:style>
  <w:style w:type="paragraph" w:customStyle="1" w:styleId="bloktext">
    <w:name w:val="bloktext"/>
    <w:basedOn w:val="af7"/>
    <w:rsid w:val="00DF3D3D"/>
    <w:pPr>
      <w:spacing w:before="100" w:beforeAutospacing="1" w:after="100" w:afterAutospacing="1"/>
    </w:pPr>
  </w:style>
  <w:style w:type="character" w:customStyle="1" w:styleId="1ffff6">
    <w:name w:val="Текст концевой сноски Знак1"/>
    <w:basedOn w:val="af8"/>
    <w:uiPriority w:val="99"/>
    <w:semiHidden/>
    <w:rsid w:val="00DF3D3D"/>
    <w:rPr>
      <w:rFonts w:ascii="Times New Roman" w:hAnsi="Times New Roman"/>
      <w:color w:val="000000"/>
      <w:lang w:eastAsia="en-US"/>
    </w:rPr>
  </w:style>
  <w:style w:type="character" w:customStyle="1" w:styleId="1ffff7">
    <w:name w:val="Текст сноски Знак1"/>
    <w:basedOn w:val="af8"/>
    <w:uiPriority w:val="99"/>
    <w:semiHidden/>
    <w:rsid w:val="00DF3D3D"/>
    <w:rPr>
      <w:rFonts w:ascii="Times New Roman" w:hAnsi="Times New Roman"/>
      <w:color w:val="000000"/>
      <w:lang w:eastAsia="en-US"/>
    </w:rPr>
  </w:style>
  <w:style w:type="character" w:customStyle="1" w:styleId="21f7">
    <w:name w:val="Основной текст с отступом 2 Знак1"/>
    <w:basedOn w:val="af8"/>
    <w:uiPriority w:val="99"/>
    <w:semiHidden/>
    <w:rsid w:val="00DF3D3D"/>
    <w:rPr>
      <w:rFonts w:ascii="Times New Roman" w:hAnsi="Times New Roman"/>
      <w:color w:val="000000"/>
      <w:sz w:val="26"/>
      <w:szCs w:val="26"/>
      <w:lang w:eastAsia="en-US"/>
    </w:rPr>
  </w:style>
  <w:style w:type="character" w:customStyle="1" w:styleId="22f">
    <w:name w:val="2_2 Таблица Знак"/>
    <w:basedOn w:val="af8"/>
    <w:link w:val="22"/>
    <w:rsid w:val="00DF3D3D"/>
    <w:rPr>
      <w:rFonts w:ascii="Times New Roman" w:eastAsiaTheme="majorEastAsia" w:hAnsi="Times New Roman" w:cstheme="majorBidi"/>
      <w:b/>
      <w:iCs/>
      <w:snapToGrid w:val="0"/>
      <w:sz w:val="26"/>
      <w:szCs w:val="26"/>
      <w:lang w:eastAsia="en-US"/>
    </w:rPr>
  </w:style>
  <w:style w:type="character" w:customStyle="1" w:styleId="0210">
    <w:name w:val="02_Глава 1. Знак"/>
    <w:basedOn w:val="af8"/>
    <w:link w:val="021"/>
    <w:rsid w:val="00DF3D3D"/>
    <w:rPr>
      <w:rFonts w:ascii="Times New Roman" w:eastAsiaTheme="majorEastAsia" w:hAnsi="Times New Roman" w:cstheme="majorBidi"/>
      <w:b/>
      <w:iCs/>
      <w:caps/>
      <w:snapToGrid w:val="0"/>
      <w:sz w:val="26"/>
      <w:szCs w:val="26"/>
      <w:lang w:eastAsia="en-US"/>
    </w:rPr>
  </w:style>
  <w:style w:type="character" w:customStyle="1" w:styleId="11pt">
    <w:name w:val="Основной текст + 11 pt"/>
    <w:basedOn w:val="affb"/>
    <w:rsid w:val="00DF3D3D"/>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DF3D3D"/>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2">
    <w:name w:val="1."/>
    <w:basedOn w:val="aff9"/>
    <w:link w:val="1ffff8"/>
    <w:rsid w:val="00DF3D3D"/>
    <w:pPr>
      <w:pageBreakBefore/>
      <w:widowControl w:val="0"/>
      <w:numPr>
        <w:numId w:val="75"/>
      </w:numPr>
      <w:tabs>
        <w:tab w:val="left" w:pos="993"/>
      </w:tabs>
      <w:spacing w:line="276" w:lineRule="auto"/>
    </w:pPr>
    <w:rPr>
      <w:rFonts w:eastAsiaTheme="minorHAnsi"/>
      <w:b/>
      <w:sz w:val="26"/>
      <w:szCs w:val="26"/>
      <w:lang w:eastAsia="en-US"/>
    </w:rPr>
  </w:style>
  <w:style w:type="paragraph" w:customStyle="1" w:styleId="110">
    <w:name w:val="1.1"/>
    <w:basedOn w:val="aff9"/>
    <w:link w:val="11ff0"/>
    <w:rsid w:val="00DF3D3D"/>
    <w:pPr>
      <w:keepNext/>
      <w:numPr>
        <w:ilvl w:val="1"/>
        <w:numId w:val="75"/>
      </w:numPr>
      <w:tabs>
        <w:tab w:val="left" w:pos="993"/>
      </w:tabs>
      <w:spacing w:before="120" w:line="276" w:lineRule="auto"/>
    </w:pPr>
    <w:rPr>
      <w:rFonts w:eastAsiaTheme="minorHAnsi"/>
      <w:b/>
      <w:sz w:val="26"/>
      <w:szCs w:val="26"/>
      <w:lang w:eastAsia="en-US"/>
    </w:rPr>
  </w:style>
  <w:style w:type="character" w:customStyle="1" w:styleId="1ffff8">
    <w:name w:val="1. Знак"/>
    <w:basedOn w:val="affa"/>
    <w:link w:val="12"/>
    <w:rsid w:val="00DF3D3D"/>
    <w:rPr>
      <w:rFonts w:ascii="Times New Roman" w:eastAsiaTheme="minorHAnsi" w:hAnsi="Times New Roman" w:cs="Times New Roman"/>
      <w:b/>
      <w:sz w:val="26"/>
      <w:szCs w:val="26"/>
      <w:lang w:eastAsia="en-US"/>
    </w:rPr>
  </w:style>
  <w:style w:type="paragraph" w:customStyle="1" w:styleId="affffffffffffa">
    <w:name w:val="Обычный текст"/>
    <w:basedOn w:val="aff9"/>
    <w:link w:val="affffffffffffb"/>
    <w:rsid w:val="00DF3D3D"/>
    <w:pPr>
      <w:ind w:left="0"/>
    </w:pPr>
    <w:rPr>
      <w:rFonts w:eastAsiaTheme="minorHAnsi"/>
      <w:sz w:val="26"/>
      <w:szCs w:val="26"/>
      <w:lang w:eastAsia="en-US"/>
    </w:rPr>
  </w:style>
  <w:style w:type="character" w:customStyle="1" w:styleId="11ff0">
    <w:name w:val="1.1 Знак"/>
    <w:basedOn w:val="affa"/>
    <w:link w:val="110"/>
    <w:rsid w:val="00DF3D3D"/>
    <w:rPr>
      <w:rFonts w:ascii="Times New Roman" w:eastAsiaTheme="minorHAnsi" w:hAnsi="Times New Roman" w:cs="Times New Roman"/>
      <w:b/>
      <w:sz w:val="26"/>
      <w:szCs w:val="26"/>
      <w:lang w:eastAsia="en-US"/>
    </w:rPr>
  </w:style>
  <w:style w:type="character" w:customStyle="1" w:styleId="affffffffffffb">
    <w:name w:val="Обычный текст Знак"/>
    <w:basedOn w:val="affa"/>
    <w:link w:val="affffffffffffa"/>
    <w:rsid w:val="00DF3D3D"/>
    <w:rPr>
      <w:rFonts w:ascii="Times New Roman" w:eastAsiaTheme="minorHAnsi" w:hAnsi="Times New Roman" w:cs="Times New Roman"/>
      <w:sz w:val="26"/>
      <w:szCs w:val="26"/>
      <w:lang w:eastAsia="en-US"/>
    </w:rPr>
  </w:style>
  <w:style w:type="paragraph" w:customStyle="1" w:styleId="affffffffffffc">
    <w:name w:val="_Подразделение"/>
    <w:basedOn w:val="15"/>
    <w:link w:val="affffffffffffd"/>
    <w:qFormat/>
    <w:rsid w:val="00DF3D3D"/>
    <w:pPr>
      <w:numPr>
        <w:numId w:val="0"/>
      </w:numPr>
      <w:tabs>
        <w:tab w:val="clear" w:pos="993"/>
      </w:tabs>
      <w:spacing w:before="240"/>
      <w:jc w:val="both"/>
    </w:pPr>
    <w:rPr>
      <w:rFonts w:eastAsia="Calibri" w:cs="Calibri"/>
      <w:b w:val="0"/>
      <w:smallCaps w:val="0"/>
    </w:rPr>
  </w:style>
  <w:style w:type="paragraph" w:customStyle="1" w:styleId="a9">
    <w:name w:val="_Список маркерны"/>
    <w:basedOn w:val="affffffffff9"/>
    <w:link w:val="affffffffffffe"/>
    <w:qFormat/>
    <w:rsid w:val="00DF3D3D"/>
    <w:pPr>
      <w:numPr>
        <w:numId w:val="73"/>
      </w:numPr>
      <w:tabs>
        <w:tab w:val="left" w:pos="284"/>
      </w:tabs>
      <w:spacing w:line="240" w:lineRule="auto"/>
      <w:ind w:left="0" w:firstLine="0"/>
    </w:pPr>
    <w:rPr>
      <w:rFonts w:ascii="Times New Roman" w:hAnsi="Times New Roman"/>
      <w:iCs/>
    </w:rPr>
  </w:style>
  <w:style w:type="character" w:customStyle="1" w:styleId="affffffffffffd">
    <w:name w:val="_Подразделение Знак"/>
    <w:basedOn w:val="affffffffffa"/>
    <w:link w:val="affffffffffffc"/>
    <w:rsid w:val="00DF3D3D"/>
    <w:rPr>
      <w:rFonts w:ascii="Times New Roman" w:hAnsi="Times New Roman" w:cs="Calibri"/>
      <w:bCs/>
      <w:sz w:val="26"/>
      <w:szCs w:val="26"/>
      <w:lang w:eastAsia="en-US"/>
    </w:rPr>
  </w:style>
  <w:style w:type="paragraph" w:customStyle="1" w:styleId="a3">
    <w:name w:val="_Список нумерованный"/>
    <w:basedOn w:val="a9"/>
    <w:link w:val="afffffffffffff"/>
    <w:qFormat/>
    <w:rsid w:val="00DF3D3D"/>
    <w:pPr>
      <w:numPr>
        <w:numId w:val="74"/>
      </w:numPr>
    </w:pPr>
  </w:style>
  <w:style w:type="character" w:customStyle="1" w:styleId="affffffffffffe">
    <w:name w:val="_Список маркерны Знак"/>
    <w:basedOn w:val="affffffffffa"/>
    <w:link w:val="a9"/>
    <w:rsid w:val="00DF3D3D"/>
    <w:rPr>
      <w:rFonts w:ascii="Times New Roman" w:hAnsi="Times New Roman" w:cs="Calibri"/>
      <w:iCs/>
      <w:sz w:val="26"/>
      <w:szCs w:val="26"/>
      <w:lang w:eastAsia="en-US"/>
    </w:rPr>
  </w:style>
  <w:style w:type="character" w:customStyle="1" w:styleId="afffffffffffff">
    <w:name w:val="_Список нумерованный Знак"/>
    <w:basedOn w:val="affffffffffffe"/>
    <w:link w:val="a3"/>
    <w:rsid w:val="00DF3D3D"/>
    <w:rPr>
      <w:rFonts w:ascii="Times New Roman" w:hAnsi="Times New Roman" w:cs="Calibri"/>
      <w:iCs/>
      <w:sz w:val="26"/>
      <w:szCs w:val="26"/>
      <w:lang w:eastAsia="en-US"/>
    </w:rPr>
  </w:style>
  <w:style w:type="paragraph" w:customStyle="1" w:styleId="afffffffffffff0">
    <w:name w:val="_комментарий"/>
    <w:basedOn w:val="affffffffff9"/>
    <w:link w:val="afffffffffffff1"/>
    <w:rsid w:val="00DF3D3D"/>
    <w:pPr>
      <w:spacing w:line="240" w:lineRule="auto"/>
    </w:pPr>
    <w:rPr>
      <w:rFonts w:ascii="Times New Roman" w:hAnsi="Times New Roman"/>
      <w:iCs/>
      <w:color w:val="FF0000"/>
    </w:rPr>
  </w:style>
  <w:style w:type="character" w:customStyle="1" w:styleId="afffffffffffff1">
    <w:name w:val="_комментарий Знак"/>
    <w:basedOn w:val="affffffffffa"/>
    <w:link w:val="afffffffffffff0"/>
    <w:rsid w:val="00DF3D3D"/>
    <w:rPr>
      <w:rFonts w:ascii="Times New Roman" w:hAnsi="Times New Roman" w:cs="Calibri"/>
      <w:iCs/>
      <w:color w:val="FF0000"/>
      <w:sz w:val="26"/>
      <w:szCs w:val="26"/>
      <w:lang w:eastAsia="en-US"/>
    </w:rPr>
  </w:style>
  <w:style w:type="paragraph" w:styleId="afffffffffffff2">
    <w:name w:val="Note Heading"/>
    <w:next w:val="af7"/>
    <w:link w:val="afffffffffffff3"/>
    <w:autoRedefine/>
    <w:unhideWhenUsed/>
    <w:qFormat/>
    <w:rsid w:val="00DF3D3D"/>
    <w:pPr>
      <w:keepNext/>
      <w:widowControl w:val="0"/>
      <w:snapToGrid w:val="0"/>
      <w:spacing w:after="600" w:line="300" w:lineRule="auto"/>
      <w:contextualSpacing/>
      <w:jc w:val="center"/>
      <w:outlineLvl w:val="0"/>
    </w:pPr>
    <w:rPr>
      <w:rFonts w:ascii="Times New Roman" w:eastAsiaTheme="minorEastAsia" w:hAnsi="Times New Roman" w:cstheme="minorBidi"/>
      <w:b/>
      <w:caps/>
      <w:spacing w:val="5"/>
      <w:sz w:val="32"/>
      <w:szCs w:val="22"/>
      <w:lang w:eastAsia="en-US"/>
    </w:rPr>
  </w:style>
  <w:style w:type="character" w:customStyle="1" w:styleId="afffffffffffff3">
    <w:name w:val="Заголовок записки Знак"/>
    <w:basedOn w:val="af8"/>
    <w:link w:val="afffffffffffff2"/>
    <w:rsid w:val="00DF3D3D"/>
    <w:rPr>
      <w:rFonts w:ascii="Times New Roman" w:eastAsiaTheme="minorEastAsia" w:hAnsi="Times New Roman" w:cstheme="minorBidi"/>
      <w:b/>
      <w:caps/>
      <w:spacing w:val="5"/>
      <w:sz w:val="32"/>
      <w:szCs w:val="22"/>
      <w:lang w:eastAsia="en-US"/>
    </w:rPr>
  </w:style>
  <w:style w:type="paragraph" w:customStyle="1" w:styleId="ab">
    <w:name w:val="Перечисление"/>
    <w:basedOn w:val="aff9"/>
    <w:link w:val="afffffffffffff4"/>
    <w:qFormat/>
    <w:rsid w:val="00DF3D3D"/>
    <w:pPr>
      <w:numPr>
        <w:numId w:val="76"/>
      </w:numPr>
      <w:adjustRightInd w:val="0"/>
      <w:snapToGrid w:val="0"/>
      <w:spacing w:after="40" w:line="300" w:lineRule="auto"/>
      <w:ind w:left="1004" w:hanging="295"/>
      <w:contextualSpacing w:val="0"/>
      <w:jc w:val="both"/>
    </w:pPr>
    <w:rPr>
      <w:rFonts w:eastAsia="MS Mincho" w:cstheme="minorBidi"/>
      <w:sz w:val="28"/>
      <w:szCs w:val="22"/>
      <w:lang w:eastAsia="en-US"/>
    </w:rPr>
  </w:style>
  <w:style w:type="paragraph" w:customStyle="1" w:styleId="1ffff9">
    <w:name w:val="_Рисунок1"/>
    <w:basedOn w:val="a"/>
    <w:next w:val="affffffffff9"/>
    <w:link w:val="1ffffa"/>
    <w:qFormat/>
    <w:rsid w:val="00DF3D3D"/>
    <w:pPr>
      <w:keepLines/>
      <w:widowControl/>
      <w:numPr>
        <w:numId w:val="0"/>
      </w:numPr>
      <w:adjustRightInd/>
      <w:spacing w:before="0" w:after="200" w:line="360" w:lineRule="auto"/>
      <w:ind w:left="714" w:hanging="357"/>
      <w:jc w:val="center"/>
      <w:textAlignment w:val="auto"/>
    </w:pPr>
    <w:rPr>
      <w:rFonts w:ascii="Times New Roman" w:eastAsia="Calibri" w:hAnsi="Times New Roman" w:cs="Calibri"/>
      <w:spacing w:val="0"/>
      <w:sz w:val="26"/>
      <w:szCs w:val="26"/>
    </w:rPr>
  </w:style>
  <w:style w:type="character" w:customStyle="1" w:styleId="1ffffa">
    <w:name w:val="_Рисунок1 Знак"/>
    <w:basedOn w:val="affffffffffc"/>
    <w:link w:val="1ffff9"/>
    <w:rsid w:val="00DF3D3D"/>
    <w:rPr>
      <w:rFonts w:ascii="Times New Roman" w:hAnsi="Times New Roman" w:cs="Calibri"/>
      <w:b w:val="0"/>
      <w:bCs w:val="0"/>
      <w:sz w:val="26"/>
      <w:szCs w:val="26"/>
      <w:lang w:eastAsia="en-US"/>
    </w:rPr>
  </w:style>
  <w:style w:type="paragraph" w:customStyle="1" w:styleId="afffffffffffff5">
    <w:name w:val="Название рисунка"/>
    <w:link w:val="afffffffffffff6"/>
    <w:qFormat/>
    <w:rsid w:val="00DF3D3D"/>
    <w:pPr>
      <w:adjustRightInd w:val="0"/>
      <w:snapToGrid w:val="0"/>
      <w:spacing w:before="120" w:after="240"/>
      <w:jc w:val="center"/>
    </w:pPr>
    <w:rPr>
      <w:rFonts w:ascii="Times New Roman" w:eastAsiaTheme="minorEastAsia" w:hAnsi="Times New Roman" w:cstheme="minorBidi"/>
      <w:i/>
      <w:spacing w:val="6"/>
      <w:sz w:val="26"/>
      <w:szCs w:val="22"/>
      <w:lang w:eastAsia="en-US"/>
    </w:rPr>
  </w:style>
  <w:style w:type="character" w:customStyle="1" w:styleId="afffffffffffff6">
    <w:name w:val="Название рисунка Знак"/>
    <w:basedOn w:val="af8"/>
    <w:link w:val="afffffffffffff5"/>
    <w:rsid w:val="00DF3D3D"/>
    <w:rPr>
      <w:rFonts w:ascii="Times New Roman" w:eastAsiaTheme="minorEastAsia" w:hAnsi="Times New Roman" w:cstheme="minorBidi"/>
      <w:i/>
      <w:spacing w:val="6"/>
      <w:sz w:val="26"/>
      <w:szCs w:val="22"/>
      <w:lang w:eastAsia="en-US"/>
    </w:rPr>
  </w:style>
  <w:style w:type="numbering" w:customStyle="1" w:styleId="05">
    <w:name w:val="0.5 Список Заг."/>
    <w:uiPriority w:val="99"/>
    <w:rsid w:val="00DF3D3D"/>
    <w:pPr>
      <w:numPr>
        <w:numId w:val="78"/>
      </w:numPr>
    </w:pPr>
  </w:style>
  <w:style w:type="paragraph" w:customStyle="1" w:styleId="343">
    <w:name w:val="3.4 Т. Центр"/>
    <w:link w:val="344"/>
    <w:rsid w:val="00DF3D3D"/>
    <w:pPr>
      <w:jc w:val="center"/>
    </w:pPr>
    <w:rPr>
      <w:rFonts w:ascii="Times New Roman" w:eastAsia="Times New Roman" w:hAnsi="Times New Roman"/>
      <w:lang w:eastAsia="en-US"/>
    </w:rPr>
  </w:style>
  <w:style w:type="character" w:customStyle="1" w:styleId="344">
    <w:name w:val="3.4 Т. Центр Знак"/>
    <w:basedOn w:val="af8"/>
    <w:link w:val="343"/>
    <w:rsid w:val="00DF3D3D"/>
    <w:rPr>
      <w:rFonts w:ascii="Times New Roman" w:eastAsia="Times New Roman" w:hAnsi="Times New Roman"/>
      <w:lang w:eastAsia="en-US"/>
    </w:rPr>
  </w:style>
  <w:style w:type="numbering" w:customStyle="1" w:styleId="0514">
    <w:name w:val="0.5 Список Заг.1"/>
    <w:uiPriority w:val="99"/>
    <w:rsid w:val="00DF3D3D"/>
  </w:style>
  <w:style w:type="paragraph" w:customStyle="1" w:styleId="121">
    <w:name w:val="1_2 Список нумерной"/>
    <w:basedOn w:val="00"/>
    <w:link w:val="12e"/>
    <w:rsid w:val="00DF3D3D"/>
    <w:pPr>
      <w:numPr>
        <w:ilvl w:val="1"/>
        <w:numId w:val="79"/>
      </w:numPr>
      <w:spacing w:after="40"/>
      <w:ind w:left="0" w:firstLine="709"/>
    </w:pPr>
    <w:rPr>
      <w:rFonts w:cstheme="minorBidi"/>
      <w:i/>
    </w:rPr>
  </w:style>
  <w:style w:type="character" w:customStyle="1" w:styleId="12e">
    <w:name w:val="1_2 Список нумерной Знак"/>
    <w:basedOn w:val="000"/>
    <w:link w:val="121"/>
    <w:rsid w:val="00DF3D3D"/>
    <w:rPr>
      <w:rFonts w:ascii="Times New Roman" w:eastAsia="Times New Roman" w:hAnsi="Times New Roman" w:cstheme="minorBidi"/>
      <w:i/>
      <w:sz w:val="26"/>
      <w:szCs w:val="26"/>
      <w:lang w:eastAsia="en-US"/>
    </w:rPr>
  </w:style>
  <w:style w:type="paragraph" w:customStyle="1" w:styleId="120">
    <w:name w:val="1_2 Список нумерованный"/>
    <w:basedOn w:val="121"/>
    <w:link w:val="12f"/>
    <w:qFormat/>
    <w:rsid w:val="00DF3D3D"/>
    <w:pPr>
      <w:numPr>
        <w:ilvl w:val="0"/>
        <w:numId w:val="80"/>
      </w:numPr>
      <w:ind w:left="0" w:firstLine="709"/>
    </w:pPr>
  </w:style>
  <w:style w:type="character" w:customStyle="1" w:styleId="12f">
    <w:name w:val="1_2 Список нумерованный Знак"/>
    <w:basedOn w:val="12e"/>
    <w:link w:val="120"/>
    <w:rsid w:val="00DF3D3D"/>
    <w:rPr>
      <w:rFonts w:ascii="Times New Roman" w:eastAsia="Times New Roman" w:hAnsi="Times New Roman" w:cstheme="minorBidi"/>
      <w:i/>
      <w:sz w:val="26"/>
      <w:szCs w:val="26"/>
      <w:lang w:eastAsia="en-US"/>
    </w:rPr>
  </w:style>
  <w:style w:type="paragraph" w:customStyle="1" w:styleId="3300">
    <w:name w:val="3.3 Т. Слева + 0"/>
    <w:basedOn w:val="af7"/>
    <w:rsid w:val="00DF3D3D"/>
    <w:rPr>
      <w:sz w:val="20"/>
      <w:szCs w:val="20"/>
      <w:lang w:eastAsia="en-US"/>
    </w:rPr>
  </w:style>
  <w:style w:type="paragraph" w:customStyle="1" w:styleId="31f">
    <w:name w:val="3.1 Т. Подзаг."/>
    <w:link w:val="31f0"/>
    <w:rsid w:val="00DF3D3D"/>
    <w:pPr>
      <w:spacing w:before="40" w:after="40"/>
      <w:jc w:val="both"/>
    </w:pPr>
    <w:rPr>
      <w:rFonts w:ascii="Times New Roman" w:eastAsia="Times New Roman" w:hAnsi="Times New Roman"/>
      <w:b/>
      <w:bCs/>
      <w:smallCaps/>
      <w:spacing w:val="20"/>
      <w:lang w:eastAsia="en-US"/>
    </w:rPr>
  </w:style>
  <w:style w:type="character" w:customStyle="1" w:styleId="31f0">
    <w:name w:val="3.1 Т. Подзаг. Знак"/>
    <w:basedOn w:val="af8"/>
    <w:link w:val="31f"/>
    <w:rsid w:val="00DF3D3D"/>
    <w:rPr>
      <w:rFonts w:ascii="Times New Roman" w:eastAsia="Times New Roman" w:hAnsi="Times New Roman"/>
      <w:b/>
      <w:bCs/>
      <w:smallCaps/>
      <w:spacing w:val="20"/>
      <w:lang w:eastAsia="en-US"/>
    </w:rPr>
  </w:style>
  <w:style w:type="paragraph" w:customStyle="1" w:styleId="1ffffb">
    <w:name w:val="Текст титула отступ 1"/>
    <w:rsid w:val="00DF3D3D"/>
    <w:pPr>
      <w:spacing w:after="3600" w:line="259" w:lineRule="auto"/>
      <w:jc w:val="center"/>
    </w:pPr>
    <w:rPr>
      <w:rFonts w:ascii="Times New Roman" w:eastAsiaTheme="minorEastAsia" w:hAnsi="Times New Roman"/>
      <w:b/>
      <w:sz w:val="24"/>
      <w:lang w:eastAsia="en-US"/>
    </w:rPr>
  </w:style>
  <w:style w:type="paragraph" w:customStyle="1" w:styleId="afffffffffffff7">
    <w:name w:val="Обычный б/п"/>
    <w:basedOn w:val="af7"/>
    <w:rsid w:val="00DF3D3D"/>
    <w:pPr>
      <w:snapToGrid w:val="0"/>
      <w:spacing w:line="300" w:lineRule="auto"/>
      <w:contextualSpacing/>
      <w:jc w:val="both"/>
    </w:pPr>
    <w:rPr>
      <w:rFonts w:eastAsiaTheme="minorEastAsia" w:cstheme="minorBidi"/>
      <w:sz w:val="28"/>
      <w:szCs w:val="22"/>
      <w:lang w:eastAsia="en-US"/>
    </w:rPr>
  </w:style>
  <w:style w:type="paragraph" w:customStyle="1" w:styleId="21f8">
    <w:name w:val="2.1 Наз. записки"/>
    <w:basedOn w:val="104"/>
    <w:link w:val="21f9"/>
    <w:rsid w:val="00DF3D3D"/>
  </w:style>
  <w:style w:type="character" w:customStyle="1" w:styleId="afffffffffffff4">
    <w:name w:val="Перечисление Знак"/>
    <w:basedOn w:val="affa"/>
    <w:link w:val="ab"/>
    <w:rsid w:val="00DF3D3D"/>
    <w:rPr>
      <w:rFonts w:ascii="Times New Roman" w:eastAsia="MS Mincho" w:hAnsi="Times New Roman" w:cstheme="minorBidi"/>
      <w:sz w:val="28"/>
      <w:szCs w:val="22"/>
      <w:lang w:eastAsia="en-US"/>
    </w:rPr>
  </w:style>
  <w:style w:type="paragraph" w:styleId="afffffffffffff8">
    <w:name w:val="Body Text First Indent"/>
    <w:basedOn w:val="afffff8"/>
    <w:link w:val="afffffffffffff9"/>
    <w:unhideWhenUsed/>
    <w:rsid w:val="00DF3D3D"/>
    <w:pPr>
      <w:widowControl/>
      <w:adjustRightInd/>
      <w:snapToGrid w:val="0"/>
      <w:spacing w:before="40" w:after="360" w:line="300" w:lineRule="auto"/>
      <w:ind w:firstLine="360"/>
      <w:contextualSpacing/>
      <w:textAlignment w:val="auto"/>
    </w:pPr>
    <w:rPr>
      <w:rFonts w:ascii="Times New Roman" w:eastAsiaTheme="minorEastAsia" w:hAnsi="Times New Roman" w:cstheme="minorBidi"/>
      <w:spacing w:val="0"/>
      <w:sz w:val="28"/>
      <w:szCs w:val="22"/>
      <w:lang w:eastAsia="en-US"/>
    </w:rPr>
  </w:style>
  <w:style w:type="character" w:customStyle="1" w:styleId="afffffffffffff9">
    <w:name w:val="Красная строка Знак"/>
    <w:basedOn w:val="afffff9"/>
    <w:link w:val="afffffffffffff8"/>
    <w:rsid w:val="00DF3D3D"/>
    <w:rPr>
      <w:rFonts w:ascii="Times New Roman" w:eastAsiaTheme="minorEastAsia" w:hAnsi="Times New Roman" w:cstheme="minorBidi"/>
      <w:spacing w:val="-5"/>
      <w:sz w:val="28"/>
      <w:szCs w:val="22"/>
      <w:lang w:eastAsia="en-US"/>
    </w:rPr>
  </w:style>
  <w:style w:type="paragraph" w:customStyle="1" w:styleId="afffffffffffffa">
    <w:name w:val="Уравнения"/>
    <w:rsid w:val="00DF3D3D"/>
    <w:pPr>
      <w:spacing w:before="80" w:after="80" w:line="300" w:lineRule="auto"/>
      <w:ind w:left="2829"/>
    </w:pPr>
    <w:rPr>
      <w:rFonts w:ascii="Cambria Math" w:eastAsiaTheme="minorEastAsia" w:hAnsi="Cambria Math" w:cstheme="minorBidi"/>
      <w:i/>
      <w:sz w:val="28"/>
      <w:szCs w:val="22"/>
      <w:lang w:eastAsia="en-US"/>
    </w:rPr>
  </w:style>
  <w:style w:type="paragraph" w:customStyle="1" w:styleId="4112">
    <w:name w:val="4.1 Абз. титула 1"/>
    <w:next w:val="104"/>
    <w:link w:val="4113"/>
    <w:rsid w:val="00DF3D3D"/>
    <w:pPr>
      <w:spacing w:after="1200" w:line="300" w:lineRule="auto"/>
      <w:jc w:val="center"/>
    </w:pPr>
    <w:rPr>
      <w:rFonts w:ascii="Times New Roman" w:eastAsiaTheme="minorEastAsia" w:hAnsi="Times New Roman" w:cstheme="minorBidi"/>
      <w:caps/>
      <w:smallCaps/>
      <w:spacing w:val="20"/>
      <w:sz w:val="32"/>
      <w:szCs w:val="36"/>
      <w:lang w:eastAsia="en-US"/>
    </w:rPr>
  </w:style>
  <w:style w:type="character" w:customStyle="1" w:styleId="21f9">
    <w:name w:val="2.1 Наз. записки Знак"/>
    <w:basedOn w:val="105"/>
    <w:link w:val="21f8"/>
    <w:rsid w:val="00DF3D3D"/>
    <w:rPr>
      <w:rFonts w:ascii="Times New Roman" w:eastAsiaTheme="minorEastAsia" w:hAnsi="Times New Roman" w:cstheme="minorBidi"/>
      <w:b/>
      <w:caps/>
      <w:spacing w:val="10"/>
      <w:sz w:val="32"/>
      <w:szCs w:val="36"/>
      <w:lang w:eastAsia="en-US"/>
    </w:rPr>
  </w:style>
  <w:style w:type="paragraph" w:customStyle="1" w:styleId="4220">
    <w:name w:val="4.2 Абз. титула 2"/>
    <w:basedOn w:val="4112"/>
    <w:link w:val="4221"/>
    <w:rsid w:val="00DF3D3D"/>
    <w:pPr>
      <w:spacing w:after="0"/>
    </w:pPr>
  </w:style>
  <w:style w:type="character" w:customStyle="1" w:styleId="4113">
    <w:name w:val="4.1 Абз. титула 1 Знак"/>
    <w:basedOn w:val="af8"/>
    <w:link w:val="4112"/>
    <w:rsid w:val="00DF3D3D"/>
    <w:rPr>
      <w:rFonts w:ascii="Times New Roman" w:eastAsiaTheme="minorEastAsia" w:hAnsi="Times New Roman" w:cstheme="minorBidi"/>
      <w:caps/>
      <w:smallCaps/>
      <w:spacing w:val="20"/>
      <w:sz w:val="32"/>
      <w:szCs w:val="36"/>
      <w:lang w:eastAsia="en-US"/>
    </w:rPr>
  </w:style>
  <w:style w:type="table" w:customStyle="1" w:styleId="-531">
    <w:name w:val="Таблица-сетка 5 темная — акцент 31"/>
    <w:basedOn w:val="af9"/>
    <w:uiPriority w:val="50"/>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
    <w:name w:val="Таблица-сетка 4 — акцент 31"/>
    <w:basedOn w:val="af9"/>
    <w:uiPriority w:val="49"/>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
    <w:name w:val="Таблица-сетка 5 темная1"/>
    <w:basedOn w:val="af9"/>
    <w:uiPriority w:val="50"/>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2fffa">
    <w:name w:val="Заголовок записки 2"/>
    <w:basedOn w:val="afffffffffffff2"/>
    <w:next w:val="af7"/>
    <w:rsid w:val="00DF3D3D"/>
    <w:pPr>
      <w:spacing w:before="720" w:after="0"/>
      <w:jc w:val="both"/>
    </w:pPr>
  </w:style>
  <w:style w:type="paragraph" w:customStyle="1" w:styleId="22f0">
    <w:name w:val="2.2 Наз. книги"/>
    <w:link w:val="22f1"/>
    <w:rsid w:val="00DF3D3D"/>
    <w:pPr>
      <w:widowControl w:val="0"/>
      <w:numPr>
        <w:ilvl w:val="1"/>
      </w:numPr>
      <w:spacing w:line="300" w:lineRule="auto"/>
      <w:jc w:val="center"/>
    </w:pPr>
    <w:rPr>
      <w:rFonts w:ascii="Times New Roman" w:eastAsiaTheme="minorEastAsia" w:hAnsi="Times New Roman" w:cstheme="minorBidi"/>
      <w:b/>
      <w:smallCaps/>
      <w:spacing w:val="10"/>
      <w:sz w:val="28"/>
      <w:szCs w:val="22"/>
      <w:lang w:eastAsia="en-US"/>
    </w:rPr>
  </w:style>
  <w:style w:type="character" w:customStyle="1" w:styleId="22f1">
    <w:name w:val="2.2 Наз. книги Знак"/>
    <w:basedOn w:val="af8"/>
    <w:link w:val="22f0"/>
    <w:rsid w:val="00DF3D3D"/>
    <w:rPr>
      <w:rFonts w:ascii="Times New Roman" w:eastAsiaTheme="minorEastAsia" w:hAnsi="Times New Roman" w:cstheme="minorBidi"/>
      <w:b/>
      <w:smallCaps/>
      <w:spacing w:val="10"/>
      <w:sz w:val="28"/>
      <w:szCs w:val="22"/>
      <w:lang w:eastAsia="en-US"/>
    </w:rPr>
  </w:style>
  <w:style w:type="paragraph" w:customStyle="1" w:styleId="104">
    <w:name w:val="1.0 Заг. ПЗ"/>
    <w:next w:val="21f8"/>
    <w:link w:val="105"/>
    <w:rsid w:val="00DF3D3D"/>
    <w:pPr>
      <w:widowControl w:val="0"/>
      <w:spacing w:line="300" w:lineRule="auto"/>
      <w:ind w:left="426" w:right="425"/>
      <w:jc w:val="center"/>
    </w:pPr>
    <w:rPr>
      <w:rFonts w:ascii="Times New Roman" w:eastAsiaTheme="minorEastAsia" w:hAnsi="Times New Roman" w:cstheme="minorBidi"/>
      <w:b/>
      <w:caps/>
      <w:spacing w:val="10"/>
      <w:sz w:val="32"/>
      <w:szCs w:val="36"/>
      <w:lang w:eastAsia="en-US"/>
    </w:rPr>
  </w:style>
  <w:style w:type="paragraph" w:customStyle="1" w:styleId="233">
    <w:name w:val="2.3 Текст титула"/>
    <w:next w:val="104"/>
    <w:link w:val="234"/>
    <w:rsid w:val="00DF3D3D"/>
    <w:pPr>
      <w:spacing w:line="360" w:lineRule="auto"/>
      <w:jc w:val="center"/>
    </w:pPr>
    <w:rPr>
      <w:rFonts w:ascii="Times New Roman" w:eastAsia="Times New Roman" w:hAnsi="Times New Roman"/>
      <w:b/>
      <w:bCs/>
      <w:spacing w:val="10"/>
      <w:sz w:val="28"/>
      <w:lang w:eastAsia="en-US"/>
    </w:rPr>
  </w:style>
  <w:style w:type="character" w:customStyle="1" w:styleId="105">
    <w:name w:val="1.0 Заг. ПЗ Знак"/>
    <w:basedOn w:val="af8"/>
    <w:link w:val="104"/>
    <w:rsid w:val="00DF3D3D"/>
    <w:rPr>
      <w:rFonts w:ascii="Times New Roman" w:eastAsiaTheme="minorEastAsia" w:hAnsi="Times New Roman" w:cstheme="minorBidi"/>
      <w:b/>
      <w:caps/>
      <w:spacing w:val="10"/>
      <w:sz w:val="32"/>
      <w:szCs w:val="36"/>
      <w:lang w:eastAsia="en-US"/>
    </w:rPr>
  </w:style>
  <w:style w:type="paragraph" w:customStyle="1" w:styleId="36-">
    <w:name w:val="3.6 Табл. Утв.-Согл."/>
    <w:basedOn w:val="afffffffffffa"/>
    <w:link w:val="36-0"/>
    <w:rsid w:val="00DF3D3D"/>
    <w:pPr>
      <w:spacing w:after="0" w:line="300" w:lineRule="auto"/>
      <w:ind w:left="33" w:right="174"/>
      <w:jc w:val="both"/>
    </w:pPr>
    <w:rPr>
      <w:rFonts w:eastAsiaTheme="minorEastAsia"/>
      <w:b w:val="0"/>
      <w:sz w:val="28"/>
      <w:szCs w:val="24"/>
    </w:rPr>
  </w:style>
  <w:style w:type="character" w:customStyle="1" w:styleId="234">
    <w:name w:val="2.3 Текст титула Знак"/>
    <w:basedOn w:val="af8"/>
    <w:link w:val="233"/>
    <w:rsid w:val="00DF3D3D"/>
    <w:rPr>
      <w:rFonts w:ascii="Times New Roman" w:eastAsia="Times New Roman" w:hAnsi="Times New Roman"/>
      <w:b/>
      <w:bCs/>
      <w:spacing w:val="10"/>
      <w:sz w:val="28"/>
      <w:lang w:eastAsia="en-US"/>
    </w:rPr>
  </w:style>
  <w:style w:type="character" w:customStyle="1" w:styleId="36-0">
    <w:name w:val="3.6 Табл. Утв.-Согл. Знак"/>
    <w:basedOn w:val="afffffffffffb"/>
    <w:link w:val="36-"/>
    <w:rsid w:val="00DF3D3D"/>
    <w:rPr>
      <w:rFonts w:ascii="Times New Roman" w:eastAsiaTheme="minorEastAsia" w:hAnsi="Times New Roman"/>
      <w:b w:val="0"/>
      <w:sz w:val="28"/>
      <w:szCs w:val="24"/>
      <w:lang w:eastAsia="en-US"/>
    </w:rPr>
  </w:style>
  <w:style w:type="paragraph" w:customStyle="1" w:styleId="37-">
    <w:name w:val="3.7 Табл. Зам.-Зав."/>
    <w:basedOn w:val="36-"/>
    <w:link w:val="37-0"/>
    <w:rsid w:val="00DF3D3D"/>
  </w:style>
  <w:style w:type="paragraph" w:customStyle="1" w:styleId="11ff1">
    <w:name w:val="1.1а Заг. Оглавления"/>
    <w:link w:val="11ff2"/>
    <w:rsid w:val="00DF3D3D"/>
    <w:pPr>
      <w:keepNext/>
      <w:pageBreakBefore/>
      <w:widowControl w:val="0"/>
      <w:spacing w:after="120" w:line="300" w:lineRule="auto"/>
      <w:ind w:left="1418" w:right="1418"/>
      <w:jc w:val="center"/>
      <w:outlineLvl w:val="0"/>
    </w:pPr>
    <w:rPr>
      <w:rFonts w:ascii="Times New Roman" w:eastAsiaTheme="majorEastAsia" w:hAnsi="Times New Roman" w:cstheme="majorBidi"/>
      <w:b/>
      <w:iCs/>
      <w:caps/>
      <w:snapToGrid w:val="0"/>
      <w:spacing w:val="20"/>
      <w:sz w:val="28"/>
      <w:szCs w:val="22"/>
      <w:lang w:eastAsia="ja-JP"/>
    </w:rPr>
  </w:style>
  <w:style w:type="paragraph" w:customStyle="1" w:styleId="11ff3">
    <w:name w:val="1.1 Заг. Вв."/>
    <w:aliases w:val="Закл."/>
    <w:basedOn w:val="11ff1"/>
    <w:link w:val="11ff4"/>
    <w:rsid w:val="00DF3D3D"/>
  </w:style>
  <w:style w:type="character" w:customStyle="1" w:styleId="11ff2">
    <w:name w:val="1.1а Заг. Оглавления Знак"/>
    <w:basedOn w:val="af8"/>
    <w:link w:val="11ff1"/>
    <w:rsid w:val="00DF3D3D"/>
    <w:rPr>
      <w:rFonts w:ascii="Times New Roman" w:eastAsiaTheme="majorEastAsia" w:hAnsi="Times New Roman" w:cstheme="majorBidi"/>
      <w:b/>
      <w:iCs/>
      <w:caps/>
      <w:snapToGrid w:val="0"/>
      <w:spacing w:val="20"/>
      <w:sz w:val="28"/>
      <w:szCs w:val="22"/>
      <w:lang w:eastAsia="ja-JP"/>
    </w:rPr>
  </w:style>
  <w:style w:type="character" w:customStyle="1" w:styleId="11ff4">
    <w:name w:val="1.1 Заг. Вв. Знак"/>
    <w:aliases w:val="Закл. Знак"/>
    <w:basedOn w:val="11ff2"/>
    <w:link w:val="11ff3"/>
    <w:rsid w:val="00DF3D3D"/>
    <w:rPr>
      <w:rFonts w:ascii="Times New Roman" w:eastAsiaTheme="majorEastAsia" w:hAnsi="Times New Roman" w:cstheme="majorBidi"/>
      <w:b/>
      <w:iCs/>
      <w:caps/>
      <w:snapToGrid w:val="0"/>
      <w:spacing w:val="20"/>
      <w:sz w:val="28"/>
      <w:szCs w:val="22"/>
      <w:lang w:eastAsia="ja-JP"/>
    </w:rPr>
  </w:style>
  <w:style w:type="character" w:customStyle="1" w:styleId="1f1">
    <w:name w:val="Оглавление 1 Знак"/>
    <w:basedOn w:val="af8"/>
    <w:link w:val="1f0"/>
    <w:uiPriority w:val="39"/>
    <w:rsid w:val="00AB7074"/>
    <w:rPr>
      <w:rFonts w:ascii="Times New Roman" w:eastAsia="Times New Roman" w:hAnsi="Times New Roman"/>
      <w:sz w:val="24"/>
      <w:szCs w:val="24"/>
    </w:rPr>
  </w:style>
  <w:style w:type="character" w:customStyle="1" w:styleId="29">
    <w:name w:val="Оглавление 2 Знак"/>
    <w:basedOn w:val="af8"/>
    <w:link w:val="28"/>
    <w:uiPriority w:val="39"/>
    <w:rsid w:val="00586814"/>
    <w:rPr>
      <w:rFonts w:ascii="Times New Roman" w:eastAsia="Times New Roman" w:hAnsi="Times New Roman"/>
      <w:szCs w:val="24"/>
    </w:rPr>
  </w:style>
  <w:style w:type="character" w:customStyle="1" w:styleId="3e">
    <w:name w:val="Оглавление 3 Знак"/>
    <w:basedOn w:val="af8"/>
    <w:link w:val="3d"/>
    <w:uiPriority w:val="39"/>
    <w:rsid w:val="005351C0"/>
    <w:rPr>
      <w:rFonts w:ascii="Times New Roman" w:eastAsia="Microsoft YaHei" w:hAnsi="Times New Roman"/>
      <w:spacing w:val="-5"/>
      <w:lang w:eastAsia="en-US"/>
    </w:rPr>
  </w:style>
  <w:style w:type="character" w:customStyle="1" w:styleId="43">
    <w:name w:val="Оглавление 4 Знак"/>
    <w:basedOn w:val="af8"/>
    <w:link w:val="42"/>
    <w:uiPriority w:val="39"/>
    <w:rsid w:val="00DF3D3D"/>
    <w:rPr>
      <w:rFonts w:ascii="Times New Roman" w:eastAsia="Times New Roman" w:hAnsi="Times New Roman"/>
      <w:sz w:val="24"/>
      <w:szCs w:val="24"/>
    </w:rPr>
  </w:style>
  <w:style w:type="paragraph" w:customStyle="1" w:styleId="0510">
    <w:name w:val="0.5 Список 1)"/>
    <w:aliases w:val="2)"/>
    <w:basedOn w:val="00"/>
    <w:link w:val="0515"/>
    <w:rsid w:val="00DF3D3D"/>
    <w:pPr>
      <w:numPr>
        <w:numId w:val="81"/>
      </w:numPr>
      <w:spacing w:after="40"/>
      <w:ind w:left="1134" w:hanging="425"/>
      <w:contextualSpacing/>
    </w:pPr>
    <w:rPr>
      <w:rFonts w:eastAsiaTheme="minorEastAsia" w:cstheme="minorBidi"/>
    </w:rPr>
  </w:style>
  <w:style w:type="character" w:customStyle="1" w:styleId="0515">
    <w:name w:val="0.5 Список 1) Знак"/>
    <w:aliases w:val="2) Знак"/>
    <w:basedOn w:val="000"/>
    <w:link w:val="0510"/>
    <w:rsid w:val="00DF3D3D"/>
    <w:rPr>
      <w:rFonts w:ascii="Times New Roman" w:eastAsiaTheme="minorEastAsia" w:hAnsi="Times New Roman" w:cstheme="minorBidi"/>
      <w:sz w:val="26"/>
      <w:szCs w:val="26"/>
      <w:lang w:eastAsia="en-US"/>
    </w:rPr>
  </w:style>
  <w:style w:type="paragraph" w:customStyle="1" w:styleId="06">
    <w:name w:val="0.6 Список а)"/>
    <w:aliases w:val="б)"/>
    <w:basedOn w:val="0510"/>
    <w:link w:val="060"/>
    <w:rsid w:val="00DF3D3D"/>
    <w:pPr>
      <w:numPr>
        <w:numId w:val="82"/>
      </w:numPr>
      <w:ind w:left="1134" w:hanging="425"/>
    </w:pPr>
  </w:style>
  <w:style w:type="character" w:customStyle="1" w:styleId="060">
    <w:name w:val="0.6 Список а) Знак"/>
    <w:aliases w:val="б) Знак"/>
    <w:basedOn w:val="0515"/>
    <w:link w:val="06"/>
    <w:rsid w:val="00DF3D3D"/>
    <w:rPr>
      <w:rFonts w:ascii="Times New Roman" w:eastAsiaTheme="minorEastAsia" w:hAnsi="Times New Roman" w:cstheme="minorBidi"/>
      <w:sz w:val="26"/>
      <w:szCs w:val="26"/>
      <w:lang w:eastAsia="en-US"/>
    </w:rPr>
  </w:style>
  <w:style w:type="character" w:customStyle="1" w:styleId="11fe">
    <w:name w:val="1.1 Заг. Частей Знак"/>
    <w:basedOn w:val="af8"/>
    <w:link w:val="113"/>
    <w:rsid w:val="00DF3D3D"/>
    <w:rPr>
      <w:rFonts w:ascii="Times New Roman" w:eastAsiaTheme="majorEastAsia" w:hAnsi="Times New Roman" w:cstheme="majorBidi"/>
      <w:b/>
      <w:iCs/>
      <w:caps/>
      <w:snapToGrid w:val="0"/>
      <w:spacing w:val="20"/>
      <w:sz w:val="28"/>
      <w:szCs w:val="22"/>
      <w:lang w:eastAsia="ja-JP"/>
    </w:rPr>
  </w:style>
  <w:style w:type="character" w:customStyle="1" w:styleId="21f5">
    <w:name w:val="2_1 Рисунок Знак"/>
    <w:basedOn w:val="af8"/>
    <w:link w:val="21"/>
    <w:rsid w:val="00DF3D3D"/>
    <w:rPr>
      <w:rFonts w:ascii="Times New Roman" w:eastAsiaTheme="majorEastAsia" w:hAnsi="Times New Roman" w:cstheme="majorBidi"/>
      <w:b/>
      <w:iCs/>
      <w:snapToGrid w:val="0"/>
      <w:sz w:val="26"/>
      <w:szCs w:val="26"/>
      <w:lang w:eastAsia="en-US"/>
    </w:rPr>
  </w:style>
  <w:style w:type="character" w:customStyle="1" w:styleId="03110">
    <w:name w:val="03_Глава 1.1. Знак"/>
    <w:basedOn w:val="af8"/>
    <w:link w:val="0311"/>
    <w:rsid w:val="00DF3D3D"/>
    <w:rPr>
      <w:rFonts w:ascii="Times New Roman" w:eastAsiaTheme="majorEastAsia" w:hAnsi="Times New Roman" w:cstheme="majorBidi"/>
      <w:b/>
      <w:sz w:val="26"/>
      <w:szCs w:val="24"/>
      <w:lang w:eastAsia="en-US"/>
    </w:rPr>
  </w:style>
  <w:style w:type="character" w:customStyle="1" w:styleId="4221">
    <w:name w:val="4.2 Абз. титула 2 Знак"/>
    <w:basedOn w:val="4113"/>
    <w:link w:val="4220"/>
    <w:rsid w:val="00DF3D3D"/>
    <w:rPr>
      <w:rFonts w:ascii="Times New Roman" w:eastAsiaTheme="minorEastAsia" w:hAnsi="Times New Roman" w:cstheme="minorBidi"/>
      <w:caps/>
      <w:smallCaps/>
      <w:spacing w:val="20"/>
      <w:sz w:val="32"/>
      <w:szCs w:val="36"/>
      <w:lang w:eastAsia="en-US"/>
    </w:rPr>
  </w:style>
  <w:style w:type="character" w:customStyle="1" w:styleId="37-0">
    <w:name w:val="3.7 Табл. Зам.-Зав. Знак"/>
    <w:basedOn w:val="36-0"/>
    <w:link w:val="37-"/>
    <w:rsid w:val="00DF3D3D"/>
    <w:rPr>
      <w:rFonts w:ascii="Times New Roman" w:eastAsiaTheme="minorEastAsia" w:hAnsi="Times New Roman"/>
      <w:b w:val="0"/>
      <w:sz w:val="28"/>
      <w:szCs w:val="24"/>
      <w:lang w:eastAsia="en-US"/>
    </w:rPr>
  </w:style>
  <w:style w:type="paragraph" w:customStyle="1" w:styleId="020">
    <w:name w:val="0.2 Слева + 0"/>
    <w:basedOn w:val="00"/>
    <w:link w:val="0200"/>
    <w:rsid w:val="00DF3D3D"/>
    <w:pPr>
      <w:ind w:firstLine="0"/>
      <w:contextualSpacing/>
    </w:pPr>
    <w:rPr>
      <w:rFonts w:eastAsiaTheme="minorEastAsia" w:cstheme="minorBidi"/>
    </w:rPr>
  </w:style>
  <w:style w:type="character" w:customStyle="1" w:styleId="0200">
    <w:name w:val="0.2 Слева + 0 Знак"/>
    <w:basedOn w:val="000"/>
    <w:link w:val="020"/>
    <w:rsid w:val="00DF3D3D"/>
    <w:rPr>
      <w:rFonts w:ascii="Times New Roman" w:eastAsiaTheme="minorEastAsia" w:hAnsi="Times New Roman" w:cstheme="minorBidi"/>
      <w:sz w:val="26"/>
      <w:szCs w:val="26"/>
      <w:lang w:eastAsia="en-US"/>
    </w:rPr>
  </w:style>
  <w:style w:type="numbering" w:customStyle="1" w:styleId="050">
    <w:name w:val="Стиль 0.5 Список Заг."/>
    <w:basedOn w:val="afa"/>
    <w:rsid w:val="00DF3D3D"/>
    <w:pPr>
      <w:numPr>
        <w:numId w:val="83"/>
      </w:numPr>
    </w:pPr>
  </w:style>
  <w:style w:type="character" w:customStyle="1" w:styleId="0511110">
    <w:name w:val="05_Глава 1.1.1.1. Знак"/>
    <w:basedOn w:val="af8"/>
    <w:link w:val="051111"/>
    <w:rsid w:val="00DF3D3D"/>
    <w:rPr>
      <w:rFonts w:ascii="Times New Roman" w:eastAsiaTheme="majorEastAsia" w:hAnsi="Times New Roman" w:cstheme="majorBidi"/>
      <w:b/>
      <w:i/>
      <w:iCs/>
      <w:snapToGrid w:val="0"/>
      <w:spacing w:val="20"/>
      <w:sz w:val="26"/>
      <w:szCs w:val="26"/>
      <w:lang w:eastAsia="en-US"/>
    </w:rPr>
  </w:style>
  <w:style w:type="character" w:customStyle="1" w:styleId="163">
    <w:name w:val="1.6 Заг. Подпараграфов Знак"/>
    <w:basedOn w:val="af8"/>
    <w:link w:val="160"/>
    <w:rsid w:val="00DF3D3D"/>
    <w:rPr>
      <w:rFonts w:ascii="Times New Roman" w:eastAsiaTheme="majorEastAsia" w:hAnsi="Times New Roman" w:cstheme="majorBidi"/>
      <w:i/>
      <w:iCs/>
      <w:snapToGrid w:val="0"/>
      <w:spacing w:val="20"/>
      <w:sz w:val="28"/>
      <w:szCs w:val="22"/>
      <w:lang w:eastAsia="en-US"/>
    </w:rPr>
  </w:style>
  <w:style w:type="character" w:customStyle="1" w:styleId="60-0">
    <w:name w:val="6.0 Список лит-ры Знак"/>
    <w:basedOn w:val="af8"/>
    <w:link w:val="60-"/>
    <w:rsid w:val="00DF3D3D"/>
    <w:rPr>
      <w:rFonts w:ascii="Times New Roman" w:eastAsiaTheme="minorEastAsia" w:hAnsi="Times New Roman" w:cstheme="minorBidi"/>
      <w:sz w:val="28"/>
      <w:szCs w:val="22"/>
      <w:lang w:eastAsia="en-US"/>
    </w:rPr>
  </w:style>
  <w:style w:type="paragraph" w:customStyle="1" w:styleId="243">
    <w:name w:val="2.4 Текст титула ПТЭ"/>
    <w:basedOn w:val="233"/>
    <w:rsid w:val="00DF3D3D"/>
  </w:style>
  <w:style w:type="paragraph" w:customStyle="1" w:styleId="327">
    <w:name w:val="3.2 Т. Слева"/>
    <w:link w:val="328"/>
    <w:rsid w:val="00DF3D3D"/>
    <w:pPr>
      <w:jc w:val="both"/>
    </w:pPr>
    <w:rPr>
      <w:rFonts w:ascii="Times New Roman" w:eastAsia="Times New Roman" w:hAnsi="Times New Roman"/>
      <w:lang w:eastAsia="en-US"/>
    </w:rPr>
  </w:style>
  <w:style w:type="paragraph" w:customStyle="1" w:styleId="352">
    <w:name w:val="3.5 Т. Справа"/>
    <w:basedOn w:val="343"/>
    <w:rsid w:val="00DF3D3D"/>
    <w:pPr>
      <w:ind w:right="142"/>
      <w:jc w:val="right"/>
    </w:pPr>
  </w:style>
  <w:style w:type="character" w:customStyle="1" w:styleId="328">
    <w:name w:val="3.2 Т. Слева Знак"/>
    <w:basedOn w:val="af8"/>
    <w:link w:val="327"/>
    <w:rsid w:val="00DF3D3D"/>
    <w:rPr>
      <w:rFonts w:ascii="Times New Roman" w:eastAsia="Times New Roman" w:hAnsi="Times New Roman"/>
      <w:lang w:eastAsia="en-US"/>
    </w:rPr>
  </w:style>
  <w:style w:type="paragraph" w:customStyle="1" w:styleId="3311">
    <w:name w:val="3.31 Т. Слева + 1"/>
    <w:basedOn w:val="af7"/>
    <w:rsid w:val="00DF3D3D"/>
    <w:pPr>
      <w:ind w:firstLine="284"/>
    </w:pPr>
    <w:rPr>
      <w:sz w:val="20"/>
      <w:szCs w:val="20"/>
      <w:lang w:eastAsia="en-US"/>
    </w:rPr>
  </w:style>
  <w:style w:type="paragraph" w:customStyle="1" w:styleId="3322">
    <w:name w:val="3.32 Т. Слева + 2"/>
    <w:basedOn w:val="af7"/>
    <w:rsid w:val="00DF3D3D"/>
    <w:pPr>
      <w:ind w:firstLine="567"/>
    </w:pPr>
    <w:rPr>
      <w:sz w:val="20"/>
      <w:szCs w:val="20"/>
      <w:lang w:eastAsia="en-US"/>
    </w:rPr>
  </w:style>
  <w:style w:type="table" w:customStyle="1" w:styleId="31f1">
    <w:name w:val="3.1 Таблица"/>
    <w:basedOn w:val="3-3"/>
    <w:uiPriority w:val="99"/>
    <w:rsid w:val="00DF3D3D"/>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3333">
    <w:name w:val="3.33 Т. Слева + 3"/>
    <w:basedOn w:val="3322"/>
    <w:rsid w:val="00DF3D3D"/>
    <w:pPr>
      <w:ind w:firstLine="851"/>
    </w:pPr>
  </w:style>
  <w:style w:type="table" w:styleId="3-3">
    <w:name w:val="Medium Grid 3 Accent 3"/>
    <w:basedOn w:val="af9"/>
    <w:uiPriority w:val="69"/>
    <w:unhideWhenUsed/>
    <w:rsid w:val="00DF3D3D"/>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01">
    <w:name w:val="0.1 Пробел"/>
    <w:basedOn w:val="00"/>
    <w:link w:val="010"/>
    <w:rsid w:val="00DF3D3D"/>
    <w:pPr>
      <w:spacing w:after="40"/>
      <w:contextualSpacing/>
    </w:pPr>
    <w:rPr>
      <w:rFonts w:cstheme="minorBidi"/>
    </w:rPr>
  </w:style>
  <w:style w:type="character" w:customStyle="1" w:styleId="010">
    <w:name w:val="0.1 Пробел Знак"/>
    <w:basedOn w:val="000"/>
    <w:link w:val="01"/>
    <w:rsid w:val="00DF3D3D"/>
    <w:rPr>
      <w:rFonts w:ascii="Times New Roman" w:eastAsia="Times New Roman" w:hAnsi="Times New Roman" w:cstheme="minorBidi"/>
      <w:sz w:val="26"/>
      <w:szCs w:val="26"/>
      <w:lang w:eastAsia="en-US"/>
    </w:rPr>
  </w:style>
  <w:style w:type="paragraph" w:customStyle="1" w:styleId="3ff0">
    <w:name w:val="3_Рисунок"/>
    <w:basedOn w:val="020"/>
    <w:link w:val="3ff1"/>
    <w:rsid w:val="00DF3D3D"/>
    <w:pPr>
      <w:jc w:val="center"/>
    </w:pPr>
    <w:rPr>
      <w:rFonts w:eastAsia="Times New Roman"/>
    </w:rPr>
  </w:style>
  <w:style w:type="character" w:customStyle="1" w:styleId="3ff1">
    <w:name w:val="3_Рисунок Знак"/>
    <w:basedOn w:val="0200"/>
    <w:link w:val="3ff0"/>
    <w:rsid w:val="00DF3D3D"/>
    <w:rPr>
      <w:rFonts w:ascii="Times New Roman" w:eastAsia="Times New Roman" w:hAnsi="Times New Roman" w:cstheme="minorBidi"/>
      <w:sz w:val="26"/>
      <w:szCs w:val="26"/>
      <w:lang w:eastAsia="en-US"/>
    </w:rPr>
  </w:style>
  <w:style w:type="paragraph" w:customStyle="1" w:styleId="04">
    <w:name w:val="0.4 Справа"/>
    <w:basedOn w:val="3ff0"/>
    <w:rsid w:val="00DF3D3D"/>
    <w:pPr>
      <w:spacing w:before="120" w:after="120"/>
      <w:contextualSpacing w:val="0"/>
      <w:jc w:val="right"/>
    </w:pPr>
  </w:style>
  <w:style w:type="table" w:customStyle="1" w:styleId="1ffffc">
    <w:name w:val="Сетка таблицы светлая1"/>
    <w:basedOn w:val="af9"/>
    <w:uiPriority w:val="40"/>
    <w:rsid w:val="00DF3D3D"/>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520">
    <w:name w:val="0.5 Список 2"/>
    <w:basedOn w:val="121"/>
    <w:link w:val="0521"/>
    <w:rsid w:val="00DF3D3D"/>
    <w:pPr>
      <w:numPr>
        <w:numId w:val="77"/>
      </w:numPr>
      <w:ind w:left="1701" w:firstLine="709"/>
    </w:pPr>
  </w:style>
  <w:style w:type="character" w:customStyle="1" w:styleId="0521">
    <w:name w:val="0.5 Список 2 Знак"/>
    <w:basedOn w:val="12e"/>
    <w:link w:val="0520"/>
    <w:rsid w:val="00DF3D3D"/>
    <w:rPr>
      <w:rFonts w:ascii="Times New Roman" w:eastAsia="Times New Roman" w:hAnsi="Times New Roman" w:cstheme="minorBidi"/>
      <w:i/>
      <w:sz w:val="26"/>
      <w:szCs w:val="26"/>
      <w:lang w:eastAsia="en-US"/>
    </w:rPr>
  </w:style>
  <w:style w:type="paragraph" w:customStyle="1" w:styleId="011">
    <w:name w:val="01_ЖИРНЫЙ ЗАГОЛОВОК"/>
    <w:basedOn w:val="11ff1"/>
    <w:link w:val="012"/>
    <w:qFormat/>
    <w:rsid w:val="00DF3D3D"/>
    <w:rPr>
      <w:sz w:val="26"/>
      <w:szCs w:val="26"/>
    </w:rPr>
  </w:style>
  <w:style w:type="character" w:customStyle="1" w:styleId="012">
    <w:name w:val="01_ЖИРНЫЙ ЗАГОЛОВОК Знак"/>
    <w:basedOn w:val="11ff4"/>
    <w:link w:val="011"/>
    <w:rsid w:val="00DF3D3D"/>
    <w:rPr>
      <w:rFonts w:ascii="Times New Roman" w:eastAsiaTheme="majorEastAsia" w:hAnsi="Times New Roman" w:cstheme="majorBidi"/>
      <w:b/>
      <w:iCs/>
      <w:caps/>
      <w:snapToGrid w:val="0"/>
      <w:spacing w:val="20"/>
      <w:sz w:val="26"/>
      <w:szCs w:val="26"/>
      <w:lang w:eastAsia="ja-JP"/>
    </w:rPr>
  </w:style>
  <w:style w:type="paragraph" w:customStyle="1" w:styleId="4f1">
    <w:name w:val="4_Примечания"/>
    <w:basedOn w:val="00"/>
    <w:link w:val="4f2"/>
    <w:qFormat/>
    <w:rsid w:val="00DF3D3D"/>
    <w:pPr>
      <w:contextualSpacing/>
    </w:pPr>
    <w:rPr>
      <w:rFonts w:eastAsiaTheme="minorEastAsia" w:cstheme="minorBidi"/>
      <w:color w:val="FF0000"/>
    </w:rPr>
  </w:style>
  <w:style w:type="character" w:customStyle="1" w:styleId="4f2">
    <w:name w:val="4_Примечания Знак"/>
    <w:basedOn w:val="000"/>
    <w:link w:val="4f1"/>
    <w:rsid w:val="00DF3D3D"/>
    <w:rPr>
      <w:rFonts w:ascii="Times New Roman" w:eastAsiaTheme="minorEastAsia" w:hAnsi="Times New Roman" w:cstheme="minorBidi"/>
      <w:color w:val="FF0000"/>
      <w:sz w:val="26"/>
      <w:szCs w:val="26"/>
      <w:lang w:eastAsia="en-US"/>
    </w:rPr>
  </w:style>
  <w:style w:type="numbering" w:customStyle="1" w:styleId="05210">
    <w:name w:val="0.5 Список Заг.21"/>
    <w:uiPriority w:val="99"/>
    <w:rsid w:val="00DF3D3D"/>
  </w:style>
  <w:style w:type="numbering" w:customStyle="1" w:styleId="05110">
    <w:name w:val="0.5 Список Заг.11"/>
    <w:uiPriority w:val="99"/>
    <w:rsid w:val="00DF3D3D"/>
  </w:style>
  <w:style w:type="numbering" w:customStyle="1" w:styleId="051">
    <w:name w:val="Стиль 0.5 Список Заг.1"/>
    <w:basedOn w:val="afa"/>
    <w:rsid w:val="00DF3D3D"/>
    <w:pPr>
      <w:numPr>
        <w:numId w:val="70"/>
      </w:numPr>
    </w:pPr>
  </w:style>
  <w:style w:type="table" w:customStyle="1" w:styleId="3116">
    <w:name w:val="3.1 Таблица1"/>
    <w:basedOn w:val="3-3"/>
    <w:uiPriority w:val="99"/>
    <w:rsid w:val="00DF3D3D"/>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numbering" w:customStyle="1" w:styleId="05211">
    <w:name w:val="0.5 Список Заг.211"/>
    <w:uiPriority w:val="99"/>
    <w:rsid w:val="00DF3D3D"/>
    <w:pPr>
      <w:numPr>
        <w:numId w:val="80"/>
      </w:numPr>
    </w:pPr>
  </w:style>
  <w:style w:type="numbering" w:customStyle="1" w:styleId="051110">
    <w:name w:val="0.5 Список Заг.111"/>
    <w:uiPriority w:val="99"/>
    <w:rsid w:val="00DF3D3D"/>
  </w:style>
  <w:style w:type="numbering" w:customStyle="1" w:styleId="0511">
    <w:name w:val="Стиль 0.5 Список Заг.11"/>
    <w:basedOn w:val="afa"/>
    <w:rsid w:val="00DF3D3D"/>
    <w:pPr>
      <w:numPr>
        <w:numId w:val="84"/>
      </w:numPr>
    </w:pPr>
  </w:style>
  <w:style w:type="table" w:customStyle="1" w:styleId="31110">
    <w:name w:val="3.1 Таблица11"/>
    <w:basedOn w:val="3-3"/>
    <w:uiPriority w:val="99"/>
    <w:rsid w:val="00DF3D3D"/>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paragraph" w:customStyle="1" w:styleId="TableContents">
    <w:name w:val="Table Contents"/>
    <w:basedOn w:val="af7"/>
    <w:rsid w:val="00DF3D3D"/>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d">
    <w:name w:val="Текст_1"/>
    <w:basedOn w:val="af7"/>
    <w:rsid w:val="00DF3D3D"/>
  </w:style>
  <w:style w:type="paragraph" w:customStyle="1" w:styleId="afffffffffffffb">
    <w:name w:val="Подраздел"/>
    <w:basedOn w:val="af7"/>
    <w:rsid w:val="00DF3D3D"/>
    <w:rPr>
      <w:b/>
    </w:rPr>
  </w:style>
  <w:style w:type="character" w:customStyle="1" w:styleId="1ffffe">
    <w:name w:val="Название Знак1"/>
    <w:aliases w:val="Заголовок1 Знак1"/>
    <w:basedOn w:val="af8"/>
    <w:uiPriority w:val="99"/>
    <w:rsid w:val="00DF3D3D"/>
    <w:rPr>
      <w:rFonts w:asciiTheme="majorHAnsi" w:eastAsiaTheme="majorEastAsia" w:hAnsiTheme="majorHAnsi" w:cstheme="majorBidi"/>
      <w:color w:val="17365D" w:themeColor="text2" w:themeShade="BF"/>
      <w:spacing w:val="5"/>
      <w:kern w:val="28"/>
      <w:sz w:val="52"/>
      <w:szCs w:val="52"/>
    </w:rPr>
  </w:style>
  <w:style w:type="paragraph" w:customStyle="1" w:styleId="xl1824">
    <w:name w:val="xl1824"/>
    <w:basedOn w:val="af7"/>
    <w:rsid w:val="00DF3D3D"/>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7"/>
    <w:rsid w:val="00DF3D3D"/>
    <w:pPr>
      <w:spacing w:before="100" w:beforeAutospacing="1" w:after="100" w:afterAutospacing="1"/>
      <w:textAlignment w:val="center"/>
    </w:pPr>
  </w:style>
  <w:style w:type="paragraph" w:customStyle="1" w:styleId="xl1828">
    <w:name w:val="xl1828"/>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7"/>
    <w:rsid w:val="00DF3D3D"/>
    <w:pPr>
      <w:spacing w:before="100" w:beforeAutospacing="1" w:after="100" w:afterAutospacing="1"/>
    </w:pPr>
  </w:style>
  <w:style w:type="paragraph" w:customStyle="1" w:styleId="xl1830">
    <w:name w:val="xl1830"/>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52379">
    <w:name w:val="xl52379"/>
    <w:basedOn w:val="af7"/>
    <w:rsid w:val="00DF3D3D"/>
    <w:pPr>
      <w:spacing w:before="100" w:beforeAutospacing="1" w:after="100" w:afterAutospacing="1"/>
    </w:pPr>
    <w:rPr>
      <w:sz w:val="20"/>
      <w:szCs w:val="20"/>
    </w:rPr>
  </w:style>
  <w:style w:type="paragraph" w:customStyle="1" w:styleId="xl52380">
    <w:name w:val="xl52380"/>
    <w:basedOn w:val="af7"/>
    <w:rsid w:val="00DF3D3D"/>
    <w:pPr>
      <w:spacing w:before="100" w:beforeAutospacing="1" w:after="100" w:afterAutospacing="1"/>
      <w:textAlignment w:val="center"/>
    </w:pPr>
    <w:rPr>
      <w:sz w:val="20"/>
      <w:szCs w:val="20"/>
    </w:rPr>
  </w:style>
  <w:style w:type="paragraph" w:customStyle="1" w:styleId="xl52381">
    <w:name w:val="xl52381"/>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7"/>
    <w:rsid w:val="00DF3D3D"/>
    <w:pPr>
      <w:shd w:val="clear" w:color="000000" w:fill="538DD5"/>
      <w:spacing w:before="100" w:beforeAutospacing="1" w:after="100" w:afterAutospacing="1"/>
    </w:pPr>
    <w:rPr>
      <w:sz w:val="20"/>
      <w:szCs w:val="20"/>
    </w:rPr>
  </w:style>
  <w:style w:type="paragraph" w:customStyle="1" w:styleId="xl52388">
    <w:name w:val="xl52388"/>
    <w:basedOn w:val="af7"/>
    <w:rsid w:val="00DF3D3D"/>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7"/>
    <w:rsid w:val="00DF3D3D"/>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7"/>
    <w:rsid w:val="00DF3D3D"/>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7"/>
    <w:rsid w:val="00DF3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7"/>
    <w:rsid w:val="00DF3D3D"/>
    <w:pPr>
      <w:spacing w:before="100" w:beforeAutospacing="1" w:after="100" w:afterAutospacing="1"/>
    </w:pPr>
    <w:rPr>
      <w:rFonts w:ascii="Calibri" w:hAnsi="Calibri" w:cs="Calibri"/>
      <w:color w:val="000000"/>
      <w:sz w:val="22"/>
      <w:szCs w:val="22"/>
    </w:rPr>
  </w:style>
  <w:style w:type="paragraph" w:customStyle="1" w:styleId="xl52393">
    <w:name w:val="xl52393"/>
    <w:basedOn w:val="af7"/>
    <w:rsid w:val="00DF3D3D"/>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fc">
    <w:name w:val="Обратный адрес"/>
    <w:basedOn w:val="af7"/>
    <w:uiPriority w:val="99"/>
    <w:semiHidden/>
    <w:qFormat/>
    <w:rsid w:val="00DF3D3D"/>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character" w:customStyle="1" w:styleId="ConsNonformat0">
    <w:name w:val="ConsNonformat Знак"/>
    <w:basedOn w:val="af8"/>
    <w:link w:val="ConsNonformat"/>
    <w:uiPriority w:val="99"/>
    <w:rsid w:val="00DF3D3D"/>
    <w:rPr>
      <w:rFonts w:ascii="Consultant" w:eastAsia="Times New Roman" w:hAnsi="Consultant"/>
    </w:rPr>
  </w:style>
  <w:style w:type="paragraph" w:customStyle="1" w:styleId="xl58938">
    <w:name w:val="xl58938"/>
    <w:basedOn w:val="af7"/>
    <w:rsid w:val="00DF3D3D"/>
    <w:pPr>
      <w:spacing w:before="100" w:beforeAutospacing="1" w:after="100" w:afterAutospacing="1"/>
      <w:jc w:val="center"/>
      <w:textAlignment w:val="center"/>
    </w:pPr>
    <w:rPr>
      <w:sz w:val="20"/>
      <w:szCs w:val="20"/>
    </w:rPr>
  </w:style>
  <w:style w:type="paragraph" w:customStyle="1" w:styleId="xl58939">
    <w:name w:val="xl58939"/>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7"/>
    <w:rsid w:val="00DF3D3D"/>
    <w:pPr>
      <w:spacing w:before="100" w:beforeAutospacing="1" w:after="100" w:afterAutospacing="1"/>
      <w:jc w:val="center"/>
      <w:textAlignment w:val="center"/>
    </w:pPr>
    <w:rPr>
      <w:sz w:val="40"/>
      <w:szCs w:val="40"/>
    </w:rPr>
  </w:style>
  <w:style w:type="paragraph" w:customStyle="1" w:styleId="xl58943">
    <w:name w:val="xl58943"/>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7"/>
    <w:rsid w:val="00DF3D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7"/>
    <w:rsid w:val="00DF3D3D"/>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7"/>
    <w:rsid w:val="00DF3D3D"/>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7"/>
    <w:rsid w:val="00DF3D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7"/>
    <w:rsid w:val="00DF3D3D"/>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7"/>
    <w:rsid w:val="00DF3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7"/>
    <w:rsid w:val="00DF3D3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
    <w:name w:val="Table Grid Report3"/>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2"/>
    <w:uiPriority w:val="9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3">
    <w:name w:val="Font Style13"/>
    <w:basedOn w:val="af8"/>
    <w:uiPriority w:val="99"/>
    <w:rsid w:val="00DF3D3D"/>
    <w:rPr>
      <w:rFonts w:ascii="MS Reference Sans Serif" w:hAnsi="MS Reference Sans Serif" w:cs="MS Reference Sans Serif"/>
      <w:sz w:val="14"/>
      <w:szCs w:val="14"/>
    </w:rPr>
  </w:style>
  <w:style w:type="numbering" w:customStyle="1" w:styleId="11111117">
    <w:name w:val="1 / 1.1 / 1.1.117"/>
    <w:basedOn w:val="afa"/>
    <w:next w:val="111111"/>
    <w:rsid w:val="00DF3D3D"/>
  </w:style>
  <w:style w:type="table" w:customStyle="1" w:styleId="TableGridReport13">
    <w:name w:val="Table Grid Report13"/>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F3D3D"/>
  </w:style>
  <w:style w:type="table" w:customStyle="1" w:styleId="TableGridReport14">
    <w:name w:val="Table Grid Report14"/>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DF3D3D"/>
    <w:rPr>
      <w:b/>
      <w:bCs/>
      <w:sz w:val="22"/>
    </w:rPr>
  </w:style>
  <w:style w:type="character" w:customStyle="1" w:styleId="8TimesNewRomanExact">
    <w:name w:val="Основной текст (8) + Times New Roman;Полужирный Exact"/>
    <w:basedOn w:val="af8"/>
    <w:rsid w:val="00DF3D3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2">
    <w:name w:val="Основной текст (29)_"/>
    <w:basedOn w:val="af8"/>
    <w:rsid w:val="00DF3D3D"/>
    <w:rPr>
      <w:rFonts w:ascii="Times New Roman" w:eastAsia="Times New Roman" w:hAnsi="Times New Roman" w:cs="Times New Roman"/>
      <w:b w:val="0"/>
      <w:bCs w:val="0"/>
      <w:i/>
      <w:iCs/>
      <w:smallCaps w:val="0"/>
      <w:strike w:val="0"/>
      <w:u w:val="none"/>
    </w:rPr>
  </w:style>
  <w:style w:type="character" w:customStyle="1" w:styleId="293">
    <w:name w:val="Основной текст (29)"/>
    <w:basedOn w:val="292"/>
    <w:rsid w:val="00DF3D3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font0">
    <w:name w:val="font0"/>
    <w:basedOn w:val="af7"/>
    <w:rsid w:val="00DF3D3D"/>
    <w:pPr>
      <w:spacing w:before="100" w:beforeAutospacing="1" w:after="100" w:afterAutospacing="1"/>
    </w:pPr>
    <w:rPr>
      <w:rFonts w:ascii="Calibri" w:hAnsi="Calibri" w:cs="Calibri"/>
      <w:color w:val="000000"/>
      <w:sz w:val="22"/>
      <w:szCs w:val="22"/>
    </w:rPr>
  </w:style>
  <w:style w:type="table" w:customStyle="1" w:styleId="TableGridReport15">
    <w:name w:val="Table Grid Report15"/>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
    <w:name w:val="0.5 Список Заг.22"/>
    <w:uiPriority w:val="99"/>
    <w:rsid w:val="00DF3D3D"/>
  </w:style>
  <w:style w:type="table" w:customStyle="1" w:styleId="TableGridReport5">
    <w:name w:val="Table Grid Report5"/>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f9"/>
    <w:next w:val="aff2"/>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DF3D3D"/>
  </w:style>
  <w:style w:type="numbering" w:customStyle="1" w:styleId="4">
    <w:name w:val="Рис.4"/>
    <w:rsid w:val="00DF3D3D"/>
    <w:pPr>
      <w:numPr>
        <w:numId w:val="57"/>
      </w:numPr>
    </w:pPr>
  </w:style>
  <w:style w:type="numbering" w:customStyle="1" w:styleId="19">
    <w:name w:val="Со второго раздела1"/>
    <w:uiPriority w:val="99"/>
    <w:rsid w:val="00DF3D3D"/>
    <w:pPr>
      <w:numPr>
        <w:numId w:val="59"/>
      </w:numPr>
    </w:pPr>
  </w:style>
  <w:style w:type="numbering" w:customStyle="1" w:styleId="31f2">
    <w:name w:val="Стиль31"/>
    <w:uiPriority w:val="99"/>
    <w:rsid w:val="00DF3D3D"/>
  </w:style>
  <w:style w:type="numbering" w:customStyle="1" w:styleId="053">
    <w:name w:val="0.5 Список Заг.3"/>
    <w:uiPriority w:val="99"/>
    <w:rsid w:val="00DF3D3D"/>
    <w:pPr>
      <w:numPr>
        <w:numId w:val="63"/>
      </w:numPr>
    </w:pPr>
  </w:style>
  <w:style w:type="table" w:customStyle="1" w:styleId="515">
    <w:name w:val="Сетка таблицы51"/>
    <w:basedOn w:val="af9"/>
    <w:next w:val="aff2"/>
    <w:uiPriority w:val="3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DF3D3D"/>
  </w:style>
  <w:style w:type="table" w:customStyle="1" w:styleId="-5311">
    <w:name w:val="Таблица-сетка 5 темная — акцент 311"/>
    <w:basedOn w:val="af9"/>
    <w:uiPriority w:val="50"/>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1">
    <w:name w:val="Таблица-сетка 4 — акцент 311"/>
    <w:basedOn w:val="af9"/>
    <w:uiPriority w:val="49"/>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1">
    <w:name w:val="Таблица-сетка 5 темная11"/>
    <w:basedOn w:val="af9"/>
    <w:uiPriority w:val="50"/>
    <w:rsid w:val="00DF3D3D"/>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5">
    <w:name w:val="Стиль 0.5 Список Заг.2"/>
    <w:basedOn w:val="afa"/>
    <w:rsid w:val="00DF3D3D"/>
  </w:style>
  <w:style w:type="table" w:customStyle="1" w:styleId="3122">
    <w:name w:val="3.1 Таблица2"/>
    <w:basedOn w:val="3-3"/>
    <w:uiPriority w:val="99"/>
    <w:rsid w:val="00DF3D3D"/>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31">
    <w:name w:val="Средняя сетка 3 - Акцент 31"/>
    <w:basedOn w:val="af9"/>
    <w:next w:val="3-3"/>
    <w:uiPriority w:val="69"/>
    <w:unhideWhenUsed/>
    <w:rsid w:val="00DF3D3D"/>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1ff5">
    <w:name w:val="Сетка таблицы светлая11"/>
    <w:basedOn w:val="af9"/>
    <w:uiPriority w:val="40"/>
    <w:rsid w:val="00DF3D3D"/>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05212">
    <w:name w:val="0.5 Список Заг.212"/>
    <w:uiPriority w:val="99"/>
    <w:rsid w:val="00DF3D3D"/>
  </w:style>
  <w:style w:type="numbering" w:customStyle="1" w:styleId="051120">
    <w:name w:val="0.5 Список Заг.112"/>
    <w:uiPriority w:val="99"/>
    <w:rsid w:val="00DF3D3D"/>
  </w:style>
  <w:style w:type="numbering" w:customStyle="1" w:styleId="0512">
    <w:name w:val="Стиль 0.5 Список Заг.12"/>
    <w:basedOn w:val="afa"/>
    <w:rsid w:val="00DF3D3D"/>
    <w:pPr>
      <w:numPr>
        <w:numId w:val="22"/>
      </w:numPr>
    </w:pPr>
  </w:style>
  <w:style w:type="table" w:customStyle="1" w:styleId="31120">
    <w:name w:val="3.1 Таблица12"/>
    <w:basedOn w:val="3-3"/>
    <w:uiPriority w:val="99"/>
    <w:rsid w:val="00DF3D3D"/>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313">
    <w:name w:val="Сетка таблицы131"/>
    <w:basedOn w:val="af9"/>
    <w:next w:val="aff2"/>
    <w:uiPriority w:val="5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Сетка таблицы1111"/>
    <w:basedOn w:val="af9"/>
    <w:next w:val="aff2"/>
    <w:uiPriority w:val="5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9"/>
    <w:next w:val="aff2"/>
    <w:uiPriority w:val="5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DF3D3D"/>
    <w:pPr>
      <w:numPr>
        <w:numId w:val="32"/>
      </w:numPr>
    </w:pPr>
  </w:style>
  <w:style w:type="numbering" w:customStyle="1" w:styleId="0511111">
    <w:name w:val="0.5 Список Заг.1111"/>
    <w:uiPriority w:val="99"/>
    <w:rsid w:val="00DF3D3D"/>
  </w:style>
  <w:style w:type="numbering" w:customStyle="1" w:styleId="05111">
    <w:name w:val="Стиль 0.5 Список Заг.111"/>
    <w:basedOn w:val="afa"/>
    <w:rsid w:val="00DF3D3D"/>
    <w:pPr>
      <w:numPr>
        <w:numId w:val="28"/>
      </w:numPr>
    </w:pPr>
  </w:style>
  <w:style w:type="table" w:customStyle="1" w:styleId="31111">
    <w:name w:val="3.1 Таблица111"/>
    <w:basedOn w:val="3-3"/>
    <w:uiPriority w:val="99"/>
    <w:rsid w:val="00DF3D3D"/>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410">
    <w:name w:val="Сетка таблицы141"/>
    <w:basedOn w:val="af9"/>
    <w:next w:val="aff2"/>
    <w:uiPriority w:val="5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9"/>
    <w:next w:val="aff2"/>
    <w:uiPriority w:val="5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1">
    <w:name w:val="Table Grid Report12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9"/>
    <w:next w:val="aff2"/>
    <w:uiPriority w:val="59"/>
    <w:rsid w:val="00DF3D3D"/>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41">
    <w:name w:val="Table Grid Report41"/>
    <w:basedOn w:val="af9"/>
    <w:next w:val="aff2"/>
    <w:uiPriority w:val="99"/>
    <w:rsid w:val="00DF3D3D"/>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2"/>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
    <w:next w:val="afa"/>
    <w:uiPriority w:val="99"/>
    <w:semiHidden/>
    <w:unhideWhenUsed/>
    <w:rsid w:val="00DF3D3D"/>
  </w:style>
  <w:style w:type="table" w:customStyle="1" w:styleId="1610">
    <w:name w:val="Сетка таблицы161"/>
    <w:basedOn w:val="af9"/>
    <w:next w:val="aff2"/>
    <w:uiPriority w:val="59"/>
    <w:rsid w:val="00DF3D3D"/>
    <w:rPr>
      <w:rFonts w:asciiTheme="minorHAnsi" w:eastAsia="Times New Roman"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DF3D3D"/>
  </w:style>
  <w:style w:type="table" w:customStyle="1" w:styleId="815">
    <w:name w:val="Сетка таблицы8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a">
    <w:name w:val="Рис.21"/>
    <w:rsid w:val="00DF3D3D"/>
  </w:style>
  <w:style w:type="table" w:customStyle="1" w:styleId="-321">
    <w:name w:val="Веб-таблица 321"/>
    <w:basedOn w:val="af9"/>
    <w:next w:val="-3"/>
    <w:rsid w:val="00DF3D3D"/>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a"/>
    <w:uiPriority w:val="99"/>
    <w:semiHidden/>
    <w:unhideWhenUsed/>
    <w:rsid w:val="00DF3D3D"/>
  </w:style>
  <w:style w:type="table" w:customStyle="1" w:styleId="TableGridReport131">
    <w:name w:val="Table Grid Report13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2"/>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2"/>
    <w:uiPriority w:val="59"/>
    <w:rsid w:val="00DF3D3D"/>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910">
    <w:name w:val="Нет списка91"/>
    <w:next w:val="afa"/>
    <w:uiPriority w:val="99"/>
    <w:semiHidden/>
    <w:unhideWhenUsed/>
    <w:rsid w:val="00DF3D3D"/>
  </w:style>
  <w:style w:type="table" w:customStyle="1" w:styleId="911">
    <w:name w:val="Сетка таблицы9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DF3D3D"/>
    <w:pPr>
      <w:numPr>
        <w:numId w:val="9"/>
      </w:numPr>
    </w:pPr>
  </w:style>
  <w:style w:type="table" w:customStyle="1" w:styleId="-331">
    <w:name w:val="Веб-таблица 331"/>
    <w:basedOn w:val="af9"/>
    <w:next w:val="-3"/>
    <w:rsid w:val="00DF3D3D"/>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a"/>
    <w:uiPriority w:val="99"/>
    <w:semiHidden/>
    <w:unhideWhenUsed/>
    <w:rsid w:val="00DF3D3D"/>
  </w:style>
  <w:style w:type="table" w:customStyle="1" w:styleId="TableGridReport141">
    <w:name w:val="Table Grid Report141"/>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9"/>
    <w:next w:val="aff2"/>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2"/>
    <w:uiPriority w:val="59"/>
    <w:rsid w:val="00DF3D3D"/>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0">
    <w:name w:val="Сетка таблицы101"/>
    <w:basedOn w:val="af9"/>
    <w:next w:val="aff2"/>
    <w:uiPriority w:val="5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Веб-таблица 322"/>
    <w:basedOn w:val="af9"/>
    <w:next w:val="-3"/>
    <w:semiHidden/>
    <w:unhideWhenUsed/>
    <w:rsid w:val="00DF3D3D"/>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F3D3D"/>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710">
    <w:name w:val="Средний список 1117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Letter Gothic" w:eastAsia="Times New Roman" w:hAnsi="Letter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9"/>
    <w:uiPriority w:val="60"/>
    <w:rsid w:val="00DF3D3D"/>
    <w:pPr>
      <w:spacing w:after="200" w:line="276" w:lineRule="auto"/>
    </w:pPr>
    <w:rPr>
      <w:rFonts w:ascii="Arial" w:eastAsiaTheme="majorEastAsia" w:hAnsi="Arial"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9"/>
    <w:uiPriority w:val="60"/>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0">
    <w:name w:val="Средний список 1118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Letter Gothic" w:eastAsia="Times New Roman" w:hAnsi="Letter 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111">
    <w:name w:val="Веб-таблица 3111"/>
    <w:basedOn w:val="af9"/>
    <w:rsid w:val="00DF3D3D"/>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10">
    <w:name w:val="Средний список 1311"/>
    <w:basedOn w:val="af9"/>
    <w:uiPriority w:val="65"/>
    <w:rsid w:val="00DF3D3D"/>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0">
    <w:name w:val="Средний список 111121"/>
    <w:basedOn w:val="af9"/>
    <w:uiPriority w:val="65"/>
    <w:rsid w:val="00DF3D3D"/>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0">
    <w:name w:val="Средний список 112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0">
    <w:name w:val="Средний список 114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0">
    <w:name w:val="Средний список 117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112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F3D3D"/>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Letter Gothic" w:eastAsia="Times New Roman" w:hAnsi="Letter 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1111151">
    <w:name w:val="1 / 1.1 / 1.1.51"/>
    <w:basedOn w:val="afa"/>
    <w:next w:val="111111"/>
    <w:semiHidden/>
    <w:unhideWhenUsed/>
    <w:rsid w:val="00DF3D3D"/>
    <w:pPr>
      <w:numPr>
        <w:numId w:val="34"/>
      </w:numPr>
    </w:pPr>
  </w:style>
  <w:style w:type="table" w:customStyle="1" w:styleId="1420">
    <w:name w:val="Сетка таблицы142"/>
    <w:basedOn w:val="af9"/>
    <w:next w:val="aff2"/>
    <w:rsid w:val="00DF3D3D"/>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2"/>
    <w:rsid w:val="00DF3D3D"/>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2"/>
    <w:uiPriority w:val="3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9"/>
    <w:next w:val="aff2"/>
    <w:uiPriority w:val="59"/>
    <w:rsid w:val="00DF3D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9"/>
    <w:next w:val="aff2"/>
    <w:uiPriority w:val="3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2"/>
    <w:uiPriority w:val="3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2"/>
    <w:uiPriority w:val="3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2"/>
    <w:uiPriority w:val="39"/>
    <w:rsid w:val="00DF3D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
    <w:name w:val="Заголовок 3 ур111"/>
    <w:uiPriority w:val="99"/>
    <w:rsid w:val="00DF3D3D"/>
  </w:style>
  <w:style w:type="table" w:customStyle="1" w:styleId="TableGridReport17">
    <w:name w:val="Table Grid Report17"/>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
    <w:name w:val="Рис.5"/>
    <w:rsid w:val="00DF3D3D"/>
    <w:pPr>
      <w:numPr>
        <w:numId w:val="79"/>
      </w:numPr>
    </w:pPr>
  </w:style>
  <w:style w:type="table" w:customStyle="1" w:styleId="11123">
    <w:name w:val="Сетка таблицы1112"/>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Сетка таблицы311"/>
    <w:basedOn w:val="af9"/>
    <w:next w:val="aff2"/>
    <w:uiPriority w:val="59"/>
    <w:rsid w:val="00DF3D3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F3D3D"/>
  </w:style>
  <w:style w:type="table" w:customStyle="1" w:styleId="12110">
    <w:name w:val="Сетка таблицы1211"/>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F3D3D"/>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6120">
    <w:name w:val="Сетка таблицы612"/>
    <w:basedOn w:val="af9"/>
    <w:next w:val="aff2"/>
    <w:uiPriority w:val="39"/>
    <w:rsid w:val="00DF3D3D"/>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2"/>
    <w:uiPriority w:val="39"/>
    <w:rsid w:val="00DF3D3D"/>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9"/>
    <w:next w:val="aff2"/>
    <w:uiPriority w:val="59"/>
    <w:rsid w:val="00DF3D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F3D3D"/>
    <w:pPr>
      <w:numPr>
        <w:numId w:val="35"/>
      </w:numPr>
    </w:pPr>
  </w:style>
  <w:style w:type="table" w:customStyle="1" w:styleId="11213">
    <w:name w:val="Сетка таблицы1121"/>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
    <w:name w:val="Рис.111"/>
    <w:rsid w:val="00DF3D3D"/>
    <w:pPr>
      <w:numPr>
        <w:numId w:val="33"/>
      </w:numPr>
    </w:pPr>
  </w:style>
  <w:style w:type="table" w:customStyle="1" w:styleId="12210">
    <w:name w:val="Сетка таблицы1221"/>
    <w:basedOn w:val="af9"/>
    <w:next w:val="aff2"/>
    <w:uiPriority w:val="59"/>
    <w:rsid w:val="00DF3D3D"/>
    <w:rPr>
      <w:rFonts w:eastAsia="Times New Roman"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F3D3D"/>
    <w:pPr>
      <w:widowControl w:val="0"/>
    </w:pPr>
    <w:rPr>
      <w:rFonts w:cs="Arial"/>
      <w:sz w:val="22"/>
      <w:szCs w:val="22"/>
      <w:lang w:val="en-US" w:eastAsia="en-US"/>
    </w:rPr>
    <w:tblPr>
      <w:tblInd w:w="0" w:type="dxa"/>
      <w:tblCellMar>
        <w:top w:w="0" w:type="dxa"/>
        <w:left w:w="0" w:type="dxa"/>
        <w:bottom w:w="0" w:type="dxa"/>
        <w:right w:w="0" w:type="dxa"/>
      </w:tblCellMar>
    </w:tblPr>
  </w:style>
  <w:style w:type="table" w:customStyle="1" w:styleId="6210">
    <w:name w:val="Сетка таблицы621"/>
    <w:basedOn w:val="af9"/>
    <w:next w:val="aff2"/>
    <w:uiPriority w:val="39"/>
    <w:rsid w:val="00DF3D3D"/>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00">
    <w:name w:val="Нет списка90"/>
    <w:next w:val="afa"/>
    <w:uiPriority w:val="99"/>
    <w:semiHidden/>
    <w:unhideWhenUsed/>
    <w:rsid w:val="006D1AC4"/>
  </w:style>
  <w:style w:type="character" w:customStyle="1" w:styleId="29pt4">
    <w:name w:val="Основной текст (2) + 9 pt;Полужирный;Малые прописные"/>
    <w:basedOn w:val="2ff0"/>
    <w:rsid w:val="006D1AC4"/>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basedOn w:val="2ff0"/>
    <w:rsid w:val="006D1AC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3"/>
    <w:rsid w:val="0066581D"/>
    <w:rPr>
      <w:rFonts w:ascii="Arial" w:eastAsia="Arial" w:hAnsi="Arial" w:cs="Arial"/>
      <w:b/>
      <w:bCs/>
      <w:i w:val="0"/>
      <w:iCs w:val="0"/>
      <w:smallCaps w:val="0"/>
      <w:strike w:val="0"/>
      <w:spacing w:val="-20"/>
      <w:sz w:val="26"/>
      <w:szCs w:val="26"/>
      <w:shd w:val="clear" w:color="auto" w:fill="FFFFFF"/>
    </w:rPr>
  </w:style>
  <w:style w:type="character" w:customStyle="1" w:styleId="2fffc">
    <w:name w:val="Подпись к таблице (2)_"/>
    <w:basedOn w:val="af8"/>
    <w:link w:val="2fffd"/>
    <w:rsid w:val="0066581D"/>
    <w:rPr>
      <w:rFonts w:ascii="Verdana" w:eastAsia="Verdana" w:hAnsi="Verdana" w:cs="Verdana"/>
      <w:spacing w:val="-20"/>
      <w:sz w:val="21"/>
      <w:szCs w:val="21"/>
      <w:shd w:val="clear" w:color="auto" w:fill="FFFFFF"/>
    </w:rPr>
  </w:style>
  <w:style w:type="character" w:customStyle="1" w:styleId="13pt0pt">
    <w:name w:val="Основной текст + 13 pt;Интервал 0 pt"/>
    <w:basedOn w:val="affb"/>
    <w:rsid w:val="0066581D"/>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f0"/>
    <w:rsid w:val="0066581D"/>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basedOn w:val="afff0"/>
    <w:rsid w:val="0066581D"/>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basedOn w:val="afff0"/>
    <w:rsid w:val="0066581D"/>
    <w:rPr>
      <w:rFonts w:ascii="Verdana" w:eastAsia="Verdana" w:hAnsi="Verdana" w:cs="Verdana"/>
      <w:b/>
      <w:bCs/>
      <w:i w:val="0"/>
      <w:iCs w:val="0"/>
      <w:smallCaps w:val="0"/>
      <w:strike w:val="0"/>
      <w:spacing w:val="-20"/>
      <w:sz w:val="21"/>
      <w:szCs w:val="21"/>
      <w:shd w:val="clear" w:color="auto" w:fill="FFFFFF"/>
    </w:rPr>
  </w:style>
  <w:style w:type="character" w:customStyle="1" w:styleId="4f3">
    <w:name w:val="Заголовок №4_"/>
    <w:basedOn w:val="af8"/>
    <w:link w:val="4f4"/>
    <w:rsid w:val="0066581D"/>
    <w:rPr>
      <w:rFonts w:ascii="Arial" w:eastAsia="Verdana" w:hAnsi="Arial" w:cs="Verdana"/>
      <w:bCs/>
      <w:color w:val="000000"/>
      <w:spacing w:val="-20"/>
      <w:sz w:val="28"/>
      <w:szCs w:val="21"/>
      <w:shd w:val="clear" w:color="auto" w:fill="FFFFFF"/>
    </w:rPr>
  </w:style>
  <w:style w:type="character" w:customStyle="1" w:styleId="3ff3">
    <w:name w:val="Подпись к таблице (3)_"/>
    <w:basedOn w:val="af8"/>
    <w:link w:val="3ff4"/>
    <w:rsid w:val="0066581D"/>
    <w:rPr>
      <w:rFonts w:ascii="Arial" w:eastAsia="Arial" w:hAnsi="Arial" w:cs="Arial"/>
      <w:sz w:val="16"/>
      <w:szCs w:val="16"/>
      <w:shd w:val="clear" w:color="auto" w:fill="FFFFFF"/>
    </w:rPr>
  </w:style>
  <w:style w:type="character" w:customStyle="1" w:styleId="Tahoma9pt">
    <w:name w:val="Колонтитул + Tahoma;9 pt"/>
    <w:basedOn w:val="afff0"/>
    <w:rsid w:val="0066581D"/>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basedOn w:val="af8"/>
    <w:link w:val="99"/>
    <w:rsid w:val="0066581D"/>
    <w:rPr>
      <w:rFonts w:ascii="Arial" w:eastAsia="Arial" w:hAnsi="Arial" w:cs="Arial"/>
      <w:sz w:val="18"/>
      <w:szCs w:val="18"/>
      <w:shd w:val="clear" w:color="auto" w:fill="FFFFFF"/>
    </w:rPr>
  </w:style>
  <w:style w:type="character" w:customStyle="1" w:styleId="106">
    <w:name w:val="Основной текст (10)_"/>
    <w:basedOn w:val="af8"/>
    <w:link w:val="107"/>
    <w:rsid w:val="0066581D"/>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6"/>
    <w:rsid w:val="0066581D"/>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c"/>
    <w:rsid w:val="0066581D"/>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c"/>
    <w:rsid w:val="0066581D"/>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basedOn w:val="af8"/>
    <w:link w:val="11ff7"/>
    <w:rsid w:val="0066581D"/>
    <w:rPr>
      <w:rFonts w:ascii="Arial" w:eastAsia="Arial" w:hAnsi="Arial" w:cs="Arial"/>
      <w:sz w:val="18"/>
      <w:szCs w:val="18"/>
      <w:shd w:val="clear" w:color="auto" w:fill="FFFFFF"/>
    </w:rPr>
  </w:style>
  <w:style w:type="character" w:customStyle="1" w:styleId="12f1">
    <w:name w:val="Основной текст (12)_"/>
    <w:basedOn w:val="af8"/>
    <w:link w:val="12f2"/>
    <w:rsid w:val="0066581D"/>
    <w:rPr>
      <w:rFonts w:ascii="Arial" w:eastAsia="Arial" w:hAnsi="Arial" w:cs="Arial"/>
      <w:sz w:val="8"/>
      <w:szCs w:val="8"/>
      <w:shd w:val="clear" w:color="auto" w:fill="FFFFFF"/>
    </w:rPr>
  </w:style>
  <w:style w:type="character" w:customStyle="1" w:styleId="13c">
    <w:name w:val="Основной текст (13)_"/>
    <w:basedOn w:val="af8"/>
    <w:link w:val="13d"/>
    <w:rsid w:val="0066581D"/>
    <w:rPr>
      <w:rFonts w:ascii="Arial" w:eastAsia="Arial" w:hAnsi="Arial" w:cs="Arial"/>
      <w:sz w:val="8"/>
      <w:szCs w:val="8"/>
      <w:shd w:val="clear" w:color="auto" w:fill="FFFFFF"/>
    </w:rPr>
  </w:style>
  <w:style w:type="character" w:customStyle="1" w:styleId="145">
    <w:name w:val="Основной текст (14)_"/>
    <w:basedOn w:val="af8"/>
    <w:link w:val="146"/>
    <w:rsid w:val="0066581D"/>
    <w:rPr>
      <w:rFonts w:ascii="Arial" w:eastAsia="Arial" w:hAnsi="Arial" w:cs="Arial"/>
      <w:sz w:val="8"/>
      <w:szCs w:val="8"/>
      <w:shd w:val="clear" w:color="auto" w:fill="FFFFFF"/>
    </w:rPr>
  </w:style>
  <w:style w:type="character" w:customStyle="1" w:styleId="8f0">
    <w:name w:val="Основной текст (8) + Не курсив"/>
    <w:basedOn w:val="8c"/>
    <w:rsid w:val="0066581D"/>
    <w:rPr>
      <w:rFonts w:ascii="Arial" w:eastAsia="Arial" w:hAnsi="Arial" w:cs="Arial"/>
      <w:b w:val="0"/>
      <w:bCs w:val="0"/>
      <w:i/>
      <w:iCs/>
      <w:smallCaps w:val="0"/>
      <w:strike w:val="0"/>
      <w:spacing w:val="0"/>
      <w:sz w:val="16"/>
      <w:szCs w:val="16"/>
      <w:shd w:val="clear" w:color="auto" w:fill="FFFFFF"/>
    </w:rPr>
  </w:style>
  <w:style w:type="character" w:customStyle="1" w:styleId="164">
    <w:name w:val="Основной текст (16)_"/>
    <w:basedOn w:val="af8"/>
    <w:link w:val="165"/>
    <w:rsid w:val="0066581D"/>
    <w:rPr>
      <w:rFonts w:ascii="Arial" w:eastAsia="Arial" w:hAnsi="Arial" w:cs="Arial"/>
      <w:sz w:val="12"/>
      <w:szCs w:val="12"/>
      <w:shd w:val="clear" w:color="auto" w:fill="FFFFFF"/>
    </w:rPr>
  </w:style>
  <w:style w:type="character" w:customStyle="1" w:styleId="1645pt">
    <w:name w:val="Основной текст (16) + 4;5 pt"/>
    <w:basedOn w:val="164"/>
    <w:rsid w:val="0066581D"/>
    <w:rPr>
      <w:rFonts w:ascii="Arial" w:eastAsia="Arial" w:hAnsi="Arial" w:cs="Arial"/>
      <w:sz w:val="9"/>
      <w:szCs w:val="9"/>
      <w:shd w:val="clear" w:color="auto" w:fill="FFFFFF"/>
    </w:rPr>
  </w:style>
  <w:style w:type="character" w:customStyle="1" w:styleId="1645pt1">
    <w:name w:val="Основной текст (16) + 4;5 pt1"/>
    <w:basedOn w:val="164"/>
    <w:rsid w:val="0066581D"/>
    <w:rPr>
      <w:rFonts w:ascii="Arial" w:eastAsia="Arial" w:hAnsi="Arial" w:cs="Arial"/>
      <w:sz w:val="9"/>
      <w:szCs w:val="9"/>
      <w:shd w:val="clear" w:color="auto" w:fill="FFFFFF"/>
    </w:rPr>
  </w:style>
  <w:style w:type="character" w:customStyle="1" w:styleId="166">
    <w:name w:val="Основной текст (16) + Полужирный"/>
    <w:basedOn w:val="164"/>
    <w:rsid w:val="0066581D"/>
    <w:rPr>
      <w:rFonts w:ascii="Arial" w:eastAsia="Arial" w:hAnsi="Arial" w:cs="Arial"/>
      <w:b/>
      <w:bCs/>
      <w:sz w:val="12"/>
      <w:szCs w:val="12"/>
      <w:shd w:val="clear" w:color="auto" w:fill="FFFFFF"/>
    </w:rPr>
  </w:style>
  <w:style w:type="character" w:customStyle="1" w:styleId="157">
    <w:name w:val="Основной текст (15) + Малые прописные"/>
    <w:basedOn w:val="154"/>
    <w:rsid w:val="0066581D"/>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8"/>
    <w:link w:val="174"/>
    <w:rsid w:val="0066581D"/>
    <w:rPr>
      <w:rFonts w:ascii="Arial" w:eastAsia="Arial" w:hAnsi="Arial" w:cs="Arial"/>
      <w:sz w:val="12"/>
      <w:szCs w:val="12"/>
      <w:shd w:val="clear" w:color="auto" w:fill="FFFFFF"/>
    </w:rPr>
  </w:style>
  <w:style w:type="character" w:customStyle="1" w:styleId="1630">
    <w:name w:val="Основной текст (16) + Полужирный3"/>
    <w:basedOn w:val="164"/>
    <w:rsid w:val="0066581D"/>
    <w:rPr>
      <w:rFonts w:ascii="Arial" w:eastAsia="Arial" w:hAnsi="Arial" w:cs="Arial"/>
      <w:b/>
      <w:bCs/>
      <w:sz w:val="12"/>
      <w:szCs w:val="12"/>
      <w:shd w:val="clear" w:color="auto" w:fill="FFFFFF"/>
    </w:rPr>
  </w:style>
  <w:style w:type="character" w:customStyle="1" w:styleId="1612pt">
    <w:name w:val="Основной текст (16) + Интервал 12 pt"/>
    <w:basedOn w:val="164"/>
    <w:rsid w:val="0066581D"/>
    <w:rPr>
      <w:rFonts w:ascii="Arial" w:eastAsia="Arial" w:hAnsi="Arial" w:cs="Arial"/>
      <w:spacing w:val="240"/>
      <w:sz w:val="12"/>
      <w:szCs w:val="12"/>
      <w:shd w:val="clear" w:color="auto" w:fill="FFFFFF"/>
    </w:rPr>
  </w:style>
  <w:style w:type="character" w:customStyle="1" w:styleId="192">
    <w:name w:val="Основной текст (19)_"/>
    <w:basedOn w:val="af8"/>
    <w:link w:val="193"/>
    <w:rsid w:val="0066581D"/>
    <w:rPr>
      <w:rFonts w:ascii="Arial" w:eastAsia="Arial" w:hAnsi="Arial" w:cs="Arial"/>
      <w:sz w:val="11"/>
      <w:szCs w:val="11"/>
      <w:shd w:val="clear" w:color="auto" w:fill="FFFFFF"/>
    </w:rPr>
  </w:style>
  <w:style w:type="character" w:customStyle="1" w:styleId="1655pt">
    <w:name w:val="Основной текст (16) + 5;5 pt"/>
    <w:basedOn w:val="164"/>
    <w:rsid w:val="0066581D"/>
    <w:rPr>
      <w:rFonts w:ascii="Arial" w:eastAsia="Arial" w:hAnsi="Arial" w:cs="Arial"/>
      <w:sz w:val="11"/>
      <w:szCs w:val="11"/>
      <w:shd w:val="clear" w:color="auto" w:fill="FFFFFF"/>
    </w:rPr>
  </w:style>
  <w:style w:type="character" w:customStyle="1" w:styleId="167">
    <w:name w:val="Основной текст (16) + Полужирный;Малые прописные"/>
    <w:basedOn w:val="164"/>
    <w:rsid w:val="0066581D"/>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4"/>
    <w:rsid w:val="0066581D"/>
    <w:rPr>
      <w:rFonts w:ascii="Arial" w:eastAsia="Arial" w:hAnsi="Arial" w:cs="Arial"/>
      <w:spacing w:val="-10"/>
      <w:sz w:val="11"/>
      <w:szCs w:val="11"/>
      <w:shd w:val="clear" w:color="auto" w:fill="FFFFFF"/>
    </w:rPr>
  </w:style>
  <w:style w:type="character" w:customStyle="1" w:styleId="4f5">
    <w:name w:val="Подпись к таблице (4)_"/>
    <w:basedOn w:val="af8"/>
    <w:link w:val="4f6"/>
    <w:rsid w:val="0066581D"/>
    <w:rPr>
      <w:rFonts w:ascii="Arial" w:eastAsia="Arial" w:hAnsi="Arial" w:cs="Arial"/>
      <w:sz w:val="22"/>
      <w:szCs w:val="22"/>
      <w:shd w:val="clear" w:color="auto" w:fill="FFFFFF"/>
    </w:rPr>
  </w:style>
  <w:style w:type="character" w:customStyle="1" w:styleId="1621">
    <w:name w:val="Основной текст (16) + Полужирный2"/>
    <w:basedOn w:val="164"/>
    <w:rsid w:val="0066581D"/>
    <w:rPr>
      <w:rFonts w:ascii="Arial" w:eastAsia="Arial" w:hAnsi="Arial" w:cs="Arial"/>
      <w:b/>
      <w:bCs/>
      <w:sz w:val="12"/>
      <w:szCs w:val="12"/>
      <w:shd w:val="clear" w:color="auto" w:fill="FFFFFF"/>
    </w:rPr>
  </w:style>
  <w:style w:type="character" w:customStyle="1" w:styleId="1611">
    <w:name w:val="Основной текст (16) + Полужирный1"/>
    <w:basedOn w:val="164"/>
    <w:rsid w:val="0066581D"/>
    <w:rPr>
      <w:rFonts w:ascii="Arial" w:eastAsia="Arial" w:hAnsi="Arial" w:cs="Arial"/>
      <w:b/>
      <w:bCs/>
      <w:sz w:val="12"/>
      <w:szCs w:val="12"/>
      <w:shd w:val="clear" w:color="auto" w:fill="FFFFFF"/>
    </w:rPr>
  </w:style>
  <w:style w:type="character" w:customStyle="1" w:styleId="6f0">
    <w:name w:val="Основной текст (6) + Курсив"/>
    <w:basedOn w:val="6c"/>
    <w:rsid w:val="0066581D"/>
    <w:rPr>
      <w:rFonts w:ascii="Arial" w:eastAsia="Arial" w:hAnsi="Arial" w:cs="Arial"/>
      <w:b w:val="0"/>
      <w:bCs w:val="0"/>
      <w:i/>
      <w:iCs/>
      <w:smallCaps w:val="0"/>
      <w:strike w:val="0"/>
      <w:spacing w:val="0"/>
      <w:sz w:val="16"/>
      <w:szCs w:val="16"/>
      <w:shd w:val="clear" w:color="auto" w:fill="FFFFFF"/>
    </w:rPr>
  </w:style>
  <w:style w:type="character" w:customStyle="1" w:styleId="2fffe">
    <w:name w:val="Подпись к картинке (2)_"/>
    <w:basedOn w:val="af8"/>
    <w:link w:val="2ffff"/>
    <w:rsid w:val="0066581D"/>
    <w:rPr>
      <w:rFonts w:ascii="Arial" w:eastAsia="Arial" w:hAnsi="Arial" w:cs="Arial"/>
      <w:sz w:val="11"/>
      <w:szCs w:val="11"/>
      <w:shd w:val="clear" w:color="auto" w:fill="FFFFFF"/>
    </w:rPr>
  </w:style>
  <w:style w:type="character" w:customStyle="1" w:styleId="3ff5">
    <w:name w:val="Заголовок №3_"/>
    <w:basedOn w:val="af8"/>
    <w:link w:val="31f3"/>
    <w:rsid w:val="0066581D"/>
    <w:rPr>
      <w:rFonts w:ascii="Arial" w:eastAsia="Arial" w:hAnsi="Arial" w:cs="Arial"/>
      <w:spacing w:val="-10"/>
      <w:sz w:val="22"/>
      <w:szCs w:val="22"/>
      <w:shd w:val="clear" w:color="auto" w:fill="FFFFFF"/>
    </w:rPr>
  </w:style>
  <w:style w:type="character" w:customStyle="1" w:styleId="3ff6">
    <w:name w:val="Заголовок №3"/>
    <w:basedOn w:val="3ff5"/>
    <w:rsid w:val="0066581D"/>
    <w:rPr>
      <w:rFonts w:ascii="Arial" w:eastAsia="Arial" w:hAnsi="Arial" w:cs="Arial"/>
      <w:spacing w:val="-10"/>
      <w:sz w:val="28"/>
      <w:szCs w:val="22"/>
      <w:u w:val="none"/>
      <w:shd w:val="clear" w:color="auto" w:fill="FFFFFF"/>
    </w:rPr>
  </w:style>
  <w:style w:type="character" w:customStyle="1" w:styleId="40pt">
    <w:name w:val="Основной текст (4) + Не полужирный;Интервал 0 pt"/>
    <w:basedOn w:val="45"/>
    <w:rsid w:val="0066581D"/>
    <w:rPr>
      <w:rFonts w:ascii="Arial" w:eastAsia="Arial" w:hAnsi="Arial" w:cs="Arial"/>
      <w:b/>
      <w:bCs/>
      <w:i w:val="0"/>
      <w:iCs w:val="0"/>
      <w:smallCaps w:val="0"/>
      <w:strike w:val="0"/>
      <w:spacing w:val="0"/>
      <w:sz w:val="22"/>
      <w:szCs w:val="22"/>
      <w:u w:val="none"/>
    </w:rPr>
  </w:style>
  <w:style w:type="character" w:customStyle="1" w:styleId="201">
    <w:name w:val="Основной текст (20)_"/>
    <w:basedOn w:val="af8"/>
    <w:link w:val="202"/>
    <w:rsid w:val="0066581D"/>
    <w:rPr>
      <w:rFonts w:ascii="Arial" w:eastAsia="Arial" w:hAnsi="Arial" w:cs="Arial"/>
      <w:sz w:val="22"/>
      <w:szCs w:val="22"/>
      <w:shd w:val="clear" w:color="auto" w:fill="FFFFFF"/>
    </w:rPr>
  </w:style>
  <w:style w:type="character" w:customStyle="1" w:styleId="5f0">
    <w:name w:val="Подпись к таблице (5)_"/>
    <w:basedOn w:val="af8"/>
    <w:link w:val="5f1"/>
    <w:rsid w:val="0066581D"/>
    <w:rPr>
      <w:rFonts w:ascii="Arial" w:eastAsia="Arial" w:hAnsi="Arial" w:cs="Arial"/>
      <w:shd w:val="clear" w:color="auto" w:fill="FFFFFF"/>
    </w:rPr>
  </w:style>
  <w:style w:type="character" w:customStyle="1" w:styleId="22f2">
    <w:name w:val="Основной текст (22)_"/>
    <w:basedOn w:val="af8"/>
    <w:link w:val="22f3"/>
    <w:rsid w:val="0066581D"/>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f3"/>
    <w:rsid w:val="0066581D"/>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8"/>
    <w:link w:val="245"/>
    <w:rsid w:val="0066581D"/>
    <w:rPr>
      <w:rFonts w:ascii="Arial" w:eastAsia="Arial" w:hAnsi="Arial" w:cs="Arial"/>
      <w:sz w:val="12"/>
      <w:szCs w:val="12"/>
      <w:shd w:val="clear" w:color="auto" w:fill="FFFFFF"/>
    </w:rPr>
  </w:style>
  <w:style w:type="character" w:customStyle="1" w:styleId="235">
    <w:name w:val="Основной текст (23)_"/>
    <w:basedOn w:val="af8"/>
    <w:link w:val="236"/>
    <w:rsid w:val="0066581D"/>
    <w:rPr>
      <w:rFonts w:ascii="Arial" w:eastAsia="Arial" w:hAnsi="Arial" w:cs="Arial"/>
      <w:sz w:val="13"/>
      <w:szCs w:val="13"/>
      <w:shd w:val="clear" w:color="auto" w:fill="FFFFFF"/>
    </w:rPr>
  </w:style>
  <w:style w:type="character" w:customStyle="1" w:styleId="423">
    <w:name w:val="Заголовок №4 (2)_"/>
    <w:basedOn w:val="af8"/>
    <w:link w:val="424"/>
    <w:rsid w:val="0066581D"/>
    <w:rPr>
      <w:rFonts w:ascii="Arial" w:eastAsia="Arial" w:hAnsi="Arial" w:cs="Arial"/>
      <w:spacing w:val="-10"/>
      <w:sz w:val="22"/>
      <w:szCs w:val="22"/>
      <w:shd w:val="clear" w:color="auto" w:fill="FFFFFF"/>
    </w:rPr>
  </w:style>
  <w:style w:type="character" w:customStyle="1" w:styleId="255">
    <w:name w:val="Основной текст (25)_"/>
    <w:basedOn w:val="af8"/>
    <w:rsid w:val="0066581D"/>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8"/>
    <w:link w:val="2610"/>
    <w:rsid w:val="0066581D"/>
    <w:rPr>
      <w:rFonts w:ascii="Arial" w:eastAsia="Arial" w:hAnsi="Arial" w:cs="Arial"/>
      <w:sz w:val="11"/>
      <w:szCs w:val="11"/>
      <w:shd w:val="clear" w:color="auto" w:fill="FFFFFF"/>
    </w:rPr>
  </w:style>
  <w:style w:type="character" w:customStyle="1" w:styleId="264">
    <w:name w:val="Основной текст (26)"/>
    <w:basedOn w:val="263"/>
    <w:rsid w:val="0066581D"/>
    <w:rPr>
      <w:rFonts w:ascii="Arial" w:eastAsia="Arial" w:hAnsi="Arial" w:cs="Arial"/>
      <w:sz w:val="11"/>
      <w:szCs w:val="11"/>
      <w:shd w:val="clear" w:color="auto" w:fill="FFFFFF"/>
    </w:rPr>
  </w:style>
  <w:style w:type="character" w:customStyle="1" w:styleId="2620">
    <w:name w:val="Основной текст (26)2"/>
    <w:basedOn w:val="263"/>
    <w:rsid w:val="0066581D"/>
    <w:rPr>
      <w:rFonts w:ascii="Arial" w:eastAsia="Arial" w:hAnsi="Arial" w:cs="Arial"/>
      <w:sz w:val="11"/>
      <w:szCs w:val="11"/>
      <w:shd w:val="clear" w:color="auto" w:fill="FFFFFF"/>
    </w:rPr>
  </w:style>
  <w:style w:type="character" w:customStyle="1" w:styleId="8pt">
    <w:name w:val="Основной текст + 8 pt;Полужирный;Курсив"/>
    <w:basedOn w:val="affb"/>
    <w:rsid w:val="0066581D"/>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66581D"/>
    <w:rPr>
      <w:rFonts w:ascii="Arial" w:eastAsia="Arial" w:hAnsi="Arial" w:cs="Arial"/>
      <w:sz w:val="12"/>
      <w:szCs w:val="12"/>
      <w:shd w:val="clear" w:color="auto" w:fill="FFFFFF"/>
    </w:rPr>
  </w:style>
  <w:style w:type="character" w:customStyle="1" w:styleId="2ffff0">
    <w:name w:val="Заголовок №2_"/>
    <w:basedOn w:val="af8"/>
    <w:link w:val="2ffff1"/>
    <w:rsid w:val="0066581D"/>
    <w:rPr>
      <w:rFonts w:ascii="Arial" w:eastAsia="Arial" w:hAnsi="Arial" w:cs="Arial"/>
      <w:sz w:val="22"/>
      <w:szCs w:val="22"/>
      <w:shd w:val="clear" w:color="auto" w:fill="FFFFFF"/>
    </w:rPr>
  </w:style>
  <w:style w:type="character" w:customStyle="1" w:styleId="246">
    <w:name w:val="Основной текст (24) + Не полужирный"/>
    <w:basedOn w:val="244"/>
    <w:rsid w:val="0066581D"/>
    <w:rPr>
      <w:rFonts w:ascii="Arial" w:eastAsia="Arial" w:hAnsi="Arial" w:cs="Arial"/>
      <w:b/>
      <w:bCs/>
      <w:sz w:val="12"/>
      <w:szCs w:val="12"/>
      <w:shd w:val="clear" w:color="auto" w:fill="FFFFFF"/>
    </w:rPr>
  </w:style>
  <w:style w:type="character" w:customStyle="1" w:styleId="56pt">
    <w:name w:val="Основной текст (5) + 6 pt"/>
    <w:basedOn w:val="53"/>
    <w:rsid w:val="0066581D"/>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d">
    <w:name w:val="Подпись к картинке_"/>
    <w:basedOn w:val="af8"/>
    <w:rsid w:val="0066581D"/>
    <w:rPr>
      <w:rFonts w:ascii="Arial" w:eastAsia="Arial" w:hAnsi="Arial" w:cs="Arial"/>
      <w:b w:val="0"/>
      <w:bCs w:val="0"/>
      <w:i w:val="0"/>
      <w:iCs w:val="0"/>
      <w:smallCaps w:val="0"/>
      <w:strike w:val="0"/>
      <w:spacing w:val="0"/>
      <w:sz w:val="22"/>
      <w:szCs w:val="22"/>
    </w:rPr>
  </w:style>
  <w:style w:type="paragraph" w:customStyle="1" w:styleId="2fffd">
    <w:name w:val="Подпись к таблице (2)"/>
    <w:basedOn w:val="af7"/>
    <w:link w:val="2fffc"/>
    <w:rsid w:val="0066581D"/>
    <w:pPr>
      <w:shd w:val="clear" w:color="auto" w:fill="FFFFFF"/>
      <w:spacing w:line="0" w:lineRule="atLeast"/>
    </w:pPr>
    <w:rPr>
      <w:rFonts w:ascii="Verdana" w:eastAsia="Verdana" w:hAnsi="Verdana" w:cs="Verdana"/>
      <w:spacing w:val="-20"/>
      <w:sz w:val="21"/>
      <w:szCs w:val="21"/>
    </w:rPr>
  </w:style>
  <w:style w:type="paragraph" w:customStyle="1" w:styleId="410">
    <w:name w:val="Основной текст (4)1"/>
    <w:basedOn w:val="af7"/>
    <w:link w:val="45"/>
    <w:rsid w:val="0066581D"/>
    <w:pPr>
      <w:shd w:val="clear" w:color="auto" w:fill="FFFFFF"/>
      <w:spacing w:line="0" w:lineRule="atLeast"/>
    </w:pPr>
    <w:rPr>
      <w:rFonts w:ascii="Arial Narrow" w:eastAsia="Arial Narrow" w:hAnsi="Arial Narrow" w:cs="Arial Narrow"/>
      <w:b/>
      <w:bCs/>
      <w:sz w:val="15"/>
      <w:szCs w:val="15"/>
    </w:rPr>
  </w:style>
  <w:style w:type="paragraph" w:customStyle="1" w:styleId="4f4">
    <w:name w:val="Заголовок №4"/>
    <w:basedOn w:val="af7"/>
    <w:link w:val="4f3"/>
    <w:rsid w:val="0066581D"/>
    <w:pPr>
      <w:shd w:val="clear" w:color="auto" w:fill="FFFFFF"/>
      <w:spacing w:after="240" w:line="0" w:lineRule="atLeast"/>
      <w:ind w:hanging="360"/>
      <w:jc w:val="center"/>
      <w:outlineLvl w:val="3"/>
    </w:pPr>
    <w:rPr>
      <w:rFonts w:ascii="Arial" w:eastAsia="Verdana" w:hAnsi="Arial" w:cs="Verdana"/>
      <w:bCs/>
      <w:color w:val="000000"/>
      <w:spacing w:val="-20"/>
      <w:sz w:val="28"/>
      <w:szCs w:val="21"/>
    </w:rPr>
  </w:style>
  <w:style w:type="paragraph" w:customStyle="1" w:styleId="3ff4">
    <w:name w:val="Подпись к таблице (3)"/>
    <w:basedOn w:val="af7"/>
    <w:link w:val="3ff3"/>
    <w:rsid w:val="0066581D"/>
    <w:pPr>
      <w:shd w:val="clear" w:color="auto" w:fill="FFFFFF"/>
      <w:spacing w:line="0" w:lineRule="atLeast"/>
    </w:pPr>
    <w:rPr>
      <w:rFonts w:ascii="Arial" w:eastAsia="Arial" w:hAnsi="Arial" w:cs="Arial"/>
      <w:sz w:val="16"/>
      <w:szCs w:val="16"/>
    </w:rPr>
  </w:style>
  <w:style w:type="paragraph" w:customStyle="1" w:styleId="1fffff">
    <w:name w:val="Подпись к таблице1"/>
    <w:basedOn w:val="af7"/>
    <w:rsid w:val="0066581D"/>
    <w:pPr>
      <w:shd w:val="clear" w:color="auto" w:fill="FFFFFF"/>
      <w:spacing w:line="0" w:lineRule="atLeast"/>
    </w:pPr>
    <w:rPr>
      <w:rFonts w:ascii="Verdana" w:eastAsia="Verdana" w:hAnsi="Verdana" w:cs="Verdana"/>
      <w:color w:val="000000"/>
      <w:spacing w:val="-10"/>
      <w:sz w:val="17"/>
      <w:szCs w:val="17"/>
    </w:rPr>
  </w:style>
  <w:style w:type="paragraph" w:customStyle="1" w:styleId="99">
    <w:name w:val="Основной текст (9)"/>
    <w:basedOn w:val="af7"/>
    <w:link w:val="98"/>
    <w:rsid w:val="0066581D"/>
    <w:pPr>
      <w:shd w:val="clear" w:color="auto" w:fill="FFFFFF"/>
      <w:spacing w:line="0" w:lineRule="atLeast"/>
    </w:pPr>
    <w:rPr>
      <w:rFonts w:ascii="Arial" w:eastAsia="Arial" w:hAnsi="Arial" w:cs="Arial"/>
      <w:sz w:val="18"/>
      <w:szCs w:val="18"/>
    </w:rPr>
  </w:style>
  <w:style w:type="paragraph" w:customStyle="1" w:styleId="107">
    <w:name w:val="Основной текст (10)"/>
    <w:basedOn w:val="af7"/>
    <w:link w:val="106"/>
    <w:rsid w:val="0066581D"/>
    <w:pPr>
      <w:shd w:val="clear" w:color="auto" w:fill="FFFFFF"/>
      <w:spacing w:line="0" w:lineRule="atLeast"/>
    </w:pPr>
    <w:rPr>
      <w:rFonts w:ascii="Arial" w:eastAsia="Arial" w:hAnsi="Arial" w:cs="Arial"/>
      <w:spacing w:val="-10"/>
      <w:sz w:val="16"/>
      <w:szCs w:val="16"/>
    </w:rPr>
  </w:style>
  <w:style w:type="paragraph" w:customStyle="1" w:styleId="11ff7">
    <w:name w:val="Основной текст (11)"/>
    <w:basedOn w:val="af7"/>
    <w:link w:val="11ff6"/>
    <w:rsid w:val="0066581D"/>
    <w:pPr>
      <w:shd w:val="clear" w:color="auto" w:fill="FFFFFF"/>
      <w:spacing w:line="0" w:lineRule="atLeast"/>
    </w:pPr>
    <w:rPr>
      <w:rFonts w:ascii="Arial" w:eastAsia="Arial" w:hAnsi="Arial" w:cs="Arial"/>
      <w:sz w:val="18"/>
      <w:szCs w:val="18"/>
    </w:rPr>
  </w:style>
  <w:style w:type="paragraph" w:customStyle="1" w:styleId="12f2">
    <w:name w:val="Основной текст (12)"/>
    <w:basedOn w:val="af7"/>
    <w:link w:val="12f1"/>
    <w:rsid w:val="0066581D"/>
    <w:pPr>
      <w:shd w:val="clear" w:color="auto" w:fill="FFFFFF"/>
      <w:spacing w:line="0" w:lineRule="atLeast"/>
    </w:pPr>
    <w:rPr>
      <w:rFonts w:ascii="Arial" w:eastAsia="Arial" w:hAnsi="Arial" w:cs="Arial"/>
      <w:sz w:val="8"/>
      <w:szCs w:val="8"/>
    </w:rPr>
  </w:style>
  <w:style w:type="paragraph" w:customStyle="1" w:styleId="13d">
    <w:name w:val="Основной текст (13)"/>
    <w:basedOn w:val="af7"/>
    <w:link w:val="13c"/>
    <w:rsid w:val="0066581D"/>
    <w:pPr>
      <w:shd w:val="clear" w:color="auto" w:fill="FFFFFF"/>
      <w:spacing w:line="0" w:lineRule="atLeast"/>
    </w:pPr>
    <w:rPr>
      <w:rFonts w:ascii="Arial" w:eastAsia="Arial" w:hAnsi="Arial" w:cs="Arial"/>
      <w:sz w:val="8"/>
      <w:szCs w:val="8"/>
    </w:rPr>
  </w:style>
  <w:style w:type="paragraph" w:customStyle="1" w:styleId="146">
    <w:name w:val="Основной текст (14)"/>
    <w:basedOn w:val="af7"/>
    <w:link w:val="145"/>
    <w:rsid w:val="0066581D"/>
    <w:pPr>
      <w:shd w:val="clear" w:color="auto" w:fill="FFFFFF"/>
      <w:spacing w:line="0" w:lineRule="atLeast"/>
    </w:pPr>
    <w:rPr>
      <w:rFonts w:ascii="Arial" w:eastAsia="Arial" w:hAnsi="Arial" w:cs="Arial"/>
      <w:sz w:val="8"/>
      <w:szCs w:val="8"/>
    </w:rPr>
  </w:style>
  <w:style w:type="paragraph" w:customStyle="1" w:styleId="165">
    <w:name w:val="Основной текст (16)"/>
    <w:basedOn w:val="af7"/>
    <w:link w:val="164"/>
    <w:rsid w:val="0066581D"/>
    <w:pPr>
      <w:shd w:val="clear" w:color="auto" w:fill="FFFFFF"/>
      <w:spacing w:line="0" w:lineRule="atLeast"/>
      <w:jc w:val="center"/>
    </w:pPr>
    <w:rPr>
      <w:rFonts w:ascii="Arial" w:eastAsia="Arial" w:hAnsi="Arial" w:cs="Arial"/>
      <w:sz w:val="12"/>
      <w:szCs w:val="12"/>
    </w:rPr>
  </w:style>
  <w:style w:type="paragraph" w:customStyle="1" w:styleId="174">
    <w:name w:val="Основной текст (17)"/>
    <w:basedOn w:val="af7"/>
    <w:link w:val="173"/>
    <w:rsid w:val="0066581D"/>
    <w:pPr>
      <w:shd w:val="clear" w:color="auto" w:fill="FFFFFF"/>
      <w:spacing w:line="0" w:lineRule="atLeast"/>
    </w:pPr>
    <w:rPr>
      <w:rFonts w:ascii="Arial" w:eastAsia="Arial" w:hAnsi="Arial" w:cs="Arial"/>
      <w:sz w:val="12"/>
      <w:szCs w:val="12"/>
    </w:rPr>
  </w:style>
  <w:style w:type="paragraph" w:customStyle="1" w:styleId="193">
    <w:name w:val="Основной текст (19)"/>
    <w:basedOn w:val="af7"/>
    <w:link w:val="192"/>
    <w:rsid w:val="0066581D"/>
    <w:pPr>
      <w:shd w:val="clear" w:color="auto" w:fill="FFFFFF"/>
      <w:spacing w:line="0" w:lineRule="atLeast"/>
    </w:pPr>
    <w:rPr>
      <w:rFonts w:ascii="Arial" w:eastAsia="Arial" w:hAnsi="Arial" w:cs="Arial"/>
      <w:sz w:val="11"/>
      <w:szCs w:val="11"/>
    </w:rPr>
  </w:style>
  <w:style w:type="paragraph" w:customStyle="1" w:styleId="4f6">
    <w:name w:val="Подпись к таблице (4)"/>
    <w:basedOn w:val="af7"/>
    <w:link w:val="4f5"/>
    <w:rsid w:val="0066581D"/>
    <w:pPr>
      <w:shd w:val="clear" w:color="auto" w:fill="FFFFFF"/>
      <w:spacing w:line="259" w:lineRule="exact"/>
      <w:jc w:val="both"/>
    </w:pPr>
    <w:rPr>
      <w:rFonts w:ascii="Arial" w:eastAsia="Arial" w:hAnsi="Arial" w:cs="Arial"/>
      <w:sz w:val="22"/>
      <w:szCs w:val="22"/>
    </w:rPr>
  </w:style>
  <w:style w:type="paragraph" w:customStyle="1" w:styleId="2ffff">
    <w:name w:val="Подпись к картинке (2)"/>
    <w:basedOn w:val="af7"/>
    <w:link w:val="2fffe"/>
    <w:rsid w:val="0066581D"/>
    <w:pPr>
      <w:shd w:val="clear" w:color="auto" w:fill="FFFFFF"/>
      <w:spacing w:line="0" w:lineRule="atLeast"/>
    </w:pPr>
    <w:rPr>
      <w:rFonts w:ascii="Arial" w:eastAsia="Arial" w:hAnsi="Arial" w:cs="Arial"/>
      <w:sz w:val="11"/>
      <w:szCs w:val="11"/>
    </w:rPr>
  </w:style>
  <w:style w:type="paragraph" w:customStyle="1" w:styleId="31f3">
    <w:name w:val="Заголовок №31"/>
    <w:basedOn w:val="af7"/>
    <w:link w:val="3ff5"/>
    <w:rsid w:val="0066581D"/>
    <w:pPr>
      <w:shd w:val="clear" w:color="auto" w:fill="FFFFFF"/>
      <w:spacing w:before="300" w:after="180" w:line="0" w:lineRule="atLeast"/>
      <w:jc w:val="both"/>
      <w:outlineLvl w:val="2"/>
    </w:pPr>
    <w:rPr>
      <w:rFonts w:ascii="Arial" w:eastAsia="Arial" w:hAnsi="Arial" w:cs="Arial"/>
      <w:spacing w:val="-10"/>
      <w:sz w:val="22"/>
      <w:szCs w:val="22"/>
    </w:rPr>
  </w:style>
  <w:style w:type="paragraph" w:customStyle="1" w:styleId="202">
    <w:name w:val="Основной текст (20)"/>
    <w:basedOn w:val="af7"/>
    <w:link w:val="201"/>
    <w:rsid w:val="0066581D"/>
    <w:pPr>
      <w:shd w:val="clear" w:color="auto" w:fill="FFFFFF"/>
      <w:spacing w:line="379" w:lineRule="exact"/>
      <w:ind w:firstLine="700"/>
      <w:jc w:val="both"/>
    </w:pPr>
    <w:rPr>
      <w:rFonts w:ascii="Arial" w:eastAsia="Arial" w:hAnsi="Arial" w:cs="Arial"/>
      <w:sz w:val="22"/>
      <w:szCs w:val="22"/>
    </w:rPr>
  </w:style>
  <w:style w:type="paragraph" w:customStyle="1" w:styleId="5f1">
    <w:name w:val="Подпись к таблице (5)"/>
    <w:basedOn w:val="af7"/>
    <w:link w:val="5f0"/>
    <w:rsid w:val="0066581D"/>
    <w:pPr>
      <w:shd w:val="clear" w:color="auto" w:fill="FFFFFF"/>
      <w:spacing w:line="0" w:lineRule="atLeast"/>
    </w:pPr>
    <w:rPr>
      <w:rFonts w:ascii="Arial" w:eastAsia="Arial" w:hAnsi="Arial" w:cs="Arial"/>
      <w:sz w:val="20"/>
      <w:szCs w:val="20"/>
    </w:rPr>
  </w:style>
  <w:style w:type="paragraph" w:customStyle="1" w:styleId="22f3">
    <w:name w:val="Основной текст (22)"/>
    <w:basedOn w:val="af7"/>
    <w:link w:val="22f2"/>
    <w:rsid w:val="0066581D"/>
    <w:pPr>
      <w:shd w:val="clear" w:color="auto" w:fill="FFFFFF"/>
      <w:spacing w:line="0" w:lineRule="atLeast"/>
    </w:pPr>
    <w:rPr>
      <w:rFonts w:ascii="CordiaUPC" w:eastAsia="CordiaUPC" w:hAnsi="CordiaUPC" w:cs="CordiaUPC"/>
      <w:sz w:val="35"/>
      <w:szCs w:val="35"/>
    </w:rPr>
  </w:style>
  <w:style w:type="paragraph" w:customStyle="1" w:styleId="245">
    <w:name w:val="Основной текст (24)"/>
    <w:basedOn w:val="af7"/>
    <w:link w:val="244"/>
    <w:rsid w:val="0066581D"/>
    <w:pPr>
      <w:shd w:val="clear" w:color="auto" w:fill="FFFFFF"/>
      <w:spacing w:line="0" w:lineRule="atLeast"/>
    </w:pPr>
    <w:rPr>
      <w:rFonts w:ascii="Arial" w:eastAsia="Arial" w:hAnsi="Arial" w:cs="Arial"/>
      <w:sz w:val="12"/>
      <w:szCs w:val="12"/>
    </w:rPr>
  </w:style>
  <w:style w:type="paragraph" w:customStyle="1" w:styleId="236">
    <w:name w:val="Основной текст (23)"/>
    <w:basedOn w:val="af7"/>
    <w:link w:val="235"/>
    <w:rsid w:val="0066581D"/>
    <w:pPr>
      <w:shd w:val="clear" w:color="auto" w:fill="FFFFFF"/>
      <w:spacing w:line="245" w:lineRule="exact"/>
      <w:jc w:val="center"/>
    </w:pPr>
    <w:rPr>
      <w:rFonts w:ascii="Arial" w:eastAsia="Arial" w:hAnsi="Arial" w:cs="Arial"/>
      <w:sz w:val="13"/>
      <w:szCs w:val="13"/>
    </w:rPr>
  </w:style>
  <w:style w:type="paragraph" w:customStyle="1" w:styleId="424">
    <w:name w:val="Заголовок №4 (2)"/>
    <w:basedOn w:val="af7"/>
    <w:link w:val="423"/>
    <w:rsid w:val="0066581D"/>
    <w:pPr>
      <w:shd w:val="clear" w:color="auto" w:fill="FFFFFF"/>
      <w:spacing w:line="378" w:lineRule="exact"/>
      <w:ind w:firstLine="720"/>
      <w:jc w:val="both"/>
      <w:outlineLvl w:val="3"/>
    </w:pPr>
    <w:rPr>
      <w:rFonts w:ascii="Arial" w:eastAsia="Arial" w:hAnsi="Arial" w:cs="Arial"/>
      <w:spacing w:val="-10"/>
      <w:sz w:val="22"/>
      <w:szCs w:val="22"/>
    </w:rPr>
  </w:style>
  <w:style w:type="paragraph" w:customStyle="1" w:styleId="2610">
    <w:name w:val="Основной текст (26)1"/>
    <w:basedOn w:val="af7"/>
    <w:link w:val="263"/>
    <w:rsid w:val="0066581D"/>
    <w:pPr>
      <w:shd w:val="clear" w:color="auto" w:fill="FFFFFF"/>
      <w:spacing w:before="120" w:after="300" w:line="0" w:lineRule="atLeast"/>
    </w:pPr>
    <w:rPr>
      <w:rFonts w:ascii="Arial" w:eastAsia="Arial" w:hAnsi="Arial" w:cs="Arial"/>
      <w:sz w:val="11"/>
      <w:szCs w:val="11"/>
    </w:rPr>
  </w:style>
  <w:style w:type="paragraph" w:customStyle="1" w:styleId="2ffff1">
    <w:name w:val="Заголовок №2"/>
    <w:basedOn w:val="af7"/>
    <w:link w:val="2ffff0"/>
    <w:rsid w:val="0066581D"/>
    <w:pPr>
      <w:shd w:val="clear" w:color="auto" w:fill="FFFFFF"/>
      <w:spacing w:after="180" w:line="378" w:lineRule="exact"/>
      <w:ind w:firstLine="720"/>
      <w:jc w:val="both"/>
      <w:outlineLvl w:val="1"/>
    </w:pPr>
    <w:rPr>
      <w:rFonts w:ascii="Arial" w:eastAsia="Arial" w:hAnsi="Arial" w:cs="Arial"/>
      <w:sz w:val="22"/>
      <w:szCs w:val="22"/>
    </w:rPr>
  </w:style>
  <w:style w:type="table" w:customStyle="1" w:styleId="1-12">
    <w:name w:val="Средний список 1 - Акцент 1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a"/>
    <w:rsid w:val="0066581D"/>
    <w:pPr>
      <w:numPr>
        <w:numId w:val="89"/>
      </w:numPr>
    </w:pPr>
  </w:style>
  <w:style w:type="numbering" w:styleId="aa">
    <w:name w:val="Outline List 3"/>
    <w:basedOn w:val="afa"/>
    <w:rsid w:val="0066581D"/>
    <w:pPr>
      <w:numPr>
        <w:numId w:val="90"/>
      </w:numPr>
    </w:pPr>
  </w:style>
  <w:style w:type="table" w:styleId="1fffff0">
    <w:name w:val="Table 3D effects 1"/>
    <w:basedOn w:val="af9"/>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2">
    <w:name w:val="Table 3D effects 2"/>
    <w:basedOn w:val="af9"/>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9"/>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lassic 3"/>
    <w:basedOn w:val="af9"/>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1">
    <w:name w:val="Table Colorful 1"/>
    <w:basedOn w:val="af9"/>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3">
    <w:name w:val="Table Colorful 2"/>
    <w:basedOn w:val="af9"/>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2">
    <w:name w:val="Table Columns 1"/>
    <w:basedOn w:val="af9"/>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Grid 3"/>
    <w:basedOn w:val="af9"/>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7">
    <w:name w:val="Table Grid 4"/>
    <w:basedOn w:val="af9"/>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e">
    <w:name w:val="Table Grid 7"/>
    <w:basedOn w:val="af9"/>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9"/>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9"/>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9"/>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9"/>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9"/>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9"/>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e">
    <w:name w:val="Table Theme"/>
    <w:basedOn w:val="af9"/>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 - Акцент 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7"/>
    <w:link w:val="StyleforTableChar"/>
    <w:rsid w:val="0066581D"/>
    <w:pPr>
      <w:spacing w:line="360" w:lineRule="auto"/>
      <w:jc w:val="both"/>
    </w:pPr>
    <w:rPr>
      <w:spacing w:val="-5"/>
      <w:lang w:eastAsia="en-US"/>
    </w:rPr>
  </w:style>
  <w:style w:type="character" w:customStyle="1" w:styleId="StyleforTableChar">
    <w:name w:val="Style for Table Char"/>
    <w:link w:val="StyleforTable"/>
    <w:rsid w:val="0066581D"/>
    <w:rPr>
      <w:rFonts w:ascii="Times New Roman" w:eastAsia="Times New Roman" w:hAnsi="Times New Roman"/>
      <w:spacing w:val="-5"/>
      <w:sz w:val="24"/>
      <w:szCs w:val="24"/>
      <w:lang w:eastAsia="en-US"/>
    </w:rPr>
  </w:style>
  <w:style w:type="paragraph" w:customStyle="1" w:styleId="1">
    <w:name w:val="Заголовок 1 с номером"/>
    <w:basedOn w:val="16"/>
    <w:next w:val="af7"/>
    <w:rsid w:val="0066581D"/>
    <w:pPr>
      <w:keepLines w:val="0"/>
      <w:pageBreakBefore/>
      <w:numPr>
        <w:numId w:val="91"/>
      </w:numPr>
      <w:spacing w:before="240" w:after="240"/>
      <w:jc w:val="both"/>
    </w:pPr>
    <w:rPr>
      <w:rFonts w:ascii="Arial" w:hAnsi="Arial" w:cs="Arial"/>
      <w:caps w:val="0"/>
      <w:kern w:val="32"/>
      <w:sz w:val="32"/>
      <w:szCs w:val="32"/>
      <w:lang w:eastAsia="ru-RU"/>
    </w:rPr>
  </w:style>
  <w:style w:type="paragraph" w:customStyle="1" w:styleId="2ffff4">
    <w:name w:val="Заголовок 2 с номером"/>
    <w:basedOn w:val="25"/>
    <w:next w:val="af7"/>
    <w:rsid w:val="0066581D"/>
    <w:pPr>
      <w:keepLines w:val="0"/>
      <w:tabs>
        <w:tab w:val="num" w:pos="397"/>
      </w:tabs>
      <w:spacing w:before="360" w:after="240"/>
      <w:ind w:left="397" w:hanging="397"/>
    </w:pPr>
    <w:rPr>
      <w:rFonts w:ascii="Arial" w:hAnsi="Arial" w:cs="Arial"/>
      <w:iCs/>
      <w:color w:val="auto"/>
      <w:sz w:val="32"/>
      <w:szCs w:val="28"/>
    </w:rPr>
  </w:style>
  <w:style w:type="paragraph" w:customStyle="1" w:styleId="3">
    <w:name w:val="Заголовок 3 с номером"/>
    <w:basedOn w:val="35"/>
    <w:next w:val="af7"/>
    <w:rsid w:val="0066581D"/>
    <w:pPr>
      <w:keepLines w:val="0"/>
      <w:numPr>
        <w:ilvl w:val="2"/>
        <w:numId w:val="91"/>
      </w:numPr>
      <w:spacing w:before="120" w:after="60"/>
    </w:pPr>
    <w:rPr>
      <w:rFonts w:ascii="Arial" w:hAnsi="Arial" w:cs="Arial"/>
      <w:b w:val="0"/>
      <w:color w:val="auto"/>
      <w:sz w:val="32"/>
      <w:szCs w:val="26"/>
    </w:rPr>
  </w:style>
  <w:style w:type="paragraph" w:customStyle="1" w:styleId="xl58051">
    <w:name w:val="xl58051"/>
    <w:basedOn w:val="af7"/>
    <w:rsid w:val="0066581D"/>
    <w:pPr>
      <w:spacing w:before="100" w:beforeAutospacing="1" w:after="100" w:afterAutospacing="1"/>
    </w:pPr>
    <w:rPr>
      <w:sz w:val="20"/>
      <w:szCs w:val="20"/>
    </w:rPr>
  </w:style>
  <w:style w:type="paragraph" w:customStyle="1" w:styleId="xl58052">
    <w:name w:val="xl5805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3">
    <w:name w:val="xl5805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4">
    <w:name w:val="xl5805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5">
    <w:name w:val="xl58055"/>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6">
    <w:name w:val="xl58056"/>
    <w:basedOn w:val="af7"/>
    <w:rsid w:val="0066581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7">
    <w:name w:val="xl58057"/>
    <w:basedOn w:val="af7"/>
    <w:rsid w:val="0066581D"/>
    <w:pPr>
      <w:pBdr>
        <w:left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8">
    <w:name w:val="xl58058"/>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9">
    <w:name w:val="xl58059"/>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0">
    <w:name w:val="xl58060"/>
    <w:basedOn w:val="af7"/>
    <w:rsid w:val="0066581D"/>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jc w:val="center"/>
      <w:textAlignment w:val="center"/>
    </w:pPr>
    <w:rPr>
      <w:sz w:val="20"/>
      <w:szCs w:val="20"/>
    </w:rPr>
  </w:style>
  <w:style w:type="paragraph" w:customStyle="1" w:styleId="xl58061">
    <w:name w:val="xl58061"/>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2">
    <w:name w:val="xl5806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9">
    <w:name w:val="xl58079"/>
    <w:basedOn w:val="af7"/>
    <w:rsid w:val="0066581D"/>
    <w:pPr>
      <w:spacing w:before="100" w:beforeAutospacing="1" w:after="100" w:afterAutospacing="1"/>
      <w:jc w:val="center"/>
      <w:textAlignment w:val="center"/>
    </w:pPr>
    <w:rPr>
      <w:sz w:val="20"/>
      <w:szCs w:val="20"/>
    </w:rPr>
  </w:style>
  <w:style w:type="paragraph" w:customStyle="1" w:styleId="xl58080">
    <w:name w:val="xl58080"/>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081">
    <w:name w:val="xl58081"/>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right"/>
      <w:textAlignment w:val="center"/>
    </w:pPr>
    <w:rPr>
      <w:sz w:val="20"/>
      <w:szCs w:val="20"/>
    </w:rPr>
  </w:style>
  <w:style w:type="paragraph" w:customStyle="1" w:styleId="xl58082">
    <w:name w:val="xl58082"/>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083">
    <w:name w:val="xl58083"/>
    <w:basedOn w:val="af7"/>
    <w:rsid w:val="0066581D"/>
    <w:pPr>
      <w:pBdr>
        <w:top w:val="single" w:sz="8" w:space="0" w:color="auto"/>
        <w:left w:val="single" w:sz="8" w:space="0" w:color="auto"/>
        <w:bottom w:val="single" w:sz="4" w:space="0" w:color="auto"/>
      </w:pBdr>
      <w:shd w:val="clear" w:color="000000" w:fill="FFD9D9"/>
      <w:spacing w:before="100" w:beforeAutospacing="1" w:after="100" w:afterAutospacing="1"/>
      <w:textAlignment w:val="center"/>
    </w:pPr>
    <w:rPr>
      <w:b/>
      <w:bCs/>
      <w:sz w:val="20"/>
      <w:szCs w:val="20"/>
    </w:rPr>
  </w:style>
  <w:style w:type="paragraph" w:customStyle="1" w:styleId="xl58084">
    <w:name w:val="xl58084"/>
    <w:basedOn w:val="af7"/>
    <w:rsid w:val="0066581D"/>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b/>
      <w:bCs/>
      <w:sz w:val="20"/>
      <w:szCs w:val="20"/>
    </w:rPr>
  </w:style>
  <w:style w:type="paragraph" w:customStyle="1" w:styleId="xl58085">
    <w:name w:val="xl58085"/>
    <w:basedOn w:val="af7"/>
    <w:rsid w:val="0066581D"/>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86">
    <w:name w:val="xl58086"/>
    <w:basedOn w:val="af7"/>
    <w:rsid w:val="0066581D"/>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87">
    <w:name w:val="xl58087"/>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088">
    <w:name w:val="xl58088"/>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sz w:val="20"/>
      <w:szCs w:val="20"/>
    </w:rPr>
  </w:style>
  <w:style w:type="paragraph" w:customStyle="1" w:styleId="xl58089">
    <w:name w:val="xl58089"/>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right"/>
      <w:textAlignment w:val="center"/>
    </w:pPr>
    <w:rPr>
      <w:sz w:val="20"/>
      <w:szCs w:val="20"/>
    </w:rPr>
  </w:style>
  <w:style w:type="paragraph" w:customStyle="1" w:styleId="xl58090">
    <w:name w:val="xl58090"/>
    <w:basedOn w:val="af7"/>
    <w:rsid w:val="0066581D"/>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1">
    <w:name w:val="xl58091"/>
    <w:basedOn w:val="af7"/>
    <w:rsid w:val="0066581D"/>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92">
    <w:name w:val="xl58092"/>
    <w:basedOn w:val="af7"/>
    <w:rsid w:val="0066581D"/>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3">
    <w:name w:val="xl58093"/>
    <w:basedOn w:val="af7"/>
    <w:rsid w:val="0066581D"/>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b/>
      <w:bCs/>
      <w:sz w:val="20"/>
      <w:szCs w:val="20"/>
    </w:rPr>
  </w:style>
  <w:style w:type="paragraph" w:customStyle="1" w:styleId="xl58094">
    <w:name w:val="xl58094"/>
    <w:basedOn w:val="af7"/>
    <w:rsid w:val="0066581D"/>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b/>
      <w:bCs/>
      <w:sz w:val="20"/>
      <w:szCs w:val="20"/>
    </w:rPr>
  </w:style>
  <w:style w:type="paragraph" w:customStyle="1" w:styleId="xl58095">
    <w:name w:val="xl58095"/>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096">
    <w:name w:val="xl58096"/>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097">
    <w:name w:val="xl58097"/>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98">
    <w:name w:val="xl58098"/>
    <w:basedOn w:val="af7"/>
    <w:rsid w:val="0066581D"/>
    <w:pPr>
      <w:spacing w:before="100" w:beforeAutospacing="1" w:after="100" w:afterAutospacing="1"/>
      <w:jc w:val="center"/>
      <w:textAlignment w:val="center"/>
    </w:pPr>
    <w:rPr>
      <w:sz w:val="20"/>
      <w:szCs w:val="20"/>
    </w:rPr>
  </w:style>
  <w:style w:type="paragraph" w:customStyle="1" w:styleId="xl58099">
    <w:name w:val="xl58099"/>
    <w:basedOn w:val="af7"/>
    <w:rsid w:val="0066581D"/>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100">
    <w:name w:val="xl58100"/>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1">
    <w:name w:val="xl58101"/>
    <w:basedOn w:val="af7"/>
    <w:rsid w:val="0066581D"/>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2">
    <w:name w:val="xl5810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3">
    <w:name w:val="xl58103"/>
    <w:basedOn w:val="af7"/>
    <w:rsid w:val="0066581D"/>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4">
    <w:name w:val="xl58104"/>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5">
    <w:name w:val="xl58105"/>
    <w:basedOn w:val="af7"/>
    <w:rsid w:val="0066581D"/>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6">
    <w:name w:val="xl58106"/>
    <w:basedOn w:val="af7"/>
    <w:rsid w:val="0066581D"/>
    <w:pPr>
      <w:pBdr>
        <w:top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7">
    <w:name w:val="xl58107"/>
    <w:basedOn w:val="af7"/>
    <w:rsid w:val="0066581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8">
    <w:name w:val="xl58108"/>
    <w:basedOn w:val="af7"/>
    <w:rsid w:val="0066581D"/>
    <w:pPr>
      <w:pBdr>
        <w:top w:val="single" w:sz="4" w:space="0" w:color="auto"/>
        <w:left w:val="single" w:sz="8"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109">
    <w:name w:val="xl58109"/>
    <w:basedOn w:val="af7"/>
    <w:rsid w:val="0066581D"/>
    <w:pPr>
      <w:pBdr>
        <w:left w:val="single" w:sz="8" w:space="0" w:color="auto"/>
        <w:bottom w:val="single" w:sz="8"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58110">
    <w:name w:val="xl58110"/>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11">
    <w:name w:val="xl5811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2">
    <w:name w:val="xl58112"/>
    <w:basedOn w:val="af7"/>
    <w:rsid w:val="0066581D"/>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jc w:val="center"/>
      <w:textAlignment w:val="center"/>
    </w:pPr>
    <w:rPr>
      <w:b/>
      <w:bCs/>
      <w:sz w:val="20"/>
      <w:szCs w:val="20"/>
    </w:rPr>
  </w:style>
  <w:style w:type="paragraph" w:customStyle="1" w:styleId="xl58113">
    <w:name w:val="xl58113"/>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14">
    <w:name w:val="xl58114"/>
    <w:basedOn w:val="af7"/>
    <w:rsid w:val="0066581D"/>
    <w:pPr>
      <w:spacing w:before="100" w:beforeAutospacing="1" w:after="100" w:afterAutospacing="1"/>
      <w:textAlignment w:val="center"/>
    </w:pPr>
    <w:rPr>
      <w:sz w:val="20"/>
      <w:szCs w:val="20"/>
    </w:rPr>
  </w:style>
  <w:style w:type="paragraph" w:customStyle="1" w:styleId="xl58115">
    <w:name w:val="xl58115"/>
    <w:basedOn w:val="af7"/>
    <w:rsid w:val="0066581D"/>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8116">
    <w:name w:val="xl58116"/>
    <w:basedOn w:val="af7"/>
    <w:rsid w:val="0066581D"/>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7">
    <w:name w:val="xl58117"/>
    <w:basedOn w:val="af7"/>
    <w:rsid w:val="0066581D"/>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8">
    <w:name w:val="xl58118"/>
    <w:basedOn w:val="af7"/>
    <w:rsid w:val="0066581D"/>
    <w:pPr>
      <w:spacing w:before="100" w:beforeAutospacing="1" w:after="100" w:afterAutospacing="1"/>
      <w:textAlignment w:val="center"/>
    </w:pPr>
    <w:rPr>
      <w:b/>
      <w:bCs/>
      <w:sz w:val="20"/>
      <w:szCs w:val="20"/>
    </w:rPr>
  </w:style>
  <w:style w:type="paragraph" w:customStyle="1" w:styleId="xl58119">
    <w:name w:val="xl58119"/>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20">
    <w:name w:val="xl58120"/>
    <w:basedOn w:val="af7"/>
    <w:rsid w:val="0066581D"/>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1">
    <w:name w:val="xl58121"/>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2">
    <w:name w:val="xl58122"/>
    <w:basedOn w:val="af7"/>
    <w:rsid w:val="0066581D"/>
    <w:pPr>
      <w:spacing w:before="100" w:beforeAutospacing="1" w:after="100" w:afterAutospacing="1"/>
      <w:textAlignment w:val="center"/>
    </w:pPr>
    <w:rPr>
      <w:sz w:val="20"/>
      <w:szCs w:val="20"/>
    </w:rPr>
  </w:style>
  <w:style w:type="paragraph" w:customStyle="1" w:styleId="xl58123">
    <w:name w:val="xl58123"/>
    <w:basedOn w:val="af7"/>
    <w:rsid w:val="0066581D"/>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4">
    <w:name w:val="xl5812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5">
    <w:name w:val="xl58125"/>
    <w:basedOn w:val="af7"/>
    <w:rsid w:val="0066581D"/>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6">
    <w:name w:val="xl58126"/>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7">
    <w:name w:val="xl58127"/>
    <w:basedOn w:val="af7"/>
    <w:rsid w:val="0066581D"/>
    <w:pPr>
      <w:spacing w:before="100" w:beforeAutospacing="1" w:after="100" w:afterAutospacing="1"/>
      <w:textAlignment w:val="center"/>
    </w:pPr>
    <w:rPr>
      <w:sz w:val="20"/>
      <w:szCs w:val="20"/>
    </w:rPr>
  </w:style>
  <w:style w:type="paragraph" w:customStyle="1" w:styleId="xl58128">
    <w:name w:val="xl58128"/>
    <w:basedOn w:val="af7"/>
    <w:rsid w:val="0066581D"/>
    <w:pPr>
      <w:shd w:val="clear" w:color="000000" w:fill="FFFFFF"/>
      <w:spacing w:before="100" w:beforeAutospacing="1" w:after="100" w:afterAutospacing="1"/>
      <w:textAlignment w:val="center"/>
    </w:pPr>
    <w:rPr>
      <w:sz w:val="20"/>
      <w:szCs w:val="20"/>
    </w:rPr>
  </w:style>
  <w:style w:type="paragraph" w:customStyle="1" w:styleId="xl58129">
    <w:name w:val="xl58129"/>
    <w:basedOn w:val="af7"/>
    <w:rsid w:val="0066581D"/>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textAlignment w:val="center"/>
    </w:pPr>
    <w:rPr>
      <w:b/>
      <w:bCs/>
      <w:sz w:val="20"/>
      <w:szCs w:val="20"/>
    </w:rPr>
  </w:style>
  <w:style w:type="paragraph" w:customStyle="1" w:styleId="xl58130">
    <w:name w:val="xl58130"/>
    <w:basedOn w:val="af7"/>
    <w:rsid w:val="0066581D"/>
    <w:pPr>
      <w:pBdr>
        <w:top w:val="single" w:sz="8" w:space="0" w:color="auto"/>
        <w:left w:val="single" w:sz="8" w:space="0" w:color="auto"/>
        <w:bottom w:val="single" w:sz="4" w:space="0" w:color="auto"/>
      </w:pBdr>
      <w:shd w:val="clear" w:color="000000" w:fill="B3FFFF"/>
      <w:spacing w:before="100" w:beforeAutospacing="1" w:after="100" w:afterAutospacing="1"/>
      <w:jc w:val="center"/>
      <w:textAlignment w:val="center"/>
    </w:pPr>
    <w:rPr>
      <w:b/>
      <w:bCs/>
      <w:sz w:val="20"/>
      <w:szCs w:val="20"/>
    </w:rPr>
  </w:style>
  <w:style w:type="paragraph" w:customStyle="1" w:styleId="xl58131">
    <w:name w:val="xl58131"/>
    <w:basedOn w:val="af7"/>
    <w:rsid w:val="0066581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2">
    <w:name w:val="xl58132"/>
    <w:basedOn w:val="af7"/>
    <w:rsid w:val="0066581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3">
    <w:name w:val="xl58133"/>
    <w:basedOn w:val="af7"/>
    <w:rsid w:val="0066581D"/>
    <w:pPr>
      <w:spacing w:before="100" w:beforeAutospacing="1" w:after="100" w:afterAutospacing="1"/>
      <w:textAlignment w:val="center"/>
    </w:pPr>
    <w:rPr>
      <w:b/>
      <w:bCs/>
      <w:sz w:val="20"/>
      <w:szCs w:val="20"/>
    </w:rPr>
  </w:style>
  <w:style w:type="paragraph" w:customStyle="1" w:styleId="xl58134">
    <w:name w:val="xl58134"/>
    <w:basedOn w:val="af7"/>
    <w:rsid w:val="0066581D"/>
    <w:pPr>
      <w:pBdr>
        <w:left w:val="single" w:sz="8" w:space="0" w:color="auto"/>
        <w:bottom w:val="single" w:sz="4"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35">
    <w:name w:val="xl58135"/>
    <w:basedOn w:val="af7"/>
    <w:rsid w:val="0066581D"/>
    <w:pPr>
      <w:pBdr>
        <w:top w:val="single" w:sz="4" w:space="0" w:color="auto"/>
        <w:left w:val="single" w:sz="8" w:space="0" w:color="auto"/>
        <w:bottom w:val="single" w:sz="4" w:space="0" w:color="auto"/>
      </w:pBdr>
      <w:shd w:val="clear" w:color="000000" w:fill="B3FFFF"/>
      <w:spacing w:before="100" w:beforeAutospacing="1" w:after="100" w:afterAutospacing="1"/>
      <w:jc w:val="center"/>
      <w:textAlignment w:val="center"/>
    </w:pPr>
    <w:rPr>
      <w:sz w:val="20"/>
      <w:szCs w:val="20"/>
    </w:rPr>
  </w:style>
  <w:style w:type="paragraph" w:customStyle="1" w:styleId="xl58136">
    <w:name w:val="xl58136"/>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37">
    <w:name w:val="xl58137"/>
    <w:basedOn w:val="af7"/>
    <w:rsid w:val="0066581D"/>
    <w:pPr>
      <w:pBdr>
        <w:left w:val="single" w:sz="8" w:space="0" w:color="auto"/>
        <w:bottom w:val="single" w:sz="4" w:space="0" w:color="auto"/>
        <w:right w:val="single" w:sz="8" w:space="0" w:color="auto"/>
      </w:pBdr>
      <w:shd w:val="clear" w:color="000000" w:fill="CCFFCC"/>
      <w:spacing w:before="100" w:beforeAutospacing="1" w:after="100" w:afterAutospacing="1"/>
      <w:textAlignment w:val="center"/>
    </w:pPr>
    <w:rPr>
      <w:b/>
      <w:bCs/>
      <w:sz w:val="20"/>
      <w:szCs w:val="20"/>
    </w:rPr>
  </w:style>
  <w:style w:type="paragraph" w:customStyle="1" w:styleId="xl58138">
    <w:name w:val="xl58138"/>
    <w:basedOn w:val="af7"/>
    <w:rsid w:val="0066581D"/>
    <w:pPr>
      <w:pBdr>
        <w:left w:val="single" w:sz="8" w:space="0" w:color="auto"/>
        <w:bottom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39">
    <w:name w:val="xl58139"/>
    <w:basedOn w:val="af7"/>
    <w:rsid w:val="0066581D"/>
    <w:pPr>
      <w:pBdr>
        <w:left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0">
    <w:name w:val="xl58140"/>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1">
    <w:name w:val="xl58141"/>
    <w:basedOn w:val="af7"/>
    <w:rsid w:val="0066581D"/>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2">
    <w:name w:val="xl5814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3">
    <w:name w:val="xl58143"/>
    <w:basedOn w:val="af7"/>
    <w:rsid w:val="0066581D"/>
    <w:pPr>
      <w:pBdr>
        <w:top w:val="single" w:sz="4" w:space="0" w:color="auto"/>
        <w:left w:val="single" w:sz="8" w:space="0" w:color="auto"/>
        <w:bottom w:val="single" w:sz="4" w:space="0" w:color="auto"/>
      </w:pBdr>
      <w:shd w:val="clear" w:color="000000" w:fill="FFD9D9"/>
      <w:spacing w:before="100" w:beforeAutospacing="1" w:after="100" w:afterAutospacing="1"/>
      <w:textAlignment w:val="center"/>
    </w:pPr>
    <w:rPr>
      <w:sz w:val="20"/>
      <w:szCs w:val="20"/>
    </w:rPr>
  </w:style>
  <w:style w:type="paragraph" w:customStyle="1" w:styleId="xl58144">
    <w:name w:val="xl58144"/>
    <w:basedOn w:val="af7"/>
    <w:rsid w:val="0066581D"/>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sz w:val="20"/>
      <w:szCs w:val="20"/>
    </w:rPr>
  </w:style>
  <w:style w:type="paragraph" w:customStyle="1" w:styleId="xl58145">
    <w:name w:val="xl58145"/>
    <w:basedOn w:val="af7"/>
    <w:rsid w:val="0066581D"/>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58146">
    <w:name w:val="xl58146"/>
    <w:basedOn w:val="af7"/>
    <w:rsid w:val="0066581D"/>
    <w:pPr>
      <w:pBdr>
        <w:top w:val="single" w:sz="4" w:space="0" w:color="auto"/>
        <w:left w:val="single" w:sz="8" w:space="0" w:color="auto"/>
        <w:bottom w:val="single" w:sz="4" w:space="0" w:color="auto"/>
      </w:pBdr>
      <w:shd w:val="clear" w:color="000000" w:fill="FFD9D9"/>
      <w:spacing w:before="100" w:beforeAutospacing="1" w:after="100" w:afterAutospacing="1"/>
      <w:jc w:val="right"/>
      <w:textAlignment w:val="center"/>
    </w:pPr>
    <w:rPr>
      <w:sz w:val="20"/>
      <w:szCs w:val="20"/>
    </w:rPr>
  </w:style>
  <w:style w:type="paragraph" w:customStyle="1" w:styleId="xl58147">
    <w:name w:val="xl5814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48">
    <w:name w:val="xl5814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49">
    <w:name w:val="xl5814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50">
    <w:name w:val="xl58150"/>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51">
    <w:name w:val="xl58151"/>
    <w:basedOn w:val="af7"/>
    <w:rsid w:val="0066581D"/>
    <w:pPr>
      <w:shd w:val="clear" w:color="000000" w:fill="FFFFFF"/>
      <w:spacing w:before="100" w:beforeAutospacing="1" w:after="100" w:afterAutospacing="1"/>
      <w:textAlignment w:val="center"/>
    </w:pPr>
    <w:rPr>
      <w:b/>
      <w:bCs/>
      <w:sz w:val="20"/>
      <w:szCs w:val="20"/>
    </w:rPr>
  </w:style>
  <w:style w:type="paragraph" w:customStyle="1" w:styleId="xl58152">
    <w:name w:val="xl58152"/>
    <w:basedOn w:val="af7"/>
    <w:rsid w:val="0066581D"/>
    <w:pPr>
      <w:shd w:val="clear" w:color="000000" w:fill="FFFFFF"/>
      <w:spacing w:before="100" w:beforeAutospacing="1" w:after="100" w:afterAutospacing="1"/>
      <w:textAlignment w:val="center"/>
    </w:pPr>
    <w:rPr>
      <w:b/>
      <w:bCs/>
      <w:sz w:val="20"/>
      <w:szCs w:val="20"/>
    </w:rPr>
  </w:style>
  <w:style w:type="paragraph" w:customStyle="1" w:styleId="xl58153">
    <w:name w:val="xl58153"/>
    <w:basedOn w:val="af7"/>
    <w:rsid w:val="0066581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54">
    <w:name w:val="xl58154"/>
    <w:basedOn w:val="af7"/>
    <w:rsid w:val="0066581D"/>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55">
    <w:name w:val="xl58155"/>
    <w:basedOn w:val="af7"/>
    <w:rsid w:val="0066581D"/>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156">
    <w:name w:val="xl5815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57">
    <w:name w:val="xl58157"/>
    <w:basedOn w:val="af7"/>
    <w:rsid w:val="0066581D"/>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right"/>
      <w:textAlignment w:val="center"/>
    </w:pPr>
    <w:rPr>
      <w:sz w:val="20"/>
      <w:szCs w:val="20"/>
    </w:rPr>
  </w:style>
  <w:style w:type="paragraph" w:customStyle="1" w:styleId="xl58158">
    <w:name w:val="xl58158"/>
    <w:basedOn w:val="af7"/>
    <w:rsid w:val="0066581D"/>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59">
    <w:name w:val="xl58159"/>
    <w:basedOn w:val="af7"/>
    <w:rsid w:val="0066581D"/>
    <w:pPr>
      <w:pBdr>
        <w:top w:val="single" w:sz="4" w:space="0" w:color="auto"/>
        <w:left w:val="single" w:sz="8" w:space="0" w:color="auto"/>
        <w:bottom w:val="single" w:sz="8" w:space="0" w:color="auto"/>
      </w:pBdr>
      <w:shd w:val="clear" w:color="000000" w:fill="B3FFFF"/>
      <w:spacing w:before="100" w:beforeAutospacing="1" w:after="100" w:afterAutospacing="1"/>
      <w:jc w:val="center"/>
      <w:textAlignment w:val="center"/>
    </w:pPr>
    <w:rPr>
      <w:sz w:val="20"/>
      <w:szCs w:val="20"/>
    </w:rPr>
  </w:style>
  <w:style w:type="paragraph" w:customStyle="1" w:styleId="xl58160">
    <w:name w:val="xl58160"/>
    <w:basedOn w:val="af7"/>
    <w:rsid w:val="0066581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61">
    <w:name w:val="xl5816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62">
    <w:name w:val="xl58162"/>
    <w:basedOn w:val="af7"/>
    <w:rsid w:val="0066581D"/>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13"/>
      <w:szCs w:val="13"/>
    </w:rPr>
  </w:style>
  <w:style w:type="paragraph" w:customStyle="1" w:styleId="xl58163">
    <w:name w:val="xl58163"/>
    <w:basedOn w:val="af7"/>
    <w:rsid w:val="0066581D"/>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4">
    <w:name w:val="xl5816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65">
    <w:name w:val="xl58165"/>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6">
    <w:name w:val="xl58166"/>
    <w:basedOn w:val="af7"/>
    <w:rsid w:val="0066581D"/>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3"/>
      <w:szCs w:val="13"/>
    </w:rPr>
  </w:style>
  <w:style w:type="paragraph" w:customStyle="1" w:styleId="xl58167">
    <w:name w:val="xl58167"/>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8">
    <w:name w:val="xl58168"/>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9">
    <w:name w:val="xl58169"/>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70">
    <w:name w:val="xl58170"/>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71">
    <w:name w:val="xl58171"/>
    <w:basedOn w:val="af7"/>
    <w:rsid w:val="0066581D"/>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2">
    <w:name w:val="xl58172"/>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3">
    <w:name w:val="xl58173"/>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4">
    <w:name w:val="xl58174"/>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75">
    <w:name w:val="xl58175"/>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6">
    <w:name w:val="xl58176"/>
    <w:basedOn w:val="af7"/>
    <w:rsid w:val="0066581D"/>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7">
    <w:name w:val="xl58177"/>
    <w:basedOn w:val="af7"/>
    <w:rsid w:val="0066581D"/>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8">
    <w:name w:val="xl58178"/>
    <w:basedOn w:val="af7"/>
    <w:rsid w:val="0066581D"/>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3"/>
      <w:szCs w:val="13"/>
    </w:rPr>
  </w:style>
  <w:style w:type="paragraph" w:customStyle="1" w:styleId="xl58179">
    <w:name w:val="xl58179"/>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0">
    <w:name w:val="xl58180"/>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1">
    <w:name w:val="xl58181"/>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2">
    <w:name w:val="xl58182"/>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3">
    <w:name w:val="xl58183"/>
    <w:basedOn w:val="af7"/>
    <w:rsid w:val="0066581D"/>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3"/>
      <w:szCs w:val="13"/>
    </w:rPr>
  </w:style>
  <w:style w:type="paragraph" w:customStyle="1" w:styleId="xl58184">
    <w:name w:val="xl58184"/>
    <w:basedOn w:val="af7"/>
    <w:rsid w:val="0066581D"/>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5">
    <w:name w:val="xl58185"/>
    <w:basedOn w:val="af7"/>
    <w:rsid w:val="0066581D"/>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6">
    <w:name w:val="xl58186"/>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3"/>
      <w:szCs w:val="13"/>
    </w:rPr>
  </w:style>
  <w:style w:type="paragraph" w:customStyle="1" w:styleId="xl58187">
    <w:name w:val="xl5818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88">
    <w:name w:val="xl5818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9">
    <w:name w:val="xl5818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90">
    <w:name w:val="xl58190"/>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91">
    <w:name w:val="xl58191"/>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92">
    <w:name w:val="xl58192"/>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193">
    <w:name w:val="xl58193"/>
    <w:basedOn w:val="af7"/>
    <w:rsid w:val="0066581D"/>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94">
    <w:name w:val="xl58194"/>
    <w:basedOn w:val="af7"/>
    <w:rsid w:val="0066581D"/>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5">
    <w:name w:val="xl58195"/>
    <w:basedOn w:val="af7"/>
    <w:rsid w:val="0066581D"/>
    <w:pPr>
      <w:pBdr>
        <w:top w:val="single" w:sz="4" w:space="0" w:color="auto"/>
        <w:left w:val="single" w:sz="8"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6">
    <w:name w:val="xl58196"/>
    <w:basedOn w:val="af7"/>
    <w:rsid w:val="0066581D"/>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7">
    <w:name w:val="xl58197"/>
    <w:basedOn w:val="af7"/>
    <w:rsid w:val="0066581D"/>
    <w:pPr>
      <w:pBdr>
        <w:top w:val="single" w:sz="4" w:space="0" w:color="auto"/>
        <w:left w:val="single" w:sz="8"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198">
    <w:name w:val="xl58198"/>
    <w:basedOn w:val="af7"/>
    <w:rsid w:val="0066581D"/>
    <w:pPr>
      <w:pBdr>
        <w:top w:val="single" w:sz="4" w:space="0" w:color="auto"/>
        <w:left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9">
    <w:name w:val="xl58199"/>
    <w:basedOn w:val="af7"/>
    <w:rsid w:val="0066581D"/>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0">
    <w:name w:val="xl58200"/>
    <w:basedOn w:val="af7"/>
    <w:rsid w:val="0066581D"/>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1">
    <w:name w:val="xl58201"/>
    <w:basedOn w:val="af7"/>
    <w:rsid w:val="0066581D"/>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2">
    <w:name w:val="xl58202"/>
    <w:basedOn w:val="af7"/>
    <w:rsid w:val="0066581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3">
    <w:name w:val="xl58203"/>
    <w:basedOn w:val="af7"/>
    <w:rsid w:val="0066581D"/>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4">
    <w:name w:val="xl5820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5">
    <w:name w:val="xl58205"/>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6">
    <w:name w:val="xl5820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7">
    <w:name w:val="xl5820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8">
    <w:name w:val="xl5820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9">
    <w:name w:val="xl58209"/>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10">
    <w:name w:val="xl58210"/>
    <w:basedOn w:val="af7"/>
    <w:rsid w:val="0066581D"/>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1">
    <w:name w:val="xl58211"/>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2">
    <w:name w:val="xl58212"/>
    <w:basedOn w:val="af7"/>
    <w:rsid w:val="0066581D"/>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6"/>
      <w:szCs w:val="16"/>
    </w:rPr>
  </w:style>
  <w:style w:type="paragraph" w:customStyle="1" w:styleId="xl58213">
    <w:name w:val="xl58213"/>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4">
    <w:name w:val="xl58214"/>
    <w:basedOn w:val="af7"/>
    <w:rsid w:val="0066581D"/>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5">
    <w:name w:val="xl58215"/>
    <w:basedOn w:val="af7"/>
    <w:rsid w:val="0066581D"/>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16">
    <w:name w:val="xl58216"/>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7">
    <w:name w:val="xl58217"/>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8">
    <w:name w:val="xl58218"/>
    <w:basedOn w:val="af7"/>
    <w:rsid w:val="0066581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9">
    <w:name w:val="xl58219"/>
    <w:basedOn w:val="af7"/>
    <w:rsid w:val="0066581D"/>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20">
    <w:name w:val="xl58220"/>
    <w:basedOn w:val="af7"/>
    <w:rsid w:val="0066581D"/>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21">
    <w:name w:val="xl58221"/>
    <w:basedOn w:val="af7"/>
    <w:rsid w:val="0066581D"/>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6"/>
      <w:szCs w:val="16"/>
    </w:rPr>
  </w:style>
  <w:style w:type="paragraph" w:customStyle="1" w:styleId="xl58222">
    <w:name w:val="xl58222"/>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3">
    <w:name w:val="xl58223"/>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4">
    <w:name w:val="xl58224"/>
    <w:basedOn w:val="af7"/>
    <w:rsid w:val="0066581D"/>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6"/>
      <w:szCs w:val="16"/>
    </w:rPr>
  </w:style>
  <w:style w:type="paragraph" w:customStyle="1" w:styleId="xl58225">
    <w:name w:val="xl58225"/>
    <w:basedOn w:val="af7"/>
    <w:rsid w:val="0066581D"/>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26">
    <w:name w:val="xl58226"/>
    <w:basedOn w:val="af7"/>
    <w:rsid w:val="0066581D"/>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27">
    <w:name w:val="xl58227"/>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8">
    <w:name w:val="xl58228"/>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9">
    <w:name w:val="xl58229"/>
    <w:basedOn w:val="af7"/>
    <w:rsid w:val="0066581D"/>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0">
    <w:name w:val="xl58230"/>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1">
    <w:name w:val="xl58231"/>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2">
    <w:name w:val="xl58232"/>
    <w:basedOn w:val="af7"/>
    <w:rsid w:val="0066581D"/>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3">
    <w:name w:val="xl58233"/>
    <w:basedOn w:val="af7"/>
    <w:rsid w:val="0066581D"/>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b/>
      <w:bCs/>
      <w:sz w:val="16"/>
      <w:szCs w:val="16"/>
    </w:rPr>
  </w:style>
  <w:style w:type="paragraph" w:customStyle="1" w:styleId="xl58234">
    <w:name w:val="xl58234"/>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35">
    <w:name w:val="xl58235"/>
    <w:basedOn w:val="af7"/>
    <w:rsid w:val="0066581D"/>
    <w:pPr>
      <w:pBdr>
        <w:top w:val="single" w:sz="4" w:space="0" w:color="auto"/>
        <w:left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6">
    <w:name w:val="xl58236"/>
    <w:basedOn w:val="af7"/>
    <w:rsid w:val="0066581D"/>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7">
    <w:name w:val="xl58237"/>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8238">
    <w:name w:val="xl58238"/>
    <w:basedOn w:val="af7"/>
    <w:rsid w:val="0066581D"/>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9">
    <w:name w:val="xl58239"/>
    <w:basedOn w:val="af7"/>
    <w:rsid w:val="0066581D"/>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40">
    <w:name w:val="xl58240"/>
    <w:basedOn w:val="af7"/>
    <w:rsid w:val="0066581D"/>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41">
    <w:name w:val="xl5824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42">
    <w:name w:val="xl58242"/>
    <w:basedOn w:val="af7"/>
    <w:rsid w:val="0066581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3">
    <w:name w:val="xl5824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4">
    <w:name w:val="xl58244"/>
    <w:basedOn w:val="af7"/>
    <w:rsid w:val="0066581D"/>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5">
    <w:name w:val="xl58245"/>
    <w:basedOn w:val="af7"/>
    <w:rsid w:val="0066581D"/>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16"/>
      <w:szCs w:val="16"/>
    </w:rPr>
  </w:style>
  <w:style w:type="paragraph" w:customStyle="1" w:styleId="xl58246">
    <w:name w:val="xl58246"/>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7">
    <w:name w:val="xl58247"/>
    <w:basedOn w:val="af7"/>
    <w:rsid w:val="0066581D"/>
    <w:pPr>
      <w:pBdr>
        <w:left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48">
    <w:name w:val="xl58248"/>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58249">
    <w:name w:val="xl58249"/>
    <w:basedOn w:val="af7"/>
    <w:rsid w:val="0066581D"/>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50">
    <w:name w:val="xl58250"/>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3"/>
      <w:szCs w:val="13"/>
    </w:rPr>
  </w:style>
  <w:style w:type="paragraph" w:customStyle="1" w:styleId="xl58251">
    <w:name w:val="xl58251"/>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2">
    <w:name w:val="xl58252"/>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3">
    <w:name w:val="xl58253"/>
    <w:basedOn w:val="af7"/>
    <w:rsid w:val="00665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3"/>
      <w:szCs w:val="13"/>
    </w:rPr>
  </w:style>
  <w:style w:type="paragraph" w:customStyle="1" w:styleId="xl58254">
    <w:name w:val="xl58254"/>
    <w:basedOn w:val="af7"/>
    <w:rsid w:val="006658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table" w:customStyle="1" w:styleId="1-121">
    <w:name w:val="Средний список 1 - Акцент 121"/>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a"/>
    <w:next w:val="1ai"/>
    <w:rsid w:val="0066581D"/>
    <w:pPr>
      <w:numPr>
        <w:numId w:val="86"/>
      </w:numPr>
    </w:pPr>
  </w:style>
  <w:style w:type="numbering" w:customStyle="1" w:styleId="18">
    <w:name w:val="Статья / Раздел1"/>
    <w:basedOn w:val="afa"/>
    <w:next w:val="aa"/>
    <w:rsid w:val="0066581D"/>
    <w:pPr>
      <w:numPr>
        <w:numId w:val="87"/>
      </w:numPr>
    </w:pPr>
  </w:style>
  <w:style w:type="table" w:customStyle="1" w:styleId="11ff8">
    <w:name w:val="Объемная таблица 11"/>
    <w:basedOn w:val="af9"/>
    <w:next w:val="1fffff0"/>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b">
    <w:name w:val="Объемная таблица 21"/>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Объемная таблица 31"/>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Классическая таблица 31"/>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9"/>
    <w:next w:val="1fffff1"/>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c">
    <w:name w:val="Цветная таблица 21"/>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6">
    <w:name w:val="Цветная таблица 31"/>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9"/>
    <w:next w:val="1fffff2"/>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7">
    <w:name w:val="Сетка таблицы 31"/>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8">
    <w:name w:val="Сетка таблицы 41"/>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7">
    <w:name w:val="Сетка таблицы 71"/>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3">
    <w:name w:val="Тема таблицы1"/>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ветлая заливка - Акцент 1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a"/>
    <w:uiPriority w:val="99"/>
    <w:semiHidden/>
    <w:unhideWhenUsed/>
    <w:rsid w:val="0066581D"/>
  </w:style>
  <w:style w:type="table" w:customStyle="1" w:styleId="TableNormal3">
    <w:name w:val="Table Normal3"/>
    <w:uiPriority w:val="2"/>
    <w:semiHidden/>
    <w:unhideWhenUsed/>
    <w:qFormat/>
    <w:rsid w:val="0066581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6">
    <w:name w:val="Table Grid Report6"/>
    <w:basedOn w:val="af9"/>
    <w:next w:val="aff2"/>
    <w:uiPriority w:val="59"/>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0">
    <w:name w:val="1 / 1.1 / 1.1.19"/>
    <w:basedOn w:val="afa"/>
    <w:next w:val="111111"/>
    <w:rsid w:val="0066581D"/>
  </w:style>
  <w:style w:type="table" w:customStyle="1" w:styleId="TableGrid12">
    <w:name w:val="Table Grid12"/>
    <w:basedOn w:val="af9"/>
    <w:next w:val="aff2"/>
    <w:rsid w:val="0066581D"/>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b">
    <w:name w:val="Папушкин3"/>
    <w:basedOn w:val="aff2"/>
    <w:rsid w:val="0066581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
    <w:name w:val="Столбцы таблицы 33"/>
    <w:basedOn w:val="af9"/>
    <w:next w:val="3c"/>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9"/>
    <w:next w:val="4a"/>
    <w:rsid w:val="0066581D"/>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9"/>
    <w:next w:val="5b"/>
    <w:rsid w:val="0066581D"/>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9"/>
    <w:next w:val="2f"/>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
    <w:rsid w:val="0066581D"/>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c">
    <w:name w:val="Современная таблица3"/>
    <w:basedOn w:val="af9"/>
    <w:next w:val="affffd"/>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9"/>
    <w:next w:val="2f0"/>
    <w:rsid w:val="0066581D"/>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d">
    <w:name w:val="Стандартная таблица3"/>
    <w:basedOn w:val="af9"/>
    <w:next w:val="affffe"/>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8"/>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9"/>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9"/>
    <w:next w:val="2f1"/>
    <w:rsid w:val="0066581D"/>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e">
    <w:name w:val="Изысканная таблица3"/>
    <w:basedOn w:val="af9"/>
    <w:next w:val="afffff1"/>
    <w:rsid w:val="0066581D"/>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a"/>
    <w:rsid w:val="0066581D"/>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9"/>
    <w:next w:val="2f2"/>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9"/>
    <w:next w:val="82"/>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9"/>
    <w:next w:val="2f7"/>
    <w:rsid w:val="0066581D"/>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c"/>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4">
    <w:name w:val="Простая таблица 33"/>
    <w:basedOn w:val="af9"/>
    <w:next w:val="3f5"/>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9"/>
    <w:next w:val="2-4"/>
    <w:uiPriority w:val="64"/>
    <w:rsid w:val="0066581D"/>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a"/>
    <w:uiPriority w:val="99"/>
    <w:semiHidden/>
    <w:unhideWhenUsed/>
    <w:rsid w:val="0066581D"/>
  </w:style>
  <w:style w:type="table" w:customStyle="1" w:styleId="168">
    <w:name w:val="Светлая заливка16"/>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a"/>
    <w:next w:val="1ai"/>
    <w:rsid w:val="0066581D"/>
  </w:style>
  <w:style w:type="numbering" w:customStyle="1" w:styleId="2ffff5">
    <w:name w:val="Статья / Раздел2"/>
    <w:basedOn w:val="afa"/>
    <w:next w:val="aa"/>
    <w:rsid w:val="0066581D"/>
  </w:style>
  <w:style w:type="table" w:customStyle="1" w:styleId="12f3">
    <w:name w:val="Объемная таблица 12"/>
    <w:basedOn w:val="af9"/>
    <w:next w:val="1fffff0"/>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4">
    <w:name w:val="Объемная таблица 22"/>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Классическая таблица 32"/>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5">
    <w:name w:val="Классическая таблица 42"/>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4">
    <w:name w:val="Цветная таблица 12"/>
    <w:basedOn w:val="af9"/>
    <w:next w:val="1fffff1"/>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5">
    <w:name w:val="Цветная таблица 22"/>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5">
    <w:name w:val="Столбцы таблицы 12"/>
    <w:basedOn w:val="af9"/>
    <w:next w:val="1fffff2"/>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етка таблицы 32"/>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6">
    <w:name w:val="Сетка таблицы 42"/>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6">
    <w:name w:val="Тема таблицы2"/>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a"/>
    <w:uiPriority w:val="99"/>
    <w:rsid w:val="0066581D"/>
  </w:style>
  <w:style w:type="numbering" w:customStyle="1" w:styleId="3151">
    <w:name w:val="Заголовок 3 ур15"/>
    <w:basedOn w:val="afa"/>
    <w:uiPriority w:val="99"/>
    <w:rsid w:val="0066581D"/>
  </w:style>
  <w:style w:type="table" w:customStyle="1" w:styleId="434">
    <w:name w:val="Сетка таблицы43"/>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a"/>
    <w:uiPriority w:val="99"/>
    <w:semiHidden/>
    <w:unhideWhenUsed/>
    <w:rsid w:val="0066581D"/>
  </w:style>
  <w:style w:type="table" w:customStyle="1" w:styleId="524">
    <w:name w:val="Сетка таблицы52"/>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a"/>
    <w:uiPriority w:val="99"/>
    <w:semiHidden/>
    <w:unhideWhenUsed/>
    <w:rsid w:val="0066581D"/>
  </w:style>
  <w:style w:type="table" w:customStyle="1" w:styleId="TableGridReport18">
    <w:name w:val="Table Grid Report18"/>
    <w:basedOn w:val="af9"/>
    <w:next w:val="aff2"/>
    <w:uiPriority w:val="59"/>
    <w:locked/>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7"/>
    <w:locked/>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a"/>
    <w:next w:val="111111"/>
    <w:locked/>
    <w:rsid w:val="0066581D"/>
  </w:style>
  <w:style w:type="table" w:customStyle="1" w:styleId="TableGrid111">
    <w:name w:val="Table Grid111"/>
    <w:basedOn w:val="af9"/>
    <w:next w:val="aff2"/>
    <w:rsid w:val="0066581D"/>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6">
    <w:name w:val="Папушкин12"/>
    <w:basedOn w:val="aff2"/>
    <w:rsid w:val="0066581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7"/>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9"/>
    <w:next w:val="3c"/>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9"/>
    <w:next w:val="4a"/>
    <w:rsid w:val="0066581D"/>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9"/>
    <w:next w:val="5b"/>
    <w:rsid w:val="0066581D"/>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9"/>
    <w:next w:val="-1"/>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9"/>
    <w:next w:val="2f"/>
    <w:rsid w:val="0066581D"/>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
    <w:rsid w:val="0066581D"/>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7">
    <w:name w:val="Современная таблица12"/>
    <w:basedOn w:val="af9"/>
    <w:next w:val="affffd"/>
    <w:rsid w:val="0066581D"/>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9"/>
    <w:next w:val="2f0"/>
    <w:rsid w:val="0066581D"/>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8">
    <w:name w:val="Стандартная таблица12"/>
    <w:basedOn w:val="af9"/>
    <w:next w:val="affffe"/>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Классическая таблица 112"/>
    <w:basedOn w:val="af9"/>
    <w:next w:val="1f8"/>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Простая таблица 112"/>
    <w:basedOn w:val="af9"/>
    <w:next w:val="1f9"/>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9"/>
    <w:next w:val="2f1"/>
    <w:rsid w:val="0066581D"/>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9"/>
    <w:next w:val="-1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0"/>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66581D"/>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9">
    <w:name w:val="Изысканная таблица12"/>
    <w:basedOn w:val="af9"/>
    <w:next w:val="afffff1"/>
    <w:rsid w:val="0066581D"/>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9">
    <w:name w:val="Изящная таблица 112"/>
    <w:basedOn w:val="af9"/>
    <w:next w:val="1fa"/>
    <w:rsid w:val="0066581D"/>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9"/>
    <w:next w:val="2f2"/>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9"/>
    <w:next w:val="2f7"/>
    <w:rsid w:val="0066581D"/>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a">
    <w:name w:val="Сетка таблицы 112"/>
    <w:basedOn w:val="af9"/>
    <w:next w:val="1fc"/>
    <w:rsid w:val="0066581D"/>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9"/>
    <w:next w:val="3f5"/>
    <w:rsid w:val="0066581D"/>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9"/>
    <w:next w:val="2-4"/>
    <w:uiPriority w:val="64"/>
    <w:rsid w:val="0066581D"/>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a"/>
    <w:uiPriority w:val="99"/>
    <w:semiHidden/>
    <w:unhideWhenUsed/>
    <w:rsid w:val="0066581D"/>
  </w:style>
  <w:style w:type="table" w:customStyle="1" w:styleId="11201">
    <w:name w:val="Светлая заливка1120"/>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9"/>
    <w:uiPriority w:val="65"/>
    <w:rsid w:val="0066581D"/>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a"/>
    <w:next w:val="1ai"/>
    <w:rsid w:val="0066581D"/>
  </w:style>
  <w:style w:type="numbering" w:customStyle="1" w:styleId="11ffb">
    <w:name w:val="Статья / Раздел11"/>
    <w:basedOn w:val="afa"/>
    <w:next w:val="aa"/>
    <w:rsid w:val="0066581D"/>
  </w:style>
  <w:style w:type="table" w:customStyle="1" w:styleId="111f0">
    <w:name w:val="Объемная таблица 111"/>
    <w:basedOn w:val="af9"/>
    <w:next w:val="1fffff0"/>
    <w:rsid w:val="0066581D"/>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f">
    <w:name w:val="Объемная таблица 211"/>
    <w:basedOn w:val="af9"/>
    <w:next w:val="2ffff2"/>
    <w:rsid w:val="0066581D"/>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9"/>
    <w:next w:val="3ff7"/>
    <w:rsid w:val="0066581D"/>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9"/>
    <w:next w:val="3ff8"/>
    <w:rsid w:val="0066581D"/>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9"/>
    <w:next w:val="4f0"/>
    <w:rsid w:val="0066581D"/>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1">
    <w:name w:val="Цветная таблица 111"/>
    <w:basedOn w:val="af9"/>
    <w:next w:val="1fffff1"/>
    <w:rsid w:val="0066581D"/>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0">
    <w:name w:val="Цветная таблица 211"/>
    <w:basedOn w:val="af9"/>
    <w:next w:val="2ffff3"/>
    <w:rsid w:val="0066581D"/>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9"/>
    <w:next w:val="3ff9"/>
    <w:rsid w:val="0066581D"/>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2">
    <w:name w:val="Столбцы таблицы 111"/>
    <w:basedOn w:val="af9"/>
    <w:next w:val="1fffff2"/>
    <w:rsid w:val="0066581D"/>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9"/>
    <w:next w:val="3ffa"/>
    <w:rsid w:val="0066581D"/>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9"/>
    <w:next w:val="4f7"/>
    <w:rsid w:val="0066581D"/>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1">
    <w:name w:val="Сетка таблицы 611"/>
    <w:basedOn w:val="af9"/>
    <w:next w:val="65"/>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f9"/>
    <w:next w:val="7e"/>
    <w:rsid w:val="0066581D"/>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9"/>
    <w:next w:val="-30"/>
    <w:rsid w:val="0066581D"/>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9"/>
    <w:next w:val="-40"/>
    <w:rsid w:val="0066581D"/>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9"/>
    <w:next w:val="-5"/>
    <w:rsid w:val="0066581D"/>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9"/>
    <w:next w:val="-6"/>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9"/>
    <w:next w:val="-7"/>
    <w:rsid w:val="0066581D"/>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9"/>
    <w:next w:val="-8"/>
    <w:rsid w:val="0066581D"/>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9"/>
    <w:next w:val="afffffffffffffe"/>
    <w:rsid w:val="0066581D"/>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9"/>
    <w:uiPriority w:val="60"/>
    <w:rsid w:val="0066581D"/>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9"/>
    <w:uiPriority w:val="60"/>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9"/>
    <w:uiPriority w:val="65"/>
    <w:rsid w:val="0066581D"/>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9"/>
    <w:next w:val="aff2"/>
    <w:rsid w:val="0066581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9"/>
    <w:next w:val="aff2"/>
    <w:uiPriority w:val="5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a"/>
    <w:uiPriority w:val="99"/>
    <w:rsid w:val="0066581D"/>
  </w:style>
  <w:style w:type="numbering" w:customStyle="1" w:styleId="316">
    <w:name w:val="Заголовок 3 ур16"/>
    <w:basedOn w:val="afa"/>
    <w:uiPriority w:val="99"/>
    <w:rsid w:val="0066581D"/>
    <w:pPr>
      <w:numPr>
        <w:numId w:val="92"/>
      </w:numPr>
    </w:pPr>
  </w:style>
  <w:style w:type="numbering" w:customStyle="1" w:styleId="1112">
    <w:name w:val="Стиль111"/>
    <w:uiPriority w:val="99"/>
    <w:rsid w:val="0066581D"/>
    <w:pPr>
      <w:numPr>
        <w:numId w:val="93"/>
      </w:numPr>
    </w:pPr>
  </w:style>
  <w:style w:type="table" w:customStyle="1" w:styleId="4116">
    <w:name w:val="Сетка таблицы411"/>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a"/>
    <w:uiPriority w:val="99"/>
    <w:semiHidden/>
    <w:unhideWhenUsed/>
    <w:rsid w:val="0066581D"/>
  </w:style>
  <w:style w:type="table" w:customStyle="1" w:styleId="5113">
    <w:name w:val="Сетка таблицы511"/>
    <w:basedOn w:val="af9"/>
    <w:next w:val="aff2"/>
    <w:uiPriority w:val="39"/>
    <w:rsid w:val="0066581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9"/>
    <w:uiPriority w:val="99"/>
    <w:rsid w:val="0066581D"/>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a"/>
    <w:uiPriority w:val="99"/>
    <w:semiHidden/>
    <w:unhideWhenUsed/>
    <w:rsid w:val="0049541E"/>
  </w:style>
  <w:style w:type="table" w:customStyle="1" w:styleId="TableNormal4">
    <w:name w:val="Table Normal4"/>
    <w:uiPriority w:val="2"/>
    <w:semiHidden/>
    <w:unhideWhenUsed/>
    <w:qFormat/>
    <w:rsid w:val="0049541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7">
    <w:name w:val="Table Grid Report7"/>
    <w:basedOn w:val="af9"/>
    <w:next w:val="aff2"/>
    <w:uiPriority w:val="59"/>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a"/>
    <w:next w:val="111111"/>
    <w:rsid w:val="0049541E"/>
    <w:pPr>
      <w:numPr>
        <w:numId w:val="14"/>
      </w:numPr>
    </w:pPr>
  </w:style>
  <w:style w:type="table" w:customStyle="1" w:styleId="TableGrid13">
    <w:name w:val="Table Grid13"/>
    <w:basedOn w:val="af9"/>
    <w:next w:val="aff2"/>
    <w:rsid w:val="0049541E"/>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8">
    <w:name w:val="Папушкин4"/>
    <w:basedOn w:val="aff2"/>
    <w:rsid w:val="0049541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5">
    <w:name w:val="Столбцы таблицы 34"/>
    <w:basedOn w:val="af9"/>
    <w:next w:val="3c"/>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9"/>
    <w:next w:val="4a"/>
    <w:rsid w:val="0049541E"/>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9"/>
    <w:next w:val="5b"/>
    <w:rsid w:val="0049541E"/>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9"/>
    <w:next w:val="2f"/>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
    <w:rsid w:val="0049541E"/>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f9"/>
    <w:next w:val="affffd"/>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9"/>
    <w:next w:val="2f0"/>
    <w:rsid w:val="0049541E"/>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a">
    <w:name w:val="Стандартная таблица4"/>
    <w:basedOn w:val="af9"/>
    <w:next w:val="affffe"/>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9">
    <w:name w:val="Классическая таблица 16"/>
    <w:basedOn w:val="af9"/>
    <w:next w:val="1f8"/>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7">
    <w:name w:val="Простая таблица 14"/>
    <w:basedOn w:val="af9"/>
    <w:next w:val="1f9"/>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9"/>
    <w:next w:val="2f1"/>
    <w:rsid w:val="0049541E"/>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b">
    <w:name w:val="Изысканная таблица4"/>
    <w:basedOn w:val="af9"/>
    <w:next w:val="afffff1"/>
    <w:rsid w:val="0049541E"/>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f9"/>
    <w:next w:val="1fa"/>
    <w:rsid w:val="0049541E"/>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9"/>
    <w:next w:val="2f2"/>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9"/>
    <w:next w:val="2f7"/>
    <w:rsid w:val="0049541E"/>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9">
    <w:name w:val="Сетка таблицы 14"/>
    <w:basedOn w:val="af9"/>
    <w:next w:val="1fc"/>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6">
    <w:name w:val="Простая таблица 34"/>
    <w:basedOn w:val="af9"/>
    <w:next w:val="3f5"/>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9"/>
    <w:next w:val="2-4"/>
    <w:uiPriority w:val="64"/>
    <w:rsid w:val="0049541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a"/>
    <w:uiPriority w:val="99"/>
    <w:semiHidden/>
    <w:unhideWhenUsed/>
    <w:rsid w:val="0049541E"/>
  </w:style>
  <w:style w:type="table" w:customStyle="1" w:styleId="175">
    <w:name w:val="Светлая заливка17"/>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a"/>
    <w:next w:val="1ai"/>
    <w:rsid w:val="0049541E"/>
    <w:pPr>
      <w:numPr>
        <w:numId w:val="104"/>
      </w:numPr>
    </w:pPr>
  </w:style>
  <w:style w:type="numbering" w:customStyle="1" w:styleId="34">
    <w:name w:val="Статья / Раздел3"/>
    <w:basedOn w:val="afa"/>
    <w:next w:val="aa"/>
    <w:rsid w:val="0049541E"/>
    <w:pPr>
      <w:numPr>
        <w:numId w:val="17"/>
      </w:numPr>
    </w:pPr>
  </w:style>
  <w:style w:type="table" w:customStyle="1" w:styleId="13f1">
    <w:name w:val="Объемная таблица 13"/>
    <w:basedOn w:val="af9"/>
    <w:next w:val="1fffff0"/>
    <w:rsid w:val="0049541E"/>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9"/>
    <w:next w:val="2ffff2"/>
    <w:rsid w:val="0049541E"/>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f9"/>
    <w:next w:val="3ff7"/>
    <w:rsid w:val="0049541E"/>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Классическая таблица 33"/>
    <w:basedOn w:val="af9"/>
    <w:next w:val="3ff8"/>
    <w:rsid w:val="0049541E"/>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9"/>
    <w:next w:val="4f0"/>
    <w:rsid w:val="0049541E"/>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2">
    <w:name w:val="Цветная таблица 13"/>
    <w:basedOn w:val="af9"/>
    <w:next w:val="1fffff1"/>
    <w:rsid w:val="0049541E"/>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9"/>
    <w:next w:val="2ffff3"/>
    <w:rsid w:val="0049541E"/>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f9"/>
    <w:next w:val="3ff9"/>
    <w:rsid w:val="0049541E"/>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3">
    <w:name w:val="Столбцы таблицы 13"/>
    <w:basedOn w:val="af9"/>
    <w:next w:val="1fffff2"/>
    <w:rsid w:val="0049541E"/>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етка таблицы 33"/>
    <w:basedOn w:val="af9"/>
    <w:next w:val="3ffa"/>
    <w:rsid w:val="0049541E"/>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9"/>
    <w:next w:val="4f7"/>
    <w:rsid w:val="0049541E"/>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9"/>
    <w:next w:val="65"/>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f9"/>
    <w:next w:val="7e"/>
    <w:rsid w:val="0049541E"/>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9"/>
    <w:next w:val="-30"/>
    <w:rsid w:val="0049541E"/>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9"/>
    <w:next w:val="-40"/>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9"/>
    <w:next w:val="-5"/>
    <w:rsid w:val="0049541E"/>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9"/>
    <w:next w:val="-6"/>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9"/>
    <w:next w:val="-7"/>
    <w:rsid w:val="0049541E"/>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9"/>
    <w:next w:val="-8"/>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
    <w:name w:val="Тема таблицы3"/>
    <w:basedOn w:val="af9"/>
    <w:next w:val="afffffffffffffe"/>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9"/>
    <w:uiPriority w:val="60"/>
    <w:rsid w:val="0049541E"/>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Сетка таблицы34"/>
    <w:basedOn w:val="af9"/>
    <w:next w:val="aff2"/>
    <w:uiPriority w:val="5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a"/>
    <w:uiPriority w:val="99"/>
    <w:rsid w:val="0049541E"/>
    <w:pPr>
      <w:numPr>
        <w:numId w:val="20"/>
      </w:numPr>
    </w:pPr>
  </w:style>
  <w:style w:type="numbering" w:customStyle="1" w:styleId="317">
    <w:name w:val="Заголовок 3 ур17"/>
    <w:basedOn w:val="afa"/>
    <w:uiPriority w:val="99"/>
    <w:rsid w:val="0049541E"/>
    <w:pPr>
      <w:numPr>
        <w:numId w:val="21"/>
      </w:numPr>
    </w:pPr>
  </w:style>
  <w:style w:type="table" w:customStyle="1" w:styleId="442">
    <w:name w:val="Сетка таблицы44"/>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a"/>
    <w:uiPriority w:val="99"/>
    <w:semiHidden/>
    <w:unhideWhenUsed/>
    <w:rsid w:val="0049541E"/>
  </w:style>
  <w:style w:type="table" w:customStyle="1" w:styleId="533">
    <w:name w:val="Сетка таблицы53"/>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a"/>
    <w:uiPriority w:val="99"/>
    <w:semiHidden/>
    <w:unhideWhenUsed/>
    <w:rsid w:val="0049541E"/>
  </w:style>
  <w:style w:type="table" w:customStyle="1" w:styleId="TableGridReport19">
    <w:name w:val="Table Grid Report19"/>
    <w:basedOn w:val="af9"/>
    <w:next w:val="aff2"/>
    <w:uiPriority w:val="59"/>
    <w:locked/>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7"/>
    <w:locked/>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a"/>
    <w:next w:val="111111"/>
    <w:locked/>
    <w:rsid w:val="0049541E"/>
    <w:pPr>
      <w:numPr>
        <w:numId w:val="1"/>
      </w:numPr>
    </w:pPr>
  </w:style>
  <w:style w:type="table" w:customStyle="1" w:styleId="TableGrid112">
    <w:name w:val="Table Grid112"/>
    <w:basedOn w:val="af9"/>
    <w:next w:val="aff2"/>
    <w:rsid w:val="0049541E"/>
    <w:rPr>
      <w:rFonts w:ascii="Times New Roman" w:eastAsia="Times New Roman" w:hAnsi="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4">
    <w:name w:val="Папушкин13"/>
    <w:basedOn w:val="aff2"/>
    <w:rsid w:val="0049541E"/>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7"/>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9"/>
    <w:next w:val="3c"/>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a"/>
    <w:rsid w:val="0049541E"/>
    <w:pPr>
      <w:widowControl w:val="0"/>
      <w:adjustRightInd w:val="0"/>
      <w:spacing w:line="360" w:lineRule="atLeast"/>
      <w:ind w:firstLine="567"/>
      <w:textAlignment w:val="baseline"/>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b"/>
    <w:rsid w:val="0049541E"/>
    <w:pPr>
      <w:widowControl w:val="0"/>
      <w:adjustRightInd w:val="0"/>
      <w:spacing w:line="360" w:lineRule="atLeast"/>
      <w:ind w:firstLine="567"/>
      <w:textAlignment w:val="baseline"/>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9"/>
    <w:next w:val="-1"/>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9"/>
    <w:next w:val="2f"/>
    <w:rsid w:val="0049541E"/>
    <w:pPr>
      <w:widowControl w:val="0"/>
      <w:adjustRightInd w:val="0"/>
      <w:spacing w:line="360" w:lineRule="atLeast"/>
      <w:ind w:firstLine="567"/>
      <w:textAlignment w:val="baseline"/>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
    <w:rsid w:val="0049541E"/>
    <w:pPr>
      <w:widowControl w:val="0"/>
      <w:adjustRightInd w:val="0"/>
      <w:spacing w:line="360" w:lineRule="atLeast"/>
      <w:ind w:firstLine="567"/>
      <w:textAlignment w:val="baseline"/>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5">
    <w:name w:val="Современная таблица13"/>
    <w:basedOn w:val="af9"/>
    <w:next w:val="affffd"/>
    <w:rsid w:val="0049541E"/>
    <w:pPr>
      <w:widowControl w:val="0"/>
      <w:adjustRightInd w:val="0"/>
      <w:spacing w:line="360" w:lineRule="atLeast"/>
      <w:ind w:firstLine="567"/>
      <w:textAlignment w:val="baseline"/>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9"/>
    <w:next w:val="2f0"/>
    <w:rsid w:val="0049541E"/>
    <w:pPr>
      <w:widowControl w:val="0"/>
      <w:adjustRightInd w:val="0"/>
      <w:spacing w:line="360" w:lineRule="atLeast"/>
      <w:ind w:firstLine="567"/>
      <w:textAlignment w:val="baseline"/>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6">
    <w:name w:val="Стандартная таблица13"/>
    <w:basedOn w:val="af9"/>
    <w:next w:val="affffe"/>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8"/>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9"/>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9"/>
    <w:next w:val="2f1"/>
    <w:rsid w:val="0049541E"/>
    <w:pPr>
      <w:widowControl w:val="0"/>
      <w:adjustRightInd w:val="0"/>
      <w:spacing w:before="120" w:after="120"/>
      <w:ind w:firstLine="567"/>
      <w:textAlignment w:val="baseline"/>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9"/>
    <w:next w:val="-1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0"/>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49541E"/>
    <w:pPr>
      <w:widowControl w:val="0"/>
      <w:adjustRightInd w:val="0"/>
      <w:spacing w:before="120" w:after="120"/>
      <w:ind w:firstLine="567"/>
      <w:textAlignment w:val="baseline"/>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7">
    <w:name w:val="Изысканная таблица13"/>
    <w:basedOn w:val="af9"/>
    <w:next w:val="afffff1"/>
    <w:rsid w:val="0049541E"/>
    <w:pPr>
      <w:widowControl w:val="0"/>
      <w:adjustRightInd w:val="0"/>
      <w:spacing w:before="120" w:after="120"/>
      <w:ind w:firstLine="567"/>
      <w:textAlignment w:val="baseline"/>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a"/>
    <w:rsid w:val="0049541E"/>
    <w:pPr>
      <w:widowControl w:val="0"/>
      <w:adjustRightInd w:val="0"/>
      <w:spacing w:before="120" w:after="120"/>
      <w:ind w:firstLine="567"/>
      <w:textAlignment w:val="baseline"/>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9"/>
    <w:next w:val="2f2"/>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9"/>
    <w:next w:val="2f7"/>
    <w:rsid w:val="0049541E"/>
    <w:pPr>
      <w:widowControl w:val="0"/>
      <w:adjustRightInd w:val="0"/>
      <w:spacing w:before="120" w:after="120"/>
      <w:ind w:firstLine="567"/>
      <w:textAlignment w:val="baseline"/>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c"/>
    <w:rsid w:val="0049541E"/>
    <w:pPr>
      <w:widowControl w:val="0"/>
      <w:adjustRightInd w:val="0"/>
      <w:spacing w:before="120" w:after="120"/>
      <w:ind w:firstLine="567"/>
      <w:textAlignment w:val="baseline"/>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9"/>
    <w:next w:val="3f5"/>
    <w:rsid w:val="0049541E"/>
    <w:pPr>
      <w:widowControl w:val="0"/>
      <w:adjustRightInd w:val="0"/>
      <w:spacing w:before="120" w:after="120"/>
      <w:ind w:firstLine="567"/>
      <w:textAlignment w:val="baseline"/>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9"/>
    <w:next w:val="2-4"/>
    <w:uiPriority w:val="64"/>
    <w:rsid w:val="0049541E"/>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a"/>
    <w:uiPriority w:val="99"/>
    <w:semiHidden/>
    <w:unhideWhenUsed/>
    <w:rsid w:val="0049541E"/>
  </w:style>
  <w:style w:type="table" w:customStyle="1" w:styleId="11221">
    <w:name w:val="Светлая заливка1122"/>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9"/>
    <w:uiPriority w:val="65"/>
    <w:rsid w:val="0049541E"/>
    <w:rPr>
      <w:rFonts w:ascii="Times New Roman" w:eastAsia="Times New Roman" w:hAnsi="Times New Roman"/>
      <w:color w:val="000000"/>
    </w:rPr>
    <w:tblPr>
      <w:tblStyleRowBandSize w:val="1"/>
      <w:tblStyleColBandSize w:val="1"/>
      <w:tblBorders>
        <w:top w:val="single" w:sz="8" w:space="0" w:color="4F81BD"/>
        <w:bottom w:val="single" w:sz="8" w:space="0" w:color="4F81BD"/>
      </w:tblBorders>
    </w:tblPr>
    <w:tblStylePr w:type="firstRow">
      <w:rPr>
        <w:rFonts w:ascii="Albertus Extra Bold" w:eastAsia="Times New Roman" w:hAnsi="Albertus Extra 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a"/>
    <w:next w:val="1ai"/>
    <w:rsid w:val="0049541E"/>
  </w:style>
  <w:style w:type="numbering" w:customStyle="1" w:styleId="122">
    <w:name w:val="Статья / Раздел12"/>
    <w:basedOn w:val="afa"/>
    <w:next w:val="aa"/>
    <w:rsid w:val="0049541E"/>
    <w:pPr>
      <w:numPr>
        <w:numId w:val="3"/>
      </w:numPr>
    </w:pPr>
  </w:style>
  <w:style w:type="table" w:customStyle="1" w:styleId="112b">
    <w:name w:val="Объемная таблица 112"/>
    <w:basedOn w:val="af9"/>
    <w:next w:val="1fffff0"/>
    <w:rsid w:val="0049541E"/>
    <w:pPr>
      <w:ind w:left="1080"/>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9"/>
    <w:next w:val="2ffff2"/>
    <w:rsid w:val="0049541E"/>
    <w:pPr>
      <w:ind w:left="1080"/>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9"/>
    <w:next w:val="3ff7"/>
    <w:rsid w:val="0049541E"/>
    <w:pPr>
      <w:ind w:left="1080"/>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9"/>
    <w:next w:val="3ff8"/>
    <w:rsid w:val="0049541E"/>
    <w:pPr>
      <w:ind w:left="1080"/>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9"/>
    <w:next w:val="4f0"/>
    <w:rsid w:val="0049541E"/>
    <w:pPr>
      <w:ind w:left="1080"/>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c">
    <w:name w:val="Цветная таблица 112"/>
    <w:basedOn w:val="af9"/>
    <w:next w:val="1fffff1"/>
    <w:rsid w:val="0049541E"/>
    <w:pPr>
      <w:ind w:left="1080"/>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9"/>
    <w:next w:val="2ffff3"/>
    <w:rsid w:val="0049541E"/>
    <w:pPr>
      <w:ind w:left="1080"/>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9"/>
    <w:next w:val="3ff9"/>
    <w:rsid w:val="0049541E"/>
    <w:pPr>
      <w:ind w:left="1080"/>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d">
    <w:name w:val="Столбцы таблицы 112"/>
    <w:basedOn w:val="af9"/>
    <w:next w:val="1fffff2"/>
    <w:rsid w:val="0049541E"/>
    <w:pPr>
      <w:ind w:left="1080"/>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9"/>
    <w:next w:val="3ffa"/>
    <w:rsid w:val="0049541E"/>
    <w:pPr>
      <w:ind w:left="1080"/>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9"/>
    <w:next w:val="4f7"/>
    <w:rsid w:val="0049541E"/>
    <w:pPr>
      <w:ind w:left="1080"/>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1">
    <w:name w:val="Сетка таблицы 612"/>
    <w:basedOn w:val="af9"/>
    <w:next w:val="65"/>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f9"/>
    <w:next w:val="7e"/>
    <w:rsid w:val="0049541E"/>
    <w:pPr>
      <w:ind w:left="1080"/>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9"/>
    <w:next w:val="-30"/>
    <w:rsid w:val="0049541E"/>
    <w:pPr>
      <w:ind w:left="1080"/>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9"/>
    <w:next w:val="-40"/>
    <w:rsid w:val="0049541E"/>
    <w:pPr>
      <w:ind w:left="10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9"/>
    <w:next w:val="-5"/>
    <w:rsid w:val="0049541E"/>
    <w:pPr>
      <w:ind w:left="1080"/>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9"/>
    <w:next w:val="-6"/>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9"/>
    <w:next w:val="-7"/>
    <w:rsid w:val="0049541E"/>
    <w:pPr>
      <w:ind w:left="1080"/>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9"/>
    <w:next w:val="-8"/>
    <w:rsid w:val="0049541E"/>
    <w:pPr>
      <w:ind w:left="1080"/>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a">
    <w:name w:val="Тема таблицы12"/>
    <w:basedOn w:val="af9"/>
    <w:next w:val="afffffffffffffe"/>
    <w:rsid w:val="0049541E"/>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2"/>
    <w:basedOn w:val="af9"/>
    <w:uiPriority w:val="60"/>
    <w:rsid w:val="0049541E"/>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9"/>
    <w:uiPriority w:val="60"/>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49541E"/>
    <w:rPr>
      <w:rFonts w:ascii="Times New Roman" w:eastAsia="Times New Roman" w:hAnsi="Times New Roman"/>
      <w:color w:val="000000"/>
    </w:rPr>
    <w:tblPr>
      <w:tblStyleRowBandSize w:val="1"/>
      <w:tblStyleColBandSize w:val="1"/>
      <w:tblBorders>
        <w:top w:val="single" w:sz="8" w:space="0" w:color="000000"/>
        <w:bottom w:val="single" w:sz="8" w:space="0" w:color="000000"/>
      </w:tblBorders>
    </w:tblPr>
    <w:tblStylePr w:type="firstRow">
      <w:rPr>
        <w:rFonts w:ascii="Albertus Extra Bold" w:eastAsia="Times New Roman" w:hAnsi="Albertus Extra 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9"/>
    <w:next w:val="aff2"/>
    <w:rsid w:val="0049541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9"/>
    <w:next w:val="aff2"/>
    <w:uiPriority w:val="5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a"/>
    <w:uiPriority w:val="99"/>
    <w:rsid w:val="0049541E"/>
    <w:pPr>
      <w:numPr>
        <w:numId w:val="5"/>
      </w:numPr>
    </w:pPr>
  </w:style>
  <w:style w:type="numbering" w:customStyle="1" w:styleId="318">
    <w:name w:val="Заголовок 3 ур18"/>
    <w:basedOn w:val="afa"/>
    <w:uiPriority w:val="99"/>
    <w:rsid w:val="0049541E"/>
    <w:pPr>
      <w:numPr>
        <w:numId w:val="6"/>
      </w:numPr>
    </w:pPr>
  </w:style>
  <w:style w:type="numbering" w:customStyle="1" w:styleId="1120">
    <w:name w:val="Стиль112"/>
    <w:uiPriority w:val="99"/>
    <w:rsid w:val="0049541E"/>
    <w:pPr>
      <w:numPr>
        <w:numId w:val="7"/>
      </w:numPr>
    </w:pPr>
  </w:style>
  <w:style w:type="table" w:customStyle="1" w:styleId="4124">
    <w:name w:val="Сетка таблицы412"/>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a"/>
    <w:uiPriority w:val="99"/>
    <w:semiHidden/>
    <w:unhideWhenUsed/>
    <w:rsid w:val="0049541E"/>
  </w:style>
  <w:style w:type="table" w:customStyle="1" w:styleId="5123">
    <w:name w:val="Сетка таблицы512"/>
    <w:basedOn w:val="af9"/>
    <w:next w:val="aff2"/>
    <w:uiPriority w:val="39"/>
    <w:rsid w:val="0049541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9"/>
    <w:uiPriority w:val="99"/>
    <w:rsid w:val="0049541E"/>
    <w:pPr>
      <w:jc w:val="center"/>
    </w:pPr>
    <w:rPr>
      <w:rFonts w:ascii="Times New Roman" w:hAnsi="Times New Roman"/>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basedOn w:val="af8"/>
    <w:rsid w:val="006B5E70"/>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basedOn w:val="af8"/>
    <w:link w:val="3fff0"/>
    <w:rsid w:val="006B5E70"/>
    <w:rPr>
      <w:rFonts w:ascii="Times New Roman" w:eastAsia="Times New Roman" w:hAnsi="Times New Roman"/>
      <w:sz w:val="19"/>
      <w:szCs w:val="19"/>
      <w:shd w:val="clear" w:color="auto" w:fill="FFFFFF"/>
    </w:rPr>
  </w:style>
  <w:style w:type="paragraph" w:customStyle="1" w:styleId="3fff0">
    <w:name w:val="Подпись к картинке (3)"/>
    <w:basedOn w:val="af7"/>
    <w:link w:val="3Exact"/>
    <w:rsid w:val="006B5E70"/>
    <w:pPr>
      <w:widowControl w:val="0"/>
      <w:shd w:val="clear" w:color="auto" w:fill="FFFFFF"/>
      <w:spacing w:line="0" w:lineRule="atLeast"/>
    </w:pPr>
    <w:rPr>
      <w:sz w:val="19"/>
      <w:szCs w:val="19"/>
    </w:rPr>
  </w:style>
  <w:style w:type="character" w:customStyle="1" w:styleId="8Exact">
    <w:name w:val="Основной текст (8) Exact"/>
    <w:basedOn w:val="af8"/>
    <w:rsid w:val="006B5E70"/>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6B5E70"/>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basedOn w:val="7c"/>
    <w:rsid w:val="006B5E70"/>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c"/>
    <w:rsid w:val="006B5E7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c"/>
    <w:rsid w:val="006B5E70"/>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basedOn w:val="af8"/>
    <w:rsid w:val="006B5E70"/>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basedOn w:val="af8"/>
    <w:rsid w:val="006B5E70"/>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basedOn w:val="2ff0"/>
    <w:rsid w:val="006B5E7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ff0"/>
    <w:rsid w:val="006B5E70"/>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ff0"/>
    <w:rsid w:val="006B5E70"/>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basedOn w:val="af8"/>
    <w:rsid w:val="006B5E70"/>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basedOn w:val="af8"/>
    <w:rsid w:val="006B5E70"/>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basedOn w:val="2ff0"/>
    <w:rsid w:val="006B5E70"/>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ff0"/>
    <w:rsid w:val="006B5E70"/>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ff0"/>
    <w:rsid w:val="006B5E70"/>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basedOn w:val="af8"/>
    <w:rsid w:val="006B5E70"/>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f8"/>
    <w:rsid w:val="006B5E70"/>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basedOn w:val="7c"/>
    <w:rsid w:val="006B5E70"/>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basedOn w:val="af8"/>
    <w:rsid w:val="006B5E70"/>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basedOn w:val="af8"/>
    <w:link w:val="4fc"/>
    <w:rsid w:val="006B5E70"/>
    <w:rPr>
      <w:rFonts w:ascii="Times New Roman" w:eastAsia="Times New Roman" w:hAnsi="Times New Roman"/>
      <w:sz w:val="18"/>
      <w:szCs w:val="18"/>
      <w:shd w:val="clear" w:color="auto" w:fill="FFFFFF"/>
    </w:rPr>
  </w:style>
  <w:style w:type="paragraph" w:customStyle="1" w:styleId="4fc">
    <w:name w:val="Подпись к картинке (4)"/>
    <w:basedOn w:val="af7"/>
    <w:link w:val="4Exact0"/>
    <w:rsid w:val="006B5E70"/>
    <w:pPr>
      <w:widowControl w:val="0"/>
      <w:shd w:val="clear" w:color="auto" w:fill="FFFFFF"/>
      <w:spacing w:line="0" w:lineRule="atLeast"/>
    </w:pPr>
    <w:rPr>
      <w:sz w:val="18"/>
      <w:szCs w:val="18"/>
    </w:rPr>
  </w:style>
  <w:style w:type="character" w:customStyle="1" w:styleId="5Exact0">
    <w:name w:val="Подпись к картинке (5) Exact"/>
    <w:basedOn w:val="af8"/>
    <w:link w:val="5f2"/>
    <w:rsid w:val="006B5E70"/>
    <w:rPr>
      <w:rFonts w:ascii="Times New Roman" w:eastAsia="Times New Roman" w:hAnsi="Times New Roman"/>
      <w:b/>
      <w:bCs/>
      <w:i/>
      <w:iCs/>
      <w:shd w:val="clear" w:color="auto" w:fill="FFFFFF"/>
      <w:lang w:val="en-US" w:eastAsia="en-US" w:bidi="en-US"/>
    </w:rPr>
  </w:style>
  <w:style w:type="paragraph" w:customStyle="1" w:styleId="5f2">
    <w:name w:val="Подпись к картинке (5)"/>
    <w:basedOn w:val="af7"/>
    <w:link w:val="5Exact0"/>
    <w:rsid w:val="006B5E70"/>
    <w:pPr>
      <w:widowControl w:val="0"/>
      <w:shd w:val="clear" w:color="auto" w:fill="FFFFFF"/>
      <w:spacing w:line="0" w:lineRule="atLeast"/>
    </w:pPr>
    <w:rPr>
      <w:b/>
      <w:bCs/>
      <w:i/>
      <w:iCs/>
      <w:sz w:val="20"/>
      <w:szCs w:val="20"/>
      <w:lang w:val="en-US" w:eastAsia="en-US" w:bidi="en-US"/>
    </w:rPr>
  </w:style>
  <w:style w:type="character" w:customStyle="1" w:styleId="51ptExact">
    <w:name w:val="Подпись к картинке (5) + Интервал 1 pt Exact"/>
    <w:basedOn w:val="5Exact0"/>
    <w:rsid w:val="006B5E70"/>
    <w:rPr>
      <w:rFonts w:ascii="Times New Roman" w:eastAsia="Times New Roman" w:hAnsi="Times New Roman"/>
      <w:b/>
      <w:bCs/>
      <w:i/>
      <w:iCs/>
      <w:color w:val="000000"/>
      <w:spacing w:val="30"/>
      <w:w w:val="100"/>
      <w:position w:val="0"/>
      <w:sz w:val="24"/>
      <w:szCs w:val="24"/>
      <w:shd w:val="clear" w:color="auto" w:fill="FFFFFF"/>
      <w:lang w:val="en-US" w:eastAsia="en-US" w:bidi="en-US"/>
    </w:rPr>
  </w:style>
  <w:style w:type="character" w:customStyle="1" w:styleId="6Exact1">
    <w:name w:val="Подпись к картинке (6) Exact"/>
    <w:basedOn w:val="af8"/>
    <w:link w:val="6f1"/>
    <w:rsid w:val="006B5E70"/>
    <w:rPr>
      <w:rFonts w:ascii="Times New Roman" w:eastAsia="Times New Roman" w:hAnsi="Times New Roman"/>
      <w:b/>
      <w:bCs/>
      <w:i/>
      <w:iCs/>
      <w:sz w:val="19"/>
      <w:szCs w:val="19"/>
      <w:shd w:val="clear" w:color="auto" w:fill="FFFFFF"/>
    </w:rPr>
  </w:style>
  <w:style w:type="paragraph" w:customStyle="1" w:styleId="6f1">
    <w:name w:val="Подпись к картинке (6)"/>
    <w:basedOn w:val="af7"/>
    <w:link w:val="6Exact1"/>
    <w:rsid w:val="006B5E70"/>
    <w:pPr>
      <w:widowControl w:val="0"/>
      <w:shd w:val="clear" w:color="auto" w:fill="FFFFFF"/>
      <w:spacing w:line="0" w:lineRule="atLeast"/>
    </w:pPr>
    <w:rPr>
      <w:b/>
      <w:bCs/>
      <w:i/>
      <w:iCs/>
      <w:sz w:val="19"/>
      <w:szCs w:val="19"/>
    </w:rPr>
  </w:style>
  <w:style w:type="character" w:customStyle="1" w:styleId="6Exact2">
    <w:name w:val="Подпись к картинке (6) + Не курсив Exact"/>
    <w:basedOn w:val="6Exact1"/>
    <w:rsid w:val="006B5E70"/>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basedOn w:val="af8"/>
    <w:link w:val="7f"/>
    <w:rsid w:val="006B5E70"/>
    <w:rPr>
      <w:rFonts w:ascii="Times New Roman" w:eastAsia="Times New Roman" w:hAnsi="Times New Roman"/>
      <w:i/>
      <w:iCs/>
      <w:shd w:val="clear" w:color="auto" w:fill="FFFFFF"/>
      <w:lang w:val="en-US" w:eastAsia="en-US" w:bidi="en-US"/>
    </w:rPr>
  </w:style>
  <w:style w:type="paragraph" w:customStyle="1" w:styleId="7f">
    <w:name w:val="Подпись к картинке (7)"/>
    <w:basedOn w:val="af7"/>
    <w:link w:val="7Exact0"/>
    <w:rsid w:val="006B5E70"/>
    <w:pPr>
      <w:widowControl w:val="0"/>
      <w:shd w:val="clear" w:color="auto" w:fill="FFFFFF"/>
      <w:spacing w:line="0" w:lineRule="atLeast"/>
    </w:pPr>
    <w:rPr>
      <w:i/>
      <w:iCs/>
      <w:sz w:val="20"/>
      <w:szCs w:val="20"/>
      <w:lang w:val="en-US" w:eastAsia="en-US" w:bidi="en-US"/>
    </w:rPr>
  </w:style>
  <w:style w:type="character" w:customStyle="1" w:styleId="14Exact">
    <w:name w:val="Основной текст (14) Exact"/>
    <w:basedOn w:val="af8"/>
    <w:rsid w:val="006B5E70"/>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8"/>
    <w:link w:val="155"/>
    <w:rsid w:val="006B5E70"/>
    <w:rPr>
      <w:rFonts w:ascii="Times New Roman" w:eastAsia="Times New Roman" w:hAnsi="Times New Roman"/>
      <w:sz w:val="18"/>
      <w:szCs w:val="18"/>
      <w:shd w:val="clear" w:color="auto" w:fill="FFFFFF"/>
      <w:lang w:val="en-US" w:eastAsia="en-US"/>
    </w:rPr>
  </w:style>
  <w:style w:type="character" w:customStyle="1" w:styleId="16Exact">
    <w:name w:val="Основной текст (16) Exact"/>
    <w:basedOn w:val="af8"/>
    <w:rsid w:val="006B5E70"/>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8"/>
    <w:rsid w:val="006B5E70"/>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8"/>
    <w:rsid w:val="006B5E70"/>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6B5E70"/>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8"/>
    <w:rsid w:val="006B5E70"/>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8"/>
    <w:rsid w:val="006B5E70"/>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8"/>
    <w:rsid w:val="006B5E70"/>
    <w:rPr>
      <w:rFonts w:ascii="Courier New" w:eastAsia="Courier New" w:hAnsi="Courier New" w:cs="Courier New"/>
      <w:b w:val="0"/>
      <w:bCs w:val="0"/>
      <w:i w:val="0"/>
      <w:iCs w:val="0"/>
      <w:smallCaps w:val="0"/>
      <w:strike w:val="0"/>
      <w:sz w:val="21"/>
      <w:szCs w:val="21"/>
      <w:u w:val="none"/>
    </w:rPr>
  </w:style>
  <w:style w:type="character" w:customStyle="1" w:styleId="5f3">
    <w:name w:val="Заголовок №5_"/>
    <w:basedOn w:val="af8"/>
    <w:rsid w:val="006B5E70"/>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8"/>
    <w:rsid w:val="006B5E70"/>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8"/>
    <w:rsid w:val="006B5E70"/>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c"/>
    <w:rsid w:val="006B5E70"/>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ff0"/>
    <w:rsid w:val="006B5E70"/>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8"/>
    <w:rsid w:val="006B5E70"/>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5"/>
    <w:rsid w:val="006B5E70"/>
    <w:rPr>
      <w:rFonts w:ascii="Times New Roman" w:eastAsia="Times New Roman" w:hAnsi="Times New Roman" w:cs="Times New Roman"/>
      <w:b w:val="0"/>
      <w:bCs w:val="0"/>
      <w:i/>
      <w:iCs/>
      <w:smallCaps w:val="0"/>
      <w:strike w:val="0"/>
      <w:sz w:val="22"/>
      <w:szCs w:val="22"/>
      <w:u w:val="none"/>
      <w:shd w:val="clear" w:color="auto" w:fill="FFFFFF"/>
    </w:rPr>
  </w:style>
  <w:style w:type="character" w:customStyle="1" w:styleId="24Exact">
    <w:name w:val="Основной текст (24) Exact"/>
    <w:basedOn w:val="af8"/>
    <w:rsid w:val="006B5E70"/>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8"/>
    <w:rsid w:val="006B5E70"/>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ff0"/>
    <w:rsid w:val="006B5E70"/>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ff0"/>
    <w:rsid w:val="006B5E70"/>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ff0"/>
    <w:rsid w:val="006B5E7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ff0"/>
    <w:rsid w:val="006B5E7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8"/>
    <w:link w:val="6f2"/>
    <w:rsid w:val="006B5E70"/>
    <w:rPr>
      <w:rFonts w:ascii="Times New Roman" w:eastAsia="Times New Roman" w:hAnsi="Times New Roman"/>
      <w:sz w:val="18"/>
      <w:szCs w:val="18"/>
      <w:shd w:val="clear" w:color="auto" w:fill="FFFFFF"/>
    </w:rPr>
  </w:style>
  <w:style w:type="paragraph" w:customStyle="1" w:styleId="6f2">
    <w:name w:val="Подпись к таблице (6)"/>
    <w:basedOn w:val="af7"/>
    <w:link w:val="6Exact4"/>
    <w:rsid w:val="006B5E70"/>
    <w:pPr>
      <w:widowControl w:val="0"/>
      <w:shd w:val="clear" w:color="auto" w:fill="FFFFFF"/>
      <w:spacing w:before="600" w:after="60" w:line="0" w:lineRule="atLeast"/>
    </w:pPr>
    <w:rPr>
      <w:sz w:val="18"/>
      <w:szCs w:val="18"/>
    </w:rPr>
  </w:style>
  <w:style w:type="character" w:customStyle="1" w:styleId="7Exact1">
    <w:name w:val="Подпись к таблице (7) Exact"/>
    <w:basedOn w:val="af8"/>
    <w:link w:val="7f0"/>
    <w:rsid w:val="006B5E70"/>
    <w:rPr>
      <w:rFonts w:ascii="Consolas" w:eastAsia="Consolas" w:hAnsi="Consolas" w:cs="Consolas"/>
      <w:sz w:val="21"/>
      <w:szCs w:val="21"/>
      <w:shd w:val="clear" w:color="auto" w:fill="FFFFFF"/>
    </w:rPr>
  </w:style>
  <w:style w:type="paragraph" w:customStyle="1" w:styleId="7f0">
    <w:name w:val="Подпись к таблице (7)"/>
    <w:basedOn w:val="af7"/>
    <w:link w:val="7Exact1"/>
    <w:rsid w:val="006B5E70"/>
    <w:pPr>
      <w:widowControl w:val="0"/>
      <w:shd w:val="clear" w:color="auto" w:fill="FFFFFF"/>
      <w:spacing w:before="60" w:line="0" w:lineRule="atLeast"/>
    </w:pPr>
    <w:rPr>
      <w:rFonts w:ascii="Consolas" w:eastAsia="Consolas" w:hAnsi="Consolas" w:cs="Consolas"/>
      <w:sz w:val="21"/>
      <w:szCs w:val="21"/>
    </w:rPr>
  </w:style>
  <w:style w:type="character" w:customStyle="1" w:styleId="7-2ptExact">
    <w:name w:val="Подпись к таблице (7) + Интервал -2 pt Exact"/>
    <w:basedOn w:val="7Exact1"/>
    <w:rsid w:val="006B5E70"/>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8"/>
    <w:link w:val="273"/>
    <w:rsid w:val="006B5E70"/>
    <w:rPr>
      <w:rFonts w:ascii="Times New Roman" w:eastAsia="Times New Roman" w:hAnsi="Times New Roman"/>
      <w:b/>
      <w:bCs/>
      <w:sz w:val="19"/>
      <w:szCs w:val="19"/>
      <w:shd w:val="clear" w:color="auto" w:fill="FFFFFF"/>
    </w:rPr>
  </w:style>
  <w:style w:type="paragraph" w:customStyle="1" w:styleId="273">
    <w:name w:val="Основной текст (27)"/>
    <w:basedOn w:val="af7"/>
    <w:link w:val="27Exact"/>
    <w:rsid w:val="006B5E70"/>
    <w:pPr>
      <w:widowControl w:val="0"/>
      <w:shd w:val="clear" w:color="auto" w:fill="FFFFFF"/>
      <w:spacing w:after="60" w:line="104" w:lineRule="exact"/>
    </w:pPr>
    <w:rPr>
      <w:b/>
      <w:bCs/>
      <w:sz w:val="19"/>
      <w:szCs w:val="19"/>
    </w:rPr>
  </w:style>
  <w:style w:type="character" w:customStyle="1" w:styleId="28Exact">
    <w:name w:val="Основной текст (28) Exact"/>
    <w:basedOn w:val="af8"/>
    <w:link w:val="285"/>
    <w:rsid w:val="006B5E70"/>
    <w:rPr>
      <w:rFonts w:ascii="Trebuchet MS" w:eastAsia="Trebuchet MS" w:hAnsi="Trebuchet MS" w:cs="Trebuchet MS"/>
      <w:spacing w:val="-10"/>
      <w:w w:val="200"/>
      <w:sz w:val="11"/>
      <w:szCs w:val="11"/>
      <w:shd w:val="clear" w:color="auto" w:fill="FFFFFF"/>
      <w:lang w:val="en-US" w:eastAsia="en-US" w:bidi="en-US"/>
    </w:rPr>
  </w:style>
  <w:style w:type="paragraph" w:customStyle="1" w:styleId="285">
    <w:name w:val="Основной текст (28)"/>
    <w:basedOn w:val="af7"/>
    <w:link w:val="28Exact"/>
    <w:rsid w:val="006B5E70"/>
    <w:pPr>
      <w:widowControl w:val="0"/>
      <w:shd w:val="clear" w:color="auto" w:fill="FFFFFF"/>
      <w:spacing w:line="104" w:lineRule="exact"/>
    </w:pPr>
    <w:rPr>
      <w:rFonts w:ascii="Trebuchet MS" w:eastAsia="Trebuchet MS" w:hAnsi="Trebuchet MS" w:cs="Trebuchet MS"/>
      <w:spacing w:val="-10"/>
      <w:w w:val="200"/>
      <w:sz w:val="11"/>
      <w:szCs w:val="11"/>
      <w:lang w:val="en-US" w:eastAsia="en-US" w:bidi="en-US"/>
    </w:rPr>
  </w:style>
  <w:style w:type="character" w:customStyle="1" w:styleId="29Exact">
    <w:name w:val="Основной текст (29) Exact"/>
    <w:basedOn w:val="af8"/>
    <w:rsid w:val="006B5E70"/>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8"/>
    <w:rsid w:val="006B5E70"/>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8"/>
    <w:link w:val="301"/>
    <w:rsid w:val="006B5E70"/>
    <w:rPr>
      <w:rFonts w:ascii="Times New Roman" w:eastAsia="Times New Roman" w:hAnsi="Times New Roman"/>
      <w:sz w:val="17"/>
      <w:szCs w:val="17"/>
      <w:shd w:val="clear" w:color="auto" w:fill="FFFFFF"/>
    </w:rPr>
  </w:style>
  <w:style w:type="paragraph" w:customStyle="1" w:styleId="301">
    <w:name w:val="Основной текст (30)"/>
    <w:basedOn w:val="af7"/>
    <w:link w:val="30Exact"/>
    <w:rsid w:val="006B5E70"/>
    <w:pPr>
      <w:widowControl w:val="0"/>
      <w:shd w:val="clear" w:color="auto" w:fill="FFFFFF"/>
      <w:spacing w:line="216" w:lineRule="exact"/>
    </w:pPr>
    <w:rPr>
      <w:sz w:val="17"/>
      <w:szCs w:val="17"/>
    </w:rPr>
  </w:style>
  <w:style w:type="character" w:customStyle="1" w:styleId="31Exact">
    <w:name w:val="Основной текст (31) Exact"/>
    <w:basedOn w:val="af8"/>
    <w:rsid w:val="006B5E70"/>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f0"/>
    <w:rsid w:val="006B5E70"/>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f0"/>
    <w:rsid w:val="006B5E70"/>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basedOn w:val="af8"/>
    <w:rsid w:val="006B5E70"/>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basedOn w:val="af8"/>
    <w:link w:val="33a"/>
    <w:rsid w:val="006B5E70"/>
    <w:rPr>
      <w:rFonts w:ascii="Arial" w:eastAsia="Arial" w:hAnsi="Arial" w:cs="Arial"/>
      <w:i/>
      <w:iCs/>
      <w:spacing w:val="10"/>
      <w:sz w:val="19"/>
      <w:szCs w:val="19"/>
      <w:shd w:val="clear" w:color="auto" w:fill="FFFFFF"/>
    </w:rPr>
  </w:style>
  <w:style w:type="paragraph" w:customStyle="1" w:styleId="33a">
    <w:name w:val="Основной текст (33)"/>
    <w:basedOn w:val="af7"/>
    <w:link w:val="33Exact"/>
    <w:rsid w:val="006B5E70"/>
    <w:pPr>
      <w:widowControl w:val="0"/>
      <w:shd w:val="clear" w:color="auto" w:fill="FFFFFF"/>
      <w:spacing w:before="60" w:after="60" w:line="0" w:lineRule="atLeast"/>
    </w:pPr>
    <w:rPr>
      <w:rFonts w:ascii="Arial" w:eastAsia="Arial" w:hAnsi="Arial" w:cs="Arial"/>
      <w:i/>
      <w:iCs/>
      <w:spacing w:val="10"/>
      <w:sz w:val="19"/>
      <w:szCs w:val="19"/>
    </w:rPr>
  </w:style>
  <w:style w:type="character" w:customStyle="1" w:styleId="34Exact">
    <w:name w:val="Основной текст (34) Exact"/>
    <w:basedOn w:val="af8"/>
    <w:link w:val="348"/>
    <w:rsid w:val="006B5E70"/>
    <w:rPr>
      <w:rFonts w:ascii="Trebuchet MS" w:eastAsia="Trebuchet MS" w:hAnsi="Trebuchet MS" w:cs="Trebuchet MS"/>
      <w:spacing w:val="-20"/>
      <w:sz w:val="12"/>
      <w:szCs w:val="12"/>
      <w:shd w:val="clear" w:color="auto" w:fill="FFFFFF"/>
    </w:rPr>
  </w:style>
  <w:style w:type="paragraph" w:customStyle="1" w:styleId="348">
    <w:name w:val="Основной текст (34)"/>
    <w:basedOn w:val="af7"/>
    <w:link w:val="34Exact"/>
    <w:rsid w:val="006B5E70"/>
    <w:pPr>
      <w:widowControl w:val="0"/>
      <w:shd w:val="clear" w:color="auto" w:fill="FFFFFF"/>
      <w:spacing w:before="60" w:line="0" w:lineRule="atLeast"/>
    </w:pPr>
    <w:rPr>
      <w:rFonts w:ascii="Trebuchet MS" w:eastAsia="Trebuchet MS" w:hAnsi="Trebuchet MS" w:cs="Trebuchet MS"/>
      <w:spacing w:val="-20"/>
      <w:sz w:val="12"/>
      <w:szCs w:val="12"/>
    </w:rPr>
  </w:style>
  <w:style w:type="character" w:customStyle="1" w:styleId="8Exact0">
    <w:name w:val="Подпись к картинке (8) Exact"/>
    <w:basedOn w:val="af8"/>
    <w:link w:val="8f1"/>
    <w:rsid w:val="006B5E70"/>
    <w:rPr>
      <w:rFonts w:ascii="Trebuchet MS" w:eastAsia="Trebuchet MS" w:hAnsi="Trebuchet MS" w:cs="Trebuchet MS"/>
      <w:sz w:val="12"/>
      <w:szCs w:val="12"/>
      <w:shd w:val="clear" w:color="auto" w:fill="FFFFFF"/>
    </w:rPr>
  </w:style>
  <w:style w:type="paragraph" w:customStyle="1" w:styleId="8f1">
    <w:name w:val="Подпись к картинке (8)"/>
    <w:basedOn w:val="af7"/>
    <w:link w:val="8Exact0"/>
    <w:rsid w:val="006B5E70"/>
    <w:pPr>
      <w:widowControl w:val="0"/>
      <w:shd w:val="clear" w:color="auto" w:fill="FFFFFF"/>
      <w:spacing w:line="0" w:lineRule="atLeast"/>
    </w:pPr>
    <w:rPr>
      <w:rFonts w:ascii="Trebuchet MS" w:eastAsia="Trebuchet MS" w:hAnsi="Trebuchet MS" w:cs="Trebuchet MS"/>
      <w:sz w:val="12"/>
      <w:szCs w:val="12"/>
    </w:rPr>
  </w:style>
  <w:style w:type="character" w:customStyle="1" w:styleId="9Exact1">
    <w:name w:val="Подпись к картинке (9) Exact"/>
    <w:basedOn w:val="af8"/>
    <w:link w:val="9a"/>
    <w:rsid w:val="006B5E70"/>
    <w:rPr>
      <w:rFonts w:ascii="Times New Roman" w:eastAsia="Times New Roman" w:hAnsi="Times New Roman"/>
      <w:shd w:val="clear" w:color="auto" w:fill="FFFFFF"/>
    </w:rPr>
  </w:style>
  <w:style w:type="paragraph" w:customStyle="1" w:styleId="9a">
    <w:name w:val="Подпись к картинке (9)"/>
    <w:basedOn w:val="af7"/>
    <w:link w:val="9Exact1"/>
    <w:rsid w:val="006B5E70"/>
    <w:pPr>
      <w:widowControl w:val="0"/>
      <w:shd w:val="clear" w:color="auto" w:fill="FFFFFF"/>
      <w:spacing w:line="0" w:lineRule="atLeast"/>
    </w:pPr>
    <w:rPr>
      <w:sz w:val="20"/>
      <w:szCs w:val="20"/>
    </w:rPr>
  </w:style>
  <w:style w:type="character" w:customStyle="1" w:styleId="32d">
    <w:name w:val="Основной текст (32)_"/>
    <w:basedOn w:val="af8"/>
    <w:link w:val="32e"/>
    <w:rsid w:val="006B5E70"/>
    <w:rPr>
      <w:rFonts w:ascii="Trebuchet MS" w:eastAsia="Trebuchet MS" w:hAnsi="Trebuchet MS" w:cs="Trebuchet MS"/>
      <w:sz w:val="18"/>
      <w:szCs w:val="18"/>
      <w:shd w:val="clear" w:color="auto" w:fill="FFFFFF"/>
    </w:rPr>
  </w:style>
  <w:style w:type="paragraph" w:customStyle="1" w:styleId="32e">
    <w:name w:val="Основной текст (32)"/>
    <w:basedOn w:val="af7"/>
    <w:link w:val="32d"/>
    <w:rsid w:val="006B5E70"/>
    <w:pPr>
      <w:widowControl w:val="0"/>
      <w:shd w:val="clear" w:color="auto" w:fill="FFFFFF"/>
      <w:spacing w:after="240" w:line="0" w:lineRule="atLeast"/>
      <w:jc w:val="right"/>
    </w:pPr>
    <w:rPr>
      <w:rFonts w:ascii="Trebuchet MS" w:eastAsia="Trebuchet MS" w:hAnsi="Trebuchet MS" w:cs="Trebuchet MS"/>
      <w:sz w:val="18"/>
      <w:szCs w:val="18"/>
    </w:rPr>
  </w:style>
  <w:style w:type="character" w:customStyle="1" w:styleId="2TrebuchetMS75pt">
    <w:name w:val="Основной текст (2) + Trebuchet MS;7;5 pt"/>
    <w:basedOn w:val="2ff0"/>
    <w:rsid w:val="006B5E70"/>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ff0"/>
    <w:rsid w:val="006B5E70"/>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6B5E70"/>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6B5E70"/>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8"/>
    <w:link w:val="353"/>
    <w:rsid w:val="006B5E70"/>
    <w:rPr>
      <w:rFonts w:ascii="Times New Roman" w:eastAsia="Times New Roman" w:hAnsi="Times New Roman"/>
      <w:b/>
      <w:bCs/>
      <w:sz w:val="17"/>
      <w:szCs w:val="17"/>
      <w:shd w:val="clear" w:color="auto" w:fill="FFFFFF"/>
    </w:rPr>
  </w:style>
  <w:style w:type="paragraph" w:customStyle="1" w:styleId="353">
    <w:name w:val="Основной текст (35)"/>
    <w:basedOn w:val="af7"/>
    <w:link w:val="35Exact"/>
    <w:rsid w:val="006B5E70"/>
    <w:pPr>
      <w:widowControl w:val="0"/>
      <w:shd w:val="clear" w:color="auto" w:fill="FFFFFF"/>
      <w:spacing w:line="104" w:lineRule="exact"/>
    </w:pPr>
    <w:rPr>
      <w:b/>
      <w:bCs/>
      <w:sz w:val="17"/>
      <w:szCs w:val="17"/>
    </w:rPr>
  </w:style>
  <w:style w:type="character" w:customStyle="1" w:styleId="36Exact">
    <w:name w:val="Основной текст (36) Exact"/>
    <w:basedOn w:val="af8"/>
    <w:rsid w:val="006B5E70"/>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8"/>
    <w:link w:val="37a"/>
    <w:rsid w:val="006B5E70"/>
    <w:rPr>
      <w:rFonts w:ascii="Times New Roman" w:eastAsia="Times New Roman" w:hAnsi="Times New Roman"/>
      <w:i/>
      <w:iCs/>
      <w:sz w:val="17"/>
      <w:szCs w:val="17"/>
      <w:shd w:val="clear" w:color="auto" w:fill="FFFFFF"/>
    </w:rPr>
  </w:style>
  <w:style w:type="paragraph" w:customStyle="1" w:styleId="37a">
    <w:name w:val="Основной текст (37)"/>
    <w:basedOn w:val="af7"/>
    <w:link w:val="37Exact"/>
    <w:rsid w:val="006B5E70"/>
    <w:pPr>
      <w:widowControl w:val="0"/>
      <w:shd w:val="clear" w:color="auto" w:fill="FFFFFF"/>
      <w:spacing w:line="0" w:lineRule="atLeast"/>
    </w:pPr>
    <w:rPr>
      <w:i/>
      <w:iCs/>
      <w:sz w:val="17"/>
      <w:szCs w:val="17"/>
    </w:rPr>
  </w:style>
  <w:style w:type="character" w:customStyle="1" w:styleId="2ffff7">
    <w:name w:val="Основной текст (2) + Курсив;Малые прописные"/>
    <w:basedOn w:val="2ff0"/>
    <w:rsid w:val="006B5E70"/>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0"/>
    <w:rsid w:val="006B5E7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0"/>
    <w:rsid w:val="006B5E70"/>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0"/>
    <w:rsid w:val="006B5E70"/>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8"/>
    <w:link w:val="392"/>
    <w:rsid w:val="006B5E70"/>
    <w:rPr>
      <w:rFonts w:ascii="Consolas" w:eastAsia="Consolas" w:hAnsi="Consolas" w:cs="Consolas"/>
      <w:w w:val="150"/>
      <w:sz w:val="12"/>
      <w:szCs w:val="12"/>
      <w:shd w:val="clear" w:color="auto" w:fill="FFFFFF"/>
    </w:rPr>
  </w:style>
  <w:style w:type="paragraph" w:customStyle="1" w:styleId="392">
    <w:name w:val="Основной текст (39)"/>
    <w:basedOn w:val="af7"/>
    <w:link w:val="39Exact"/>
    <w:rsid w:val="006B5E70"/>
    <w:pPr>
      <w:widowControl w:val="0"/>
      <w:shd w:val="clear" w:color="auto" w:fill="FFFFFF"/>
      <w:spacing w:line="104" w:lineRule="exact"/>
    </w:pPr>
    <w:rPr>
      <w:rFonts w:ascii="Consolas" w:eastAsia="Consolas" w:hAnsi="Consolas" w:cs="Consolas"/>
      <w:w w:val="150"/>
      <w:sz w:val="12"/>
      <w:szCs w:val="12"/>
    </w:rPr>
  </w:style>
  <w:style w:type="character" w:customStyle="1" w:styleId="382">
    <w:name w:val="Основной текст (38)_"/>
    <w:basedOn w:val="af8"/>
    <w:link w:val="383"/>
    <w:rsid w:val="006B5E70"/>
    <w:rPr>
      <w:rFonts w:ascii="Times New Roman" w:eastAsia="Times New Roman" w:hAnsi="Times New Roman"/>
      <w:sz w:val="19"/>
      <w:szCs w:val="19"/>
      <w:shd w:val="clear" w:color="auto" w:fill="FFFFFF"/>
    </w:rPr>
  </w:style>
  <w:style w:type="paragraph" w:customStyle="1" w:styleId="383">
    <w:name w:val="Основной текст (38)"/>
    <w:basedOn w:val="af7"/>
    <w:link w:val="382"/>
    <w:rsid w:val="006B5E70"/>
    <w:pPr>
      <w:widowControl w:val="0"/>
      <w:shd w:val="clear" w:color="auto" w:fill="FFFFFF"/>
      <w:spacing w:after="240" w:line="0" w:lineRule="atLeast"/>
      <w:jc w:val="right"/>
    </w:pPr>
    <w:rPr>
      <w:sz w:val="19"/>
      <w:szCs w:val="19"/>
    </w:rPr>
  </w:style>
  <w:style w:type="character" w:customStyle="1" w:styleId="27Exact0">
    <w:name w:val="Основной текст (27) + Курсив Exact"/>
    <w:basedOn w:val="27Exact"/>
    <w:rsid w:val="006B5E70"/>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8"/>
    <w:link w:val="401"/>
    <w:rsid w:val="006B5E70"/>
    <w:rPr>
      <w:rFonts w:ascii="Arial" w:eastAsia="Arial" w:hAnsi="Arial" w:cs="Arial"/>
      <w:i/>
      <w:iCs/>
      <w:sz w:val="16"/>
      <w:szCs w:val="16"/>
      <w:shd w:val="clear" w:color="auto" w:fill="FFFFFF"/>
    </w:rPr>
  </w:style>
  <w:style w:type="paragraph" w:customStyle="1" w:styleId="401">
    <w:name w:val="Основной текст (40)"/>
    <w:basedOn w:val="af7"/>
    <w:link w:val="40Exact"/>
    <w:rsid w:val="006B5E70"/>
    <w:pPr>
      <w:widowControl w:val="0"/>
      <w:shd w:val="clear" w:color="auto" w:fill="FFFFFF"/>
      <w:spacing w:line="0" w:lineRule="atLeast"/>
    </w:pPr>
    <w:rPr>
      <w:rFonts w:ascii="Arial" w:eastAsia="Arial" w:hAnsi="Arial" w:cs="Arial"/>
      <w:i/>
      <w:iCs/>
      <w:sz w:val="16"/>
      <w:szCs w:val="16"/>
    </w:rPr>
  </w:style>
  <w:style w:type="character" w:customStyle="1" w:styleId="419">
    <w:name w:val="Основной текст (41)_"/>
    <w:basedOn w:val="af8"/>
    <w:link w:val="41a"/>
    <w:rsid w:val="006B5E70"/>
    <w:rPr>
      <w:rFonts w:ascii="Trebuchet MS" w:eastAsia="Trebuchet MS" w:hAnsi="Trebuchet MS" w:cs="Trebuchet MS"/>
      <w:spacing w:val="10"/>
      <w:sz w:val="18"/>
      <w:szCs w:val="18"/>
      <w:shd w:val="clear" w:color="auto" w:fill="FFFFFF"/>
    </w:rPr>
  </w:style>
  <w:style w:type="paragraph" w:customStyle="1" w:styleId="41a">
    <w:name w:val="Основной текст (41)"/>
    <w:basedOn w:val="af7"/>
    <w:link w:val="419"/>
    <w:rsid w:val="006B5E70"/>
    <w:pPr>
      <w:widowControl w:val="0"/>
      <w:shd w:val="clear" w:color="auto" w:fill="FFFFFF"/>
      <w:spacing w:after="240" w:line="0" w:lineRule="atLeast"/>
      <w:jc w:val="right"/>
    </w:pPr>
    <w:rPr>
      <w:rFonts w:ascii="Trebuchet MS" w:eastAsia="Trebuchet MS" w:hAnsi="Trebuchet MS" w:cs="Trebuchet MS"/>
      <w:spacing w:val="10"/>
      <w:sz w:val="18"/>
      <w:szCs w:val="18"/>
    </w:rPr>
  </w:style>
  <w:style w:type="character" w:customStyle="1" w:styleId="2TrebuchetMS13pt3pt">
    <w:name w:val="Основной текст (2) + Trebuchet MS;13 pt;Курсив;Интервал 3 pt"/>
    <w:basedOn w:val="2ff0"/>
    <w:rsid w:val="006B5E70"/>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ff0"/>
    <w:rsid w:val="006B5E70"/>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ff0"/>
    <w:rsid w:val="006B5E70"/>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6B5E70"/>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ff0"/>
    <w:rsid w:val="006B5E70"/>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ff0"/>
    <w:rsid w:val="006B5E70"/>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ff0"/>
    <w:rsid w:val="006B5E70"/>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ff0"/>
    <w:rsid w:val="006B5E70"/>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ff0"/>
    <w:rsid w:val="006B5E70"/>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8"/>
    <w:rsid w:val="006B5E70"/>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8"/>
    <w:link w:val="109"/>
    <w:rsid w:val="006B5E70"/>
    <w:rPr>
      <w:rFonts w:ascii="Times New Roman" w:eastAsia="Times New Roman" w:hAnsi="Times New Roman"/>
      <w:sz w:val="28"/>
      <w:szCs w:val="28"/>
      <w:shd w:val="clear" w:color="auto" w:fill="FFFFFF"/>
      <w:lang w:val="en-US" w:eastAsia="en-US" w:bidi="en-US"/>
    </w:rPr>
  </w:style>
  <w:style w:type="paragraph" w:customStyle="1" w:styleId="109">
    <w:name w:val="Подпись к картинке (10)"/>
    <w:basedOn w:val="af7"/>
    <w:link w:val="108"/>
    <w:rsid w:val="006B5E70"/>
    <w:pPr>
      <w:widowControl w:val="0"/>
      <w:shd w:val="clear" w:color="auto" w:fill="FFFFFF"/>
      <w:spacing w:line="0" w:lineRule="atLeast"/>
    </w:pPr>
    <w:rPr>
      <w:sz w:val="28"/>
      <w:szCs w:val="28"/>
      <w:lang w:val="en-US" w:eastAsia="en-US" w:bidi="en-US"/>
    </w:rPr>
  </w:style>
  <w:style w:type="character" w:customStyle="1" w:styleId="241pt">
    <w:name w:val="Основной текст (24) + Интервал 1 pt"/>
    <w:basedOn w:val="244"/>
    <w:rsid w:val="006B5E70"/>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7">
    <w:name w:val="Основной текст (42)_"/>
    <w:basedOn w:val="af8"/>
    <w:link w:val="428"/>
    <w:rsid w:val="006B5E70"/>
    <w:rPr>
      <w:rFonts w:ascii="Consolas" w:eastAsia="Consolas" w:hAnsi="Consolas" w:cs="Consolas"/>
      <w:shd w:val="clear" w:color="auto" w:fill="FFFFFF"/>
    </w:rPr>
  </w:style>
  <w:style w:type="paragraph" w:customStyle="1" w:styleId="428">
    <w:name w:val="Основной текст (42)"/>
    <w:basedOn w:val="af7"/>
    <w:link w:val="427"/>
    <w:rsid w:val="006B5E70"/>
    <w:pPr>
      <w:widowControl w:val="0"/>
      <w:shd w:val="clear" w:color="auto" w:fill="FFFFFF"/>
      <w:spacing w:line="0" w:lineRule="atLeast"/>
    </w:pPr>
    <w:rPr>
      <w:rFonts w:ascii="Consolas" w:eastAsia="Consolas" w:hAnsi="Consolas" w:cs="Consolas"/>
      <w:sz w:val="20"/>
      <w:szCs w:val="20"/>
    </w:rPr>
  </w:style>
  <w:style w:type="character" w:customStyle="1" w:styleId="2TrebuchetMS95pt">
    <w:name w:val="Основной текст (2) + Trebuchet MS;9;5 pt;Курсив"/>
    <w:basedOn w:val="2ff0"/>
    <w:rsid w:val="006B5E70"/>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ff0"/>
    <w:rsid w:val="006B5E70"/>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ff0"/>
    <w:rsid w:val="006B5E70"/>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ff0"/>
    <w:rsid w:val="006B5E70"/>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ff0"/>
    <w:rsid w:val="006B5E70"/>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ff0"/>
    <w:rsid w:val="006B5E70"/>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ff0"/>
    <w:rsid w:val="006B5E70"/>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8"/>
    <w:link w:val="443"/>
    <w:rsid w:val="006B5E70"/>
    <w:rPr>
      <w:rFonts w:ascii="Times New Roman" w:eastAsia="Times New Roman" w:hAnsi="Times New Roman"/>
      <w:sz w:val="12"/>
      <w:szCs w:val="12"/>
      <w:shd w:val="clear" w:color="auto" w:fill="FFFFFF"/>
    </w:rPr>
  </w:style>
  <w:style w:type="paragraph" w:customStyle="1" w:styleId="443">
    <w:name w:val="Основной текст (44)"/>
    <w:basedOn w:val="af7"/>
    <w:link w:val="44Exact"/>
    <w:rsid w:val="006B5E70"/>
    <w:pPr>
      <w:widowControl w:val="0"/>
      <w:shd w:val="clear" w:color="auto" w:fill="FFFFFF"/>
      <w:spacing w:line="0" w:lineRule="atLeast"/>
    </w:pPr>
    <w:rPr>
      <w:sz w:val="12"/>
      <w:szCs w:val="12"/>
    </w:rPr>
  </w:style>
  <w:style w:type="character" w:customStyle="1" w:styleId="28BookmanOldStyle75pt0pt100Exact">
    <w:name w:val="Основной текст (28) + Bookman Old Style;7;5 pt;Курсив;Интервал 0 pt;Масштаб 100% Exact"/>
    <w:basedOn w:val="28Exact"/>
    <w:rsid w:val="006B5E70"/>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c"/>
    <w:rsid w:val="006B5E70"/>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6B5E70"/>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8"/>
    <w:link w:val="451"/>
    <w:rsid w:val="006B5E70"/>
    <w:rPr>
      <w:rFonts w:ascii="Times New Roman" w:eastAsia="Times New Roman" w:hAnsi="Times New Roman"/>
      <w:i/>
      <w:iCs/>
      <w:sz w:val="12"/>
      <w:szCs w:val="12"/>
      <w:shd w:val="clear" w:color="auto" w:fill="FFFFFF"/>
    </w:rPr>
  </w:style>
  <w:style w:type="paragraph" w:customStyle="1" w:styleId="451">
    <w:name w:val="Основной текст (45)"/>
    <w:basedOn w:val="af7"/>
    <w:link w:val="45Exact"/>
    <w:rsid w:val="006B5E70"/>
    <w:pPr>
      <w:widowControl w:val="0"/>
      <w:shd w:val="clear" w:color="auto" w:fill="FFFFFF"/>
      <w:spacing w:line="86" w:lineRule="exact"/>
    </w:pPr>
    <w:rPr>
      <w:i/>
      <w:iCs/>
      <w:sz w:val="12"/>
      <w:szCs w:val="12"/>
    </w:rPr>
  </w:style>
  <w:style w:type="character" w:customStyle="1" w:styleId="45BookmanOldStyle75ptExact">
    <w:name w:val="Основной текст (45) + Bookman Old Style;7;5 pt Exact"/>
    <w:basedOn w:val="45Exact"/>
    <w:rsid w:val="006B5E70"/>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ff0"/>
    <w:rsid w:val="006B5E70"/>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ff0"/>
    <w:rsid w:val="006B5E7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ff0"/>
    <w:rsid w:val="006B5E70"/>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ff0"/>
    <w:rsid w:val="006B5E70"/>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ff0"/>
    <w:rsid w:val="006B5E70"/>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8"/>
    <w:link w:val="461"/>
    <w:rsid w:val="006B5E70"/>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7"/>
    <w:link w:val="46Exact"/>
    <w:rsid w:val="006B5E70"/>
    <w:pPr>
      <w:widowControl w:val="0"/>
      <w:shd w:val="clear" w:color="auto" w:fill="FFFFFF"/>
      <w:spacing w:after="60" w:line="0" w:lineRule="atLeast"/>
    </w:pPr>
    <w:rPr>
      <w:rFonts w:ascii="Bookman Old Style" w:eastAsia="Bookman Old Style" w:hAnsi="Bookman Old Style" w:cs="Bookman Old Style"/>
      <w:sz w:val="9"/>
      <w:szCs w:val="9"/>
    </w:rPr>
  </w:style>
  <w:style w:type="character" w:customStyle="1" w:styleId="48Exact">
    <w:name w:val="Основной текст (48) Exact"/>
    <w:basedOn w:val="af8"/>
    <w:link w:val="481"/>
    <w:rsid w:val="006B5E70"/>
    <w:rPr>
      <w:rFonts w:ascii="Times New Roman" w:eastAsia="Times New Roman" w:hAnsi="Times New Roman"/>
      <w:sz w:val="18"/>
      <w:szCs w:val="18"/>
      <w:shd w:val="clear" w:color="auto" w:fill="FFFFFF"/>
    </w:rPr>
  </w:style>
  <w:style w:type="paragraph" w:customStyle="1" w:styleId="481">
    <w:name w:val="Основной текст (48)"/>
    <w:basedOn w:val="af7"/>
    <w:link w:val="48Exact"/>
    <w:rsid w:val="006B5E70"/>
    <w:pPr>
      <w:widowControl w:val="0"/>
      <w:shd w:val="clear" w:color="auto" w:fill="FFFFFF"/>
      <w:spacing w:line="0" w:lineRule="atLeast"/>
    </w:pPr>
    <w:rPr>
      <w:sz w:val="18"/>
      <w:szCs w:val="18"/>
    </w:rPr>
  </w:style>
  <w:style w:type="character" w:customStyle="1" w:styleId="49Exact">
    <w:name w:val="Основной текст (49) Exact"/>
    <w:basedOn w:val="af8"/>
    <w:link w:val="491"/>
    <w:rsid w:val="006B5E70"/>
    <w:rPr>
      <w:rFonts w:ascii="Times New Roman" w:eastAsia="Times New Roman" w:hAnsi="Times New Roman"/>
      <w:sz w:val="18"/>
      <w:szCs w:val="18"/>
      <w:shd w:val="clear" w:color="auto" w:fill="FFFFFF"/>
    </w:rPr>
  </w:style>
  <w:style w:type="paragraph" w:customStyle="1" w:styleId="491">
    <w:name w:val="Основной текст (49)"/>
    <w:basedOn w:val="af7"/>
    <w:link w:val="49Exact"/>
    <w:rsid w:val="006B5E70"/>
    <w:pPr>
      <w:widowControl w:val="0"/>
      <w:shd w:val="clear" w:color="auto" w:fill="FFFFFF"/>
      <w:spacing w:line="0" w:lineRule="atLeast"/>
    </w:pPr>
    <w:rPr>
      <w:sz w:val="18"/>
      <w:szCs w:val="18"/>
    </w:rPr>
  </w:style>
  <w:style w:type="character" w:customStyle="1" w:styleId="50Exact">
    <w:name w:val="Основной текст (50) Exact"/>
    <w:basedOn w:val="af8"/>
    <w:link w:val="501"/>
    <w:rsid w:val="006B5E70"/>
    <w:rPr>
      <w:rFonts w:ascii="Times New Roman" w:eastAsia="Times New Roman" w:hAnsi="Times New Roman"/>
      <w:sz w:val="18"/>
      <w:szCs w:val="18"/>
      <w:shd w:val="clear" w:color="auto" w:fill="FFFFFF"/>
    </w:rPr>
  </w:style>
  <w:style w:type="paragraph" w:customStyle="1" w:styleId="501">
    <w:name w:val="Основной текст (50)"/>
    <w:basedOn w:val="af7"/>
    <w:link w:val="50Exact"/>
    <w:rsid w:val="006B5E70"/>
    <w:pPr>
      <w:widowControl w:val="0"/>
      <w:shd w:val="clear" w:color="auto" w:fill="FFFFFF"/>
      <w:spacing w:line="0" w:lineRule="atLeast"/>
    </w:pPr>
    <w:rPr>
      <w:sz w:val="18"/>
      <w:szCs w:val="18"/>
    </w:rPr>
  </w:style>
  <w:style w:type="character" w:customStyle="1" w:styleId="51Exact">
    <w:name w:val="Основной текст (51) Exact"/>
    <w:basedOn w:val="af8"/>
    <w:link w:val="516"/>
    <w:rsid w:val="006B5E70"/>
    <w:rPr>
      <w:rFonts w:ascii="Trebuchet MS" w:eastAsia="Trebuchet MS" w:hAnsi="Trebuchet MS" w:cs="Trebuchet MS"/>
      <w:sz w:val="16"/>
      <w:szCs w:val="16"/>
      <w:shd w:val="clear" w:color="auto" w:fill="FFFFFF"/>
    </w:rPr>
  </w:style>
  <w:style w:type="paragraph" w:customStyle="1" w:styleId="516">
    <w:name w:val="Основной текст (51)"/>
    <w:basedOn w:val="af7"/>
    <w:link w:val="51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52Exact">
    <w:name w:val="Основной текст (52) Exact"/>
    <w:basedOn w:val="af8"/>
    <w:link w:val="525"/>
    <w:rsid w:val="006B5E70"/>
    <w:rPr>
      <w:rFonts w:ascii="Times New Roman" w:eastAsia="Times New Roman" w:hAnsi="Times New Roman"/>
      <w:sz w:val="18"/>
      <w:szCs w:val="18"/>
      <w:shd w:val="clear" w:color="auto" w:fill="FFFFFF"/>
    </w:rPr>
  </w:style>
  <w:style w:type="paragraph" w:customStyle="1" w:styleId="525">
    <w:name w:val="Основной текст (52)"/>
    <w:basedOn w:val="af7"/>
    <w:link w:val="52Exact"/>
    <w:rsid w:val="006B5E70"/>
    <w:pPr>
      <w:widowControl w:val="0"/>
      <w:shd w:val="clear" w:color="auto" w:fill="FFFFFF"/>
      <w:spacing w:line="0" w:lineRule="atLeast"/>
    </w:pPr>
    <w:rPr>
      <w:sz w:val="18"/>
      <w:szCs w:val="18"/>
    </w:rPr>
  </w:style>
  <w:style w:type="character" w:customStyle="1" w:styleId="53Exact">
    <w:name w:val="Основной текст (53) Exact"/>
    <w:basedOn w:val="af8"/>
    <w:link w:val="534"/>
    <w:rsid w:val="006B5E70"/>
    <w:rPr>
      <w:rFonts w:ascii="Times New Roman" w:eastAsia="Times New Roman" w:hAnsi="Times New Roman"/>
      <w:sz w:val="17"/>
      <w:szCs w:val="17"/>
      <w:shd w:val="clear" w:color="auto" w:fill="FFFFFF"/>
    </w:rPr>
  </w:style>
  <w:style w:type="paragraph" w:customStyle="1" w:styleId="534">
    <w:name w:val="Основной текст (53)"/>
    <w:basedOn w:val="af7"/>
    <w:link w:val="53Exact"/>
    <w:rsid w:val="006B5E70"/>
    <w:pPr>
      <w:widowControl w:val="0"/>
      <w:shd w:val="clear" w:color="auto" w:fill="FFFFFF"/>
      <w:spacing w:line="0" w:lineRule="atLeast"/>
    </w:pPr>
    <w:rPr>
      <w:sz w:val="17"/>
      <w:szCs w:val="17"/>
    </w:rPr>
  </w:style>
  <w:style w:type="character" w:customStyle="1" w:styleId="54Exact">
    <w:name w:val="Основной текст (54) Exact"/>
    <w:basedOn w:val="af8"/>
    <w:link w:val="543"/>
    <w:rsid w:val="006B5E70"/>
    <w:rPr>
      <w:rFonts w:ascii="Times New Roman" w:eastAsia="Times New Roman" w:hAnsi="Times New Roman"/>
      <w:sz w:val="18"/>
      <w:szCs w:val="18"/>
      <w:shd w:val="clear" w:color="auto" w:fill="FFFFFF"/>
    </w:rPr>
  </w:style>
  <w:style w:type="paragraph" w:customStyle="1" w:styleId="543">
    <w:name w:val="Основной текст (54)"/>
    <w:basedOn w:val="af7"/>
    <w:link w:val="54Exact"/>
    <w:rsid w:val="006B5E70"/>
    <w:pPr>
      <w:widowControl w:val="0"/>
      <w:shd w:val="clear" w:color="auto" w:fill="FFFFFF"/>
      <w:spacing w:line="0" w:lineRule="atLeast"/>
    </w:pPr>
    <w:rPr>
      <w:sz w:val="18"/>
      <w:szCs w:val="18"/>
    </w:rPr>
  </w:style>
  <w:style w:type="character" w:customStyle="1" w:styleId="55Exact">
    <w:name w:val="Основной текст (55) Exact"/>
    <w:basedOn w:val="af8"/>
    <w:link w:val="552"/>
    <w:rsid w:val="006B5E70"/>
    <w:rPr>
      <w:rFonts w:ascii="Times New Roman" w:eastAsia="Times New Roman" w:hAnsi="Times New Roman"/>
      <w:sz w:val="18"/>
      <w:szCs w:val="18"/>
      <w:shd w:val="clear" w:color="auto" w:fill="FFFFFF"/>
    </w:rPr>
  </w:style>
  <w:style w:type="paragraph" w:customStyle="1" w:styleId="552">
    <w:name w:val="Основной текст (55)"/>
    <w:basedOn w:val="af7"/>
    <w:link w:val="55Exact"/>
    <w:rsid w:val="006B5E70"/>
    <w:pPr>
      <w:widowControl w:val="0"/>
      <w:shd w:val="clear" w:color="auto" w:fill="FFFFFF"/>
      <w:spacing w:line="0" w:lineRule="atLeast"/>
    </w:pPr>
    <w:rPr>
      <w:sz w:val="18"/>
      <w:szCs w:val="18"/>
    </w:rPr>
  </w:style>
  <w:style w:type="character" w:customStyle="1" w:styleId="56Exact">
    <w:name w:val="Основной текст (56) Exact"/>
    <w:basedOn w:val="af8"/>
    <w:link w:val="561"/>
    <w:rsid w:val="006B5E70"/>
    <w:rPr>
      <w:rFonts w:ascii="Times New Roman" w:eastAsia="Times New Roman" w:hAnsi="Times New Roman"/>
      <w:sz w:val="18"/>
      <w:szCs w:val="18"/>
      <w:shd w:val="clear" w:color="auto" w:fill="FFFFFF"/>
    </w:rPr>
  </w:style>
  <w:style w:type="paragraph" w:customStyle="1" w:styleId="561">
    <w:name w:val="Основной текст (56)"/>
    <w:basedOn w:val="af7"/>
    <w:link w:val="56Exact"/>
    <w:rsid w:val="006B5E70"/>
    <w:pPr>
      <w:widowControl w:val="0"/>
      <w:shd w:val="clear" w:color="auto" w:fill="FFFFFF"/>
      <w:spacing w:line="0" w:lineRule="atLeast"/>
    </w:pPr>
    <w:rPr>
      <w:sz w:val="18"/>
      <w:szCs w:val="18"/>
    </w:rPr>
  </w:style>
  <w:style w:type="character" w:customStyle="1" w:styleId="57Exact">
    <w:name w:val="Основной текст (57) Exact"/>
    <w:basedOn w:val="af8"/>
    <w:link w:val="571"/>
    <w:rsid w:val="006B5E70"/>
    <w:rPr>
      <w:rFonts w:ascii="Times New Roman" w:eastAsia="Times New Roman" w:hAnsi="Times New Roman"/>
      <w:sz w:val="18"/>
      <w:szCs w:val="18"/>
      <w:shd w:val="clear" w:color="auto" w:fill="FFFFFF"/>
    </w:rPr>
  </w:style>
  <w:style w:type="paragraph" w:customStyle="1" w:styleId="571">
    <w:name w:val="Основной текст (57)"/>
    <w:basedOn w:val="af7"/>
    <w:link w:val="57Exact"/>
    <w:rsid w:val="006B5E70"/>
    <w:pPr>
      <w:widowControl w:val="0"/>
      <w:shd w:val="clear" w:color="auto" w:fill="FFFFFF"/>
      <w:spacing w:line="0" w:lineRule="atLeast"/>
    </w:pPr>
    <w:rPr>
      <w:sz w:val="18"/>
      <w:szCs w:val="18"/>
    </w:rPr>
  </w:style>
  <w:style w:type="character" w:customStyle="1" w:styleId="58Exact">
    <w:name w:val="Основной текст (58) Exact"/>
    <w:basedOn w:val="af8"/>
    <w:link w:val="581"/>
    <w:rsid w:val="006B5E70"/>
    <w:rPr>
      <w:rFonts w:ascii="Times New Roman" w:eastAsia="Times New Roman" w:hAnsi="Times New Roman"/>
      <w:sz w:val="17"/>
      <w:szCs w:val="17"/>
      <w:shd w:val="clear" w:color="auto" w:fill="FFFFFF"/>
    </w:rPr>
  </w:style>
  <w:style w:type="paragraph" w:customStyle="1" w:styleId="581">
    <w:name w:val="Основной текст (58)"/>
    <w:basedOn w:val="af7"/>
    <w:link w:val="58Exact"/>
    <w:rsid w:val="006B5E70"/>
    <w:pPr>
      <w:widowControl w:val="0"/>
      <w:shd w:val="clear" w:color="auto" w:fill="FFFFFF"/>
      <w:spacing w:line="0" w:lineRule="atLeast"/>
    </w:pPr>
    <w:rPr>
      <w:sz w:val="17"/>
      <w:szCs w:val="17"/>
    </w:rPr>
  </w:style>
  <w:style w:type="character" w:customStyle="1" w:styleId="59Exact">
    <w:name w:val="Основной текст (59) Exact"/>
    <w:basedOn w:val="af8"/>
    <w:link w:val="591"/>
    <w:rsid w:val="006B5E70"/>
    <w:rPr>
      <w:rFonts w:ascii="Arial" w:eastAsia="Arial" w:hAnsi="Arial" w:cs="Arial"/>
      <w:sz w:val="16"/>
      <w:szCs w:val="16"/>
      <w:shd w:val="clear" w:color="auto" w:fill="FFFFFF"/>
    </w:rPr>
  </w:style>
  <w:style w:type="paragraph" w:customStyle="1" w:styleId="591">
    <w:name w:val="Основной текст (59)"/>
    <w:basedOn w:val="af7"/>
    <w:link w:val="59Exact"/>
    <w:rsid w:val="006B5E70"/>
    <w:pPr>
      <w:widowControl w:val="0"/>
      <w:shd w:val="clear" w:color="auto" w:fill="FFFFFF"/>
      <w:spacing w:line="0" w:lineRule="atLeast"/>
    </w:pPr>
    <w:rPr>
      <w:rFonts w:ascii="Arial" w:eastAsia="Arial" w:hAnsi="Arial" w:cs="Arial"/>
      <w:sz w:val="16"/>
      <w:szCs w:val="16"/>
    </w:rPr>
  </w:style>
  <w:style w:type="character" w:customStyle="1" w:styleId="60Exact">
    <w:name w:val="Основной текст (60) Exact"/>
    <w:basedOn w:val="af8"/>
    <w:link w:val="601"/>
    <w:rsid w:val="006B5E70"/>
    <w:rPr>
      <w:rFonts w:ascii="Trebuchet MS" w:eastAsia="Trebuchet MS" w:hAnsi="Trebuchet MS" w:cs="Trebuchet MS"/>
      <w:sz w:val="17"/>
      <w:szCs w:val="17"/>
      <w:shd w:val="clear" w:color="auto" w:fill="FFFFFF"/>
    </w:rPr>
  </w:style>
  <w:style w:type="paragraph" w:customStyle="1" w:styleId="601">
    <w:name w:val="Основной текст (60)"/>
    <w:basedOn w:val="af7"/>
    <w:link w:val="60Exact"/>
    <w:rsid w:val="006B5E70"/>
    <w:pPr>
      <w:widowControl w:val="0"/>
      <w:shd w:val="clear" w:color="auto" w:fill="FFFFFF"/>
      <w:spacing w:line="0" w:lineRule="atLeast"/>
    </w:pPr>
    <w:rPr>
      <w:rFonts w:ascii="Trebuchet MS" w:eastAsia="Trebuchet MS" w:hAnsi="Trebuchet MS" w:cs="Trebuchet MS"/>
      <w:sz w:val="17"/>
      <w:szCs w:val="17"/>
    </w:rPr>
  </w:style>
  <w:style w:type="character" w:customStyle="1" w:styleId="61Exact">
    <w:name w:val="Основной текст (61) Exact"/>
    <w:basedOn w:val="af8"/>
    <w:link w:val="617"/>
    <w:rsid w:val="006B5E70"/>
    <w:rPr>
      <w:rFonts w:ascii="Times New Roman" w:eastAsia="Times New Roman" w:hAnsi="Times New Roman"/>
      <w:sz w:val="17"/>
      <w:szCs w:val="17"/>
      <w:shd w:val="clear" w:color="auto" w:fill="FFFFFF"/>
    </w:rPr>
  </w:style>
  <w:style w:type="paragraph" w:customStyle="1" w:styleId="617">
    <w:name w:val="Основной текст (61)"/>
    <w:basedOn w:val="af7"/>
    <w:link w:val="61Exact"/>
    <w:rsid w:val="006B5E70"/>
    <w:pPr>
      <w:widowControl w:val="0"/>
      <w:shd w:val="clear" w:color="auto" w:fill="FFFFFF"/>
      <w:spacing w:line="0" w:lineRule="atLeast"/>
    </w:pPr>
    <w:rPr>
      <w:sz w:val="17"/>
      <w:szCs w:val="17"/>
    </w:rPr>
  </w:style>
  <w:style w:type="character" w:customStyle="1" w:styleId="63Exact">
    <w:name w:val="Основной текст (63) Exact"/>
    <w:basedOn w:val="af8"/>
    <w:link w:val="632"/>
    <w:rsid w:val="006B5E70"/>
    <w:rPr>
      <w:rFonts w:ascii="Times New Roman" w:eastAsia="Times New Roman" w:hAnsi="Times New Roman"/>
      <w:sz w:val="18"/>
      <w:szCs w:val="18"/>
      <w:shd w:val="clear" w:color="auto" w:fill="FFFFFF"/>
    </w:rPr>
  </w:style>
  <w:style w:type="paragraph" w:customStyle="1" w:styleId="632">
    <w:name w:val="Основной текст (63)"/>
    <w:basedOn w:val="af7"/>
    <w:link w:val="63Exact"/>
    <w:rsid w:val="006B5E70"/>
    <w:pPr>
      <w:widowControl w:val="0"/>
      <w:shd w:val="clear" w:color="auto" w:fill="FFFFFF"/>
      <w:spacing w:line="0" w:lineRule="atLeast"/>
    </w:pPr>
    <w:rPr>
      <w:sz w:val="18"/>
      <w:szCs w:val="18"/>
    </w:rPr>
  </w:style>
  <w:style w:type="character" w:customStyle="1" w:styleId="64Exact">
    <w:name w:val="Основной текст (64) Exact"/>
    <w:basedOn w:val="af8"/>
    <w:link w:val="641"/>
    <w:rsid w:val="006B5E70"/>
    <w:rPr>
      <w:rFonts w:ascii="Times New Roman" w:eastAsia="Times New Roman" w:hAnsi="Times New Roman"/>
      <w:sz w:val="17"/>
      <w:szCs w:val="17"/>
      <w:shd w:val="clear" w:color="auto" w:fill="FFFFFF"/>
    </w:rPr>
  </w:style>
  <w:style w:type="paragraph" w:customStyle="1" w:styleId="641">
    <w:name w:val="Основной текст (64)"/>
    <w:basedOn w:val="af7"/>
    <w:link w:val="64Exact"/>
    <w:rsid w:val="006B5E70"/>
    <w:pPr>
      <w:widowControl w:val="0"/>
      <w:shd w:val="clear" w:color="auto" w:fill="FFFFFF"/>
      <w:spacing w:line="0" w:lineRule="atLeast"/>
    </w:pPr>
    <w:rPr>
      <w:sz w:val="17"/>
      <w:szCs w:val="17"/>
    </w:rPr>
  </w:style>
  <w:style w:type="character" w:customStyle="1" w:styleId="65Exact">
    <w:name w:val="Основной текст (65) Exact"/>
    <w:basedOn w:val="af8"/>
    <w:link w:val="651"/>
    <w:rsid w:val="006B5E70"/>
    <w:rPr>
      <w:rFonts w:ascii="Times New Roman" w:eastAsia="Times New Roman" w:hAnsi="Times New Roman"/>
      <w:sz w:val="18"/>
      <w:szCs w:val="18"/>
      <w:shd w:val="clear" w:color="auto" w:fill="FFFFFF"/>
    </w:rPr>
  </w:style>
  <w:style w:type="paragraph" w:customStyle="1" w:styleId="651">
    <w:name w:val="Основной текст (65)"/>
    <w:basedOn w:val="af7"/>
    <w:link w:val="65Exact"/>
    <w:rsid w:val="006B5E70"/>
    <w:pPr>
      <w:widowControl w:val="0"/>
      <w:shd w:val="clear" w:color="auto" w:fill="FFFFFF"/>
      <w:spacing w:line="0" w:lineRule="atLeast"/>
    </w:pPr>
    <w:rPr>
      <w:sz w:val="18"/>
      <w:szCs w:val="18"/>
    </w:rPr>
  </w:style>
  <w:style w:type="character" w:customStyle="1" w:styleId="66Exact">
    <w:name w:val="Основной текст (66) Exact"/>
    <w:basedOn w:val="af8"/>
    <w:link w:val="660"/>
    <w:rsid w:val="006B5E70"/>
    <w:rPr>
      <w:rFonts w:ascii="Trebuchet MS" w:eastAsia="Trebuchet MS" w:hAnsi="Trebuchet MS" w:cs="Trebuchet MS"/>
      <w:sz w:val="16"/>
      <w:szCs w:val="16"/>
      <w:shd w:val="clear" w:color="auto" w:fill="FFFFFF"/>
    </w:rPr>
  </w:style>
  <w:style w:type="paragraph" w:customStyle="1" w:styleId="660">
    <w:name w:val="Основной текст (66)"/>
    <w:basedOn w:val="af7"/>
    <w:link w:val="66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67Exact">
    <w:name w:val="Основной текст (67) Exact"/>
    <w:basedOn w:val="af8"/>
    <w:link w:val="670"/>
    <w:rsid w:val="006B5E70"/>
    <w:rPr>
      <w:rFonts w:ascii="Trebuchet MS" w:eastAsia="Trebuchet MS" w:hAnsi="Trebuchet MS" w:cs="Trebuchet MS"/>
      <w:sz w:val="17"/>
      <w:szCs w:val="17"/>
      <w:shd w:val="clear" w:color="auto" w:fill="FFFFFF"/>
    </w:rPr>
  </w:style>
  <w:style w:type="paragraph" w:customStyle="1" w:styleId="670">
    <w:name w:val="Основной текст (67)"/>
    <w:basedOn w:val="af7"/>
    <w:link w:val="67Exact"/>
    <w:rsid w:val="006B5E70"/>
    <w:pPr>
      <w:widowControl w:val="0"/>
      <w:shd w:val="clear" w:color="auto" w:fill="FFFFFF"/>
      <w:spacing w:line="0" w:lineRule="atLeast"/>
    </w:pPr>
    <w:rPr>
      <w:rFonts w:ascii="Trebuchet MS" w:eastAsia="Trebuchet MS" w:hAnsi="Trebuchet MS" w:cs="Trebuchet MS"/>
      <w:sz w:val="17"/>
      <w:szCs w:val="17"/>
    </w:rPr>
  </w:style>
  <w:style w:type="character" w:customStyle="1" w:styleId="68Exact">
    <w:name w:val="Основной текст (68) Exact"/>
    <w:basedOn w:val="af8"/>
    <w:rsid w:val="006B5E70"/>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8"/>
    <w:link w:val="690"/>
    <w:rsid w:val="006B5E70"/>
    <w:rPr>
      <w:rFonts w:ascii="Trebuchet MS" w:eastAsia="Trebuchet MS" w:hAnsi="Trebuchet MS" w:cs="Trebuchet MS"/>
      <w:sz w:val="16"/>
      <w:szCs w:val="16"/>
      <w:shd w:val="clear" w:color="auto" w:fill="FFFFFF"/>
    </w:rPr>
  </w:style>
  <w:style w:type="paragraph" w:customStyle="1" w:styleId="690">
    <w:name w:val="Основной текст (69)"/>
    <w:basedOn w:val="af7"/>
    <w:link w:val="69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70Exact">
    <w:name w:val="Основной текст (70) Exact"/>
    <w:basedOn w:val="af8"/>
    <w:link w:val="701"/>
    <w:rsid w:val="006B5E70"/>
    <w:rPr>
      <w:rFonts w:ascii="Trebuchet MS" w:eastAsia="Trebuchet MS" w:hAnsi="Trebuchet MS" w:cs="Trebuchet MS"/>
      <w:sz w:val="16"/>
      <w:szCs w:val="16"/>
      <w:shd w:val="clear" w:color="auto" w:fill="FFFFFF"/>
    </w:rPr>
  </w:style>
  <w:style w:type="paragraph" w:customStyle="1" w:styleId="701">
    <w:name w:val="Основной текст (70)"/>
    <w:basedOn w:val="af7"/>
    <w:link w:val="70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71Exact">
    <w:name w:val="Основной текст (71) Exact"/>
    <w:basedOn w:val="af8"/>
    <w:link w:val="718"/>
    <w:rsid w:val="006B5E70"/>
    <w:rPr>
      <w:rFonts w:ascii="Trebuchet MS" w:eastAsia="Trebuchet MS" w:hAnsi="Trebuchet MS" w:cs="Trebuchet MS"/>
      <w:sz w:val="16"/>
      <w:szCs w:val="16"/>
      <w:shd w:val="clear" w:color="auto" w:fill="FFFFFF"/>
    </w:rPr>
  </w:style>
  <w:style w:type="paragraph" w:customStyle="1" w:styleId="718">
    <w:name w:val="Основной текст (71)"/>
    <w:basedOn w:val="af7"/>
    <w:link w:val="71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72Exact">
    <w:name w:val="Основной текст (72) Exact"/>
    <w:basedOn w:val="af8"/>
    <w:link w:val="725"/>
    <w:rsid w:val="006B5E70"/>
    <w:rPr>
      <w:rFonts w:ascii="Trebuchet MS" w:eastAsia="Trebuchet MS" w:hAnsi="Trebuchet MS" w:cs="Trebuchet MS"/>
      <w:sz w:val="16"/>
      <w:szCs w:val="16"/>
      <w:shd w:val="clear" w:color="auto" w:fill="FFFFFF"/>
    </w:rPr>
  </w:style>
  <w:style w:type="paragraph" w:customStyle="1" w:styleId="725">
    <w:name w:val="Основной текст (72)"/>
    <w:basedOn w:val="af7"/>
    <w:link w:val="72Exact"/>
    <w:rsid w:val="006B5E70"/>
    <w:pPr>
      <w:widowControl w:val="0"/>
      <w:shd w:val="clear" w:color="auto" w:fill="FFFFFF"/>
      <w:spacing w:line="0" w:lineRule="atLeast"/>
    </w:pPr>
    <w:rPr>
      <w:rFonts w:ascii="Trebuchet MS" w:eastAsia="Trebuchet MS" w:hAnsi="Trebuchet MS" w:cs="Trebuchet MS"/>
      <w:sz w:val="16"/>
      <w:szCs w:val="16"/>
    </w:rPr>
  </w:style>
  <w:style w:type="character" w:customStyle="1" w:styleId="73Exact">
    <w:name w:val="Основной текст (73) Exact"/>
    <w:basedOn w:val="af8"/>
    <w:rsid w:val="006B5E70"/>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8"/>
    <w:rsid w:val="006B5E70"/>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ff0"/>
    <w:rsid w:val="006B5E70"/>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8"/>
    <w:link w:val="740"/>
    <w:rsid w:val="006B5E70"/>
    <w:rPr>
      <w:rFonts w:ascii="Arial" w:eastAsia="Arial" w:hAnsi="Arial" w:cs="Arial"/>
      <w:sz w:val="16"/>
      <w:szCs w:val="16"/>
      <w:shd w:val="clear" w:color="auto" w:fill="FFFFFF"/>
    </w:rPr>
  </w:style>
  <w:style w:type="paragraph" w:customStyle="1" w:styleId="740">
    <w:name w:val="Основной текст (74)"/>
    <w:basedOn w:val="af7"/>
    <w:link w:val="74Exact"/>
    <w:rsid w:val="006B5E70"/>
    <w:pPr>
      <w:widowControl w:val="0"/>
      <w:shd w:val="clear" w:color="auto" w:fill="FFFFFF"/>
      <w:spacing w:after="60" w:line="0" w:lineRule="atLeast"/>
    </w:pPr>
    <w:rPr>
      <w:rFonts w:ascii="Arial" w:eastAsia="Arial" w:hAnsi="Arial" w:cs="Arial"/>
      <w:sz w:val="16"/>
      <w:szCs w:val="16"/>
    </w:rPr>
  </w:style>
  <w:style w:type="character" w:customStyle="1" w:styleId="3Exact1">
    <w:name w:val="Подпись к таблице (3) Exact"/>
    <w:basedOn w:val="af8"/>
    <w:rsid w:val="006B5E70"/>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ff0"/>
    <w:rsid w:val="006B5E7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0">
    <w:name w:val="Основной текст (75)_"/>
    <w:basedOn w:val="af8"/>
    <w:link w:val="751"/>
    <w:rsid w:val="006B5E70"/>
    <w:rPr>
      <w:rFonts w:ascii="Tahoma" w:eastAsia="Tahoma" w:hAnsi="Tahoma" w:cs="Tahoma"/>
      <w:spacing w:val="70"/>
      <w:sz w:val="28"/>
      <w:szCs w:val="28"/>
      <w:shd w:val="clear" w:color="auto" w:fill="FFFFFF"/>
    </w:rPr>
  </w:style>
  <w:style w:type="paragraph" w:customStyle="1" w:styleId="751">
    <w:name w:val="Основной текст (75)"/>
    <w:basedOn w:val="af7"/>
    <w:link w:val="750"/>
    <w:rsid w:val="006B5E70"/>
    <w:pPr>
      <w:widowControl w:val="0"/>
      <w:shd w:val="clear" w:color="auto" w:fill="FFFFFF"/>
      <w:spacing w:before="8280" w:line="0" w:lineRule="atLeast"/>
      <w:jc w:val="right"/>
    </w:pPr>
    <w:rPr>
      <w:rFonts w:ascii="Tahoma" w:eastAsia="Tahoma" w:hAnsi="Tahoma" w:cs="Tahoma"/>
      <w:spacing w:val="70"/>
      <w:sz w:val="28"/>
      <w:szCs w:val="28"/>
    </w:rPr>
  </w:style>
  <w:style w:type="character" w:customStyle="1" w:styleId="77Exact">
    <w:name w:val="Основной текст (77) Exact"/>
    <w:basedOn w:val="af8"/>
    <w:rsid w:val="006B5E70"/>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0"/>
    <w:rsid w:val="006B5E70"/>
    <w:rPr>
      <w:rFonts w:ascii="Times New Roman" w:eastAsia="Times New Roman" w:hAnsi="Times New Roman" w:cs="Times New Roman"/>
      <w:sz w:val="24"/>
      <w:szCs w:val="24"/>
      <w:shd w:val="clear" w:color="auto" w:fill="FFFFFF"/>
    </w:rPr>
  </w:style>
  <w:style w:type="character" w:customStyle="1" w:styleId="770">
    <w:name w:val="Основной текст (77)_"/>
    <w:basedOn w:val="af8"/>
    <w:link w:val="771"/>
    <w:rsid w:val="006B5E70"/>
    <w:rPr>
      <w:rFonts w:ascii="Trebuchet MS" w:eastAsia="Trebuchet MS" w:hAnsi="Trebuchet MS" w:cs="Trebuchet MS"/>
      <w:sz w:val="13"/>
      <w:szCs w:val="13"/>
      <w:shd w:val="clear" w:color="auto" w:fill="FFFFFF"/>
    </w:rPr>
  </w:style>
  <w:style w:type="paragraph" w:customStyle="1" w:styleId="771">
    <w:name w:val="Основной текст (77)"/>
    <w:basedOn w:val="af7"/>
    <w:link w:val="770"/>
    <w:rsid w:val="006B5E70"/>
    <w:pPr>
      <w:widowControl w:val="0"/>
      <w:shd w:val="clear" w:color="auto" w:fill="FFFFFF"/>
      <w:spacing w:line="187" w:lineRule="exact"/>
    </w:pPr>
    <w:rPr>
      <w:rFonts w:ascii="Trebuchet MS" w:eastAsia="Trebuchet MS" w:hAnsi="Trebuchet MS" w:cs="Trebuchet MS"/>
      <w:sz w:val="13"/>
      <w:szCs w:val="13"/>
    </w:rPr>
  </w:style>
  <w:style w:type="character" w:customStyle="1" w:styleId="778pt0ptExact">
    <w:name w:val="Основной текст (77) + 8 pt;Интервал 0 pt Exact"/>
    <w:basedOn w:val="770"/>
    <w:rsid w:val="006B5E70"/>
    <w:rPr>
      <w:rFonts w:ascii="Trebuchet MS" w:eastAsia="Trebuchet MS" w:hAnsi="Trebuchet MS" w:cs="Trebuchet MS"/>
      <w:spacing w:val="-10"/>
      <w:sz w:val="16"/>
      <w:szCs w:val="16"/>
      <w:shd w:val="clear" w:color="auto" w:fill="FFFFFF"/>
    </w:rPr>
  </w:style>
  <w:style w:type="paragraph" w:customStyle="1" w:styleId="affffffff7">
    <w:name w:val="Оглавление"/>
    <w:basedOn w:val="af7"/>
    <w:link w:val="Exact"/>
    <w:rsid w:val="006B5E70"/>
    <w:pPr>
      <w:widowControl w:val="0"/>
      <w:shd w:val="clear" w:color="auto" w:fill="FFFFFF"/>
      <w:spacing w:line="184" w:lineRule="exact"/>
      <w:jc w:val="both"/>
    </w:pPr>
    <w:rPr>
      <w:b/>
      <w:bCs/>
      <w:color w:val="000000"/>
      <w:sz w:val="18"/>
      <w:szCs w:val="18"/>
      <w:lang w:bidi="ru-RU"/>
    </w:rPr>
  </w:style>
  <w:style w:type="character" w:customStyle="1" w:styleId="Tahoma8ptExact">
    <w:name w:val="Оглавление + Tahoma;8 pt;Полужирный;Курсив Exact"/>
    <w:basedOn w:val="Exact"/>
    <w:rsid w:val="006B5E70"/>
    <w:rPr>
      <w:rFonts w:ascii="Tahoma" w:eastAsia="Tahoma" w:hAnsi="Tahoma" w:cs="Tahoma"/>
      <w:b/>
      <w:bCs/>
      <w:i/>
      <w:iCs/>
      <w:smallCaps w:val="0"/>
      <w:strike w:val="0"/>
      <w:color w:val="000000"/>
      <w:spacing w:val="0"/>
      <w:w w:val="100"/>
      <w:position w:val="0"/>
      <w:sz w:val="16"/>
      <w:szCs w:val="16"/>
      <w:u w:val="none"/>
      <w:lang w:val="ru-RU" w:eastAsia="ru-RU" w:bidi="ru-RU"/>
    </w:rPr>
  </w:style>
  <w:style w:type="character" w:customStyle="1" w:styleId="77TimesNewRoman85ptExact">
    <w:name w:val="Основной текст (77) + Times New Roman;8;5 pt;Полужирный;Малые прописные Exact"/>
    <w:basedOn w:val="770"/>
    <w:rsid w:val="006B5E70"/>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0"/>
    <w:rsid w:val="006B5E70"/>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ff0"/>
    <w:rsid w:val="006B5E70"/>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8"/>
    <w:link w:val="11ffd"/>
    <w:rsid w:val="006B5E70"/>
    <w:rPr>
      <w:rFonts w:ascii="Trebuchet MS" w:eastAsia="Trebuchet MS" w:hAnsi="Trebuchet MS" w:cs="Trebuchet MS"/>
      <w:sz w:val="13"/>
      <w:szCs w:val="13"/>
      <w:shd w:val="clear" w:color="auto" w:fill="FFFFFF"/>
    </w:rPr>
  </w:style>
  <w:style w:type="paragraph" w:customStyle="1" w:styleId="11ffd">
    <w:name w:val="Подпись к картинке (11)"/>
    <w:basedOn w:val="af7"/>
    <w:link w:val="11Exact0"/>
    <w:rsid w:val="006B5E70"/>
    <w:pPr>
      <w:widowControl w:val="0"/>
      <w:shd w:val="clear" w:color="auto" w:fill="FFFFFF"/>
      <w:spacing w:line="0" w:lineRule="atLeast"/>
    </w:pPr>
    <w:rPr>
      <w:rFonts w:ascii="Trebuchet MS" w:eastAsia="Trebuchet MS" w:hAnsi="Trebuchet MS" w:cs="Trebuchet MS"/>
      <w:sz w:val="13"/>
      <w:szCs w:val="13"/>
    </w:rPr>
  </w:style>
  <w:style w:type="character" w:customStyle="1" w:styleId="118ptExact">
    <w:name w:val="Подпись к картинке (11) + 8 pt Exact"/>
    <w:basedOn w:val="11Exact0"/>
    <w:rsid w:val="006B5E70"/>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8"/>
    <w:rsid w:val="006B5E70"/>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6B5E70"/>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8"/>
    <w:rsid w:val="006B5E70"/>
    <w:rPr>
      <w:rFonts w:ascii="Trebuchet MS" w:eastAsia="Trebuchet MS" w:hAnsi="Trebuchet MS" w:cs="Trebuchet MS"/>
      <w:b w:val="0"/>
      <w:bCs w:val="0"/>
      <w:i w:val="0"/>
      <w:iCs w:val="0"/>
      <w:smallCaps w:val="0"/>
      <w:strike w:val="0"/>
      <w:sz w:val="17"/>
      <w:szCs w:val="17"/>
      <w:u w:val="none"/>
    </w:rPr>
  </w:style>
  <w:style w:type="character" w:customStyle="1" w:styleId="761">
    <w:name w:val="Основной текст (76)_"/>
    <w:basedOn w:val="af8"/>
    <w:link w:val="762"/>
    <w:rsid w:val="006B5E70"/>
    <w:rPr>
      <w:rFonts w:ascii="Trebuchet MS" w:eastAsia="Trebuchet MS" w:hAnsi="Trebuchet MS" w:cs="Trebuchet MS"/>
      <w:sz w:val="17"/>
      <w:szCs w:val="17"/>
      <w:shd w:val="clear" w:color="auto" w:fill="FFFFFF"/>
    </w:rPr>
  </w:style>
  <w:style w:type="paragraph" w:customStyle="1" w:styleId="762">
    <w:name w:val="Основной текст (76)"/>
    <w:basedOn w:val="af7"/>
    <w:link w:val="761"/>
    <w:rsid w:val="006B5E70"/>
    <w:pPr>
      <w:widowControl w:val="0"/>
      <w:shd w:val="clear" w:color="auto" w:fill="FFFFFF"/>
      <w:spacing w:line="0" w:lineRule="atLeast"/>
    </w:pPr>
    <w:rPr>
      <w:rFonts w:ascii="Trebuchet MS" w:eastAsia="Trebuchet MS" w:hAnsi="Trebuchet MS" w:cs="Trebuchet MS"/>
      <w:sz w:val="17"/>
      <w:szCs w:val="17"/>
    </w:rPr>
  </w:style>
  <w:style w:type="character" w:customStyle="1" w:styleId="TrebuchetMS9pt">
    <w:name w:val="Колонтитул + Trebuchet MS;9 pt"/>
    <w:basedOn w:val="afff0"/>
    <w:rsid w:val="006B5E70"/>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8"/>
    <w:link w:val="780"/>
    <w:rsid w:val="006B5E70"/>
    <w:rPr>
      <w:rFonts w:ascii="Candara" w:eastAsia="Candara" w:hAnsi="Candara" w:cs="Candara"/>
      <w:spacing w:val="-10"/>
      <w:sz w:val="21"/>
      <w:szCs w:val="21"/>
      <w:shd w:val="clear" w:color="auto" w:fill="FFFFFF"/>
    </w:rPr>
  </w:style>
  <w:style w:type="paragraph" w:customStyle="1" w:styleId="780">
    <w:name w:val="Основной текст (78)"/>
    <w:basedOn w:val="af7"/>
    <w:link w:val="78Exact"/>
    <w:rsid w:val="006B5E70"/>
    <w:pPr>
      <w:widowControl w:val="0"/>
      <w:shd w:val="clear" w:color="auto" w:fill="FFFFFF"/>
      <w:spacing w:before="120" w:line="0" w:lineRule="atLeast"/>
      <w:jc w:val="both"/>
    </w:pPr>
    <w:rPr>
      <w:rFonts w:ascii="Candara" w:eastAsia="Candara" w:hAnsi="Candara" w:cs="Candara"/>
      <w:spacing w:val="-10"/>
      <w:sz w:val="21"/>
      <w:szCs w:val="21"/>
    </w:rPr>
  </w:style>
  <w:style w:type="character" w:customStyle="1" w:styleId="79Exact0">
    <w:name w:val="Основной текст (79) Exact"/>
    <w:basedOn w:val="af8"/>
    <w:link w:val="791"/>
    <w:rsid w:val="006B5E70"/>
    <w:rPr>
      <w:rFonts w:ascii="Trebuchet MS" w:eastAsia="Trebuchet MS" w:hAnsi="Trebuchet MS" w:cs="Trebuchet MS"/>
      <w:sz w:val="11"/>
      <w:szCs w:val="11"/>
      <w:shd w:val="clear" w:color="auto" w:fill="FFFFFF"/>
    </w:rPr>
  </w:style>
  <w:style w:type="paragraph" w:customStyle="1" w:styleId="791">
    <w:name w:val="Основной текст (79)"/>
    <w:basedOn w:val="af7"/>
    <w:link w:val="79Exact0"/>
    <w:rsid w:val="006B5E70"/>
    <w:pPr>
      <w:widowControl w:val="0"/>
      <w:shd w:val="clear" w:color="auto" w:fill="FFFFFF"/>
      <w:spacing w:line="0" w:lineRule="atLeast"/>
      <w:jc w:val="both"/>
    </w:pPr>
    <w:rPr>
      <w:rFonts w:ascii="Trebuchet MS" w:eastAsia="Trebuchet MS" w:hAnsi="Trebuchet MS" w:cs="Trebuchet MS"/>
      <w:sz w:val="11"/>
      <w:szCs w:val="11"/>
    </w:rPr>
  </w:style>
  <w:style w:type="character" w:customStyle="1" w:styleId="7775ptExact">
    <w:name w:val="Основной текст (77) + 7;5 pt Exact"/>
    <w:basedOn w:val="770"/>
    <w:rsid w:val="006B5E70"/>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0"/>
    <w:rsid w:val="006B5E70"/>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8"/>
    <w:link w:val="32f"/>
    <w:rsid w:val="006B5E70"/>
    <w:rPr>
      <w:rFonts w:ascii="Times New Roman" w:eastAsia="Times New Roman" w:hAnsi="Times New Roman"/>
      <w:spacing w:val="70"/>
      <w:sz w:val="30"/>
      <w:szCs w:val="30"/>
      <w:shd w:val="clear" w:color="auto" w:fill="FFFFFF"/>
    </w:rPr>
  </w:style>
  <w:style w:type="paragraph" w:customStyle="1" w:styleId="32f">
    <w:name w:val="Заголовок №3 (2)"/>
    <w:basedOn w:val="af7"/>
    <w:link w:val="32Exact"/>
    <w:rsid w:val="006B5E70"/>
    <w:pPr>
      <w:widowControl w:val="0"/>
      <w:shd w:val="clear" w:color="auto" w:fill="FFFFFF"/>
      <w:spacing w:line="0" w:lineRule="atLeast"/>
      <w:outlineLvl w:val="2"/>
    </w:pPr>
    <w:rPr>
      <w:spacing w:val="70"/>
      <w:sz w:val="30"/>
      <w:szCs w:val="30"/>
    </w:rPr>
  </w:style>
  <w:style w:type="character" w:customStyle="1" w:styleId="32TrebuchetMS14pt0ptExact">
    <w:name w:val="Заголовок №3 (2) + Trebuchet MS;14 pt;Интервал 0 pt Exact"/>
    <w:basedOn w:val="32Exact"/>
    <w:rsid w:val="006B5E70"/>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f0"/>
    <w:rsid w:val="006B5E70"/>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f0"/>
    <w:rsid w:val="006B5E70"/>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c"/>
    <w:rsid w:val="006B5E7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c"/>
    <w:rsid w:val="006B5E70"/>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8"/>
    <w:link w:val="12fb"/>
    <w:rsid w:val="006B5E70"/>
    <w:rPr>
      <w:rFonts w:ascii="Times New Roman" w:eastAsia="Times New Roman" w:hAnsi="Times New Roman"/>
      <w:sz w:val="12"/>
      <w:szCs w:val="12"/>
      <w:shd w:val="clear" w:color="auto" w:fill="FFFFFF"/>
    </w:rPr>
  </w:style>
  <w:style w:type="paragraph" w:customStyle="1" w:styleId="12fb">
    <w:name w:val="Подпись к картинке (12)"/>
    <w:basedOn w:val="af7"/>
    <w:link w:val="12Exact0"/>
    <w:rsid w:val="006B5E70"/>
    <w:pPr>
      <w:widowControl w:val="0"/>
      <w:shd w:val="clear" w:color="auto" w:fill="FFFFFF"/>
      <w:spacing w:line="187" w:lineRule="exact"/>
      <w:jc w:val="center"/>
    </w:pPr>
    <w:rPr>
      <w:sz w:val="12"/>
      <w:szCs w:val="12"/>
    </w:rPr>
  </w:style>
  <w:style w:type="character" w:customStyle="1" w:styleId="129ptExact">
    <w:name w:val="Подпись к картинке (12) + 9 pt Exact"/>
    <w:basedOn w:val="12Exact0"/>
    <w:rsid w:val="006B5E70"/>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6B5E70"/>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6B5E70"/>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ff0"/>
    <w:rsid w:val="006B5E70"/>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ff0"/>
    <w:rsid w:val="006B5E70"/>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ff0"/>
    <w:rsid w:val="006B5E70"/>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ff0"/>
    <w:rsid w:val="006B5E70"/>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f">
    <w:name w:val="Моя таблица"/>
    <w:basedOn w:val="af7"/>
    <w:link w:val="affffffffffffff0"/>
    <w:autoRedefine/>
    <w:qFormat/>
    <w:rsid w:val="006B5E70"/>
    <w:pPr>
      <w:keepNext/>
      <w:spacing w:line="360" w:lineRule="auto"/>
      <w:ind w:firstLine="709"/>
      <w:jc w:val="both"/>
    </w:pPr>
    <w:rPr>
      <w:rFonts w:eastAsia="MS Mincho"/>
      <w:b/>
      <w:bCs/>
      <w:sz w:val="26"/>
      <w:szCs w:val="26"/>
      <w:lang w:eastAsia="en-US"/>
    </w:rPr>
  </w:style>
  <w:style w:type="character" w:customStyle="1" w:styleId="affffffffffffff0">
    <w:name w:val="Моя таблица Знак"/>
    <w:basedOn w:val="af8"/>
    <w:link w:val="affffffffffffff"/>
    <w:rsid w:val="006B5E70"/>
    <w:rPr>
      <w:rFonts w:ascii="Times New Roman" w:eastAsia="MS Mincho" w:hAnsi="Times New Roman"/>
      <w:b/>
      <w:bCs/>
      <w:sz w:val="26"/>
      <w:szCs w:val="26"/>
      <w:lang w:eastAsia="en-US"/>
    </w:rPr>
  </w:style>
  <w:style w:type="paragraph" w:customStyle="1" w:styleId="xl58049">
    <w:name w:val="xl58049"/>
    <w:basedOn w:val="af7"/>
    <w:rsid w:val="005054EC"/>
    <w:pPr>
      <w:spacing w:before="100" w:beforeAutospacing="1" w:after="100" w:afterAutospacing="1"/>
    </w:pPr>
    <w:rPr>
      <w:sz w:val="20"/>
      <w:szCs w:val="20"/>
    </w:rPr>
  </w:style>
  <w:style w:type="paragraph" w:customStyle="1" w:styleId="xl58050">
    <w:name w:val="xl58050"/>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3">
    <w:name w:val="xl58063"/>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064">
    <w:name w:val="xl58064"/>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5">
    <w:name w:val="xl58065"/>
    <w:basedOn w:val="af7"/>
    <w:rsid w:val="005054EC"/>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6">
    <w:name w:val="xl58066"/>
    <w:basedOn w:val="af7"/>
    <w:rsid w:val="005054EC"/>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7">
    <w:name w:val="xl58067"/>
    <w:basedOn w:val="af7"/>
    <w:rsid w:val="005054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numbering" w:customStyle="1" w:styleId="940">
    <w:name w:val="Нет списка94"/>
    <w:next w:val="afa"/>
    <w:uiPriority w:val="99"/>
    <w:semiHidden/>
    <w:unhideWhenUsed/>
    <w:rsid w:val="0071369C"/>
  </w:style>
  <w:style w:type="table" w:customStyle="1" w:styleId="TableGridReport8">
    <w:name w:val="Table Grid Report8"/>
    <w:basedOn w:val="af9"/>
    <w:next w:val="aff2"/>
    <w:uiPriority w:val="59"/>
    <w:locked/>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7"/>
    <w:locked/>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a"/>
    <w:next w:val="111111"/>
    <w:locked/>
    <w:rsid w:val="0071369C"/>
  </w:style>
  <w:style w:type="table" w:customStyle="1" w:styleId="TableGrid14">
    <w:name w:val="Table Grid14"/>
    <w:basedOn w:val="af9"/>
    <w:next w:val="aff2"/>
    <w:rsid w:val="0071369C"/>
    <w:pPr>
      <w:spacing w:after="200" w:line="276" w:lineRule="auto"/>
    </w:pPr>
    <w:rPr>
      <w:rFonts w:asciiTheme="majorHAnsi" w:eastAsiaTheme="majorEastAsia" w:hAnsiTheme="majorHAnsi" w:cstheme="majorBidi"/>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4">
    <w:name w:val="Папушкин5"/>
    <w:basedOn w:val="aff2"/>
    <w:rsid w:val="0071369C"/>
    <w:pPr>
      <w:spacing w:after="200" w:line="276" w:lineRule="auto"/>
      <w:ind w:left="0"/>
      <w:jc w:val="center"/>
    </w:pPr>
    <w:rPr>
      <w:rFonts w:ascii="Arial" w:eastAsiaTheme="majorEastAsia" w:hAnsi="Arial" w:cstheme="majorBidi"/>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7"/>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c"/>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a"/>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b"/>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9"/>
    <w:next w:val="2f"/>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9"/>
    <w:next w:val="-2"/>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5">
    <w:name w:val="Современная таблица5"/>
    <w:basedOn w:val="af9"/>
    <w:next w:val="affffd"/>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G Omega" w:eastAsia="Times New Roman" w:hAnsi="CG Omeg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9"/>
    <w:next w:val="2f0"/>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6">
    <w:name w:val="Стандартная таблица5"/>
    <w:basedOn w:val="af9"/>
    <w:next w:val="affffe"/>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9"/>
    <w:next w:val="1f8"/>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a">
    <w:name w:val="Простая таблица 15"/>
    <w:basedOn w:val="af9"/>
    <w:next w:val="1f9"/>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9"/>
    <w:next w:val="2f1"/>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0"/>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9"/>
    <w:next w:val="-20"/>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3">
    <w:name w:val="Изысканная таблица6"/>
    <w:basedOn w:val="af9"/>
    <w:next w:val="afffff1"/>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a">
    <w:name w:val="Изящная таблица 16"/>
    <w:basedOn w:val="af9"/>
    <w:next w:val="1fa"/>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9"/>
    <w:next w:val="2f2"/>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9"/>
    <w:next w:val="aff2"/>
    <w:uiPriority w:val="59"/>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9"/>
    <w:next w:val="aff2"/>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9"/>
    <w:next w:val="2f7"/>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b">
    <w:name w:val="Сетка таблицы 15"/>
    <w:basedOn w:val="af9"/>
    <w:next w:val="1fc"/>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a"/>
    <w:uiPriority w:val="99"/>
    <w:semiHidden/>
    <w:unhideWhenUsed/>
    <w:rsid w:val="0071369C"/>
  </w:style>
  <w:style w:type="table" w:customStyle="1" w:styleId="184">
    <w:name w:val="Светлая заливка18"/>
    <w:basedOn w:val="af9"/>
    <w:uiPriority w:val="60"/>
    <w:rsid w:val="0071369C"/>
    <w:pPr>
      <w:spacing w:after="200" w:line="276" w:lineRule="auto"/>
    </w:pPr>
    <w:rPr>
      <w:rFonts w:ascii="Arial" w:eastAsiaTheme="majorEastAsia" w:hAnsi="Arial"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1">
    <w:name w:val="Средний список 124"/>
    <w:basedOn w:val="af9"/>
    <w:uiPriority w:val="65"/>
    <w:rsid w:val="0071369C"/>
    <w:pPr>
      <w:spacing w:after="200" w:line="276" w:lineRule="auto"/>
    </w:pPr>
    <w:rPr>
      <w:rFonts w:asciiTheme="majorHAnsi" w:eastAsiaTheme="majorEastAsia" w:hAnsiTheme="majorHAnsi" w:cstheme="majorBidi"/>
      <w:color w:val="000000" w:themeColor="text1"/>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f9"/>
    <w:next w:val="aff2"/>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9"/>
    <w:uiPriority w:val="60"/>
    <w:rsid w:val="0071369C"/>
    <w:pPr>
      <w:spacing w:after="200" w:line="276" w:lineRule="auto"/>
    </w:pPr>
    <w:rPr>
      <w:rFonts w:asciiTheme="minorHAnsi" w:eastAsiaTheme="minorHAnsi" w:hAnsiTheme="minorHAnsi" w:cstheme="min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5">
    <w:name w:val="Сетка таблицы35"/>
    <w:basedOn w:val="af9"/>
    <w:next w:val="aff2"/>
    <w:uiPriority w:val="59"/>
    <w:rsid w:val="0071369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a"/>
    <w:uiPriority w:val="99"/>
    <w:rsid w:val="0071369C"/>
    <w:pPr>
      <w:numPr>
        <w:numId w:val="8"/>
      </w:numPr>
    </w:pPr>
  </w:style>
  <w:style w:type="numbering" w:customStyle="1" w:styleId="3190">
    <w:name w:val="Заголовок 3 ур19"/>
    <w:basedOn w:val="afa"/>
    <w:uiPriority w:val="99"/>
    <w:rsid w:val="0071369C"/>
  </w:style>
  <w:style w:type="table" w:customStyle="1" w:styleId="11231">
    <w:name w:val="Светлая заливка1123"/>
    <w:basedOn w:val="af9"/>
    <w:uiPriority w:val="60"/>
    <w:rsid w:val="0071369C"/>
    <w:pPr>
      <w:spacing w:after="200" w:line="276" w:lineRule="auto"/>
    </w:pPr>
    <w:rPr>
      <w:rFonts w:asciiTheme="majorHAnsi" w:eastAsiaTheme="majorEastAsia" w:hAnsiTheme="majorHAns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6">
    <w:name w:val="Простая таблица 35"/>
    <w:basedOn w:val="af9"/>
    <w:next w:val="3f5"/>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9"/>
    <w:next w:val="2-4"/>
    <w:uiPriority w:val="64"/>
    <w:rsid w:val="0071369C"/>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Светлая заливка35"/>
    <w:basedOn w:val="af9"/>
    <w:next w:val="LightShading1"/>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71369C"/>
    <w:pPr>
      <w:spacing w:after="200" w:line="276" w:lineRule="auto"/>
    </w:pPr>
    <w:rPr>
      <w:rFonts w:asciiTheme="majorHAnsi" w:eastAsiaTheme="majorEastAsia" w:hAnsiTheme="majorHAns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40">
    <w:name w:val="Светлая заливка1124"/>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9"/>
    <w:next w:val="aff2"/>
    <w:uiPriority w:val="59"/>
    <w:rsid w:val="0071369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8">
    <w:name w:val="рпдлпжлопж2"/>
    <w:basedOn w:val="af9"/>
    <w:uiPriority w:val="99"/>
    <w:rsid w:val="0071369C"/>
    <w:pPr>
      <w:spacing w:after="200" w:line="276" w:lineRule="auto"/>
      <w:jc w:val="right"/>
    </w:pPr>
    <w:rPr>
      <w:rFonts w:ascii="Arial" w:eastAsiaTheme="minorHAnsi" w:hAnsi="Arial" w:cstheme="minorBidi"/>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7">
    <w:name w:val="1 / 1.1 / 1.1.217"/>
    <w:basedOn w:val="afa"/>
    <w:next w:val="111111"/>
    <w:locked/>
    <w:rsid w:val="0071369C"/>
  </w:style>
  <w:style w:type="numbering" w:customStyle="1" w:styleId="11111315">
    <w:name w:val="1 / 1.1 / 1.1.315"/>
    <w:basedOn w:val="afa"/>
    <w:next w:val="111111"/>
    <w:locked/>
    <w:rsid w:val="0071369C"/>
  </w:style>
  <w:style w:type="table" w:customStyle="1" w:styleId="312a">
    <w:name w:val="Светлая заливка312"/>
    <w:basedOn w:val="af9"/>
    <w:next w:val="af9"/>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a"/>
    <w:uiPriority w:val="99"/>
    <w:semiHidden/>
    <w:unhideWhenUsed/>
    <w:rsid w:val="0071369C"/>
  </w:style>
  <w:style w:type="table" w:customStyle="1" w:styleId="544">
    <w:name w:val="Сетка таблицы54"/>
    <w:basedOn w:val="af9"/>
    <w:next w:val="aff2"/>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7"/>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a"/>
    <w:next w:val="111111"/>
    <w:rsid w:val="0071369C"/>
    <w:pPr>
      <w:numPr>
        <w:numId w:val="2"/>
      </w:numPr>
    </w:pPr>
  </w:style>
  <w:style w:type="table" w:customStyle="1" w:styleId="TableGrid113">
    <w:name w:val="Table Grid113"/>
    <w:basedOn w:val="af9"/>
    <w:next w:val="aff2"/>
    <w:rsid w:val="0071369C"/>
    <w:pPr>
      <w:spacing w:after="200" w:line="276" w:lineRule="auto"/>
    </w:pPr>
    <w:rPr>
      <w:rFonts w:asciiTheme="majorHAnsi" w:eastAsiaTheme="majorEastAsia" w:hAnsiTheme="majorHAnsi" w:cstheme="majorBidi"/>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2"/>
    <w:rsid w:val="0071369C"/>
    <w:pPr>
      <w:spacing w:after="200" w:line="276" w:lineRule="auto"/>
      <w:ind w:left="0"/>
      <w:jc w:val="center"/>
    </w:pPr>
    <w:rPr>
      <w:rFonts w:ascii="Arial" w:eastAsiaTheme="majorEastAsia" w:hAnsi="Arial" w:cstheme="majorBidi"/>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7"/>
    <w:rsid w:val="0071369C"/>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9"/>
    <w:next w:val="3c"/>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a"/>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b"/>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0">
    <w:name w:val="Таблица-список 114"/>
    <w:basedOn w:val="af9"/>
    <w:next w:val="-1"/>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9"/>
    <w:next w:val="2f"/>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d"/>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G Omega" w:eastAsia="Times New Roman" w:hAnsi="CG Omeg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9"/>
    <w:next w:val="2f0"/>
    <w:rsid w:val="0071369C"/>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e"/>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9"/>
    <w:next w:val="1f8"/>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9"/>
    <w:next w:val="1f9"/>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9"/>
    <w:next w:val="2f1"/>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1">
    <w:name w:val="Веб-таблица 114"/>
    <w:basedOn w:val="af9"/>
    <w:next w:val="-10"/>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0"/>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f1"/>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9"/>
    <w:next w:val="1fa"/>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9"/>
    <w:next w:val="2f2"/>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3">
    <w:name w:val="Сетка таблицы118"/>
    <w:basedOn w:val="af9"/>
    <w:next w:val="aff2"/>
    <w:uiPriority w:val="59"/>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9"/>
    <w:next w:val="aff2"/>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9"/>
    <w:next w:val="82"/>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9"/>
    <w:next w:val="2f7"/>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9"/>
    <w:next w:val="1fc"/>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9"/>
    <w:next w:val="3f5"/>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9"/>
    <w:next w:val="2-4"/>
    <w:uiPriority w:val="64"/>
    <w:rsid w:val="0071369C"/>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a"/>
    <w:uiPriority w:val="99"/>
    <w:semiHidden/>
    <w:unhideWhenUsed/>
    <w:rsid w:val="0071369C"/>
  </w:style>
  <w:style w:type="table" w:customStyle="1" w:styleId="1322">
    <w:name w:val="Средний список 132"/>
    <w:basedOn w:val="af9"/>
    <w:uiPriority w:val="65"/>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0"/>
    <w:uiPriority w:val="65"/>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9">
    <w:name w:val="Светлая заливка42"/>
    <w:basedOn w:val="af9"/>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a"/>
    <w:uiPriority w:val="99"/>
    <w:semiHidden/>
    <w:unhideWhenUsed/>
    <w:rsid w:val="0071369C"/>
  </w:style>
  <w:style w:type="numbering" w:customStyle="1" w:styleId="111160">
    <w:name w:val="Нет списка11116"/>
    <w:next w:val="afa"/>
    <w:uiPriority w:val="99"/>
    <w:semiHidden/>
    <w:unhideWhenUsed/>
    <w:rsid w:val="0071369C"/>
  </w:style>
  <w:style w:type="table" w:customStyle="1" w:styleId="11232">
    <w:name w:val="Средний список 1123"/>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a"/>
    <w:uiPriority w:val="99"/>
    <w:semiHidden/>
    <w:unhideWhenUsed/>
    <w:rsid w:val="0071369C"/>
  </w:style>
  <w:style w:type="table" w:customStyle="1" w:styleId="11321">
    <w:name w:val="Средний список 113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d"/>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a"/>
    <w:uiPriority w:val="99"/>
    <w:semiHidden/>
    <w:unhideWhenUsed/>
    <w:rsid w:val="0071369C"/>
  </w:style>
  <w:style w:type="table" w:customStyle="1" w:styleId="11421">
    <w:name w:val="Средний список 114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a"/>
    <w:uiPriority w:val="99"/>
    <w:semiHidden/>
    <w:unhideWhenUsed/>
    <w:rsid w:val="0071369C"/>
  </w:style>
  <w:style w:type="table" w:customStyle="1" w:styleId="11620">
    <w:name w:val="Средний список 116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9"/>
    <w:next w:val="4d"/>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a"/>
    <w:uiPriority w:val="99"/>
    <w:semiHidden/>
    <w:unhideWhenUsed/>
    <w:rsid w:val="0071369C"/>
  </w:style>
  <w:style w:type="table" w:customStyle="1" w:styleId="11720">
    <w:name w:val="Средний список 117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a"/>
    <w:uiPriority w:val="99"/>
    <w:semiHidden/>
    <w:unhideWhenUsed/>
    <w:rsid w:val="0071369C"/>
  </w:style>
  <w:style w:type="table" w:customStyle="1" w:styleId="111112a">
    <w:name w:val="Средний список 11111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d"/>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0">
    <w:name w:val="Нет списка815"/>
    <w:next w:val="afa"/>
    <w:uiPriority w:val="99"/>
    <w:semiHidden/>
    <w:unhideWhenUsed/>
    <w:rsid w:val="0071369C"/>
  </w:style>
  <w:style w:type="table" w:customStyle="1" w:styleId="111220">
    <w:name w:val="Средний список 1112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9"/>
    <w:uiPriority w:val="65"/>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G Omega" w:eastAsia="Times New Roman" w:hAnsi="CG Ome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9"/>
    <w:uiPriority w:val="60"/>
    <w:rsid w:val="0071369C"/>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d"/>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9"/>
    <w:next w:val="4d"/>
    <w:uiPriority w:val="60"/>
    <w:rsid w:val="0071369C"/>
    <w:pPr>
      <w:spacing w:after="200" w:line="276" w:lineRule="auto"/>
    </w:pPr>
    <w:rPr>
      <w:rFonts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9"/>
    <w:next w:val="57"/>
    <w:rsid w:val="0071369C"/>
    <w:pPr>
      <w:spacing w:after="200" w:line="276" w:lineRule="auto"/>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9"/>
    <w:next w:val="4f0"/>
    <w:rsid w:val="0071369C"/>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a"/>
    <w:uiPriority w:val="99"/>
    <w:semiHidden/>
    <w:unhideWhenUsed/>
    <w:rsid w:val="0071369C"/>
  </w:style>
  <w:style w:type="numbering" w:customStyle="1" w:styleId="1011">
    <w:name w:val="Нет списка101"/>
    <w:next w:val="afa"/>
    <w:uiPriority w:val="99"/>
    <w:semiHidden/>
    <w:unhideWhenUsed/>
    <w:rsid w:val="0071369C"/>
  </w:style>
  <w:style w:type="table" w:customStyle="1" w:styleId="633">
    <w:name w:val="Сетка таблицы63"/>
    <w:basedOn w:val="af9"/>
    <w:next w:val="aff2"/>
    <w:uiPriority w:val="39"/>
    <w:rsid w:val="0071369C"/>
    <w:pPr>
      <w:spacing w:after="200" w:line="276" w:lineRule="auto"/>
    </w:pPr>
    <w:rPr>
      <w:rFonts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9"/>
    <w:next w:val="aff2"/>
    <w:uiPriority w:val="59"/>
    <w:rsid w:val="0071369C"/>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71369C"/>
    <w:pPr>
      <w:numPr>
        <w:numId w:val="25"/>
      </w:numPr>
    </w:pPr>
  </w:style>
  <w:style w:type="numbering" w:customStyle="1" w:styleId="6">
    <w:name w:val="Рис.6"/>
    <w:rsid w:val="0071369C"/>
    <w:pPr>
      <w:numPr>
        <w:numId w:val="36"/>
      </w:numPr>
    </w:pPr>
  </w:style>
  <w:style w:type="table" w:customStyle="1" w:styleId="TableGridReport112">
    <w:name w:val="Table Grid Report11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о второго раздела2"/>
    <w:uiPriority w:val="99"/>
    <w:rsid w:val="0071369C"/>
    <w:pPr>
      <w:numPr>
        <w:numId w:val="51"/>
      </w:numPr>
    </w:pPr>
  </w:style>
  <w:style w:type="numbering" w:customStyle="1" w:styleId="054">
    <w:name w:val="0.5 Список Заг.4"/>
    <w:uiPriority w:val="99"/>
    <w:rsid w:val="0071369C"/>
    <w:pPr>
      <w:numPr>
        <w:numId w:val="60"/>
      </w:numPr>
    </w:pPr>
  </w:style>
  <w:style w:type="numbering" w:customStyle="1" w:styleId="05130">
    <w:name w:val="0.5 Список Заг.13"/>
    <w:uiPriority w:val="99"/>
    <w:rsid w:val="0071369C"/>
  </w:style>
  <w:style w:type="table" w:customStyle="1" w:styleId="-5312">
    <w:name w:val="Таблица-сетка 5 темная — акцент 312"/>
    <w:basedOn w:val="af9"/>
    <w:uiPriority w:val="50"/>
    <w:rsid w:val="0071369C"/>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2">
    <w:name w:val="Таблица-сетка 4 — акцент 312"/>
    <w:basedOn w:val="af9"/>
    <w:uiPriority w:val="49"/>
    <w:rsid w:val="0071369C"/>
    <w:rPr>
      <w:rFonts w:asciiTheme="minorHAnsi" w:eastAsiaTheme="minorEastAsia"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20">
    <w:name w:val="Таблица-сетка 5 темная12"/>
    <w:basedOn w:val="af9"/>
    <w:uiPriority w:val="50"/>
    <w:rsid w:val="0071369C"/>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30">
    <w:name w:val="Стиль 0.5 Список Заг.3"/>
    <w:basedOn w:val="afa"/>
    <w:rsid w:val="0071369C"/>
    <w:pPr>
      <w:numPr>
        <w:numId w:val="65"/>
      </w:numPr>
    </w:pPr>
  </w:style>
  <w:style w:type="table" w:customStyle="1" w:styleId="3135">
    <w:name w:val="3.1 Таблица3"/>
    <w:basedOn w:val="3-3"/>
    <w:uiPriority w:val="99"/>
    <w:rsid w:val="0071369C"/>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32">
    <w:name w:val="Средняя сетка 3 - Акцент 32"/>
    <w:basedOn w:val="af9"/>
    <w:next w:val="3-3"/>
    <w:uiPriority w:val="69"/>
    <w:unhideWhenUsed/>
    <w:rsid w:val="0071369C"/>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2fc">
    <w:name w:val="Сетка таблицы светлая12"/>
    <w:basedOn w:val="af9"/>
    <w:uiPriority w:val="40"/>
    <w:rsid w:val="0071369C"/>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05213">
    <w:name w:val="0.5 Список Заг.213"/>
    <w:uiPriority w:val="99"/>
    <w:rsid w:val="0071369C"/>
  </w:style>
  <w:style w:type="numbering" w:customStyle="1" w:styleId="05113">
    <w:name w:val="0.5 Список Заг.113"/>
    <w:uiPriority w:val="99"/>
    <w:rsid w:val="0071369C"/>
  </w:style>
  <w:style w:type="table" w:customStyle="1" w:styleId="1232">
    <w:name w:val="Сетка таблицы123"/>
    <w:basedOn w:val="af9"/>
    <w:next w:val="aff2"/>
    <w:uiPriority w:val="59"/>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3"/>
    <w:basedOn w:val="afa"/>
    <w:rsid w:val="0071369C"/>
    <w:pPr>
      <w:numPr>
        <w:numId w:val="50"/>
      </w:numPr>
    </w:pPr>
  </w:style>
  <w:style w:type="table" w:customStyle="1" w:styleId="31130">
    <w:name w:val="3.1 Таблица13"/>
    <w:basedOn w:val="3-3"/>
    <w:uiPriority w:val="99"/>
    <w:rsid w:val="0071369C"/>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33">
    <w:name w:val="Сетка таблицы73"/>
    <w:basedOn w:val="af9"/>
    <w:next w:val="aff2"/>
    <w:uiPriority w:val="39"/>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5">
    <w:name w:val="Сетка таблицы133"/>
    <w:basedOn w:val="af9"/>
    <w:next w:val="aff2"/>
    <w:uiPriority w:val="59"/>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f9"/>
    <w:next w:val="aff2"/>
    <w:uiPriority w:val="59"/>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9"/>
    <w:next w:val="aff2"/>
    <w:uiPriority w:val="39"/>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2">
    <w:name w:val="0.5 Список Заг.2112"/>
    <w:uiPriority w:val="99"/>
    <w:rsid w:val="0071369C"/>
    <w:pPr>
      <w:numPr>
        <w:numId w:val="62"/>
      </w:numPr>
    </w:pPr>
  </w:style>
  <w:style w:type="numbering" w:customStyle="1" w:styleId="051112">
    <w:name w:val="0.5 Список Заг.1112"/>
    <w:uiPriority w:val="99"/>
    <w:rsid w:val="0071369C"/>
  </w:style>
  <w:style w:type="numbering" w:customStyle="1" w:styleId="05112">
    <w:name w:val="Стиль 0.5 Список Заг.112"/>
    <w:basedOn w:val="afa"/>
    <w:rsid w:val="0071369C"/>
    <w:pPr>
      <w:numPr>
        <w:numId w:val="96"/>
      </w:numPr>
    </w:pPr>
  </w:style>
  <w:style w:type="table" w:customStyle="1" w:styleId="311120">
    <w:name w:val="3.1 Таблица112"/>
    <w:basedOn w:val="3-3"/>
    <w:uiPriority w:val="99"/>
    <w:rsid w:val="0071369C"/>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430">
    <w:name w:val="Сетка таблицы143"/>
    <w:basedOn w:val="af9"/>
    <w:next w:val="aff2"/>
    <w:rsid w:val="007136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2"/>
    <w:uiPriority w:val="59"/>
    <w:rsid w:val="0071369C"/>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2"/>
    <w:uiPriority w:val="59"/>
    <w:rsid w:val="0071369C"/>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9"/>
    <w:next w:val="aff2"/>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Рис.13"/>
    <w:rsid w:val="0071369C"/>
    <w:pPr>
      <w:numPr>
        <w:numId w:val="95"/>
      </w:numPr>
    </w:pPr>
  </w:style>
  <w:style w:type="numbering" w:customStyle="1" w:styleId="12100">
    <w:name w:val="Нет списка1210"/>
    <w:next w:val="afa"/>
    <w:uiPriority w:val="99"/>
    <w:semiHidden/>
    <w:unhideWhenUsed/>
    <w:rsid w:val="0071369C"/>
  </w:style>
  <w:style w:type="table" w:customStyle="1" w:styleId="TableGridReport122">
    <w:name w:val="Table Grid Report12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2"/>
    <w:uiPriority w:val="39"/>
    <w:rsid w:val="0071369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42">
    <w:name w:val="Table Grid Report42"/>
    <w:basedOn w:val="af9"/>
    <w:next w:val="aff2"/>
    <w:uiPriority w:val="99"/>
    <w:rsid w:val="0071369C"/>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2"/>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fa"/>
    <w:uiPriority w:val="99"/>
    <w:semiHidden/>
    <w:unhideWhenUsed/>
    <w:rsid w:val="0071369C"/>
  </w:style>
  <w:style w:type="table" w:customStyle="1" w:styleId="1631">
    <w:name w:val="Сетка таблицы163"/>
    <w:basedOn w:val="af9"/>
    <w:next w:val="aff2"/>
    <w:uiPriority w:val="39"/>
    <w:rsid w:val="0071369C"/>
    <w:rPr>
      <w:rFonts w:asciiTheme="minorHAnsi" w:eastAsia="Times New Roman"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2">
    <w:name w:val="1 / 1.1 / 1.1.1172"/>
    <w:basedOn w:val="afa"/>
    <w:next w:val="111111"/>
    <w:rsid w:val="0071369C"/>
  </w:style>
  <w:style w:type="table" w:customStyle="1" w:styleId="832">
    <w:name w:val="Сетка таблицы83"/>
    <w:basedOn w:val="af9"/>
    <w:next w:val="aff2"/>
    <w:uiPriority w:val="39"/>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f">
    <w:name w:val="Рис.23"/>
    <w:rsid w:val="0071369C"/>
  </w:style>
  <w:style w:type="table" w:customStyle="1" w:styleId="-323">
    <w:name w:val="Веб-таблица 323"/>
    <w:basedOn w:val="af9"/>
    <w:next w:val="-3"/>
    <w:rsid w:val="0071369C"/>
    <w:pPr>
      <w:jc w:val="center"/>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21">
    <w:name w:val="Нет списка142"/>
    <w:next w:val="afa"/>
    <w:uiPriority w:val="99"/>
    <w:semiHidden/>
    <w:unhideWhenUsed/>
    <w:rsid w:val="0071369C"/>
  </w:style>
  <w:style w:type="table" w:customStyle="1" w:styleId="TableGridReport132">
    <w:name w:val="Table Grid Report132"/>
    <w:basedOn w:val="af9"/>
    <w:next w:val="aff2"/>
    <w:uiPriority w:val="59"/>
    <w:rsid w:val="00713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2"/>
    <w:rsid w:val="0071369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2"/>
    <w:uiPriority w:val="39"/>
    <w:rsid w:val="0071369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0239">
      <w:bodyDiv w:val="1"/>
      <w:marLeft w:val="0"/>
      <w:marRight w:val="0"/>
      <w:marTop w:val="0"/>
      <w:marBottom w:val="0"/>
      <w:divBdr>
        <w:top w:val="none" w:sz="0" w:space="0" w:color="auto"/>
        <w:left w:val="none" w:sz="0" w:space="0" w:color="auto"/>
        <w:bottom w:val="none" w:sz="0" w:space="0" w:color="auto"/>
        <w:right w:val="none" w:sz="0" w:space="0" w:color="auto"/>
      </w:divBdr>
    </w:div>
    <w:div w:id="19353838">
      <w:bodyDiv w:val="1"/>
      <w:marLeft w:val="0"/>
      <w:marRight w:val="0"/>
      <w:marTop w:val="0"/>
      <w:marBottom w:val="0"/>
      <w:divBdr>
        <w:top w:val="none" w:sz="0" w:space="0" w:color="auto"/>
        <w:left w:val="none" w:sz="0" w:space="0" w:color="auto"/>
        <w:bottom w:val="none" w:sz="0" w:space="0" w:color="auto"/>
        <w:right w:val="none" w:sz="0" w:space="0" w:color="auto"/>
      </w:divBdr>
    </w:div>
    <w:div w:id="20673153">
      <w:bodyDiv w:val="1"/>
      <w:marLeft w:val="0"/>
      <w:marRight w:val="0"/>
      <w:marTop w:val="0"/>
      <w:marBottom w:val="0"/>
      <w:divBdr>
        <w:top w:val="none" w:sz="0" w:space="0" w:color="auto"/>
        <w:left w:val="none" w:sz="0" w:space="0" w:color="auto"/>
        <w:bottom w:val="none" w:sz="0" w:space="0" w:color="auto"/>
        <w:right w:val="none" w:sz="0" w:space="0" w:color="auto"/>
      </w:divBdr>
    </w:div>
    <w:div w:id="23945332">
      <w:bodyDiv w:val="1"/>
      <w:marLeft w:val="0"/>
      <w:marRight w:val="0"/>
      <w:marTop w:val="0"/>
      <w:marBottom w:val="0"/>
      <w:divBdr>
        <w:top w:val="none" w:sz="0" w:space="0" w:color="auto"/>
        <w:left w:val="none" w:sz="0" w:space="0" w:color="auto"/>
        <w:bottom w:val="none" w:sz="0" w:space="0" w:color="auto"/>
        <w:right w:val="none" w:sz="0" w:space="0" w:color="auto"/>
      </w:divBdr>
    </w:div>
    <w:div w:id="31224453">
      <w:bodyDiv w:val="1"/>
      <w:marLeft w:val="0"/>
      <w:marRight w:val="0"/>
      <w:marTop w:val="0"/>
      <w:marBottom w:val="0"/>
      <w:divBdr>
        <w:top w:val="none" w:sz="0" w:space="0" w:color="auto"/>
        <w:left w:val="none" w:sz="0" w:space="0" w:color="auto"/>
        <w:bottom w:val="none" w:sz="0" w:space="0" w:color="auto"/>
        <w:right w:val="none" w:sz="0" w:space="0" w:color="auto"/>
      </w:divBdr>
    </w:div>
    <w:div w:id="34626790">
      <w:bodyDiv w:val="1"/>
      <w:marLeft w:val="0"/>
      <w:marRight w:val="0"/>
      <w:marTop w:val="0"/>
      <w:marBottom w:val="0"/>
      <w:divBdr>
        <w:top w:val="none" w:sz="0" w:space="0" w:color="auto"/>
        <w:left w:val="none" w:sz="0" w:space="0" w:color="auto"/>
        <w:bottom w:val="none" w:sz="0" w:space="0" w:color="auto"/>
        <w:right w:val="none" w:sz="0" w:space="0" w:color="auto"/>
      </w:divBdr>
    </w:div>
    <w:div w:id="35274892">
      <w:bodyDiv w:val="1"/>
      <w:marLeft w:val="0"/>
      <w:marRight w:val="0"/>
      <w:marTop w:val="0"/>
      <w:marBottom w:val="0"/>
      <w:divBdr>
        <w:top w:val="none" w:sz="0" w:space="0" w:color="auto"/>
        <w:left w:val="none" w:sz="0" w:space="0" w:color="auto"/>
        <w:bottom w:val="none" w:sz="0" w:space="0" w:color="auto"/>
        <w:right w:val="none" w:sz="0" w:space="0" w:color="auto"/>
      </w:divBdr>
    </w:div>
    <w:div w:id="36928992">
      <w:bodyDiv w:val="1"/>
      <w:marLeft w:val="0"/>
      <w:marRight w:val="0"/>
      <w:marTop w:val="0"/>
      <w:marBottom w:val="0"/>
      <w:divBdr>
        <w:top w:val="none" w:sz="0" w:space="0" w:color="auto"/>
        <w:left w:val="none" w:sz="0" w:space="0" w:color="auto"/>
        <w:bottom w:val="none" w:sz="0" w:space="0" w:color="auto"/>
        <w:right w:val="none" w:sz="0" w:space="0" w:color="auto"/>
      </w:divBdr>
    </w:div>
    <w:div w:id="38939001">
      <w:bodyDiv w:val="1"/>
      <w:marLeft w:val="0"/>
      <w:marRight w:val="0"/>
      <w:marTop w:val="0"/>
      <w:marBottom w:val="0"/>
      <w:divBdr>
        <w:top w:val="none" w:sz="0" w:space="0" w:color="auto"/>
        <w:left w:val="none" w:sz="0" w:space="0" w:color="auto"/>
        <w:bottom w:val="none" w:sz="0" w:space="0" w:color="auto"/>
        <w:right w:val="none" w:sz="0" w:space="0" w:color="auto"/>
      </w:divBdr>
    </w:div>
    <w:div w:id="40594104">
      <w:bodyDiv w:val="1"/>
      <w:marLeft w:val="0"/>
      <w:marRight w:val="0"/>
      <w:marTop w:val="0"/>
      <w:marBottom w:val="0"/>
      <w:divBdr>
        <w:top w:val="none" w:sz="0" w:space="0" w:color="auto"/>
        <w:left w:val="none" w:sz="0" w:space="0" w:color="auto"/>
        <w:bottom w:val="none" w:sz="0" w:space="0" w:color="auto"/>
        <w:right w:val="none" w:sz="0" w:space="0" w:color="auto"/>
      </w:divBdr>
    </w:div>
    <w:div w:id="44761733">
      <w:bodyDiv w:val="1"/>
      <w:marLeft w:val="0"/>
      <w:marRight w:val="0"/>
      <w:marTop w:val="0"/>
      <w:marBottom w:val="0"/>
      <w:divBdr>
        <w:top w:val="none" w:sz="0" w:space="0" w:color="auto"/>
        <w:left w:val="none" w:sz="0" w:space="0" w:color="auto"/>
        <w:bottom w:val="none" w:sz="0" w:space="0" w:color="auto"/>
        <w:right w:val="none" w:sz="0" w:space="0" w:color="auto"/>
      </w:divBdr>
    </w:div>
    <w:div w:id="45107485">
      <w:bodyDiv w:val="1"/>
      <w:marLeft w:val="0"/>
      <w:marRight w:val="0"/>
      <w:marTop w:val="0"/>
      <w:marBottom w:val="0"/>
      <w:divBdr>
        <w:top w:val="none" w:sz="0" w:space="0" w:color="auto"/>
        <w:left w:val="none" w:sz="0" w:space="0" w:color="auto"/>
        <w:bottom w:val="none" w:sz="0" w:space="0" w:color="auto"/>
        <w:right w:val="none" w:sz="0" w:space="0" w:color="auto"/>
      </w:divBdr>
    </w:div>
    <w:div w:id="53093121">
      <w:bodyDiv w:val="1"/>
      <w:marLeft w:val="0"/>
      <w:marRight w:val="0"/>
      <w:marTop w:val="0"/>
      <w:marBottom w:val="0"/>
      <w:divBdr>
        <w:top w:val="none" w:sz="0" w:space="0" w:color="auto"/>
        <w:left w:val="none" w:sz="0" w:space="0" w:color="auto"/>
        <w:bottom w:val="none" w:sz="0" w:space="0" w:color="auto"/>
        <w:right w:val="none" w:sz="0" w:space="0" w:color="auto"/>
      </w:divBdr>
    </w:div>
    <w:div w:id="58604033">
      <w:bodyDiv w:val="1"/>
      <w:marLeft w:val="0"/>
      <w:marRight w:val="0"/>
      <w:marTop w:val="0"/>
      <w:marBottom w:val="0"/>
      <w:divBdr>
        <w:top w:val="none" w:sz="0" w:space="0" w:color="auto"/>
        <w:left w:val="none" w:sz="0" w:space="0" w:color="auto"/>
        <w:bottom w:val="none" w:sz="0" w:space="0" w:color="auto"/>
        <w:right w:val="none" w:sz="0" w:space="0" w:color="auto"/>
      </w:divBdr>
    </w:div>
    <w:div w:id="65615473">
      <w:bodyDiv w:val="1"/>
      <w:marLeft w:val="0"/>
      <w:marRight w:val="0"/>
      <w:marTop w:val="0"/>
      <w:marBottom w:val="0"/>
      <w:divBdr>
        <w:top w:val="none" w:sz="0" w:space="0" w:color="auto"/>
        <w:left w:val="none" w:sz="0" w:space="0" w:color="auto"/>
        <w:bottom w:val="none" w:sz="0" w:space="0" w:color="auto"/>
        <w:right w:val="none" w:sz="0" w:space="0" w:color="auto"/>
      </w:divBdr>
    </w:div>
    <w:div w:id="67652446">
      <w:bodyDiv w:val="1"/>
      <w:marLeft w:val="0"/>
      <w:marRight w:val="0"/>
      <w:marTop w:val="0"/>
      <w:marBottom w:val="0"/>
      <w:divBdr>
        <w:top w:val="none" w:sz="0" w:space="0" w:color="auto"/>
        <w:left w:val="none" w:sz="0" w:space="0" w:color="auto"/>
        <w:bottom w:val="none" w:sz="0" w:space="0" w:color="auto"/>
        <w:right w:val="none" w:sz="0" w:space="0" w:color="auto"/>
      </w:divBdr>
    </w:div>
    <w:div w:id="68427837">
      <w:bodyDiv w:val="1"/>
      <w:marLeft w:val="0"/>
      <w:marRight w:val="0"/>
      <w:marTop w:val="0"/>
      <w:marBottom w:val="0"/>
      <w:divBdr>
        <w:top w:val="none" w:sz="0" w:space="0" w:color="auto"/>
        <w:left w:val="none" w:sz="0" w:space="0" w:color="auto"/>
        <w:bottom w:val="none" w:sz="0" w:space="0" w:color="auto"/>
        <w:right w:val="none" w:sz="0" w:space="0" w:color="auto"/>
      </w:divBdr>
    </w:div>
    <w:div w:id="68503613">
      <w:bodyDiv w:val="1"/>
      <w:marLeft w:val="0"/>
      <w:marRight w:val="0"/>
      <w:marTop w:val="0"/>
      <w:marBottom w:val="0"/>
      <w:divBdr>
        <w:top w:val="none" w:sz="0" w:space="0" w:color="auto"/>
        <w:left w:val="none" w:sz="0" w:space="0" w:color="auto"/>
        <w:bottom w:val="none" w:sz="0" w:space="0" w:color="auto"/>
        <w:right w:val="none" w:sz="0" w:space="0" w:color="auto"/>
      </w:divBdr>
    </w:div>
    <w:div w:id="69079501">
      <w:bodyDiv w:val="1"/>
      <w:marLeft w:val="0"/>
      <w:marRight w:val="0"/>
      <w:marTop w:val="0"/>
      <w:marBottom w:val="0"/>
      <w:divBdr>
        <w:top w:val="none" w:sz="0" w:space="0" w:color="auto"/>
        <w:left w:val="none" w:sz="0" w:space="0" w:color="auto"/>
        <w:bottom w:val="none" w:sz="0" w:space="0" w:color="auto"/>
        <w:right w:val="none" w:sz="0" w:space="0" w:color="auto"/>
      </w:divBdr>
    </w:div>
    <w:div w:id="69891548">
      <w:bodyDiv w:val="1"/>
      <w:marLeft w:val="0"/>
      <w:marRight w:val="0"/>
      <w:marTop w:val="0"/>
      <w:marBottom w:val="0"/>
      <w:divBdr>
        <w:top w:val="none" w:sz="0" w:space="0" w:color="auto"/>
        <w:left w:val="none" w:sz="0" w:space="0" w:color="auto"/>
        <w:bottom w:val="none" w:sz="0" w:space="0" w:color="auto"/>
        <w:right w:val="none" w:sz="0" w:space="0" w:color="auto"/>
      </w:divBdr>
    </w:div>
    <w:div w:id="72898489">
      <w:bodyDiv w:val="1"/>
      <w:marLeft w:val="0"/>
      <w:marRight w:val="0"/>
      <w:marTop w:val="0"/>
      <w:marBottom w:val="0"/>
      <w:divBdr>
        <w:top w:val="none" w:sz="0" w:space="0" w:color="auto"/>
        <w:left w:val="none" w:sz="0" w:space="0" w:color="auto"/>
        <w:bottom w:val="none" w:sz="0" w:space="0" w:color="auto"/>
        <w:right w:val="none" w:sz="0" w:space="0" w:color="auto"/>
      </w:divBdr>
    </w:div>
    <w:div w:id="73015155">
      <w:bodyDiv w:val="1"/>
      <w:marLeft w:val="0"/>
      <w:marRight w:val="0"/>
      <w:marTop w:val="0"/>
      <w:marBottom w:val="0"/>
      <w:divBdr>
        <w:top w:val="none" w:sz="0" w:space="0" w:color="auto"/>
        <w:left w:val="none" w:sz="0" w:space="0" w:color="auto"/>
        <w:bottom w:val="none" w:sz="0" w:space="0" w:color="auto"/>
        <w:right w:val="none" w:sz="0" w:space="0" w:color="auto"/>
      </w:divBdr>
    </w:div>
    <w:div w:id="81726603">
      <w:bodyDiv w:val="1"/>
      <w:marLeft w:val="0"/>
      <w:marRight w:val="0"/>
      <w:marTop w:val="0"/>
      <w:marBottom w:val="0"/>
      <w:divBdr>
        <w:top w:val="none" w:sz="0" w:space="0" w:color="auto"/>
        <w:left w:val="none" w:sz="0" w:space="0" w:color="auto"/>
        <w:bottom w:val="none" w:sz="0" w:space="0" w:color="auto"/>
        <w:right w:val="none" w:sz="0" w:space="0" w:color="auto"/>
      </w:divBdr>
    </w:div>
    <w:div w:id="86001519">
      <w:bodyDiv w:val="1"/>
      <w:marLeft w:val="0"/>
      <w:marRight w:val="0"/>
      <w:marTop w:val="0"/>
      <w:marBottom w:val="0"/>
      <w:divBdr>
        <w:top w:val="none" w:sz="0" w:space="0" w:color="auto"/>
        <w:left w:val="none" w:sz="0" w:space="0" w:color="auto"/>
        <w:bottom w:val="none" w:sz="0" w:space="0" w:color="auto"/>
        <w:right w:val="none" w:sz="0" w:space="0" w:color="auto"/>
      </w:divBdr>
    </w:div>
    <w:div w:id="89160018">
      <w:bodyDiv w:val="1"/>
      <w:marLeft w:val="0"/>
      <w:marRight w:val="0"/>
      <w:marTop w:val="0"/>
      <w:marBottom w:val="0"/>
      <w:divBdr>
        <w:top w:val="none" w:sz="0" w:space="0" w:color="auto"/>
        <w:left w:val="none" w:sz="0" w:space="0" w:color="auto"/>
        <w:bottom w:val="none" w:sz="0" w:space="0" w:color="auto"/>
        <w:right w:val="none" w:sz="0" w:space="0" w:color="auto"/>
      </w:divBdr>
    </w:div>
    <w:div w:id="90662195">
      <w:bodyDiv w:val="1"/>
      <w:marLeft w:val="0"/>
      <w:marRight w:val="0"/>
      <w:marTop w:val="0"/>
      <w:marBottom w:val="0"/>
      <w:divBdr>
        <w:top w:val="none" w:sz="0" w:space="0" w:color="auto"/>
        <w:left w:val="none" w:sz="0" w:space="0" w:color="auto"/>
        <w:bottom w:val="none" w:sz="0" w:space="0" w:color="auto"/>
        <w:right w:val="none" w:sz="0" w:space="0" w:color="auto"/>
      </w:divBdr>
    </w:div>
    <w:div w:id="90974705">
      <w:bodyDiv w:val="1"/>
      <w:marLeft w:val="0"/>
      <w:marRight w:val="0"/>
      <w:marTop w:val="0"/>
      <w:marBottom w:val="0"/>
      <w:divBdr>
        <w:top w:val="none" w:sz="0" w:space="0" w:color="auto"/>
        <w:left w:val="none" w:sz="0" w:space="0" w:color="auto"/>
        <w:bottom w:val="none" w:sz="0" w:space="0" w:color="auto"/>
        <w:right w:val="none" w:sz="0" w:space="0" w:color="auto"/>
      </w:divBdr>
    </w:div>
    <w:div w:id="91126707">
      <w:bodyDiv w:val="1"/>
      <w:marLeft w:val="0"/>
      <w:marRight w:val="0"/>
      <w:marTop w:val="0"/>
      <w:marBottom w:val="0"/>
      <w:divBdr>
        <w:top w:val="none" w:sz="0" w:space="0" w:color="auto"/>
        <w:left w:val="none" w:sz="0" w:space="0" w:color="auto"/>
        <w:bottom w:val="none" w:sz="0" w:space="0" w:color="auto"/>
        <w:right w:val="none" w:sz="0" w:space="0" w:color="auto"/>
      </w:divBdr>
    </w:div>
    <w:div w:id="94135104">
      <w:bodyDiv w:val="1"/>
      <w:marLeft w:val="0"/>
      <w:marRight w:val="0"/>
      <w:marTop w:val="0"/>
      <w:marBottom w:val="0"/>
      <w:divBdr>
        <w:top w:val="none" w:sz="0" w:space="0" w:color="auto"/>
        <w:left w:val="none" w:sz="0" w:space="0" w:color="auto"/>
        <w:bottom w:val="none" w:sz="0" w:space="0" w:color="auto"/>
        <w:right w:val="none" w:sz="0" w:space="0" w:color="auto"/>
      </w:divBdr>
    </w:div>
    <w:div w:id="98527934">
      <w:bodyDiv w:val="1"/>
      <w:marLeft w:val="0"/>
      <w:marRight w:val="0"/>
      <w:marTop w:val="0"/>
      <w:marBottom w:val="0"/>
      <w:divBdr>
        <w:top w:val="none" w:sz="0" w:space="0" w:color="auto"/>
        <w:left w:val="none" w:sz="0" w:space="0" w:color="auto"/>
        <w:bottom w:val="none" w:sz="0" w:space="0" w:color="auto"/>
        <w:right w:val="none" w:sz="0" w:space="0" w:color="auto"/>
      </w:divBdr>
    </w:div>
    <w:div w:id="101997590">
      <w:bodyDiv w:val="1"/>
      <w:marLeft w:val="0"/>
      <w:marRight w:val="0"/>
      <w:marTop w:val="0"/>
      <w:marBottom w:val="0"/>
      <w:divBdr>
        <w:top w:val="none" w:sz="0" w:space="0" w:color="auto"/>
        <w:left w:val="none" w:sz="0" w:space="0" w:color="auto"/>
        <w:bottom w:val="none" w:sz="0" w:space="0" w:color="auto"/>
        <w:right w:val="none" w:sz="0" w:space="0" w:color="auto"/>
      </w:divBdr>
    </w:div>
    <w:div w:id="103500342">
      <w:bodyDiv w:val="1"/>
      <w:marLeft w:val="0"/>
      <w:marRight w:val="0"/>
      <w:marTop w:val="0"/>
      <w:marBottom w:val="0"/>
      <w:divBdr>
        <w:top w:val="none" w:sz="0" w:space="0" w:color="auto"/>
        <w:left w:val="none" w:sz="0" w:space="0" w:color="auto"/>
        <w:bottom w:val="none" w:sz="0" w:space="0" w:color="auto"/>
        <w:right w:val="none" w:sz="0" w:space="0" w:color="auto"/>
      </w:divBdr>
    </w:div>
    <w:div w:id="115218976">
      <w:bodyDiv w:val="1"/>
      <w:marLeft w:val="0"/>
      <w:marRight w:val="0"/>
      <w:marTop w:val="0"/>
      <w:marBottom w:val="0"/>
      <w:divBdr>
        <w:top w:val="none" w:sz="0" w:space="0" w:color="auto"/>
        <w:left w:val="none" w:sz="0" w:space="0" w:color="auto"/>
        <w:bottom w:val="none" w:sz="0" w:space="0" w:color="auto"/>
        <w:right w:val="none" w:sz="0" w:space="0" w:color="auto"/>
      </w:divBdr>
    </w:div>
    <w:div w:id="115418035">
      <w:bodyDiv w:val="1"/>
      <w:marLeft w:val="0"/>
      <w:marRight w:val="0"/>
      <w:marTop w:val="0"/>
      <w:marBottom w:val="0"/>
      <w:divBdr>
        <w:top w:val="none" w:sz="0" w:space="0" w:color="auto"/>
        <w:left w:val="none" w:sz="0" w:space="0" w:color="auto"/>
        <w:bottom w:val="none" w:sz="0" w:space="0" w:color="auto"/>
        <w:right w:val="none" w:sz="0" w:space="0" w:color="auto"/>
      </w:divBdr>
    </w:div>
    <w:div w:id="119306311">
      <w:bodyDiv w:val="1"/>
      <w:marLeft w:val="0"/>
      <w:marRight w:val="0"/>
      <w:marTop w:val="0"/>
      <w:marBottom w:val="0"/>
      <w:divBdr>
        <w:top w:val="none" w:sz="0" w:space="0" w:color="auto"/>
        <w:left w:val="none" w:sz="0" w:space="0" w:color="auto"/>
        <w:bottom w:val="none" w:sz="0" w:space="0" w:color="auto"/>
        <w:right w:val="none" w:sz="0" w:space="0" w:color="auto"/>
      </w:divBdr>
    </w:div>
    <w:div w:id="123697826">
      <w:bodyDiv w:val="1"/>
      <w:marLeft w:val="0"/>
      <w:marRight w:val="0"/>
      <w:marTop w:val="0"/>
      <w:marBottom w:val="0"/>
      <w:divBdr>
        <w:top w:val="none" w:sz="0" w:space="0" w:color="auto"/>
        <w:left w:val="none" w:sz="0" w:space="0" w:color="auto"/>
        <w:bottom w:val="none" w:sz="0" w:space="0" w:color="auto"/>
        <w:right w:val="none" w:sz="0" w:space="0" w:color="auto"/>
      </w:divBdr>
    </w:div>
    <w:div w:id="123698160">
      <w:bodyDiv w:val="1"/>
      <w:marLeft w:val="0"/>
      <w:marRight w:val="0"/>
      <w:marTop w:val="0"/>
      <w:marBottom w:val="0"/>
      <w:divBdr>
        <w:top w:val="none" w:sz="0" w:space="0" w:color="auto"/>
        <w:left w:val="none" w:sz="0" w:space="0" w:color="auto"/>
        <w:bottom w:val="none" w:sz="0" w:space="0" w:color="auto"/>
        <w:right w:val="none" w:sz="0" w:space="0" w:color="auto"/>
      </w:divBdr>
    </w:div>
    <w:div w:id="127675858">
      <w:bodyDiv w:val="1"/>
      <w:marLeft w:val="0"/>
      <w:marRight w:val="0"/>
      <w:marTop w:val="0"/>
      <w:marBottom w:val="0"/>
      <w:divBdr>
        <w:top w:val="none" w:sz="0" w:space="0" w:color="auto"/>
        <w:left w:val="none" w:sz="0" w:space="0" w:color="auto"/>
        <w:bottom w:val="none" w:sz="0" w:space="0" w:color="auto"/>
        <w:right w:val="none" w:sz="0" w:space="0" w:color="auto"/>
      </w:divBdr>
    </w:div>
    <w:div w:id="131138670">
      <w:bodyDiv w:val="1"/>
      <w:marLeft w:val="0"/>
      <w:marRight w:val="0"/>
      <w:marTop w:val="0"/>
      <w:marBottom w:val="0"/>
      <w:divBdr>
        <w:top w:val="none" w:sz="0" w:space="0" w:color="auto"/>
        <w:left w:val="none" w:sz="0" w:space="0" w:color="auto"/>
        <w:bottom w:val="none" w:sz="0" w:space="0" w:color="auto"/>
        <w:right w:val="none" w:sz="0" w:space="0" w:color="auto"/>
      </w:divBdr>
    </w:div>
    <w:div w:id="133835428">
      <w:bodyDiv w:val="1"/>
      <w:marLeft w:val="0"/>
      <w:marRight w:val="0"/>
      <w:marTop w:val="0"/>
      <w:marBottom w:val="0"/>
      <w:divBdr>
        <w:top w:val="none" w:sz="0" w:space="0" w:color="auto"/>
        <w:left w:val="none" w:sz="0" w:space="0" w:color="auto"/>
        <w:bottom w:val="none" w:sz="0" w:space="0" w:color="auto"/>
        <w:right w:val="none" w:sz="0" w:space="0" w:color="auto"/>
      </w:divBdr>
    </w:div>
    <w:div w:id="135727471">
      <w:bodyDiv w:val="1"/>
      <w:marLeft w:val="0"/>
      <w:marRight w:val="0"/>
      <w:marTop w:val="0"/>
      <w:marBottom w:val="0"/>
      <w:divBdr>
        <w:top w:val="none" w:sz="0" w:space="0" w:color="auto"/>
        <w:left w:val="none" w:sz="0" w:space="0" w:color="auto"/>
        <w:bottom w:val="none" w:sz="0" w:space="0" w:color="auto"/>
        <w:right w:val="none" w:sz="0" w:space="0" w:color="auto"/>
      </w:divBdr>
    </w:div>
    <w:div w:id="143353156">
      <w:bodyDiv w:val="1"/>
      <w:marLeft w:val="0"/>
      <w:marRight w:val="0"/>
      <w:marTop w:val="0"/>
      <w:marBottom w:val="0"/>
      <w:divBdr>
        <w:top w:val="none" w:sz="0" w:space="0" w:color="auto"/>
        <w:left w:val="none" w:sz="0" w:space="0" w:color="auto"/>
        <w:bottom w:val="none" w:sz="0" w:space="0" w:color="auto"/>
        <w:right w:val="none" w:sz="0" w:space="0" w:color="auto"/>
      </w:divBdr>
    </w:div>
    <w:div w:id="143786597">
      <w:bodyDiv w:val="1"/>
      <w:marLeft w:val="0"/>
      <w:marRight w:val="0"/>
      <w:marTop w:val="0"/>
      <w:marBottom w:val="0"/>
      <w:divBdr>
        <w:top w:val="none" w:sz="0" w:space="0" w:color="auto"/>
        <w:left w:val="none" w:sz="0" w:space="0" w:color="auto"/>
        <w:bottom w:val="none" w:sz="0" w:space="0" w:color="auto"/>
        <w:right w:val="none" w:sz="0" w:space="0" w:color="auto"/>
      </w:divBdr>
    </w:div>
    <w:div w:id="149446465">
      <w:bodyDiv w:val="1"/>
      <w:marLeft w:val="0"/>
      <w:marRight w:val="0"/>
      <w:marTop w:val="0"/>
      <w:marBottom w:val="0"/>
      <w:divBdr>
        <w:top w:val="none" w:sz="0" w:space="0" w:color="auto"/>
        <w:left w:val="none" w:sz="0" w:space="0" w:color="auto"/>
        <w:bottom w:val="none" w:sz="0" w:space="0" w:color="auto"/>
        <w:right w:val="none" w:sz="0" w:space="0" w:color="auto"/>
      </w:divBdr>
    </w:div>
    <w:div w:id="155654289">
      <w:bodyDiv w:val="1"/>
      <w:marLeft w:val="0"/>
      <w:marRight w:val="0"/>
      <w:marTop w:val="0"/>
      <w:marBottom w:val="0"/>
      <w:divBdr>
        <w:top w:val="none" w:sz="0" w:space="0" w:color="auto"/>
        <w:left w:val="none" w:sz="0" w:space="0" w:color="auto"/>
        <w:bottom w:val="none" w:sz="0" w:space="0" w:color="auto"/>
        <w:right w:val="none" w:sz="0" w:space="0" w:color="auto"/>
      </w:divBdr>
    </w:div>
    <w:div w:id="160900415">
      <w:bodyDiv w:val="1"/>
      <w:marLeft w:val="0"/>
      <w:marRight w:val="0"/>
      <w:marTop w:val="0"/>
      <w:marBottom w:val="0"/>
      <w:divBdr>
        <w:top w:val="none" w:sz="0" w:space="0" w:color="auto"/>
        <w:left w:val="none" w:sz="0" w:space="0" w:color="auto"/>
        <w:bottom w:val="none" w:sz="0" w:space="0" w:color="auto"/>
        <w:right w:val="none" w:sz="0" w:space="0" w:color="auto"/>
      </w:divBdr>
    </w:div>
    <w:div w:id="168181579">
      <w:bodyDiv w:val="1"/>
      <w:marLeft w:val="0"/>
      <w:marRight w:val="0"/>
      <w:marTop w:val="0"/>
      <w:marBottom w:val="0"/>
      <w:divBdr>
        <w:top w:val="none" w:sz="0" w:space="0" w:color="auto"/>
        <w:left w:val="none" w:sz="0" w:space="0" w:color="auto"/>
        <w:bottom w:val="none" w:sz="0" w:space="0" w:color="auto"/>
        <w:right w:val="none" w:sz="0" w:space="0" w:color="auto"/>
      </w:divBdr>
    </w:div>
    <w:div w:id="174656982">
      <w:bodyDiv w:val="1"/>
      <w:marLeft w:val="0"/>
      <w:marRight w:val="0"/>
      <w:marTop w:val="0"/>
      <w:marBottom w:val="0"/>
      <w:divBdr>
        <w:top w:val="none" w:sz="0" w:space="0" w:color="auto"/>
        <w:left w:val="none" w:sz="0" w:space="0" w:color="auto"/>
        <w:bottom w:val="none" w:sz="0" w:space="0" w:color="auto"/>
        <w:right w:val="none" w:sz="0" w:space="0" w:color="auto"/>
      </w:divBdr>
    </w:div>
    <w:div w:id="175270654">
      <w:bodyDiv w:val="1"/>
      <w:marLeft w:val="0"/>
      <w:marRight w:val="0"/>
      <w:marTop w:val="0"/>
      <w:marBottom w:val="0"/>
      <w:divBdr>
        <w:top w:val="none" w:sz="0" w:space="0" w:color="auto"/>
        <w:left w:val="none" w:sz="0" w:space="0" w:color="auto"/>
        <w:bottom w:val="none" w:sz="0" w:space="0" w:color="auto"/>
        <w:right w:val="none" w:sz="0" w:space="0" w:color="auto"/>
      </w:divBdr>
    </w:div>
    <w:div w:id="189221454">
      <w:bodyDiv w:val="1"/>
      <w:marLeft w:val="0"/>
      <w:marRight w:val="0"/>
      <w:marTop w:val="0"/>
      <w:marBottom w:val="0"/>
      <w:divBdr>
        <w:top w:val="none" w:sz="0" w:space="0" w:color="auto"/>
        <w:left w:val="none" w:sz="0" w:space="0" w:color="auto"/>
        <w:bottom w:val="none" w:sz="0" w:space="0" w:color="auto"/>
        <w:right w:val="none" w:sz="0" w:space="0" w:color="auto"/>
      </w:divBdr>
    </w:div>
    <w:div w:id="193856116">
      <w:bodyDiv w:val="1"/>
      <w:marLeft w:val="0"/>
      <w:marRight w:val="0"/>
      <w:marTop w:val="0"/>
      <w:marBottom w:val="0"/>
      <w:divBdr>
        <w:top w:val="none" w:sz="0" w:space="0" w:color="auto"/>
        <w:left w:val="none" w:sz="0" w:space="0" w:color="auto"/>
        <w:bottom w:val="none" w:sz="0" w:space="0" w:color="auto"/>
        <w:right w:val="none" w:sz="0" w:space="0" w:color="auto"/>
      </w:divBdr>
    </w:div>
    <w:div w:id="195118848">
      <w:bodyDiv w:val="1"/>
      <w:marLeft w:val="0"/>
      <w:marRight w:val="0"/>
      <w:marTop w:val="0"/>
      <w:marBottom w:val="0"/>
      <w:divBdr>
        <w:top w:val="none" w:sz="0" w:space="0" w:color="auto"/>
        <w:left w:val="none" w:sz="0" w:space="0" w:color="auto"/>
        <w:bottom w:val="none" w:sz="0" w:space="0" w:color="auto"/>
        <w:right w:val="none" w:sz="0" w:space="0" w:color="auto"/>
      </w:divBdr>
    </w:div>
    <w:div w:id="198055753">
      <w:bodyDiv w:val="1"/>
      <w:marLeft w:val="0"/>
      <w:marRight w:val="0"/>
      <w:marTop w:val="0"/>
      <w:marBottom w:val="0"/>
      <w:divBdr>
        <w:top w:val="none" w:sz="0" w:space="0" w:color="auto"/>
        <w:left w:val="none" w:sz="0" w:space="0" w:color="auto"/>
        <w:bottom w:val="none" w:sz="0" w:space="0" w:color="auto"/>
        <w:right w:val="none" w:sz="0" w:space="0" w:color="auto"/>
      </w:divBdr>
    </w:div>
    <w:div w:id="198785563">
      <w:bodyDiv w:val="1"/>
      <w:marLeft w:val="0"/>
      <w:marRight w:val="0"/>
      <w:marTop w:val="0"/>
      <w:marBottom w:val="0"/>
      <w:divBdr>
        <w:top w:val="none" w:sz="0" w:space="0" w:color="auto"/>
        <w:left w:val="none" w:sz="0" w:space="0" w:color="auto"/>
        <w:bottom w:val="none" w:sz="0" w:space="0" w:color="auto"/>
        <w:right w:val="none" w:sz="0" w:space="0" w:color="auto"/>
      </w:divBdr>
    </w:div>
    <w:div w:id="200438538">
      <w:bodyDiv w:val="1"/>
      <w:marLeft w:val="0"/>
      <w:marRight w:val="0"/>
      <w:marTop w:val="0"/>
      <w:marBottom w:val="0"/>
      <w:divBdr>
        <w:top w:val="none" w:sz="0" w:space="0" w:color="auto"/>
        <w:left w:val="none" w:sz="0" w:space="0" w:color="auto"/>
        <w:bottom w:val="none" w:sz="0" w:space="0" w:color="auto"/>
        <w:right w:val="none" w:sz="0" w:space="0" w:color="auto"/>
      </w:divBdr>
    </w:div>
    <w:div w:id="200477824">
      <w:bodyDiv w:val="1"/>
      <w:marLeft w:val="0"/>
      <w:marRight w:val="0"/>
      <w:marTop w:val="0"/>
      <w:marBottom w:val="0"/>
      <w:divBdr>
        <w:top w:val="none" w:sz="0" w:space="0" w:color="auto"/>
        <w:left w:val="none" w:sz="0" w:space="0" w:color="auto"/>
        <w:bottom w:val="none" w:sz="0" w:space="0" w:color="auto"/>
        <w:right w:val="none" w:sz="0" w:space="0" w:color="auto"/>
      </w:divBdr>
    </w:div>
    <w:div w:id="201089963">
      <w:bodyDiv w:val="1"/>
      <w:marLeft w:val="0"/>
      <w:marRight w:val="0"/>
      <w:marTop w:val="0"/>
      <w:marBottom w:val="0"/>
      <w:divBdr>
        <w:top w:val="none" w:sz="0" w:space="0" w:color="auto"/>
        <w:left w:val="none" w:sz="0" w:space="0" w:color="auto"/>
        <w:bottom w:val="none" w:sz="0" w:space="0" w:color="auto"/>
        <w:right w:val="none" w:sz="0" w:space="0" w:color="auto"/>
      </w:divBdr>
    </w:div>
    <w:div w:id="203564066">
      <w:bodyDiv w:val="1"/>
      <w:marLeft w:val="0"/>
      <w:marRight w:val="0"/>
      <w:marTop w:val="0"/>
      <w:marBottom w:val="0"/>
      <w:divBdr>
        <w:top w:val="none" w:sz="0" w:space="0" w:color="auto"/>
        <w:left w:val="none" w:sz="0" w:space="0" w:color="auto"/>
        <w:bottom w:val="none" w:sz="0" w:space="0" w:color="auto"/>
        <w:right w:val="none" w:sz="0" w:space="0" w:color="auto"/>
      </w:divBdr>
    </w:div>
    <w:div w:id="217134879">
      <w:bodyDiv w:val="1"/>
      <w:marLeft w:val="0"/>
      <w:marRight w:val="0"/>
      <w:marTop w:val="0"/>
      <w:marBottom w:val="0"/>
      <w:divBdr>
        <w:top w:val="none" w:sz="0" w:space="0" w:color="auto"/>
        <w:left w:val="none" w:sz="0" w:space="0" w:color="auto"/>
        <w:bottom w:val="none" w:sz="0" w:space="0" w:color="auto"/>
        <w:right w:val="none" w:sz="0" w:space="0" w:color="auto"/>
      </w:divBdr>
    </w:div>
    <w:div w:id="219631757">
      <w:bodyDiv w:val="1"/>
      <w:marLeft w:val="0"/>
      <w:marRight w:val="0"/>
      <w:marTop w:val="0"/>
      <w:marBottom w:val="0"/>
      <w:divBdr>
        <w:top w:val="none" w:sz="0" w:space="0" w:color="auto"/>
        <w:left w:val="none" w:sz="0" w:space="0" w:color="auto"/>
        <w:bottom w:val="none" w:sz="0" w:space="0" w:color="auto"/>
        <w:right w:val="none" w:sz="0" w:space="0" w:color="auto"/>
      </w:divBdr>
    </w:div>
    <w:div w:id="221643084">
      <w:bodyDiv w:val="1"/>
      <w:marLeft w:val="0"/>
      <w:marRight w:val="0"/>
      <w:marTop w:val="0"/>
      <w:marBottom w:val="0"/>
      <w:divBdr>
        <w:top w:val="none" w:sz="0" w:space="0" w:color="auto"/>
        <w:left w:val="none" w:sz="0" w:space="0" w:color="auto"/>
        <w:bottom w:val="none" w:sz="0" w:space="0" w:color="auto"/>
        <w:right w:val="none" w:sz="0" w:space="0" w:color="auto"/>
      </w:divBdr>
    </w:div>
    <w:div w:id="221717451">
      <w:bodyDiv w:val="1"/>
      <w:marLeft w:val="0"/>
      <w:marRight w:val="0"/>
      <w:marTop w:val="0"/>
      <w:marBottom w:val="0"/>
      <w:divBdr>
        <w:top w:val="none" w:sz="0" w:space="0" w:color="auto"/>
        <w:left w:val="none" w:sz="0" w:space="0" w:color="auto"/>
        <w:bottom w:val="none" w:sz="0" w:space="0" w:color="auto"/>
        <w:right w:val="none" w:sz="0" w:space="0" w:color="auto"/>
      </w:divBdr>
    </w:div>
    <w:div w:id="222762903">
      <w:bodyDiv w:val="1"/>
      <w:marLeft w:val="0"/>
      <w:marRight w:val="0"/>
      <w:marTop w:val="0"/>
      <w:marBottom w:val="0"/>
      <w:divBdr>
        <w:top w:val="none" w:sz="0" w:space="0" w:color="auto"/>
        <w:left w:val="none" w:sz="0" w:space="0" w:color="auto"/>
        <w:bottom w:val="none" w:sz="0" w:space="0" w:color="auto"/>
        <w:right w:val="none" w:sz="0" w:space="0" w:color="auto"/>
      </w:divBdr>
    </w:div>
    <w:div w:id="223369298">
      <w:bodyDiv w:val="1"/>
      <w:marLeft w:val="0"/>
      <w:marRight w:val="0"/>
      <w:marTop w:val="0"/>
      <w:marBottom w:val="0"/>
      <w:divBdr>
        <w:top w:val="none" w:sz="0" w:space="0" w:color="auto"/>
        <w:left w:val="none" w:sz="0" w:space="0" w:color="auto"/>
        <w:bottom w:val="none" w:sz="0" w:space="0" w:color="auto"/>
        <w:right w:val="none" w:sz="0" w:space="0" w:color="auto"/>
      </w:divBdr>
    </w:div>
    <w:div w:id="227349971">
      <w:bodyDiv w:val="1"/>
      <w:marLeft w:val="0"/>
      <w:marRight w:val="0"/>
      <w:marTop w:val="0"/>
      <w:marBottom w:val="0"/>
      <w:divBdr>
        <w:top w:val="none" w:sz="0" w:space="0" w:color="auto"/>
        <w:left w:val="none" w:sz="0" w:space="0" w:color="auto"/>
        <w:bottom w:val="none" w:sz="0" w:space="0" w:color="auto"/>
        <w:right w:val="none" w:sz="0" w:space="0" w:color="auto"/>
      </w:divBdr>
    </w:div>
    <w:div w:id="231277939">
      <w:bodyDiv w:val="1"/>
      <w:marLeft w:val="0"/>
      <w:marRight w:val="0"/>
      <w:marTop w:val="0"/>
      <w:marBottom w:val="0"/>
      <w:divBdr>
        <w:top w:val="none" w:sz="0" w:space="0" w:color="auto"/>
        <w:left w:val="none" w:sz="0" w:space="0" w:color="auto"/>
        <w:bottom w:val="none" w:sz="0" w:space="0" w:color="auto"/>
        <w:right w:val="none" w:sz="0" w:space="0" w:color="auto"/>
      </w:divBdr>
    </w:div>
    <w:div w:id="239484736">
      <w:bodyDiv w:val="1"/>
      <w:marLeft w:val="0"/>
      <w:marRight w:val="0"/>
      <w:marTop w:val="0"/>
      <w:marBottom w:val="0"/>
      <w:divBdr>
        <w:top w:val="none" w:sz="0" w:space="0" w:color="auto"/>
        <w:left w:val="none" w:sz="0" w:space="0" w:color="auto"/>
        <w:bottom w:val="none" w:sz="0" w:space="0" w:color="auto"/>
        <w:right w:val="none" w:sz="0" w:space="0" w:color="auto"/>
      </w:divBdr>
    </w:div>
    <w:div w:id="239609144">
      <w:bodyDiv w:val="1"/>
      <w:marLeft w:val="0"/>
      <w:marRight w:val="0"/>
      <w:marTop w:val="0"/>
      <w:marBottom w:val="0"/>
      <w:divBdr>
        <w:top w:val="none" w:sz="0" w:space="0" w:color="auto"/>
        <w:left w:val="none" w:sz="0" w:space="0" w:color="auto"/>
        <w:bottom w:val="none" w:sz="0" w:space="0" w:color="auto"/>
        <w:right w:val="none" w:sz="0" w:space="0" w:color="auto"/>
      </w:divBdr>
    </w:div>
    <w:div w:id="239800600">
      <w:bodyDiv w:val="1"/>
      <w:marLeft w:val="0"/>
      <w:marRight w:val="0"/>
      <w:marTop w:val="0"/>
      <w:marBottom w:val="0"/>
      <w:divBdr>
        <w:top w:val="none" w:sz="0" w:space="0" w:color="auto"/>
        <w:left w:val="none" w:sz="0" w:space="0" w:color="auto"/>
        <w:bottom w:val="none" w:sz="0" w:space="0" w:color="auto"/>
        <w:right w:val="none" w:sz="0" w:space="0" w:color="auto"/>
      </w:divBdr>
    </w:div>
    <w:div w:id="246816195">
      <w:bodyDiv w:val="1"/>
      <w:marLeft w:val="0"/>
      <w:marRight w:val="0"/>
      <w:marTop w:val="0"/>
      <w:marBottom w:val="0"/>
      <w:divBdr>
        <w:top w:val="none" w:sz="0" w:space="0" w:color="auto"/>
        <w:left w:val="none" w:sz="0" w:space="0" w:color="auto"/>
        <w:bottom w:val="none" w:sz="0" w:space="0" w:color="auto"/>
        <w:right w:val="none" w:sz="0" w:space="0" w:color="auto"/>
      </w:divBdr>
    </w:div>
    <w:div w:id="250089956">
      <w:bodyDiv w:val="1"/>
      <w:marLeft w:val="0"/>
      <w:marRight w:val="0"/>
      <w:marTop w:val="0"/>
      <w:marBottom w:val="0"/>
      <w:divBdr>
        <w:top w:val="none" w:sz="0" w:space="0" w:color="auto"/>
        <w:left w:val="none" w:sz="0" w:space="0" w:color="auto"/>
        <w:bottom w:val="none" w:sz="0" w:space="0" w:color="auto"/>
        <w:right w:val="none" w:sz="0" w:space="0" w:color="auto"/>
      </w:divBdr>
    </w:div>
    <w:div w:id="252594087">
      <w:bodyDiv w:val="1"/>
      <w:marLeft w:val="0"/>
      <w:marRight w:val="0"/>
      <w:marTop w:val="0"/>
      <w:marBottom w:val="0"/>
      <w:divBdr>
        <w:top w:val="none" w:sz="0" w:space="0" w:color="auto"/>
        <w:left w:val="none" w:sz="0" w:space="0" w:color="auto"/>
        <w:bottom w:val="none" w:sz="0" w:space="0" w:color="auto"/>
        <w:right w:val="none" w:sz="0" w:space="0" w:color="auto"/>
      </w:divBdr>
    </w:div>
    <w:div w:id="258099984">
      <w:bodyDiv w:val="1"/>
      <w:marLeft w:val="0"/>
      <w:marRight w:val="0"/>
      <w:marTop w:val="0"/>
      <w:marBottom w:val="0"/>
      <w:divBdr>
        <w:top w:val="none" w:sz="0" w:space="0" w:color="auto"/>
        <w:left w:val="none" w:sz="0" w:space="0" w:color="auto"/>
        <w:bottom w:val="none" w:sz="0" w:space="0" w:color="auto"/>
        <w:right w:val="none" w:sz="0" w:space="0" w:color="auto"/>
      </w:divBdr>
    </w:div>
    <w:div w:id="260338292">
      <w:bodyDiv w:val="1"/>
      <w:marLeft w:val="0"/>
      <w:marRight w:val="0"/>
      <w:marTop w:val="0"/>
      <w:marBottom w:val="0"/>
      <w:divBdr>
        <w:top w:val="none" w:sz="0" w:space="0" w:color="auto"/>
        <w:left w:val="none" w:sz="0" w:space="0" w:color="auto"/>
        <w:bottom w:val="none" w:sz="0" w:space="0" w:color="auto"/>
        <w:right w:val="none" w:sz="0" w:space="0" w:color="auto"/>
      </w:divBdr>
    </w:div>
    <w:div w:id="266544460">
      <w:bodyDiv w:val="1"/>
      <w:marLeft w:val="0"/>
      <w:marRight w:val="0"/>
      <w:marTop w:val="0"/>
      <w:marBottom w:val="0"/>
      <w:divBdr>
        <w:top w:val="none" w:sz="0" w:space="0" w:color="auto"/>
        <w:left w:val="none" w:sz="0" w:space="0" w:color="auto"/>
        <w:bottom w:val="none" w:sz="0" w:space="0" w:color="auto"/>
        <w:right w:val="none" w:sz="0" w:space="0" w:color="auto"/>
      </w:divBdr>
    </w:div>
    <w:div w:id="270170907">
      <w:bodyDiv w:val="1"/>
      <w:marLeft w:val="0"/>
      <w:marRight w:val="0"/>
      <w:marTop w:val="0"/>
      <w:marBottom w:val="0"/>
      <w:divBdr>
        <w:top w:val="none" w:sz="0" w:space="0" w:color="auto"/>
        <w:left w:val="none" w:sz="0" w:space="0" w:color="auto"/>
        <w:bottom w:val="none" w:sz="0" w:space="0" w:color="auto"/>
        <w:right w:val="none" w:sz="0" w:space="0" w:color="auto"/>
      </w:divBdr>
    </w:div>
    <w:div w:id="272791020">
      <w:bodyDiv w:val="1"/>
      <w:marLeft w:val="0"/>
      <w:marRight w:val="0"/>
      <w:marTop w:val="0"/>
      <w:marBottom w:val="0"/>
      <w:divBdr>
        <w:top w:val="none" w:sz="0" w:space="0" w:color="auto"/>
        <w:left w:val="none" w:sz="0" w:space="0" w:color="auto"/>
        <w:bottom w:val="none" w:sz="0" w:space="0" w:color="auto"/>
        <w:right w:val="none" w:sz="0" w:space="0" w:color="auto"/>
      </w:divBdr>
    </w:div>
    <w:div w:id="275260304">
      <w:bodyDiv w:val="1"/>
      <w:marLeft w:val="0"/>
      <w:marRight w:val="0"/>
      <w:marTop w:val="0"/>
      <w:marBottom w:val="0"/>
      <w:divBdr>
        <w:top w:val="none" w:sz="0" w:space="0" w:color="auto"/>
        <w:left w:val="none" w:sz="0" w:space="0" w:color="auto"/>
        <w:bottom w:val="none" w:sz="0" w:space="0" w:color="auto"/>
        <w:right w:val="none" w:sz="0" w:space="0" w:color="auto"/>
      </w:divBdr>
    </w:div>
    <w:div w:id="277835185">
      <w:bodyDiv w:val="1"/>
      <w:marLeft w:val="0"/>
      <w:marRight w:val="0"/>
      <w:marTop w:val="0"/>
      <w:marBottom w:val="0"/>
      <w:divBdr>
        <w:top w:val="none" w:sz="0" w:space="0" w:color="auto"/>
        <w:left w:val="none" w:sz="0" w:space="0" w:color="auto"/>
        <w:bottom w:val="none" w:sz="0" w:space="0" w:color="auto"/>
        <w:right w:val="none" w:sz="0" w:space="0" w:color="auto"/>
      </w:divBdr>
    </w:div>
    <w:div w:id="277880185">
      <w:bodyDiv w:val="1"/>
      <w:marLeft w:val="0"/>
      <w:marRight w:val="0"/>
      <w:marTop w:val="0"/>
      <w:marBottom w:val="0"/>
      <w:divBdr>
        <w:top w:val="none" w:sz="0" w:space="0" w:color="auto"/>
        <w:left w:val="none" w:sz="0" w:space="0" w:color="auto"/>
        <w:bottom w:val="none" w:sz="0" w:space="0" w:color="auto"/>
        <w:right w:val="none" w:sz="0" w:space="0" w:color="auto"/>
      </w:divBdr>
    </w:div>
    <w:div w:id="278806018">
      <w:bodyDiv w:val="1"/>
      <w:marLeft w:val="0"/>
      <w:marRight w:val="0"/>
      <w:marTop w:val="0"/>
      <w:marBottom w:val="0"/>
      <w:divBdr>
        <w:top w:val="none" w:sz="0" w:space="0" w:color="auto"/>
        <w:left w:val="none" w:sz="0" w:space="0" w:color="auto"/>
        <w:bottom w:val="none" w:sz="0" w:space="0" w:color="auto"/>
        <w:right w:val="none" w:sz="0" w:space="0" w:color="auto"/>
      </w:divBdr>
    </w:div>
    <w:div w:id="279147019">
      <w:bodyDiv w:val="1"/>
      <w:marLeft w:val="0"/>
      <w:marRight w:val="0"/>
      <w:marTop w:val="0"/>
      <w:marBottom w:val="0"/>
      <w:divBdr>
        <w:top w:val="none" w:sz="0" w:space="0" w:color="auto"/>
        <w:left w:val="none" w:sz="0" w:space="0" w:color="auto"/>
        <w:bottom w:val="none" w:sz="0" w:space="0" w:color="auto"/>
        <w:right w:val="none" w:sz="0" w:space="0" w:color="auto"/>
      </w:divBdr>
    </w:div>
    <w:div w:id="279382429">
      <w:bodyDiv w:val="1"/>
      <w:marLeft w:val="0"/>
      <w:marRight w:val="0"/>
      <w:marTop w:val="0"/>
      <w:marBottom w:val="0"/>
      <w:divBdr>
        <w:top w:val="none" w:sz="0" w:space="0" w:color="auto"/>
        <w:left w:val="none" w:sz="0" w:space="0" w:color="auto"/>
        <w:bottom w:val="none" w:sz="0" w:space="0" w:color="auto"/>
        <w:right w:val="none" w:sz="0" w:space="0" w:color="auto"/>
      </w:divBdr>
    </w:div>
    <w:div w:id="292946953">
      <w:bodyDiv w:val="1"/>
      <w:marLeft w:val="0"/>
      <w:marRight w:val="0"/>
      <w:marTop w:val="0"/>
      <w:marBottom w:val="0"/>
      <w:divBdr>
        <w:top w:val="none" w:sz="0" w:space="0" w:color="auto"/>
        <w:left w:val="none" w:sz="0" w:space="0" w:color="auto"/>
        <w:bottom w:val="none" w:sz="0" w:space="0" w:color="auto"/>
        <w:right w:val="none" w:sz="0" w:space="0" w:color="auto"/>
      </w:divBdr>
    </w:div>
    <w:div w:id="295064489">
      <w:bodyDiv w:val="1"/>
      <w:marLeft w:val="0"/>
      <w:marRight w:val="0"/>
      <w:marTop w:val="0"/>
      <w:marBottom w:val="0"/>
      <w:divBdr>
        <w:top w:val="none" w:sz="0" w:space="0" w:color="auto"/>
        <w:left w:val="none" w:sz="0" w:space="0" w:color="auto"/>
        <w:bottom w:val="none" w:sz="0" w:space="0" w:color="auto"/>
        <w:right w:val="none" w:sz="0" w:space="0" w:color="auto"/>
      </w:divBdr>
    </w:div>
    <w:div w:id="301152615">
      <w:bodyDiv w:val="1"/>
      <w:marLeft w:val="0"/>
      <w:marRight w:val="0"/>
      <w:marTop w:val="0"/>
      <w:marBottom w:val="0"/>
      <w:divBdr>
        <w:top w:val="none" w:sz="0" w:space="0" w:color="auto"/>
        <w:left w:val="none" w:sz="0" w:space="0" w:color="auto"/>
        <w:bottom w:val="none" w:sz="0" w:space="0" w:color="auto"/>
        <w:right w:val="none" w:sz="0" w:space="0" w:color="auto"/>
      </w:divBdr>
    </w:div>
    <w:div w:id="302273625">
      <w:bodyDiv w:val="1"/>
      <w:marLeft w:val="0"/>
      <w:marRight w:val="0"/>
      <w:marTop w:val="0"/>
      <w:marBottom w:val="0"/>
      <w:divBdr>
        <w:top w:val="none" w:sz="0" w:space="0" w:color="auto"/>
        <w:left w:val="none" w:sz="0" w:space="0" w:color="auto"/>
        <w:bottom w:val="none" w:sz="0" w:space="0" w:color="auto"/>
        <w:right w:val="none" w:sz="0" w:space="0" w:color="auto"/>
      </w:divBdr>
    </w:div>
    <w:div w:id="304969569">
      <w:bodyDiv w:val="1"/>
      <w:marLeft w:val="0"/>
      <w:marRight w:val="0"/>
      <w:marTop w:val="0"/>
      <w:marBottom w:val="0"/>
      <w:divBdr>
        <w:top w:val="none" w:sz="0" w:space="0" w:color="auto"/>
        <w:left w:val="none" w:sz="0" w:space="0" w:color="auto"/>
        <w:bottom w:val="none" w:sz="0" w:space="0" w:color="auto"/>
        <w:right w:val="none" w:sz="0" w:space="0" w:color="auto"/>
      </w:divBdr>
    </w:div>
    <w:div w:id="305664401">
      <w:bodyDiv w:val="1"/>
      <w:marLeft w:val="0"/>
      <w:marRight w:val="0"/>
      <w:marTop w:val="0"/>
      <w:marBottom w:val="0"/>
      <w:divBdr>
        <w:top w:val="none" w:sz="0" w:space="0" w:color="auto"/>
        <w:left w:val="none" w:sz="0" w:space="0" w:color="auto"/>
        <w:bottom w:val="none" w:sz="0" w:space="0" w:color="auto"/>
        <w:right w:val="none" w:sz="0" w:space="0" w:color="auto"/>
      </w:divBdr>
    </w:div>
    <w:div w:id="314797275">
      <w:bodyDiv w:val="1"/>
      <w:marLeft w:val="0"/>
      <w:marRight w:val="0"/>
      <w:marTop w:val="0"/>
      <w:marBottom w:val="0"/>
      <w:divBdr>
        <w:top w:val="none" w:sz="0" w:space="0" w:color="auto"/>
        <w:left w:val="none" w:sz="0" w:space="0" w:color="auto"/>
        <w:bottom w:val="none" w:sz="0" w:space="0" w:color="auto"/>
        <w:right w:val="none" w:sz="0" w:space="0" w:color="auto"/>
      </w:divBdr>
    </w:div>
    <w:div w:id="315185452">
      <w:bodyDiv w:val="1"/>
      <w:marLeft w:val="0"/>
      <w:marRight w:val="0"/>
      <w:marTop w:val="0"/>
      <w:marBottom w:val="0"/>
      <w:divBdr>
        <w:top w:val="none" w:sz="0" w:space="0" w:color="auto"/>
        <w:left w:val="none" w:sz="0" w:space="0" w:color="auto"/>
        <w:bottom w:val="none" w:sz="0" w:space="0" w:color="auto"/>
        <w:right w:val="none" w:sz="0" w:space="0" w:color="auto"/>
      </w:divBdr>
    </w:div>
    <w:div w:id="323558732">
      <w:bodyDiv w:val="1"/>
      <w:marLeft w:val="0"/>
      <w:marRight w:val="0"/>
      <w:marTop w:val="0"/>
      <w:marBottom w:val="0"/>
      <w:divBdr>
        <w:top w:val="none" w:sz="0" w:space="0" w:color="auto"/>
        <w:left w:val="none" w:sz="0" w:space="0" w:color="auto"/>
        <w:bottom w:val="none" w:sz="0" w:space="0" w:color="auto"/>
        <w:right w:val="none" w:sz="0" w:space="0" w:color="auto"/>
      </w:divBdr>
    </w:div>
    <w:div w:id="323820942">
      <w:bodyDiv w:val="1"/>
      <w:marLeft w:val="0"/>
      <w:marRight w:val="0"/>
      <w:marTop w:val="0"/>
      <w:marBottom w:val="0"/>
      <w:divBdr>
        <w:top w:val="none" w:sz="0" w:space="0" w:color="auto"/>
        <w:left w:val="none" w:sz="0" w:space="0" w:color="auto"/>
        <w:bottom w:val="none" w:sz="0" w:space="0" w:color="auto"/>
        <w:right w:val="none" w:sz="0" w:space="0" w:color="auto"/>
      </w:divBdr>
    </w:div>
    <w:div w:id="327946889">
      <w:bodyDiv w:val="1"/>
      <w:marLeft w:val="0"/>
      <w:marRight w:val="0"/>
      <w:marTop w:val="0"/>
      <w:marBottom w:val="0"/>
      <w:divBdr>
        <w:top w:val="none" w:sz="0" w:space="0" w:color="auto"/>
        <w:left w:val="none" w:sz="0" w:space="0" w:color="auto"/>
        <w:bottom w:val="none" w:sz="0" w:space="0" w:color="auto"/>
        <w:right w:val="none" w:sz="0" w:space="0" w:color="auto"/>
      </w:divBdr>
    </w:div>
    <w:div w:id="329715741">
      <w:bodyDiv w:val="1"/>
      <w:marLeft w:val="0"/>
      <w:marRight w:val="0"/>
      <w:marTop w:val="0"/>
      <w:marBottom w:val="0"/>
      <w:divBdr>
        <w:top w:val="none" w:sz="0" w:space="0" w:color="auto"/>
        <w:left w:val="none" w:sz="0" w:space="0" w:color="auto"/>
        <w:bottom w:val="none" w:sz="0" w:space="0" w:color="auto"/>
        <w:right w:val="none" w:sz="0" w:space="0" w:color="auto"/>
      </w:divBdr>
    </w:div>
    <w:div w:id="334068268">
      <w:bodyDiv w:val="1"/>
      <w:marLeft w:val="0"/>
      <w:marRight w:val="0"/>
      <w:marTop w:val="0"/>
      <w:marBottom w:val="0"/>
      <w:divBdr>
        <w:top w:val="none" w:sz="0" w:space="0" w:color="auto"/>
        <w:left w:val="none" w:sz="0" w:space="0" w:color="auto"/>
        <w:bottom w:val="none" w:sz="0" w:space="0" w:color="auto"/>
        <w:right w:val="none" w:sz="0" w:space="0" w:color="auto"/>
      </w:divBdr>
    </w:div>
    <w:div w:id="334501356">
      <w:bodyDiv w:val="1"/>
      <w:marLeft w:val="0"/>
      <w:marRight w:val="0"/>
      <w:marTop w:val="0"/>
      <w:marBottom w:val="0"/>
      <w:divBdr>
        <w:top w:val="none" w:sz="0" w:space="0" w:color="auto"/>
        <w:left w:val="none" w:sz="0" w:space="0" w:color="auto"/>
        <w:bottom w:val="none" w:sz="0" w:space="0" w:color="auto"/>
        <w:right w:val="none" w:sz="0" w:space="0" w:color="auto"/>
      </w:divBdr>
    </w:div>
    <w:div w:id="336856540">
      <w:bodyDiv w:val="1"/>
      <w:marLeft w:val="0"/>
      <w:marRight w:val="0"/>
      <w:marTop w:val="0"/>
      <w:marBottom w:val="0"/>
      <w:divBdr>
        <w:top w:val="none" w:sz="0" w:space="0" w:color="auto"/>
        <w:left w:val="none" w:sz="0" w:space="0" w:color="auto"/>
        <w:bottom w:val="none" w:sz="0" w:space="0" w:color="auto"/>
        <w:right w:val="none" w:sz="0" w:space="0" w:color="auto"/>
      </w:divBdr>
    </w:div>
    <w:div w:id="337001823">
      <w:bodyDiv w:val="1"/>
      <w:marLeft w:val="0"/>
      <w:marRight w:val="0"/>
      <w:marTop w:val="0"/>
      <w:marBottom w:val="0"/>
      <w:divBdr>
        <w:top w:val="none" w:sz="0" w:space="0" w:color="auto"/>
        <w:left w:val="none" w:sz="0" w:space="0" w:color="auto"/>
        <w:bottom w:val="none" w:sz="0" w:space="0" w:color="auto"/>
        <w:right w:val="none" w:sz="0" w:space="0" w:color="auto"/>
      </w:divBdr>
    </w:div>
    <w:div w:id="337998709">
      <w:bodyDiv w:val="1"/>
      <w:marLeft w:val="0"/>
      <w:marRight w:val="0"/>
      <w:marTop w:val="0"/>
      <w:marBottom w:val="0"/>
      <w:divBdr>
        <w:top w:val="none" w:sz="0" w:space="0" w:color="auto"/>
        <w:left w:val="none" w:sz="0" w:space="0" w:color="auto"/>
        <w:bottom w:val="none" w:sz="0" w:space="0" w:color="auto"/>
        <w:right w:val="none" w:sz="0" w:space="0" w:color="auto"/>
      </w:divBdr>
    </w:div>
    <w:div w:id="338239244">
      <w:bodyDiv w:val="1"/>
      <w:marLeft w:val="0"/>
      <w:marRight w:val="0"/>
      <w:marTop w:val="0"/>
      <w:marBottom w:val="0"/>
      <w:divBdr>
        <w:top w:val="none" w:sz="0" w:space="0" w:color="auto"/>
        <w:left w:val="none" w:sz="0" w:space="0" w:color="auto"/>
        <w:bottom w:val="none" w:sz="0" w:space="0" w:color="auto"/>
        <w:right w:val="none" w:sz="0" w:space="0" w:color="auto"/>
      </w:divBdr>
    </w:div>
    <w:div w:id="342173126">
      <w:bodyDiv w:val="1"/>
      <w:marLeft w:val="0"/>
      <w:marRight w:val="0"/>
      <w:marTop w:val="0"/>
      <w:marBottom w:val="0"/>
      <w:divBdr>
        <w:top w:val="none" w:sz="0" w:space="0" w:color="auto"/>
        <w:left w:val="none" w:sz="0" w:space="0" w:color="auto"/>
        <w:bottom w:val="none" w:sz="0" w:space="0" w:color="auto"/>
        <w:right w:val="none" w:sz="0" w:space="0" w:color="auto"/>
      </w:divBdr>
    </w:div>
    <w:div w:id="344941916">
      <w:bodyDiv w:val="1"/>
      <w:marLeft w:val="0"/>
      <w:marRight w:val="0"/>
      <w:marTop w:val="0"/>
      <w:marBottom w:val="0"/>
      <w:divBdr>
        <w:top w:val="none" w:sz="0" w:space="0" w:color="auto"/>
        <w:left w:val="none" w:sz="0" w:space="0" w:color="auto"/>
        <w:bottom w:val="none" w:sz="0" w:space="0" w:color="auto"/>
        <w:right w:val="none" w:sz="0" w:space="0" w:color="auto"/>
      </w:divBdr>
    </w:div>
    <w:div w:id="346717076">
      <w:bodyDiv w:val="1"/>
      <w:marLeft w:val="0"/>
      <w:marRight w:val="0"/>
      <w:marTop w:val="0"/>
      <w:marBottom w:val="0"/>
      <w:divBdr>
        <w:top w:val="none" w:sz="0" w:space="0" w:color="auto"/>
        <w:left w:val="none" w:sz="0" w:space="0" w:color="auto"/>
        <w:bottom w:val="none" w:sz="0" w:space="0" w:color="auto"/>
        <w:right w:val="none" w:sz="0" w:space="0" w:color="auto"/>
      </w:divBdr>
    </w:div>
    <w:div w:id="349457019">
      <w:bodyDiv w:val="1"/>
      <w:marLeft w:val="0"/>
      <w:marRight w:val="0"/>
      <w:marTop w:val="0"/>
      <w:marBottom w:val="0"/>
      <w:divBdr>
        <w:top w:val="none" w:sz="0" w:space="0" w:color="auto"/>
        <w:left w:val="none" w:sz="0" w:space="0" w:color="auto"/>
        <w:bottom w:val="none" w:sz="0" w:space="0" w:color="auto"/>
        <w:right w:val="none" w:sz="0" w:space="0" w:color="auto"/>
      </w:divBdr>
    </w:div>
    <w:div w:id="352389831">
      <w:bodyDiv w:val="1"/>
      <w:marLeft w:val="0"/>
      <w:marRight w:val="0"/>
      <w:marTop w:val="0"/>
      <w:marBottom w:val="0"/>
      <w:divBdr>
        <w:top w:val="none" w:sz="0" w:space="0" w:color="auto"/>
        <w:left w:val="none" w:sz="0" w:space="0" w:color="auto"/>
        <w:bottom w:val="none" w:sz="0" w:space="0" w:color="auto"/>
        <w:right w:val="none" w:sz="0" w:space="0" w:color="auto"/>
      </w:divBdr>
    </w:div>
    <w:div w:id="355735242">
      <w:bodyDiv w:val="1"/>
      <w:marLeft w:val="0"/>
      <w:marRight w:val="0"/>
      <w:marTop w:val="0"/>
      <w:marBottom w:val="0"/>
      <w:divBdr>
        <w:top w:val="none" w:sz="0" w:space="0" w:color="auto"/>
        <w:left w:val="none" w:sz="0" w:space="0" w:color="auto"/>
        <w:bottom w:val="none" w:sz="0" w:space="0" w:color="auto"/>
        <w:right w:val="none" w:sz="0" w:space="0" w:color="auto"/>
      </w:divBdr>
    </w:div>
    <w:div w:id="357581285">
      <w:bodyDiv w:val="1"/>
      <w:marLeft w:val="0"/>
      <w:marRight w:val="0"/>
      <w:marTop w:val="0"/>
      <w:marBottom w:val="0"/>
      <w:divBdr>
        <w:top w:val="none" w:sz="0" w:space="0" w:color="auto"/>
        <w:left w:val="none" w:sz="0" w:space="0" w:color="auto"/>
        <w:bottom w:val="none" w:sz="0" w:space="0" w:color="auto"/>
        <w:right w:val="none" w:sz="0" w:space="0" w:color="auto"/>
      </w:divBdr>
    </w:div>
    <w:div w:id="358353904">
      <w:bodyDiv w:val="1"/>
      <w:marLeft w:val="0"/>
      <w:marRight w:val="0"/>
      <w:marTop w:val="0"/>
      <w:marBottom w:val="0"/>
      <w:divBdr>
        <w:top w:val="none" w:sz="0" w:space="0" w:color="auto"/>
        <w:left w:val="none" w:sz="0" w:space="0" w:color="auto"/>
        <w:bottom w:val="none" w:sz="0" w:space="0" w:color="auto"/>
        <w:right w:val="none" w:sz="0" w:space="0" w:color="auto"/>
      </w:divBdr>
    </w:div>
    <w:div w:id="360739245">
      <w:bodyDiv w:val="1"/>
      <w:marLeft w:val="0"/>
      <w:marRight w:val="0"/>
      <w:marTop w:val="0"/>
      <w:marBottom w:val="0"/>
      <w:divBdr>
        <w:top w:val="none" w:sz="0" w:space="0" w:color="auto"/>
        <w:left w:val="none" w:sz="0" w:space="0" w:color="auto"/>
        <w:bottom w:val="none" w:sz="0" w:space="0" w:color="auto"/>
        <w:right w:val="none" w:sz="0" w:space="0" w:color="auto"/>
      </w:divBdr>
    </w:div>
    <w:div w:id="362286815">
      <w:bodyDiv w:val="1"/>
      <w:marLeft w:val="0"/>
      <w:marRight w:val="0"/>
      <w:marTop w:val="0"/>
      <w:marBottom w:val="0"/>
      <w:divBdr>
        <w:top w:val="none" w:sz="0" w:space="0" w:color="auto"/>
        <w:left w:val="none" w:sz="0" w:space="0" w:color="auto"/>
        <w:bottom w:val="none" w:sz="0" w:space="0" w:color="auto"/>
        <w:right w:val="none" w:sz="0" w:space="0" w:color="auto"/>
      </w:divBdr>
    </w:div>
    <w:div w:id="362903962">
      <w:bodyDiv w:val="1"/>
      <w:marLeft w:val="0"/>
      <w:marRight w:val="0"/>
      <w:marTop w:val="0"/>
      <w:marBottom w:val="0"/>
      <w:divBdr>
        <w:top w:val="none" w:sz="0" w:space="0" w:color="auto"/>
        <w:left w:val="none" w:sz="0" w:space="0" w:color="auto"/>
        <w:bottom w:val="none" w:sz="0" w:space="0" w:color="auto"/>
        <w:right w:val="none" w:sz="0" w:space="0" w:color="auto"/>
      </w:divBdr>
    </w:div>
    <w:div w:id="366219435">
      <w:bodyDiv w:val="1"/>
      <w:marLeft w:val="0"/>
      <w:marRight w:val="0"/>
      <w:marTop w:val="0"/>
      <w:marBottom w:val="0"/>
      <w:divBdr>
        <w:top w:val="none" w:sz="0" w:space="0" w:color="auto"/>
        <w:left w:val="none" w:sz="0" w:space="0" w:color="auto"/>
        <w:bottom w:val="none" w:sz="0" w:space="0" w:color="auto"/>
        <w:right w:val="none" w:sz="0" w:space="0" w:color="auto"/>
      </w:divBdr>
    </w:div>
    <w:div w:id="367606650">
      <w:bodyDiv w:val="1"/>
      <w:marLeft w:val="0"/>
      <w:marRight w:val="0"/>
      <w:marTop w:val="0"/>
      <w:marBottom w:val="0"/>
      <w:divBdr>
        <w:top w:val="none" w:sz="0" w:space="0" w:color="auto"/>
        <w:left w:val="none" w:sz="0" w:space="0" w:color="auto"/>
        <w:bottom w:val="none" w:sz="0" w:space="0" w:color="auto"/>
        <w:right w:val="none" w:sz="0" w:space="0" w:color="auto"/>
      </w:divBdr>
    </w:div>
    <w:div w:id="367992062">
      <w:bodyDiv w:val="1"/>
      <w:marLeft w:val="0"/>
      <w:marRight w:val="0"/>
      <w:marTop w:val="0"/>
      <w:marBottom w:val="0"/>
      <w:divBdr>
        <w:top w:val="none" w:sz="0" w:space="0" w:color="auto"/>
        <w:left w:val="none" w:sz="0" w:space="0" w:color="auto"/>
        <w:bottom w:val="none" w:sz="0" w:space="0" w:color="auto"/>
        <w:right w:val="none" w:sz="0" w:space="0" w:color="auto"/>
      </w:divBdr>
    </w:div>
    <w:div w:id="368649701">
      <w:bodyDiv w:val="1"/>
      <w:marLeft w:val="0"/>
      <w:marRight w:val="0"/>
      <w:marTop w:val="0"/>
      <w:marBottom w:val="0"/>
      <w:divBdr>
        <w:top w:val="none" w:sz="0" w:space="0" w:color="auto"/>
        <w:left w:val="none" w:sz="0" w:space="0" w:color="auto"/>
        <w:bottom w:val="none" w:sz="0" w:space="0" w:color="auto"/>
        <w:right w:val="none" w:sz="0" w:space="0" w:color="auto"/>
      </w:divBdr>
    </w:div>
    <w:div w:id="371393565">
      <w:bodyDiv w:val="1"/>
      <w:marLeft w:val="0"/>
      <w:marRight w:val="0"/>
      <w:marTop w:val="0"/>
      <w:marBottom w:val="0"/>
      <w:divBdr>
        <w:top w:val="none" w:sz="0" w:space="0" w:color="auto"/>
        <w:left w:val="none" w:sz="0" w:space="0" w:color="auto"/>
        <w:bottom w:val="none" w:sz="0" w:space="0" w:color="auto"/>
        <w:right w:val="none" w:sz="0" w:space="0" w:color="auto"/>
      </w:divBdr>
    </w:div>
    <w:div w:id="372733321">
      <w:bodyDiv w:val="1"/>
      <w:marLeft w:val="0"/>
      <w:marRight w:val="0"/>
      <w:marTop w:val="0"/>
      <w:marBottom w:val="0"/>
      <w:divBdr>
        <w:top w:val="none" w:sz="0" w:space="0" w:color="auto"/>
        <w:left w:val="none" w:sz="0" w:space="0" w:color="auto"/>
        <w:bottom w:val="none" w:sz="0" w:space="0" w:color="auto"/>
        <w:right w:val="none" w:sz="0" w:space="0" w:color="auto"/>
      </w:divBdr>
    </w:div>
    <w:div w:id="375862593">
      <w:bodyDiv w:val="1"/>
      <w:marLeft w:val="0"/>
      <w:marRight w:val="0"/>
      <w:marTop w:val="0"/>
      <w:marBottom w:val="0"/>
      <w:divBdr>
        <w:top w:val="none" w:sz="0" w:space="0" w:color="auto"/>
        <w:left w:val="none" w:sz="0" w:space="0" w:color="auto"/>
        <w:bottom w:val="none" w:sz="0" w:space="0" w:color="auto"/>
        <w:right w:val="none" w:sz="0" w:space="0" w:color="auto"/>
      </w:divBdr>
    </w:div>
    <w:div w:id="377750461">
      <w:bodyDiv w:val="1"/>
      <w:marLeft w:val="0"/>
      <w:marRight w:val="0"/>
      <w:marTop w:val="0"/>
      <w:marBottom w:val="0"/>
      <w:divBdr>
        <w:top w:val="none" w:sz="0" w:space="0" w:color="auto"/>
        <w:left w:val="none" w:sz="0" w:space="0" w:color="auto"/>
        <w:bottom w:val="none" w:sz="0" w:space="0" w:color="auto"/>
        <w:right w:val="none" w:sz="0" w:space="0" w:color="auto"/>
      </w:divBdr>
    </w:div>
    <w:div w:id="380713579">
      <w:bodyDiv w:val="1"/>
      <w:marLeft w:val="0"/>
      <w:marRight w:val="0"/>
      <w:marTop w:val="0"/>
      <w:marBottom w:val="0"/>
      <w:divBdr>
        <w:top w:val="none" w:sz="0" w:space="0" w:color="auto"/>
        <w:left w:val="none" w:sz="0" w:space="0" w:color="auto"/>
        <w:bottom w:val="none" w:sz="0" w:space="0" w:color="auto"/>
        <w:right w:val="none" w:sz="0" w:space="0" w:color="auto"/>
      </w:divBdr>
    </w:div>
    <w:div w:id="382676512">
      <w:bodyDiv w:val="1"/>
      <w:marLeft w:val="0"/>
      <w:marRight w:val="0"/>
      <w:marTop w:val="0"/>
      <w:marBottom w:val="0"/>
      <w:divBdr>
        <w:top w:val="none" w:sz="0" w:space="0" w:color="auto"/>
        <w:left w:val="none" w:sz="0" w:space="0" w:color="auto"/>
        <w:bottom w:val="none" w:sz="0" w:space="0" w:color="auto"/>
        <w:right w:val="none" w:sz="0" w:space="0" w:color="auto"/>
      </w:divBdr>
    </w:div>
    <w:div w:id="392966633">
      <w:bodyDiv w:val="1"/>
      <w:marLeft w:val="0"/>
      <w:marRight w:val="0"/>
      <w:marTop w:val="0"/>
      <w:marBottom w:val="0"/>
      <w:divBdr>
        <w:top w:val="none" w:sz="0" w:space="0" w:color="auto"/>
        <w:left w:val="none" w:sz="0" w:space="0" w:color="auto"/>
        <w:bottom w:val="none" w:sz="0" w:space="0" w:color="auto"/>
        <w:right w:val="none" w:sz="0" w:space="0" w:color="auto"/>
      </w:divBdr>
    </w:div>
    <w:div w:id="393814470">
      <w:bodyDiv w:val="1"/>
      <w:marLeft w:val="0"/>
      <w:marRight w:val="0"/>
      <w:marTop w:val="0"/>
      <w:marBottom w:val="0"/>
      <w:divBdr>
        <w:top w:val="none" w:sz="0" w:space="0" w:color="auto"/>
        <w:left w:val="none" w:sz="0" w:space="0" w:color="auto"/>
        <w:bottom w:val="none" w:sz="0" w:space="0" w:color="auto"/>
        <w:right w:val="none" w:sz="0" w:space="0" w:color="auto"/>
      </w:divBdr>
    </w:div>
    <w:div w:id="397292446">
      <w:bodyDiv w:val="1"/>
      <w:marLeft w:val="0"/>
      <w:marRight w:val="0"/>
      <w:marTop w:val="0"/>
      <w:marBottom w:val="0"/>
      <w:divBdr>
        <w:top w:val="none" w:sz="0" w:space="0" w:color="auto"/>
        <w:left w:val="none" w:sz="0" w:space="0" w:color="auto"/>
        <w:bottom w:val="none" w:sz="0" w:space="0" w:color="auto"/>
        <w:right w:val="none" w:sz="0" w:space="0" w:color="auto"/>
      </w:divBdr>
    </w:div>
    <w:div w:id="401566619">
      <w:bodyDiv w:val="1"/>
      <w:marLeft w:val="0"/>
      <w:marRight w:val="0"/>
      <w:marTop w:val="0"/>
      <w:marBottom w:val="0"/>
      <w:divBdr>
        <w:top w:val="none" w:sz="0" w:space="0" w:color="auto"/>
        <w:left w:val="none" w:sz="0" w:space="0" w:color="auto"/>
        <w:bottom w:val="none" w:sz="0" w:space="0" w:color="auto"/>
        <w:right w:val="none" w:sz="0" w:space="0" w:color="auto"/>
      </w:divBdr>
    </w:div>
    <w:div w:id="401635563">
      <w:bodyDiv w:val="1"/>
      <w:marLeft w:val="0"/>
      <w:marRight w:val="0"/>
      <w:marTop w:val="0"/>
      <w:marBottom w:val="0"/>
      <w:divBdr>
        <w:top w:val="none" w:sz="0" w:space="0" w:color="auto"/>
        <w:left w:val="none" w:sz="0" w:space="0" w:color="auto"/>
        <w:bottom w:val="none" w:sz="0" w:space="0" w:color="auto"/>
        <w:right w:val="none" w:sz="0" w:space="0" w:color="auto"/>
      </w:divBdr>
    </w:div>
    <w:div w:id="402483682">
      <w:bodyDiv w:val="1"/>
      <w:marLeft w:val="0"/>
      <w:marRight w:val="0"/>
      <w:marTop w:val="0"/>
      <w:marBottom w:val="0"/>
      <w:divBdr>
        <w:top w:val="none" w:sz="0" w:space="0" w:color="auto"/>
        <w:left w:val="none" w:sz="0" w:space="0" w:color="auto"/>
        <w:bottom w:val="none" w:sz="0" w:space="0" w:color="auto"/>
        <w:right w:val="none" w:sz="0" w:space="0" w:color="auto"/>
      </w:divBdr>
    </w:div>
    <w:div w:id="405612012">
      <w:bodyDiv w:val="1"/>
      <w:marLeft w:val="0"/>
      <w:marRight w:val="0"/>
      <w:marTop w:val="0"/>
      <w:marBottom w:val="0"/>
      <w:divBdr>
        <w:top w:val="none" w:sz="0" w:space="0" w:color="auto"/>
        <w:left w:val="none" w:sz="0" w:space="0" w:color="auto"/>
        <w:bottom w:val="none" w:sz="0" w:space="0" w:color="auto"/>
        <w:right w:val="none" w:sz="0" w:space="0" w:color="auto"/>
      </w:divBdr>
    </w:div>
    <w:div w:id="405883615">
      <w:bodyDiv w:val="1"/>
      <w:marLeft w:val="0"/>
      <w:marRight w:val="0"/>
      <w:marTop w:val="0"/>
      <w:marBottom w:val="0"/>
      <w:divBdr>
        <w:top w:val="none" w:sz="0" w:space="0" w:color="auto"/>
        <w:left w:val="none" w:sz="0" w:space="0" w:color="auto"/>
        <w:bottom w:val="none" w:sz="0" w:space="0" w:color="auto"/>
        <w:right w:val="none" w:sz="0" w:space="0" w:color="auto"/>
      </w:divBdr>
    </w:div>
    <w:div w:id="407923646">
      <w:bodyDiv w:val="1"/>
      <w:marLeft w:val="0"/>
      <w:marRight w:val="0"/>
      <w:marTop w:val="0"/>
      <w:marBottom w:val="0"/>
      <w:divBdr>
        <w:top w:val="none" w:sz="0" w:space="0" w:color="auto"/>
        <w:left w:val="none" w:sz="0" w:space="0" w:color="auto"/>
        <w:bottom w:val="none" w:sz="0" w:space="0" w:color="auto"/>
        <w:right w:val="none" w:sz="0" w:space="0" w:color="auto"/>
      </w:divBdr>
    </w:div>
    <w:div w:id="410615583">
      <w:bodyDiv w:val="1"/>
      <w:marLeft w:val="0"/>
      <w:marRight w:val="0"/>
      <w:marTop w:val="0"/>
      <w:marBottom w:val="0"/>
      <w:divBdr>
        <w:top w:val="none" w:sz="0" w:space="0" w:color="auto"/>
        <w:left w:val="none" w:sz="0" w:space="0" w:color="auto"/>
        <w:bottom w:val="none" w:sz="0" w:space="0" w:color="auto"/>
        <w:right w:val="none" w:sz="0" w:space="0" w:color="auto"/>
      </w:divBdr>
    </w:div>
    <w:div w:id="416754583">
      <w:bodyDiv w:val="1"/>
      <w:marLeft w:val="0"/>
      <w:marRight w:val="0"/>
      <w:marTop w:val="0"/>
      <w:marBottom w:val="0"/>
      <w:divBdr>
        <w:top w:val="none" w:sz="0" w:space="0" w:color="auto"/>
        <w:left w:val="none" w:sz="0" w:space="0" w:color="auto"/>
        <w:bottom w:val="none" w:sz="0" w:space="0" w:color="auto"/>
        <w:right w:val="none" w:sz="0" w:space="0" w:color="auto"/>
      </w:divBdr>
    </w:div>
    <w:div w:id="418406702">
      <w:bodyDiv w:val="1"/>
      <w:marLeft w:val="0"/>
      <w:marRight w:val="0"/>
      <w:marTop w:val="0"/>
      <w:marBottom w:val="0"/>
      <w:divBdr>
        <w:top w:val="none" w:sz="0" w:space="0" w:color="auto"/>
        <w:left w:val="none" w:sz="0" w:space="0" w:color="auto"/>
        <w:bottom w:val="none" w:sz="0" w:space="0" w:color="auto"/>
        <w:right w:val="none" w:sz="0" w:space="0" w:color="auto"/>
      </w:divBdr>
    </w:div>
    <w:div w:id="420223296">
      <w:bodyDiv w:val="1"/>
      <w:marLeft w:val="0"/>
      <w:marRight w:val="0"/>
      <w:marTop w:val="0"/>
      <w:marBottom w:val="0"/>
      <w:divBdr>
        <w:top w:val="none" w:sz="0" w:space="0" w:color="auto"/>
        <w:left w:val="none" w:sz="0" w:space="0" w:color="auto"/>
        <w:bottom w:val="none" w:sz="0" w:space="0" w:color="auto"/>
        <w:right w:val="none" w:sz="0" w:space="0" w:color="auto"/>
      </w:divBdr>
    </w:div>
    <w:div w:id="431511702">
      <w:bodyDiv w:val="1"/>
      <w:marLeft w:val="0"/>
      <w:marRight w:val="0"/>
      <w:marTop w:val="0"/>
      <w:marBottom w:val="0"/>
      <w:divBdr>
        <w:top w:val="none" w:sz="0" w:space="0" w:color="auto"/>
        <w:left w:val="none" w:sz="0" w:space="0" w:color="auto"/>
        <w:bottom w:val="none" w:sz="0" w:space="0" w:color="auto"/>
        <w:right w:val="none" w:sz="0" w:space="0" w:color="auto"/>
      </w:divBdr>
    </w:div>
    <w:div w:id="432750331">
      <w:bodyDiv w:val="1"/>
      <w:marLeft w:val="0"/>
      <w:marRight w:val="0"/>
      <w:marTop w:val="0"/>
      <w:marBottom w:val="0"/>
      <w:divBdr>
        <w:top w:val="none" w:sz="0" w:space="0" w:color="auto"/>
        <w:left w:val="none" w:sz="0" w:space="0" w:color="auto"/>
        <w:bottom w:val="none" w:sz="0" w:space="0" w:color="auto"/>
        <w:right w:val="none" w:sz="0" w:space="0" w:color="auto"/>
      </w:divBdr>
    </w:div>
    <w:div w:id="439104999">
      <w:bodyDiv w:val="1"/>
      <w:marLeft w:val="0"/>
      <w:marRight w:val="0"/>
      <w:marTop w:val="0"/>
      <w:marBottom w:val="0"/>
      <w:divBdr>
        <w:top w:val="none" w:sz="0" w:space="0" w:color="auto"/>
        <w:left w:val="none" w:sz="0" w:space="0" w:color="auto"/>
        <w:bottom w:val="none" w:sz="0" w:space="0" w:color="auto"/>
        <w:right w:val="none" w:sz="0" w:space="0" w:color="auto"/>
      </w:divBdr>
    </w:div>
    <w:div w:id="439185316">
      <w:bodyDiv w:val="1"/>
      <w:marLeft w:val="0"/>
      <w:marRight w:val="0"/>
      <w:marTop w:val="0"/>
      <w:marBottom w:val="0"/>
      <w:divBdr>
        <w:top w:val="none" w:sz="0" w:space="0" w:color="auto"/>
        <w:left w:val="none" w:sz="0" w:space="0" w:color="auto"/>
        <w:bottom w:val="none" w:sz="0" w:space="0" w:color="auto"/>
        <w:right w:val="none" w:sz="0" w:space="0" w:color="auto"/>
      </w:divBdr>
    </w:div>
    <w:div w:id="444037821">
      <w:bodyDiv w:val="1"/>
      <w:marLeft w:val="0"/>
      <w:marRight w:val="0"/>
      <w:marTop w:val="0"/>
      <w:marBottom w:val="0"/>
      <w:divBdr>
        <w:top w:val="none" w:sz="0" w:space="0" w:color="auto"/>
        <w:left w:val="none" w:sz="0" w:space="0" w:color="auto"/>
        <w:bottom w:val="none" w:sz="0" w:space="0" w:color="auto"/>
        <w:right w:val="none" w:sz="0" w:space="0" w:color="auto"/>
      </w:divBdr>
    </w:div>
    <w:div w:id="449201675">
      <w:bodyDiv w:val="1"/>
      <w:marLeft w:val="0"/>
      <w:marRight w:val="0"/>
      <w:marTop w:val="0"/>
      <w:marBottom w:val="0"/>
      <w:divBdr>
        <w:top w:val="none" w:sz="0" w:space="0" w:color="auto"/>
        <w:left w:val="none" w:sz="0" w:space="0" w:color="auto"/>
        <w:bottom w:val="none" w:sz="0" w:space="0" w:color="auto"/>
        <w:right w:val="none" w:sz="0" w:space="0" w:color="auto"/>
      </w:divBdr>
    </w:div>
    <w:div w:id="454904739">
      <w:bodyDiv w:val="1"/>
      <w:marLeft w:val="0"/>
      <w:marRight w:val="0"/>
      <w:marTop w:val="0"/>
      <w:marBottom w:val="0"/>
      <w:divBdr>
        <w:top w:val="none" w:sz="0" w:space="0" w:color="auto"/>
        <w:left w:val="none" w:sz="0" w:space="0" w:color="auto"/>
        <w:bottom w:val="none" w:sz="0" w:space="0" w:color="auto"/>
        <w:right w:val="none" w:sz="0" w:space="0" w:color="auto"/>
      </w:divBdr>
    </w:div>
    <w:div w:id="455802944">
      <w:bodyDiv w:val="1"/>
      <w:marLeft w:val="0"/>
      <w:marRight w:val="0"/>
      <w:marTop w:val="0"/>
      <w:marBottom w:val="0"/>
      <w:divBdr>
        <w:top w:val="none" w:sz="0" w:space="0" w:color="auto"/>
        <w:left w:val="none" w:sz="0" w:space="0" w:color="auto"/>
        <w:bottom w:val="none" w:sz="0" w:space="0" w:color="auto"/>
        <w:right w:val="none" w:sz="0" w:space="0" w:color="auto"/>
      </w:divBdr>
    </w:div>
    <w:div w:id="456874196">
      <w:bodyDiv w:val="1"/>
      <w:marLeft w:val="0"/>
      <w:marRight w:val="0"/>
      <w:marTop w:val="0"/>
      <w:marBottom w:val="0"/>
      <w:divBdr>
        <w:top w:val="none" w:sz="0" w:space="0" w:color="auto"/>
        <w:left w:val="none" w:sz="0" w:space="0" w:color="auto"/>
        <w:bottom w:val="none" w:sz="0" w:space="0" w:color="auto"/>
        <w:right w:val="none" w:sz="0" w:space="0" w:color="auto"/>
      </w:divBdr>
    </w:div>
    <w:div w:id="465315033">
      <w:bodyDiv w:val="1"/>
      <w:marLeft w:val="0"/>
      <w:marRight w:val="0"/>
      <w:marTop w:val="0"/>
      <w:marBottom w:val="0"/>
      <w:divBdr>
        <w:top w:val="none" w:sz="0" w:space="0" w:color="auto"/>
        <w:left w:val="none" w:sz="0" w:space="0" w:color="auto"/>
        <w:bottom w:val="none" w:sz="0" w:space="0" w:color="auto"/>
        <w:right w:val="none" w:sz="0" w:space="0" w:color="auto"/>
      </w:divBdr>
    </w:div>
    <w:div w:id="469175422">
      <w:bodyDiv w:val="1"/>
      <w:marLeft w:val="0"/>
      <w:marRight w:val="0"/>
      <w:marTop w:val="0"/>
      <w:marBottom w:val="0"/>
      <w:divBdr>
        <w:top w:val="none" w:sz="0" w:space="0" w:color="auto"/>
        <w:left w:val="none" w:sz="0" w:space="0" w:color="auto"/>
        <w:bottom w:val="none" w:sz="0" w:space="0" w:color="auto"/>
        <w:right w:val="none" w:sz="0" w:space="0" w:color="auto"/>
      </w:divBdr>
    </w:div>
    <w:div w:id="469905150">
      <w:bodyDiv w:val="1"/>
      <w:marLeft w:val="0"/>
      <w:marRight w:val="0"/>
      <w:marTop w:val="0"/>
      <w:marBottom w:val="0"/>
      <w:divBdr>
        <w:top w:val="none" w:sz="0" w:space="0" w:color="auto"/>
        <w:left w:val="none" w:sz="0" w:space="0" w:color="auto"/>
        <w:bottom w:val="none" w:sz="0" w:space="0" w:color="auto"/>
        <w:right w:val="none" w:sz="0" w:space="0" w:color="auto"/>
      </w:divBdr>
    </w:div>
    <w:div w:id="471481137">
      <w:bodyDiv w:val="1"/>
      <w:marLeft w:val="0"/>
      <w:marRight w:val="0"/>
      <w:marTop w:val="0"/>
      <w:marBottom w:val="0"/>
      <w:divBdr>
        <w:top w:val="none" w:sz="0" w:space="0" w:color="auto"/>
        <w:left w:val="none" w:sz="0" w:space="0" w:color="auto"/>
        <w:bottom w:val="none" w:sz="0" w:space="0" w:color="auto"/>
        <w:right w:val="none" w:sz="0" w:space="0" w:color="auto"/>
      </w:divBdr>
    </w:div>
    <w:div w:id="473764038">
      <w:bodyDiv w:val="1"/>
      <w:marLeft w:val="0"/>
      <w:marRight w:val="0"/>
      <w:marTop w:val="0"/>
      <w:marBottom w:val="0"/>
      <w:divBdr>
        <w:top w:val="none" w:sz="0" w:space="0" w:color="auto"/>
        <w:left w:val="none" w:sz="0" w:space="0" w:color="auto"/>
        <w:bottom w:val="none" w:sz="0" w:space="0" w:color="auto"/>
        <w:right w:val="none" w:sz="0" w:space="0" w:color="auto"/>
      </w:divBdr>
    </w:div>
    <w:div w:id="474227478">
      <w:bodyDiv w:val="1"/>
      <w:marLeft w:val="0"/>
      <w:marRight w:val="0"/>
      <w:marTop w:val="0"/>
      <w:marBottom w:val="0"/>
      <w:divBdr>
        <w:top w:val="none" w:sz="0" w:space="0" w:color="auto"/>
        <w:left w:val="none" w:sz="0" w:space="0" w:color="auto"/>
        <w:bottom w:val="none" w:sz="0" w:space="0" w:color="auto"/>
        <w:right w:val="none" w:sz="0" w:space="0" w:color="auto"/>
      </w:divBdr>
    </w:div>
    <w:div w:id="475336485">
      <w:bodyDiv w:val="1"/>
      <w:marLeft w:val="0"/>
      <w:marRight w:val="0"/>
      <w:marTop w:val="0"/>
      <w:marBottom w:val="0"/>
      <w:divBdr>
        <w:top w:val="none" w:sz="0" w:space="0" w:color="auto"/>
        <w:left w:val="none" w:sz="0" w:space="0" w:color="auto"/>
        <w:bottom w:val="none" w:sz="0" w:space="0" w:color="auto"/>
        <w:right w:val="none" w:sz="0" w:space="0" w:color="auto"/>
      </w:divBdr>
    </w:div>
    <w:div w:id="477264067">
      <w:bodyDiv w:val="1"/>
      <w:marLeft w:val="0"/>
      <w:marRight w:val="0"/>
      <w:marTop w:val="0"/>
      <w:marBottom w:val="0"/>
      <w:divBdr>
        <w:top w:val="none" w:sz="0" w:space="0" w:color="auto"/>
        <w:left w:val="none" w:sz="0" w:space="0" w:color="auto"/>
        <w:bottom w:val="none" w:sz="0" w:space="0" w:color="auto"/>
        <w:right w:val="none" w:sz="0" w:space="0" w:color="auto"/>
      </w:divBdr>
    </w:div>
    <w:div w:id="481629486">
      <w:bodyDiv w:val="1"/>
      <w:marLeft w:val="0"/>
      <w:marRight w:val="0"/>
      <w:marTop w:val="0"/>
      <w:marBottom w:val="0"/>
      <w:divBdr>
        <w:top w:val="none" w:sz="0" w:space="0" w:color="auto"/>
        <w:left w:val="none" w:sz="0" w:space="0" w:color="auto"/>
        <w:bottom w:val="none" w:sz="0" w:space="0" w:color="auto"/>
        <w:right w:val="none" w:sz="0" w:space="0" w:color="auto"/>
      </w:divBdr>
    </w:div>
    <w:div w:id="482047994">
      <w:bodyDiv w:val="1"/>
      <w:marLeft w:val="0"/>
      <w:marRight w:val="0"/>
      <w:marTop w:val="0"/>
      <w:marBottom w:val="0"/>
      <w:divBdr>
        <w:top w:val="none" w:sz="0" w:space="0" w:color="auto"/>
        <w:left w:val="none" w:sz="0" w:space="0" w:color="auto"/>
        <w:bottom w:val="none" w:sz="0" w:space="0" w:color="auto"/>
        <w:right w:val="none" w:sz="0" w:space="0" w:color="auto"/>
      </w:divBdr>
    </w:div>
    <w:div w:id="483007707">
      <w:bodyDiv w:val="1"/>
      <w:marLeft w:val="0"/>
      <w:marRight w:val="0"/>
      <w:marTop w:val="0"/>
      <w:marBottom w:val="0"/>
      <w:divBdr>
        <w:top w:val="none" w:sz="0" w:space="0" w:color="auto"/>
        <w:left w:val="none" w:sz="0" w:space="0" w:color="auto"/>
        <w:bottom w:val="none" w:sz="0" w:space="0" w:color="auto"/>
        <w:right w:val="none" w:sz="0" w:space="0" w:color="auto"/>
      </w:divBdr>
    </w:div>
    <w:div w:id="485173336">
      <w:bodyDiv w:val="1"/>
      <w:marLeft w:val="0"/>
      <w:marRight w:val="0"/>
      <w:marTop w:val="0"/>
      <w:marBottom w:val="0"/>
      <w:divBdr>
        <w:top w:val="none" w:sz="0" w:space="0" w:color="auto"/>
        <w:left w:val="none" w:sz="0" w:space="0" w:color="auto"/>
        <w:bottom w:val="none" w:sz="0" w:space="0" w:color="auto"/>
        <w:right w:val="none" w:sz="0" w:space="0" w:color="auto"/>
      </w:divBdr>
    </w:div>
    <w:div w:id="489715300">
      <w:bodyDiv w:val="1"/>
      <w:marLeft w:val="0"/>
      <w:marRight w:val="0"/>
      <w:marTop w:val="0"/>
      <w:marBottom w:val="0"/>
      <w:divBdr>
        <w:top w:val="none" w:sz="0" w:space="0" w:color="auto"/>
        <w:left w:val="none" w:sz="0" w:space="0" w:color="auto"/>
        <w:bottom w:val="none" w:sz="0" w:space="0" w:color="auto"/>
        <w:right w:val="none" w:sz="0" w:space="0" w:color="auto"/>
      </w:divBdr>
    </w:div>
    <w:div w:id="496381679">
      <w:bodyDiv w:val="1"/>
      <w:marLeft w:val="0"/>
      <w:marRight w:val="0"/>
      <w:marTop w:val="0"/>
      <w:marBottom w:val="0"/>
      <w:divBdr>
        <w:top w:val="none" w:sz="0" w:space="0" w:color="auto"/>
        <w:left w:val="none" w:sz="0" w:space="0" w:color="auto"/>
        <w:bottom w:val="none" w:sz="0" w:space="0" w:color="auto"/>
        <w:right w:val="none" w:sz="0" w:space="0" w:color="auto"/>
      </w:divBdr>
    </w:div>
    <w:div w:id="496775121">
      <w:bodyDiv w:val="1"/>
      <w:marLeft w:val="0"/>
      <w:marRight w:val="0"/>
      <w:marTop w:val="0"/>
      <w:marBottom w:val="0"/>
      <w:divBdr>
        <w:top w:val="none" w:sz="0" w:space="0" w:color="auto"/>
        <w:left w:val="none" w:sz="0" w:space="0" w:color="auto"/>
        <w:bottom w:val="none" w:sz="0" w:space="0" w:color="auto"/>
        <w:right w:val="none" w:sz="0" w:space="0" w:color="auto"/>
      </w:divBdr>
    </w:div>
    <w:div w:id="497431004">
      <w:bodyDiv w:val="1"/>
      <w:marLeft w:val="0"/>
      <w:marRight w:val="0"/>
      <w:marTop w:val="0"/>
      <w:marBottom w:val="0"/>
      <w:divBdr>
        <w:top w:val="none" w:sz="0" w:space="0" w:color="auto"/>
        <w:left w:val="none" w:sz="0" w:space="0" w:color="auto"/>
        <w:bottom w:val="none" w:sz="0" w:space="0" w:color="auto"/>
        <w:right w:val="none" w:sz="0" w:space="0" w:color="auto"/>
      </w:divBdr>
    </w:div>
    <w:div w:id="499470873">
      <w:bodyDiv w:val="1"/>
      <w:marLeft w:val="0"/>
      <w:marRight w:val="0"/>
      <w:marTop w:val="0"/>
      <w:marBottom w:val="0"/>
      <w:divBdr>
        <w:top w:val="none" w:sz="0" w:space="0" w:color="auto"/>
        <w:left w:val="none" w:sz="0" w:space="0" w:color="auto"/>
        <w:bottom w:val="none" w:sz="0" w:space="0" w:color="auto"/>
        <w:right w:val="none" w:sz="0" w:space="0" w:color="auto"/>
      </w:divBdr>
    </w:div>
    <w:div w:id="506671885">
      <w:bodyDiv w:val="1"/>
      <w:marLeft w:val="0"/>
      <w:marRight w:val="0"/>
      <w:marTop w:val="0"/>
      <w:marBottom w:val="0"/>
      <w:divBdr>
        <w:top w:val="none" w:sz="0" w:space="0" w:color="auto"/>
        <w:left w:val="none" w:sz="0" w:space="0" w:color="auto"/>
        <w:bottom w:val="none" w:sz="0" w:space="0" w:color="auto"/>
        <w:right w:val="none" w:sz="0" w:space="0" w:color="auto"/>
      </w:divBdr>
    </w:div>
    <w:div w:id="511527242">
      <w:bodyDiv w:val="1"/>
      <w:marLeft w:val="0"/>
      <w:marRight w:val="0"/>
      <w:marTop w:val="0"/>
      <w:marBottom w:val="0"/>
      <w:divBdr>
        <w:top w:val="none" w:sz="0" w:space="0" w:color="auto"/>
        <w:left w:val="none" w:sz="0" w:space="0" w:color="auto"/>
        <w:bottom w:val="none" w:sz="0" w:space="0" w:color="auto"/>
        <w:right w:val="none" w:sz="0" w:space="0" w:color="auto"/>
      </w:divBdr>
    </w:div>
    <w:div w:id="515385039">
      <w:bodyDiv w:val="1"/>
      <w:marLeft w:val="0"/>
      <w:marRight w:val="0"/>
      <w:marTop w:val="0"/>
      <w:marBottom w:val="0"/>
      <w:divBdr>
        <w:top w:val="none" w:sz="0" w:space="0" w:color="auto"/>
        <w:left w:val="none" w:sz="0" w:space="0" w:color="auto"/>
        <w:bottom w:val="none" w:sz="0" w:space="0" w:color="auto"/>
        <w:right w:val="none" w:sz="0" w:space="0" w:color="auto"/>
      </w:divBdr>
    </w:div>
    <w:div w:id="516042056">
      <w:bodyDiv w:val="1"/>
      <w:marLeft w:val="0"/>
      <w:marRight w:val="0"/>
      <w:marTop w:val="0"/>
      <w:marBottom w:val="0"/>
      <w:divBdr>
        <w:top w:val="none" w:sz="0" w:space="0" w:color="auto"/>
        <w:left w:val="none" w:sz="0" w:space="0" w:color="auto"/>
        <w:bottom w:val="none" w:sz="0" w:space="0" w:color="auto"/>
        <w:right w:val="none" w:sz="0" w:space="0" w:color="auto"/>
      </w:divBdr>
    </w:div>
    <w:div w:id="518737562">
      <w:bodyDiv w:val="1"/>
      <w:marLeft w:val="0"/>
      <w:marRight w:val="0"/>
      <w:marTop w:val="0"/>
      <w:marBottom w:val="0"/>
      <w:divBdr>
        <w:top w:val="none" w:sz="0" w:space="0" w:color="auto"/>
        <w:left w:val="none" w:sz="0" w:space="0" w:color="auto"/>
        <w:bottom w:val="none" w:sz="0" w:space="0" w:color="auto"/>
        <w:right w:val="none" w:sz="0" w:space="0" w:color="auto"/>
      </w:divBdr>
    </w:div>
    <w:div w:id="521868915">
      <w:bodyDiv w:val="1"/>
      <w:marLeft w:val="0"/>
      <w:marRight w:val="0"/>
      <w:marTop w:val="0"/>
      <w:marBottom w:val="0"/>
      <w:divBdr>
        <w:top w:val="none" w:sz="0" w:space="0" w:color="auto"/>
        <w:left w:val="none" w:sz="0" w:space="0" w:color="auto"/>
        <w:bottom w:val="none" w:sz="0" w:space="0" w:color="auto"/>
        <w:right w:val="none" w:sz="0" w:space="0" w:color="auto"/>
      </w:divBdr>
    </w:div>
    <w:div w:id="527527971">
      <w:bodyDiv w:val="1"/>
      <w:marLeft w:val="0"/>
      <w:marRight w:val="0"/>
      <w:marTop w:val="0"/>
      <w:marBottom w:val="0"/>
      <w:divBdr>
        <w:top w:val="none" w:sz="0" w:space="0" w:color="auto"/>
        <w:left w:val="none" w:sz="0" w:space="0" w:color="auto"/>
        <w:bottom w:val="none" w:sz="0" w:space="0" w:color="auto"/>
        <w:right w:val="none" w:sz="0" w:space="0" w:color="auto"/>
      </w:divBdr>
    </w:div>
    <w:div w:id="528683331">
      <w:bodyDiv w:val="1"/>
      <w:marLeft w:val="0"/>
      <w:marRight w:val="0"/>
      <w:marTop w:val="0"/>
      <w:marBottom w:val="0"/>
      <w:divBdr>
        <w:top w:val="none" w:sz="0" w:space="0" w:color="auto"/>
        <w:left w:val="none" w:sz="0" w:space="0" w:color="auto"/>
        <w:bottom w:val="none" w:sz="0" w:space="0" w:color="auto"/>
        <w:right w:val="none" w:sz="0" w:space="0" w:color="auto"/>
      </w:divBdr>
    </w:div>
    <w:div w:id="530537646">
      <w:bodyDiv w:val="1"/>
      <w:marLeft w:val="0"/>
      <w:marRight w:val="0"/>
      <w:marTop w:val="0"/>
      <w:marBottom w:val="0"/>
      <w:divBdr>
        <w:top w:val="none" w:sz="0" w:space="0" w:color="auto"/>
        <w:left w:val="none" w:sz="0" w:space="0" w:color="auto"/>
        <w:bottom w:val="none" w:sz="0" w:space="0" w:color="auto"/>
        <w:right w:val="none" w:sz="0" w:space="0" w:color="auto"/>
      </w:divBdr>
    </w:div>
    <w:div w:id="533692390">
      <w:bodyDiv w:val="1"/>
      <w:marLeft w:val="0"/>
      <w:marRight w:val="0"/>
      <w:marTop w:val="0"/>
      <w:marBottom w:val="0"/>
      <w:divBdr>
        <w:top w:val="none" w:sz="0" w:space="0" w:color="auto"/>
        <w:left w:val="none" w:sz="0" w:space="0" w:color="auto"/>
        <w:bottom w:val="none" w:sz="0" w:space="0" w:color="auto"/>
        <w:right w:val="none" w:sz="0" w:space="0" w:color="auto"/>
      </w:divBdr>
    </w:div>
    <w:div w:id="534512347">
      <w:bodyDiv w:val="1"/>
      <w:marLeft w:val="0"/>
      <w:marRight w:val="0"/>
      <w:marTop w:val="0"/>
      <w:marBottom w:val="0"/>
      <w:divBdr>
        <w:top w:val="none" w:sz="0" w:space="0" w:color="auto"/>
        <w:left w:val="none" w:sz="0" w:space="0" w:color="auto"/>
        <w:bottom w:val="none" w:sz="0" w:space="0" w:color="auto"/>
        <w:right w:val="none" w:sz="0" w:space="0" w:color="auto"/>
      </w:divBdr>
    </w:div>
    <w:div w:id="534654692">
      <w:bodyDiv w:val="1"/>
      <w:marLeft w:val="0"/>
      <w:marRight w:val="0"/>
      <w:marTop w:val="0"/>
      <w:marBottom w:val="0"/>
      <w:divBdr>
        <w:top w:val="none" w:sz="0" w:space="0" w:color="auto"/>
        <w:left w:val="none" w:sz="0" w:space="0" w:color="auto"/>
        <w:bottom w:val="none" w:sz="0" w:space="0" w:color="auto"/>
        <w:right w:val="none" w:sz="0" w:space="0" w:color="auto"/>
      </w:divBdr>
    </w:div>
    <w:div w:id="538013643">
      <w:bodyDiv w:val="1"/>
      <w:marLeft w:val="0"/>
      <w:marRight w:val="0"/>
      <w:marTop w:val="0"/>
      <w:marBottom w:val="0"/>
      <w:divBdr>
        <w:top w:val="none" w:sz="0" w:space="0" w:color="auto"/>
        <w:left w:val="none" w:sz="0" w:space="0" w:color="auto"/>
        <w:bottom w:val="none" w:sz="0" w:space="0" w:color="auto"/>
        <w:right w:val="none" w:sz="0" w:space="0" w:color="auto"/>
      </w:divBdr>
    </w:div>
    <w:div w:id="540898375">
      <w:bodyDiv w:val="1"/>
      <w:marLeft w:val="0"/>
      <w:marRight w:val="0"/>
      <w:marTop w:val="0"/>
      <w:marBottom w:val="0"/>
      <w:divBdr>
        <w:top w:val="none" w:sz="0" w:space="0" w:color="auto"/>
        <w:left w:val="none" w:sz="0" w:space="0" w:color="auto"/>
        <w:bottom w:val="none" w:sz="0" w:space="0" w:color="auto"/>
        <w:right w:val="none" w:sz="0" w:space="0" w:color="auto"/>
      </w:divBdr>
    </w:div>
    <w:div w:id="545869933">
      <w:bodyDiv w:val="1"/>
      <w:marLeft w:val="0"/>
      <w:marRight w:val="0"/>
      <w:marTop w:val="0"/>
      <w:marBottom w:val="0"/>
      <w:divBdr>
        <w:top w:val="none" w:sz="0" w:space="0" w:color="auto"/>
        <w:left w:val="none" w:sz="0" w:space="0" w:color="auto"/>
        <w:bottom w:val="none" w:sz="0" w:space="0" w:color="auto"/>
        <w:right w:val="none" w:sz="0" w:space="0" w:color="auto"/>
      </w:divBdr>
    </w:div>
    <w:div w:id="547228620">
      <w:bodyDiv w:val="1"/>
      <w:marLeft w:val="0"/>
      <w:marRight w:val="0"/>
      <w:marTop w:val="0"/>
      <w:marBottom w:val="0"/>
      <w:divBdr>
        <w:top w:val="none" w:sz="0" w:space="0" w:color="auto"/>
        <w:left w:val="none" w:sz="0" w:space="0" w:color="auto"/>
        <w:bottom w:val="none" w:sz="0" w:space="0" w:color="auto"/>
        <w:right w:val="none" w:sz="0" w:space="0" w:color="auto"/>
      </w:divBdr>
    </w:div>
    <w:div w:id="549995999">
      <w:bodyDiv w:val="1"/>
      <w:marLeft w:val="0"/>
      <w:marRight w:val="0"/>
      <w:marTop w:val="0"/>
      <w:marBottom w:val="0"/>
      <w:divBdr>
        <w:top w:val="none" w:sz="0" w:space="0" w:color="auto"/>
        <w:left w:val="none" w:sz="0" w:space="0" w:color="auto"/>
        <w:bottom w:val="none" w:sz="0" w:space="0" w:color="auto"/>
        <w:right w:val="none" w:sz="0" w:space="0" w:color="auto"/>
      </w:divBdr>
    </w:div>
    <w:div w:id="551307503">
      <w:bodyDiv w:val="1"/>
      <w:marLeft w:val="0"/>
      <w:marRight w:val="0"/>
      <w:marTop w:val="0"/>
      <w:marBottom w:val="0"/>
      <w:divBdr>
        <w:top w:val="none" w:sz="0" w:space="0" w:color="auto"/>
        <w:left w:val="none" w:sz="0" w:space="0" w:color="auto"/>
        <w:bottom w:val="none" w:sz="0" w:space="0" w:color="auto"/>
        <w:right w:val="none" w:sz="0" w:space="0" w:color="auto"/>
      </w:divBdr>
    </w:div>
    <w:div w:id="552540149">
      <w:bodyDiv w:val="1"/>
      <w:marLeft w:val="0"/>
      <w:marRight w:val="0"/>
      <w:marTop w:val="0"/>
      <w:marBottom w:val="0"/>
      <w:divBdr>
        <w:top w:val="none" w:sz="0" w:space="0" w:color="auto"/>
        <w:left w:val="none" w:sz="0" w:space="0" w:color="auto"/>
        <w:bottom w:val="none" w:sz="0" w:space="0" w:color="auto"/>
        <w:right w:val="none" w:sz="0" w:space="0" w:color="auto"/>
      </w:divBdr>
    </w:div>
    <w:div w:id="557936621">
      <w:bodyDiv w:val="1"/>
      <w:marLeft w:val="0"/>
      <w:marRight w:val="0"/>
      <w:marTop w:val="0"/>
      <w:marBottom w:val="0"/>
      <w:divBdr>
        <w:top w:val="none" w:sz="0" w:space="0" w:color="auto"/>
        <w:left w:val="none" w:sz="0" w:space="0" w:color="auto"/>
        <w:bottom w:val="none" w:sz="0" w:space="0" w:color="auto"/>
        <w:right w:val="none" w:sz="0" w:space="0" w:color="auto"/>
      </w:divBdr>
    </w:div>
    <w:div w:id="560217049">
      <w:bodyDiv w:val="1"/>
      <w:marLeft w:val="0"/>
      <w:marRight w:val="0"/>
      <w:marTop w:val="0"/>
      <w:marBottom w:val="0"/>
      <w:divBdr>
        <w:top w:val="none" w:sz="0" w:space="0" w:color="auto"/>
        <w:left w:val="none" w:sz="0" w:space="0" w:color="auto"/>
        <w:bottom w:val="none" w:sz="0" w:space="0" w:color="auto"/>
        <w:right w:val="none" w:sz="0" w:space="0" w:color="auto"/>
      </w:divBdr>
    </w:div>
    <w:div w:id="563414466">
      <w:bodyDiv w:val="1"/>
      <w:marLeft w:val="0"/>
      <w:marRight w:val="0"/>
      <w:marTop w:val="0"/>
      <w:marBottom w:val="0"/>
      <w:divBdr>
        <w:top w:val="none" w:sz="0" w:space="0" w:color="auto"/>
        <w:left w:val="none" w:sz="0" w:space="0" w:color="auto"/>
        <w:bottom w:val="none" w:sz="0" w:space="0" w:color="auto"/>
        <w:right w:val="none" w:sz="0" w:space="0" w:color="auto"/>
      </w:divBdr>
    </w:div>
    <w:div w:id="565993331">
      <w:bodyDiv w:val="1"/>
      <w:marLeft w:val="0"/>
      <w:marRight w:val="0"/>
      <w:marTop w:val="0"/>
      <w:marBottom w:val="0"/>
      <w:divBdr>
        <w:top w:val="none" w:sz="0" w:space="0" w:color="auto"/>
        <w:left w:val="none" w:sz="0" w:space="0" w:color="auto"/>
        <w:bottom w:val="none" w:sz="0" w:space="0" w:color="auto"/>
        <w:right w:val="none" w:sz="0" w:space="0" w:color="auto"/>
      </w:divBdr>
    </w:div>
    <w:div w:id="578904757">
      <w:bodyDiv w:val="1"/>
      <w:marLeft w:val="0"/>
      <w:marRight w:val="0"/>
      <w:marTop w:val="0"/>
      <w:marBottom w:val="0"/>
      <w:divBdr>
        <w:top w:val="none" w:sz="0" w:space="0" w:color="auto"/>
        <w:left w:val="none" w:sz="0" w:space="0" w:color="auto"/>
        <w:bottom w:val="none" w:sz="0" w:space="0" w:color="auto"/>
        <w:right w:val="none" w:sz="0" w:space="0" w:color="auto"/>
      </w:divBdr>
    </w:div>
    <w:div w:id="587613665">
      <w:bodyDiv w:val="1"/>
      <w:marLeft w:val="0"/>
      <w:marRight w:val="0"/>
      <w:marTop w:val="0"/>
      <w:marBottom w:val="0"/>
      <w:divBdr>
        <w:top w:val="none" w:sz="0" w:space="0" w:color="auto"/>
        <w:left w:val="none" w:sz="0" w:space="0" w:color="auto"/>
        <w:bottom w:val="none" w:sz="0" w:space="0" w:color="auto"/>
        <w:right w:val="none" w:sz="0" w:space="0" w:color="auto"/>
      </w:divBdr>
    </w:div>
    <w:div w:id="590046575">
      <w:bodyDiv w:val="1"/>
      <w:marLeft w:val="0"/>
      <w:marRight w:val="0"/>
      <w:marTop w:val="0"/>
      <w:marBottom w:val="0"/>
      <w:divBdr>
        <w:top w:val="none" w:sz="0" w:space="0" w:color="auto"/>
        <w:left w:val="none" w:sz="0" w:space="0" w:color="auto"/>
        <w:bottom w:val="none" w:sz="0" w:space="0" w:color="auto"/>
        <w:right w:val="none" w:sz="0" w:space="0" w:color="auto"/>
      </w:divBdr>
    </w:div>
    <w:div w:id="590743194">
      <w:bodyDiv w:val="1"/>
      <w:marLeft w:val="0"/>
      <w:marRight w:val="0"/>
      <w:marTop w:val="0"/>
      <w:marBottom w:val="0"/>
      <w:divBdr>
        <w:top w:val="none" w:sz="0" w:space="0" w:color="auto"/>
        <w:left w:val="none" w:sz="0" w:space="0" w:color="auto"/>
        <w:bottom w:val="none" w:sz="0" w:space="0" w:color="auto"/>
        <w:right w:val="none" w:sz="0" w:space="0" w:color="auto"/>
      </w:divBdr>
    </w:div>
    <w:div w:id="591015195">
      <w:bodyDiv w:val="1"/>
      <w:marLeft w:val="0"/>
      <w:marRight w:val="0"/>
      <w:marTop w:val="0"/>
      <w:marBottom w:val="0"/>
      <w:divBdr>
        <w:top w:val="none" w:sz="0" w:space="0" w:color="auto"/>
        <w:left w:val="none" w:sz="0" w:space="0" w:color="auto"/>
        <w:bottom w:val="none" w:sz="0" w:space="0" w:color="auto"/>
        <w:right w:val="none" w:sz="0" w:space="0" w:color="auto"/>
      </w:divBdr>
    </w:div>
    <w:div w:id="601763465">
      <w:bodyDiv w:val="1"/>
      <w:marLeft w:val="0"/>
      <w:marRight w:val="0"/>
      <w:marTop w:val="0"/>
      <w:marBottom w:val="0"/>
      <w:divBdr>
        <w:top w:val="none" w:sz="0" w:space="0" w:color="auto"/>
        <w:left w:val="none" w:sz="0" w:space="0" w:color="auto"/>
        <w:bottom w:val="none" w:sz="0" w:space="0" w:color="auto"/>
        <w:right w:val="none" w:sz="0" w:space="0" w:color="auto"/>
      </w:divBdr>
    </w:div>
    <w:div w:id="603224712">
      <w:bodyDiv w:val="1"/>
      <w:marLeft w:val="0"/>
      <w:marRight w:val="0"/>
      <w:marTop w:val="0"/>
      <w:marBottom w:val="0"/>
      <w:divBdr>
        <w:top w:val="none" w:sz="0" w:space="0" w:color="auto"/>
        <w:left w:val="none" w:sz="0" w:space="0" w:color="auto"/>
        <w:bottom w:val="none" w:sz="0" w:space="0" w:color="auto"/>
        <w:right w:val="none" w:sz="0" w:space="0" w:color="auto"/>
      </w:divBdr>
    </w:div>
    <w:div w:id="605044604">
      <w:bodyDiv w:val="1"/>
      <w:marLeft w:val="0"/>
      <w:marRight w:val="0"/>
      <w:marTop w:val="0"/>
      <w:marBottom w:val="0"/>
      <w:divBdr>
        <w:top w:val="none" w:sz="0" w:space="0" w:color="auto"/>
        <w:left w:val="none" w:sz="0" w:space="0" w:color="auto"/>
        <w:bottom w:val="none" w:sz="0" w:space="0" w:color="auto"/>
        <w:right w:val="none" w:sz="0" w:space="0" w:color="auto"/>
      </w:divBdr>
    </w:div>
    <w:div w:id="606235078">
      <w:bodyDiv w:val="1"/>
      <w:marLeft w:val="0"/>
      <w:marRight w:val="0"/>
      <w:marTop w:val="0"/>
      <w:marBottom w:val="0"/>
      <w:divBdr>
        <w:top w:val="none" w:sz="0" w:space="0" w:color="auto"/>
        <w:left w:val="none" w:sz="0" w:space="0" w:color="auto"/>
        <w:bottom w:val="none" w:sz="0" w:space="0" w:color="auto"/>
        <w:right w:val="none" w:sz="0" w:space="0" w:color="auto"/>
      </w:divBdr>
    </w:div>
    <w:div w:id="610940104">
      <w:bodyDiv w:val="1"/>
      <w:marLeft w:val="0"/>
      <w:marRight w:val="0"/>
      <w:marTop w:val="0"/>
      <w:marBottom w:val="0"/>
      <w:divBdr>
        <w:top w:val="none" w:sz="0" w:space="0" w:color="auto"/>
        <w:left w:val="none" w:sz="0" w:space="0" w:color="auto"/>
        <w:bottom w:val="none" w:sz="0" w:space="0" w:color="auto"/>
        <w:right w:val="none" w:sz="0" w:space="0" w:color="auto"/>
      </w:divBdr>
    </w:div>
    <w:div w:id="612326399">
      <w:bodyDiv w:val="1"/>
      <w:marLeft w:val="0"/>
      <w:marRight w:val="0"/>
      <w:marTop w:val="0"/>
      <w:marBottom w:val="0"/>
      <w:divBdr>
        <w:top w:val="none" w:sz="0" w:space="0" w:color="auto"/>
        <w:left w:val="none" w:sz="0" w:space="0" w:color="auto"/>
        <w:bottom w:val="none" w:sz="0" w:space="0" w:color="auto"/>
        <w:right w:val="none" w:sz="0" w:space="0" w:color="auto"/>
      </w:divBdr>
    </w:div>
    <w:div w:id="615673277">
      <w:bodyDiv w:val="1"/>
      <w:marLeft w:val="0"/>
      <w:marRight w:val="0"/>
      <w:marTop w:val="0"/>
      <w:marBottom w:val="0"/>
      <w:divBdr>
        <w:top w:val="none" w:sz="0" w:space="0" w:color="auto"/>
        <w:left w:val="none" w:sz="0" w:space="0" w:color="auto"/>
        <w:bottom w:val="none" w:sz="0" w:space="0" w:color="auto"/>
        <w:right w:val="none" w:sz="0" w:space="0" w:color="auto"/>
      </w:divBdr>
    </w:div>
    <w:div w:id="615797737">
      <w:bodyDiv w:val="1"/>
      <w:marLeft w:val="0"/>
      <w:marRight w:val="0"/>
      <w:marTop w:val="0"/>
      <w:marBottom w:val="0"/>
      <w:divBdr>
        <w:top w:val="none" w:sz="0" w:space="0" w:color="auto"/>
        <w:left w:val="none" w:sz="0" w:space="0" w:color="auto"/>
        <w:bottom w:val="none" w:sz="0" w:space="0" w:color="auto"/>
        <w:right w:val="none" w:sz="0" w:space="0" w:color="auto"/>
      </w:divBdr>
    </w:div>
    <w:div w:id="621229276">
      <w:bodyDiv w:val="1"/>
      <w:marLeft w:val="0"/>
      <w:marRight w:val="0"/>
      <w:marTop w:val="0"/>
      <w:marBottom w:val="0"/>
      <w:divBdr>
        <w:top w:val="none" w:sz="0" w:space="0" w:color="auto"/>
        <w:left w:val="none" w:sz="0" w:space="0" w:color="auto"/>
        <w:bottom w:val="none" w:sz="0" w:space="0" w:color="auto"/>
        <w:right w:val="none" w:sz="0" w:space="0" w:color="auto"/>
      </w:divBdr>
    </w:div>
    <w:div w:id="627441957">
      <w:bodyDiv w:val="1"/>
      <w:marLeft w:val="0"/>
      <w:marRight w:val="0"/>
      <w:marTop w:val="0"/>
      <w:marBottom w:val="0"/>
      <w:divBdr>
        <w:top w:val="none" w:sz="0" w:space="0" w:color="auto"/>
        <w:left w:val="none" w:sz="0" w:space="0" w:color="auto"/>
        <w:bottom w:val="none" w:sz="0" w:space="0" w:color="auto"/>
        <w:right w:val="none" w:sz="0" w:space="0" w:color="auto"/>
      </w:divBdr>
    </w:div>
    <w:div w:id="628125113">
      <w:bodyDiv w:val="1"/>
      <w:marLeft w:val="0"/>
      <w:marRight w:val="0"/>
      <w:marTop w:val="0"/>
      <w:marBottom w:val="0"/>
      <w:divBdr>
        <w:top w:val="none" w:sz="0" w:space="0" w:color="auto"/>
        <w:left w:val="none" w:sz="0" w:space="0" w:color="auto"/>
        <w:bottom w:val="none" w:sz="0" w:space="0" w:color="auto"/>
        <w:right w:val="none" w:sz="0" w:space="0" w:color="auto"/>
      </w:divBdr>
    </w:div>
    <w:div w:id="629088955">
      <w:bodyDiv w:val="1"/>
      <w:marLeft w:val="0"/>
      <w:marRight w:val="0"/>
      <w:marTop w:val="0"/>
      <w:marBottom w:val="0"/>
      <w:divBdr>
        <w:top w:val="none" w:sz="0" w:space="0" w:color="auto"/>
        <w:left w:val="none" w:sz="0" w:space="0" w:color="auto"/>
        <w:bottom w:val="none" w:sz="0" w:space="0" w:color="auto"/>
        <w:right w:val="none" w:sz="0" w:space="0" w:color="auto"/>
      </w:divBdr>
    </w:div>
    <w:div w:id="629436918">
      <w:bodyDiv w:val="1"/>
      <w:marLeft w:val="0"/>
      <w:marRight w:val="0"/>
      <w:marTop w:val="0"/>
      <w:marBottom w:val="0"/>
      <w:divBdr>
        <w:top w:val="none" w:sz="0" w:space="0" w:color="auto"/>
        <w:left w:val="none" w:sz="0" w:space="0" w:color="auto"/>
        <w:bottom w:val="none" w:sz="0" w:space="0" w:color="auto"/>
        <w:right w:val="none" w:sz="0" w:space="0" w:color="auto"/>
      </w:divBdr>
    </w:div>
    <w:div w:id="632905898">
      <w:bodyDiv w:val="1"/>
      <w:marLeft w:val="0"/>
      <w:marRight w:val="0"/>
      <w:marTop w:val="0"/>
      <w:marBottom w:val="0"/>
      <w:divBdr>
        <w:top w:val="none" w:sz="0" w:space="0" w:color="auto"/>
        <w:left w:val="none" w:sz="0" w:space="0" w:color="auto"/>
        <w:bottom w:val="none" w:sz="0" w:space="0" w:color="auto"/>
        <w:right w:val="none" w:sz="0" w:space="0" w:color="auto"/>
      </w:divBdr>
    </w:div>
    <w:div w:id="637229409">
      <w:bodyDiv w:val="1"/>
      <w:marLeft w:val="0"/>
      <w:marRight w:val="0"/>
      <w:marTop w:val="0"/>
      <w:marBottom w:val="0"/>
      <w:divBdr>
        <w:top w:val="none" w:sz="0" w:space="0" w:color="auto"/>
        <w:left w:val="none" w:sz="0" w:space="0" w:color="auto"/>
        <w:bottom w:val="none" w:sz="0" w:space="0" w:color="auto"/>
        <w:right w:val="none" w:sz="0" w:space="0" w:color="auto"/>
      </w:divBdr>
    </w:div>
    <w:div w:id="639193036">
      <w:bodyDiv w:val="1"/>
      <w:marLeft w:val="0"/>
      <w:marRight w:val="0"/>
      <w:marTop w:val="0"/>
      <w:marBottom w:val="0"/>
      <w:divBdr>
        <w:top w:val="none" w:sz="0" w:space="0" w:color="auto"/>
        <w:left w:val="none" w:sz="0" w:space="0" w:color="auto"/>
        <w:bottom w:val="none" w:sz="0" w:space="0" w:color="auto"/>
        <w:right w:val="none" w:sz="0" w:space="0" w:color="auto"/>
      </w:divBdr>
    </w:div>
    <w:div w:id="642541035">
      <w:bodyDiv w:val="1"/>
      <w:marLeft w:val="0"/>
      <w:marRight w:val="0"/>
      <w:marTop w:val="0"/>
      <w:marBottom w:val="0"/>
      <w:divBdr>
        <w:top w:val="none" w:sz="0" w:space="0" w:color="auto"/>
        <w:left w:val="none" w:sz="0" w:space="0" w:color="auto"/>
        <w:bottom w:val="none" w:sz="0" w:space="0" w:color="auto"/>
        <w:right w:val="none" w:sz="0" w:space="0" w:color="auto"/>
      </w:divBdr>
    </w:div>
    <w:div w:id="643237929">
      <w:bodyDiv w:val="1"/>
      <w:marLeft w:val="0"/>
      <w:marRight w:val="0"/>
      <w:marTop w:val="0"/>
      <w:marBottom w:val="0"/>
      <w:divBdr>
        <w:top w:val="none" w:sz="0" w:space="0" w:color="auto"/>
        <w:left w:val="none" w:sz="0" w:space="0" w:color="auto"/>
        <w:bottom w:val="none" w:sz="0" w:space="0" w:color="auto"/>
        <w:right w:val="none" w:sz="0" w:space="0" w:color="auto"/>
      </w:divBdr>
    </w:div>
    <w:div w:id="645281854">
      <w:bodyDiv w:val="1"/>
      <w:marLeft w:val="0"/>
      <w:marRight w:val="0"/>
      <w:marTop w:val="0"/>
      <w:marBottom w:val="0"/>
      <w:divBdr>
        <w:top w:val="none" w:sz="0" w:space="0" w:color="auto"/>
        <w:left w:val="none" w:sz="0" w:space="0" w:color="auto"/>
        <w:bottom w:val="none" w:sz="0" w:space="0" w:color="auto"/>
        <w:right w:val="none" w:sz="0" w:space="0" w:color="auto"/>
      </w:divBdr>
    </w:div>
    <w:div w:id="647050523">
      <w:bodyDiv w:val="1"/>
      <w:marLeft w:val="0"/>
      <w:marRight w:val="0"/>
      <w:marTop w:val="0"/>
      <w:marBottom w:val="0"/>
      <w:divBdr>
        <w:top w:val="none" w:sz="0" w:space="0" w:color="auto"/>
        <w:left w:val="none" w:sz="0" w:space="0" w:color="auto"/>
        <w:bottom w:val="none" w:sz="0" w:space="0" w:color="auto"/>
        <w:right w:val="none" w:sz="0" w:space="0" w:color="auto"/>
      </w:divBdr>
    </w:div>
    <w:div w:id="654993857">
      <w:bodyDiv w:val="1"/>
      <w:marLeft w:val="0"/>
      <w:marRight w:val="0"/>
      <w:marTop w:val="0"/>
      <w:marBottom w:val="0"/>
      <w:divBdr>
        <w:top w:val="none" w:sz="0" w:space="0" w:color="auto"/>
        <w:left w:val="none" w:sz="0" w:space="0" w:color="auto"/>
        <w:bottom w:val="none" w:sz="0" w:space="0" w:color="auto"/>
        <w:right w:val="none" w:sz="0" w:space="0" w:color="auto"/>
      </w:divBdr>
    </w:div>
    <w:div w:id="655375094">
      <w:bodyDiv w:val="1"/>
      <w:marLeft w:val="0"/>
      <w:marRight w:val="0"/>
      <w:marTop w:val="0"/>
      <w:marBottom w:val="0"/>
      <w:divBdr>
        <w:top w:val="none" w:sz="0" w:space="0" w:color="auto"/>
        <w:left w:val="none" w:sz="0" w:space="0" w:color="auto"/>
        <w:bottom w:val="none" w:sz="0" w:space="0" w:color="auto"/>
        <w:right w:val="none" w:sz="0" w:space="0" w:color="auto"/>
      </w:divBdr>
    </w:div>
    <w:div w:id="664824751">
      <w:bodyDiv w:val="1"/>
      <w:marLeft w:val="0"/>
      <w:marRight w:val="0"/>
      <w:marTop w:val="0"/>
      <w:marBottom w:val="0"/>
      <w:divBdr>
        <w:top w:val="none" w:sz="0" w:space="0" w:color="auto"/>
        <w:left w:val="none" w:sz="0" w:space="0" w:color="auto"/>
        <w:bottom w:val="none" w:sz="0" w:space="0" w:color="auto"/>
        <w:right w:val="none" w:sz="0" w:space="0" w:color="auto"/>
      </w:divBdr>
    </w:div>
    <w:div w:id="670254494">
      <w:bodyDiv w:val="1"/>
      <w:marLeft w:val="0"/>
      <w:marRight w:val="0"/>
      <w:marTop w:val="0"/>
      <w:marBottom w:val="0"/>
      <w:divBdr>
        <w:top w:val="none" w:sz="0" w:space="0" w:color="auto"/>
        <w:left w:val="none" w:sz="0" w:space="0" w:color="auto"/>
        <w:bottom w:val="none" w:sz="0" w:space="0" w:color="auto"/>
        <w:right w:val="none" w:sz="0" w:space="0" w:color="auto"/>
      </w:divBdr>
    </w:div>
    <w:div w:id="676155638">
      <w:bodyDiv w:val="1"/>
      <w:marLeft w:val="0"/>
      <w:marRight w:val="0"/>
      <w:marTop w:val="0"/>
      <w:marBottom w:val="0"/>
      <w:divBdr>
        <w:top w:val="none" w:sz="0" w:space="0" w:color="auto"/>
        <w:left w:val="none" w:sz="0" w:space="0" w:color="auto"/>
        <w:bottom w:val="none" w:sz="0" w:space="0" w:color="auto"/>
        <w:right w:val="none" w:sz="0" w:space="0" w:color="auto"/>
      </w:divBdr>
    </w:div>
    <w:div w:id="676538620">
      <w:bodyDiv w:val="1"/>
      <w:marLeft w:val="0"/>
      <w:marRight w:val="0"/>
      <w:marTop w:val="0"/>
      <w:marBottom w:val="0"/>
      <w:divBdr>
        <w:top w:val="none" w:sz="0" w:space="0" w:color="auto"/>
        <w:left w:val="none" w:sz="0" w:space="0" w:color="auto"/>
        <w:bottom w:val="none" w:sz="0" w:space="0" w:color="auto"/>
        <w:right w:val="none" w:sz="0" w:space="0" w:color="auto"/>
      </w:divBdr>
    </w:div>
    <w:div w:id="677196668">
      <w:bodyDiv w:val="1"/>
      <w:marLeft w:val="0"/>
      <w:marRight w:val="0"/>
      <w:marTop w:val="0"/>
      <w:marBottom w:val="0"/>
      <w:divBdr>
        <w:top w:val="none" w:sz="0" w:space="0" w:color="auto"/>
        <w:left w:val="none" w:sz="0" w:space="0" w:color="auto"/>
        <w:bottom w:val="none" w:sz="0" w:space="0" w:color="auto"/>
        <w:right w:val="none" w:sz="0" w:space="0" w:color="auto"/>
      </w:divBdr>
    </w:div>
    <w:div w:id="677661567">
      <w:bodyDiv w:val="1"/>
      <w:marLeft w:val="0"/>
      <w:marRight w:val="0"/>
      <w:marTop w:val="0"/>
      <w:marBottom w:val="0"/>
      <w:divBdr>
        <w:top w:val="none" w:sz="0" w:space="0" w:color="auto"/>
        <w:left w:val="none" w:sz="0" w:space="0" w:color="auto"/>
        <w:bottom w:val="none" w:sz="0" w:space="0" w:color="auto"/>
        <w:right w:val="none" w:sz="0" w:space="0" w:color="auto"/>
      </w:divBdr>
    </w:div>
    <w:div w:id="679087369">
      <w:bodyDiv w:val="1"/>
      <w:marLeft w:val="0"/>
      <w:marRight w:val="0"/>
      <w:marTop w:val="0"/>
      <w:marBottom w:val="0"/>
      <w:divBdr>
        <w:top w:val="none" w:sz="0" w:space="0" w:color="auto"/>
        <w:left w:val="none" w:sz="0" w:space="0" w:color="auto"/>
        <w:bottom w:val="none" w:sz="0" w:space="0" w:color="auto"/>
        <w:right w:val="none" w:sz="0" w:space="0" w:color="auto"/>
      </w:divBdr>
    </w:div>
    <w:div w:id="680208085">
      <w:bodyDiv w:val="1"/>
      <w:marLeft w:val="0"/>
      <w:marRight w:val="0"/>
      <w:marTop w:val="0"/>
      <w:marBottom w:val="0"/>
      <w:divBdr>
        <w:top w:val="none" w:sz="0" w:space="0" w:color="auto"/>
        <w:left w:val="none" w:sz="0" w:space="0" w:color="auto"/>
        <w:bottom w:val="none" w:sz="0" w:space="0" w:color="auto"/>
        <w:right w:val="none" w:sz="0" w:space="0" w:color="auto"/>
      </w:divBdr>
    </w:div>
    <w:div w:id="680357473">
      <w:bodyDiv w:val="1"/>
      <w:marLeft w:val="0"/>
      <w:marRight w:val="0"/>
      <w:marTop w:val="0"/>
      <w:marBottom w:val="0"/>
      <w:divBdr>
        <w:top w:val="none" w:sz="0" w:space="0" w:color="auto"/>
        <w:left w:val="none" w:sz="0" w:space="0" w:color="auto"/>
        <w:bottom w:val="none" w:sz="0" w:space="0" w:color="auto"/>
        <w:right w:val="none" w:sz="0" w:space="0" w:color="auto"/>
      </w:divBdr>
    </w:div>
    <w:div w:id="682518665">
      <w:bodyDiv w:val="1"/>
      <w:marLeft w:val="0"/>
      <w:marRight w:val="0"/>
      <w:marTop w:val="0"/>
      <w:marBottom w:val="0"/>
      <w:divBdr>
        <w:top w:val="none" w:sz="0" w:space="0" w:color="auto"/>
        <w:left w:val="none" w:sz="0" w:space="0" w:color="auto"/>
        <w:bottom w:val="none" w:sz="0" w:space="0" w:color="auto"/>
        <w:right w:val="none" w:sz="0" w:space="0" w:color="auto"/>
      </w:divBdr>
    </w:div>
    <w:div w:id="687105434">
      <w:bodyDiv w:val="1"/>
      <w:marLeft w:val="0"/>
      <w:marRight w:val="0"/>
      <w:marTop w:val="0"/>
      <w:marBottom w:val="0"/>
      <w:divBdr>
        <w:top w:val="none" w:sz="0" w:space="0" w:color="auto"/>
        <w:left w:val="none" w:sz="0" w:space="0" w:color="auto"/>
        <w:bottom w:val="none" w:sz="0" w:space="0" w:color="auto"/>
        <w:right w:val="none" w:sz="0" w:space="0" w:color="auto"/>
      </w:divBdr>
    </w:div>
    <w:div w:id="687751380">
      <w:bodyDiv w:val="1"/>
      <w:marLeft w:val="0"/>
      <w:marRight w:val="0"/>
      <w:marTop w:val="0"/>
      <w:marBottom w:val="0"/>
      <w:divBdr>
        <w:top w:val="none" w:sz="0" w:space="0" w:color="auto"/>
        <w:left w:val="none" w:sz="0" w:space="0" w:color="auto"/>
        <w:bottom w:val="none" w:sz="0" w:space="0" w:color="auto"/>
        <w:right w:val="none" w:sz="0" w:space="0" w:color="auto"/>
      </w:divBdr>
    </w:div>
    <w:div w:id="689375462">
      <w:bodyDiv w:val="1"/>
      <w:marLeft w:val="0"/>
      <w:marRight w:val="0"/>
      <w:marTop w:val="0"/>
      <w:marBottom w:val="0"/>
      <w:divBdr>
        <w:top w:val="none" w:sz="0" w:space="0" w:color="auto"/>
        <w:left w:val="none" w:sz="0" w:space="0" w:color="auto"/>
        <w:bottom w:val="none" w:sz="0" w:space="0" w:color="auto"/>
        <w:right w:val="none" w:sz="0" w:space="0" w:color="auto"/>
      </w:divBdr>
    </w:div>
    <w:div w:id="692195994">
      <w:bodyDiv w:val="1"/>
      <w:marLeft w:val="0"/>
      <w:marRight w:val="0"/>
      <w:marTop w:val="0"/>
      <w:marBottom w:val="0"/>
      <w:divBdr>
        <w:top w:val="none" w:sz="0" w:space="0" w:color="auto"/>
        <w:left w:val="none" w:sz="0" w:space="0" w:color="auto"/>
        <w:bottom w:val="none" w:sz="0" w:space="0" w:color="auto"/>
        <w:right w:val="none" w:sz="0" w:space="0" w:color="auto"/>
      </w:divBdr>
    </w:div>
    <w:div w:id="695739105">
      <w:bodyDiv w:val="1"/>
      <w:marLeft w:val="0"/>
      <w:marRight w:val="0"/>
      <w:marTop w:val="0"/>
      <w:marBottom w:val="0"/>
      <w:divBdr>
        <w:top w:val="none" w:sz="0" w:space="0" w:color="auto"/>
        <w:left w:val="none" w:sz="0" w:space="0" w:color="auto"/>
        <w:bottom w:val="none" w:sz="0" w:space="0" w:color="auto"/>
        <w:right w:val="none" w:sz="0" w:space="0" w:color="auto"/>
      </w:divBdr>
    </w:div>
    <w:div w:id="695883049">
      <w:bodyDiv w:val="1"/>
      <w:marLeft w:val="0"/>
      <w:marRight w:val="0"/>
      <w:marTop w:val="0"/>
      <w:marBottom w:val="0"/>
      <w:divBdr>
        <w:top w:val="none" w:sz="0" w:space="0" w:color="auto"/>
        <w:left w:val="none" w:sz="0" w:space="0" w:color="auto"/>
        <w:bottom w:val="none" w:sz="0" w:space="0" w:color="auto"/>
        <w:right w:val="none" w:sz="0" w:space="0" w:color="auto"/>
      </w:divBdr>
    </w:div>
    <w:div w:id="698436144">
      <w:bodyDiv w:val="1"/>
      <w:marLeft w:val="0"/>
      <w:marRight w:val="0"/>
      <w:marTop w:val="0"/>
      <w:marBottom w:val="0"/>
      <w:divBdr>
        <w:top w:val="none" w:sz="0" w:space="0" w:color="auto"/>
        <w:left w:val="none" w:sz="0" w:space="0" w:color="auto"/>
        <w:bottom w:val="none" w:sz="0" w:space="0" w:color="auto"/>
        <w:right w:val="none" w:sz="0" w:space="0" w:color="auto"/>
      </w:divBdr>
    </w:div>
    <w:div w:id="698748462">
      <w:bodyDiv w:val="1"/>
      <w:marLeft w:val="0"/>
      <w:marRight w:val="0"/>
      <w:marTop w:val="0"/>
      <w:marBottom w:val="0"/>
      <w:divBdr>
        <w:top w:val="none" w:sz="0" w:space="0" w:color="auto"/>
        <w:left w:val="none" w:sz="0" w:space="0" w:color="auto"/>
        <w:bottom w:val="none" w:sz="0" w:space="0" w:color="auto"/>
        <w:right w:val="none" w:sz="0" w:space="0" w:color="auto"/>
      </w:divBdr>
    </w:div>
    <w:div w:id="700322087">
      <w:bodyDiv w:val="1"/>
      <w:marLeft w:val="0"/>
      <w:marRight w:val="0"/>
      <w:marTop w:val="0"/>
      <w:marBottom w:val="0"/>
      <w:divBdr>
        <w:top w:val="none" w:sz="0" w:space="0" w:color="auto"/>
        <w:left w:val="none" w:sz="0" w:space="0" w:color="auto"/>
        <w:bottom w:val="none" w:sz="0" w:space="0" w:color="auto"/>
        <w:right w:val="none" w:sz="0" w:space="0" w:color="auto"/>
      </w:divBdr>
    </w:div>
    <w:div w:id="700597435">
      <w:bodyDiv w:val="1"/>
      <w:marLeft w:val="0"/>
      <w:marRight w:val="0"/>
      <w:marTop w:val="0"/>
      <w:marBottom w:val="0"/>
      <w:divBdr>
        <w:top w:val="none" w:sz="0" w:space="0" w:color="auto"/>
        <w:left w:val="none" w:sz="0" w:space="0" w:color="auto"/>
        <w:bottom w:val="none" w:sz="0" w:space="0" w:color="auto"/>
        <w:right w:val="none" w:sz="0" w:space="0" w:color="auto"/>
      </w:divBdr>
    </w:div>
    <w:div w:id="703096346">
      <w:bodyDiv w:val="1"/>
      <w:marLeft w:val="0"/>
      <w:marRight w:val="0"/>
      <w:marTop w:val="0"/>
      <w:marBottom w:val="0"/>
      <w:divBdr>
        <w:top w:val="none" w:sz="0" w:space="0" w:color="auto"/>
        <w:left w:val="none" w:sz="0" w:space="0" w:color="auto"/>
        <w:bottom w:val="none" w:sz="0" w:space="0" w:color="auto"/>
        <w:right w:val="none" w:sz="0" w:space="0" w:color="auto"/>
      </w:divBdr>
    </w:div>
    <w:div w:id="703167985">
      <w:bodyDiv w:val="1"/>
      <w:marLeft w:val="0"/>
      <w:marRight w:val="0"/>
      <w:marTop w:val="0"/>
      <w:marBottom w:val="0"/>
      <w:divBdr>
        <w:top w:val="none" w:sz="0" w:space="0" w:color="auto"/>
        <w:left w:val="none" w:sz="0" w:space="0" w:color="auto"/>
        <w:bottom w:val="none" w:sz="0" w:space="0" w:color="auto"/>
        <w:right w:val="none" w:sz="0" w:space="0" w:color="auto"/>
      </w:divBdr>
    </w:div>
    <w:div w:id="703290520">
      <w:bodyDiv w:val="1"/>
      <w:marLeft w:val="0"/>
      <w:marRight w:val="0"/>
      <w:marTop w:val="0"/>
      <w:marBottom w:val="0"/>
      <w:divBdr>
        <w:top w:val="none" w:sz="0" w:space="0" w:color="auto"/>
        <w:left w:val="none" w:sz="0" w:space="0" w:color="auto"/>
        <w:bottom w:val="none" w:sz="0" w:space="0" w:color="auto"/>
        <w:right w:val="none" w:sz="0" w:space="0" w:color="auto"/>
      </w:divBdr>
    </w:div>
    <w:div w:id="704525312">
      <w:bodyDiv w:val="1"/>
      <w:marLeft w:val="0"/>
      <w:marRight w:val="0"/>
      <w:marTop w:val="0"/>
      <w:marBottom w:val="0"/>
      <w:divBdr>
        <w:top w:val="none" w:sz="0" w:space="0" w:color="auto"/>
        <w:left w:val="none" w:sz="0" w:space="0" w:color="auto"/>
        <w:bottom w:val="none" w:sz="0" w:space="0" w:color="auto"/>
        <w:right w:val="none" w:sz="0" w:space="0" w:color="auto"/>
      </w:divBdr>
    </w:div>
    <w:div w:id="705759464">
      <w:bodyDiv w:val="1"/>
      <w:marLeft w:val="0"/>
      <w:marRight w:val="0"/>
      <w:marTop w:val="0"/>
      <w:marBottom w:val="0"/>
      <w:divBdr>
        <w:top w:val="none" w:sz="0" w:space="0" w:color="auto"/>
        <w:left w:val="none" w:sz="0" w:space="0" w:color="auto"/>
        <w:bottom w:val="none" w:sz="0" w:space="0" w:color="auto"/>
        <w:right w:val="none" w:sz="0" w:space="0" w:color="auto"/>
      </w:divBdr>
    </w:div>
    <w:div w:id="705837223">
      <w:bodyDiv w:val="1"/>
      <w:marLeft w:val="0"/>
      <w:marRight w:val="0"/>
      <w:marTop w:val="0"/>
      <w:marBottom w:val="0"/>
      <w:divBdr>
        <w:top w:val="none" w:sz="0" w:space="0" w:color="auto"/>
        <w:left w:val="none" w:sz="0" w:space="0" w:color="auto"/>
        <w:bottom w:val="none" w:sz="0" w:space="0" w:color="auto"/>
        <w:right w:val="none" w:sz="0" w:space="0" w:color="auto"/>
      </w:divBdr>
    </w:div>
    <w:div w:id="707922319">
      <w:bodyDiv w:val="1"/>
      <w:marLeft w:val="0"/>
      <w:marRight w:val="0"/>
      <w:marTop w:val="0"/>
      <w:marBottom w:val="0"/>
      <w:divBdr>
        <w:top w:val="none" w:sz="0" w:space="0" w:color="auto"/>
        <w:left w:val="none" w:sz="0" w:space="0" w:color="auto"/>
        <w:bottom w:val="none" w:sz="0" w:space="0" w:color="auto"/>
        <w:right w:val="none" w:sz="0" w:space="0" w:color="auto"/>
      </w:divBdr>
    </w:div>
    <w:div w:id="711345130">
      <w:bodyDiv w:val="1"/>
      <w:marLeft w:val="0"/>
      <w:marRight w:val="0"/>
      <w:marTop w:val="0"/>
      <w:marBottom w:val="0"/>
      <w:divBdr>
        <w:top w:val="none" w:sz="0" w:space="0" w:color="auto"/>
        <w:left w:val="none" w:sz="0" w:space="0" w:color="auto"/>
        <w:bottom w:val="none" w:sz="0" w:space="0" w:color="auto"/>
        <w:right w:val="none" w:sz="0" w:space="0" w:color="auto"/>
      </w:divBdr>
    </w:div>
    <w:div w:id="716861283">
      <w:bodyDiv w:val="1"/>
      <w:marLeft w:val="0"/>
      <w:marRight w:val="0"/>
      <w:marTop w:val="0"/>
      <w:marBottom w:val="0"/>
      <w:divBdr>
        <w:top w:val="none" w:sz="0" w:space="0" w:color="auto"/>
        <w:left w:val="none" w:sz="0" w:space="0" w:color="auto"/>
        <w:bottom w:val="none" w:sz="0" w:space="0" w:color="auto"/>
        <w:right w:val="none" w:sz="0" w:space="0" w:color="auto"/>
      </w:divBdr>
    </w:div>
    <w:div w:id="727076464">
      <w:bodyDiv w:val="1"/>
      <w:marLeft w:val="0"/>
      <w:marRight w:val="0"/>
      <w:marTop w:val="0"/>
      <w:marBottom w:val="0"/>
      <w:divBdr>
        <w:top w:val="none" w:sz="0" w:space="0" w:color="auto"/>
        <w:left w:val="none" w:sz="0" w:space="0" w:color="auto"/>
        <w:bottom w:val="none" w:sz="0" w:space="0" w:color="auto"/>
        <w:right w:val="none" w:sz="0" w:space="0" w:color="auto"/>
      </w:divBdr>
    </w:div>
    <w:div w:id="730228261">
      <w:bodyDiv w:val="1"/>
      <w:marLeft w:val="0"/>
      <w:marRight w:val="0"/>
      <w:marTop w:val="0"/>
      <w:marBottom w:val="0"/>
      <w:divBdr>
        <w:top w:val="none" w:sz="0" w:space="0" w:color="auto"/>
        <w:left w:val="none" w:sz="0" w:space="0" w:color="auto"/>
        <w:bottom w:val="none" w:sz="0" w:space="0" w:color="auto"/>
        <w:right w:val="none" w:sz="0" w:space="0" w:color="auto"/>
      </w:divBdr>
    </w:div>
    <w:div w:id="733744017">
      <w:bodyDiv w:val="1"/>
      <w:marLeft w:val="0"/>
      <w:marRight w:val="0"/>
      <w:marTop w:val="0"/>
      <w:marBottom w:val="0"/>
      <w:divBdr>
        <w:top w:val="none" w:sz="0" w:space="0" w:color="auto"/>
        <w:left w:val="none" w:sz="0" w:space="0" w:color="auto"/>
        <w:bottom w:val="none" w:sz="0" w:space="0" w:color="auto"/>
        <w:right w:val="none" w:sz="0" w:space="0" w:color="auto"/>
      </w:divBdr>
    </w:div>
    <w:div w:id="738090912">
      <w:bodyDiv w:val="1"/>
      <w:marLeft w:val="0"/>
      <w:marRight w:val="0"/>
      <w:marTop w:val="0"/>
      <w:marBottom w:val="0"/>
      <w:divBdr>
        <w:top w:val="none" w:sz="0" w:space="0" w:color="auto"/>
        <w:left w:val="none" w:sz="0" w:space="0" w:color="auto"/>
        <w:bottom w:val="none" w:sz="0" w:space="0" w:color="auto"/>
        <w:right w:val="none" w:sz="0" w:space="0" w:color="auto"/>
      </w:divBdr>
    </w:div>
    <w:div w:id="740639323">
      <w:bodyDiv w:val="1"/>
      <w:marLeft w:val="0"/>
      <w:marRight w:val="0"/>
      <w:marTop w:val="0"/>
      <w:marBottom w:val="0"/>
      <w:divBdr>
        <w:top w:val="none" w:sz="0" w:space="0" w:color="auto"/>
        <w:left w:val="none" w:sz="0" w:space="0" w:color="auto"/>
        <w:bottom w:val="none" w:sz="0" w:space="0" w:color="auto"/>
        <w:right w:val="none" w:sz="0" w:space="0" w:color="auto"/>
      </w:divBdr>
    </w:div>
    <w:div w:id="741633952">
      <w:bodyDiv w:val="1"/>
      <w:marLeft w:val="0"/>
      <w:marRight w:val="0"/>
      <w:marTop w:val="0"/>
      <w:marBottom w:val="0"/>
      <w:divBdr>
        <w:top w:val="none" w:sz="0" w:space="0" w:color="auto"/>
        <w:left w:val="none" w:sz="0" w:space="0" w:color="auto"/>
        <w:bottom w:val="none" w:sz="0" w:space="0" w:color="auto"/>
        <w:right w:val="none" w:sz="0" w:space="0" w:color="auto"/>
      </w:divBdr>
    </w:div>
    <w:div w:id="745614465">
      <w:bodyDiv w:val="1"/>
      <w:marLeft w:val="0"/>
      <w:marRight w:val="0"/>
      <w:marTop w:val="0"/>
      <w:marBottom w:val="0"/>
      <w:divBdr>
        <w:top w:val="none" w:sz="0" w:space="0" w:color="auto"/>
        <w:left w:val="none" w:sz="0" w:space="0" w:color="auto"/>
        <w:bottom w:val="none" w:sz="0" w:space="0" w:color="auto"/>
        <w:right w:val="none" w:sz="0" w:space="0" w:color="auto"/>
      </w:divBdr>
    </w:div>
    <w:div w:id="751003928">
      <w:bodyDiv w:val="1"/>
      <w:marLeft w:val="0"/>
      <w:marRight w:val="0"/>
      <w:marTop w:val="0"/>
      <w:marBottom w:val="0"/>
      <w:divBdr>
        <w:top w:val="none" w:sz="0" w:space="0" w:color="auto"/>
        <w:left w:val="none" w:sz="0" w:space="0" w:color="auto"/>
        <w:bottom w:val="none" w:sz="0" w:space="0" w:color="auto"/>
        <w:right w:val="none" w:sz="0" w:space="0" w:color="auto"/>
      </w:divBdr>
    </w:div>
    <w:div w:id="751700713">
      <w:bodyDiv w:val="1"/>
      <w:marLeft w:val="0"/>
      <w:marRight w:val="0"/>
      <w:marTop w:val="0"/>
      <w:marBottom w:val="0"/>
      <w:divBdr>
        <w:top w:val="none" w:sz="0" w:space="0" w:color="auto"/>
        <w:left w:val="none" w:sz="0" w:space="0" w:color="auto"/>
        <w:bottom w:val="none" w:sz="0" w:space="0" w:color="auto"/>
        <w:right w:val="none" w:sz="0" w:space="0" w:color="auto"/>
      </w:divBdr>
    </w:div>
    <w:div w:id="751701050">
      <w:bodyDiv w:val="1"/>
      <w:marLeft w:val="0"/>
      <w:marRight w:val="0"/>
      <w:marTop w:val="0"/>
      <w:marBottom w:val="0"/>
      <w:divBdr>
        <w:top w:val="none" w:sz="0" w:space="0" w:color="auto"/>
        <w:left w:val="none" w:sz="0" w:space="0" w:color="auto"/>
        <w:bottom w:val="none" w:sz="0" w:space="0" w:color="auto"/>
        <w:right w:val="none" w:sz="0" w:space="0" w:color="auto"/>
      </w:divBdr>
    </w:div>
    <w:div w:id="753428729">
      <w:bodyDiv w:val="1"/>
      <w:marLeft w:val="0"/>
      <w:marRight w:val="0"/>
      <w:marTop w:val="0"/>
      <w:marBottom w:val="0"/>
      <w:divBdr>
        <w:top w:val="none" w:sz="0" w:space="0" w:color="auto"/>
        <w:left w:val="none" w:sz="0" w:space="0" w:color="auto"/>
        <w:bottom w:val="none" w:sz="0" w:space="0" w:color="auto"/>
        <w:right w:val="none" w:sz="0" w:space="0" w:color="auto"/>
      </w:divBdr>
    </w:div>
    <w:div w:id="756486201">
      <w:bodyDiv w:val="1"/>
      <w:marLeft w:val="0"/>
      <w:marRight w:val="0"/>
      <w:marTop w:val="0"/>
      <w:marBottom w:val="0"/>
      <w:divBdr>
        <w:top w:val="none" w:sz="0" w:space="0" w:color="auto"/>
        <w:left w:val="none" w:sz="0" w:space="0" w:color="auto"/>
        <w:bottom w:val="none" w:sz="0" w:space="0" w:color="auto"/>
        <w:right w:val="none" w:sz="0" w:space="0" w:color="auto"/>
      </w:divBdr>
    </w:div>
    <w:div w:id="757366260">
      <w:bodyDiv w:val="1"/>
      <w:marLeft w:val="0"/>
      <w:marRight w:val="0"/>
      <w:marTop w:val="0"/>
      <w:marBottom w:val="0"/>
      <w:divBdr>
        <w:top w:val="none" w:sz="0" w:space="0" w:color="auto"/>
        <w:left w:val="none" w:sz="0" w:space="0" w:color="auto"/>
        <w:bottom w:val="none" w:sz="0" w:space="0" w:color="auto"/>
        <w:right w:val="none" w:sz="0" w:space="0" w:color="auto"/>
      </w:divBdr>
    </w:div>
    <w:div w:id="762844874">
      <w:bodyDiv w:val="1"/>
      <w:marLeft w:val="0"/>
      <w:marRight w:val="0"/>
      <w:marTop w:val="0"/>
      <w:marBottom w:val="0"/>
      <w:divBdr>
        <w:top w:val="none" w:sz="0" w:space="0" w:color="auto"/>
        <w:left w:val="none" w:sz="0" w:space="0" w:color="auto"/>
        <w:bottom w:val="none" w:sz="0" w:space="0" w:color="auto"/>
        <w:right w:val="none" w:sz="0" w:space="0" w:color="auto"/>
      </w:divBdr>
    </w:div>
    <w:div w:id="762915831">
      <w:bodyDiv w:val="1"/>
      <w:marLeft w:val="0"/>
      <w:marRight w:val="0"/>
      <w:marTop w:val="0"/>
      <w:marBottom w:val="0"/>
      <w:divBdr>
        <w:top w:val="none" w:sz="0" w:space="0" w:color="auto"/>
        <w:left w:val="none" w:sz="0" w:space="0" w:color="auto"/>
        <w:bottom w:val="none" w:sz="0" w:space="0" w:color="auto"/>
        <w:right w:val="none" w:sz="0" w:space="0" w:color="auto"/>
      </w:divBdr>
    </w:div>
    <w:div w:id="766077413">
      <w:bodyDiv w:val="1"/>
      <w:marLeft w:val="0"/>
      <w:marRight w:val="0"/>
      <w:marTop w:val="0"/>
      <w:marBottom w:val="0"/>
      <w:divBdr>
        <w:top w:val="none" w:sz="0" w:space="0" w:color="auto"/>
        <w:left w:val="none" w:sz="0" w:space="0" w:color="auto"/>
        <w:bottom w:val="none" w:sz="0" w:space="0" w:color="auto"/>
        <w:right w:val="none" w:sz="0" w:space="0" w:color="auto"/>
      </w:divBdr>
    </w:div>
    <w:div w:id="766652510">
      <w:bodyDiv w:val="1"/>
      <w:marLeft w:val="0"/>
      <w:marRight w:val="0"/>
      <w:marTop w:val="0"/>
      <w:marBottom w:val="0"/>
      <w:divBdr>
        <w:top w:val="none" w:sz="0" w:space="0" w:color="auto"/>
        <w:left w:val="none" w:sz="0" w:space="0" w:color="auto"/>
        <w:bottom w:val="none" w:sz="0" w:space="0" w:color="auto"/>
        <w:right w:val="none" w:sz="0" w:space="0" w:color="auto"/>
      </w:divBdr>
    </w:div>
    <w:div w:id="767116152">
      <w:bodyDiv w:val="1"/>
      <w:marLeft w:val="0"/>
      <w:marRight w:val="0"/>
      <w:marTop w:val="0"/>
      <w:marBottom w:val="0"/>
      <w:divBdr>
        <w:top w:val="none" w:sz="0" w:space="0" w:color="auto"/>
        <w:left w:val="none" w:sz="0" w:space="0" w:color="auto"/>
        <w:bottom w:val="none" w:sz="0" w:space="0" w:color="auto"/>
        <w:right w:val="none" w:sz="0" w:space="0" w:color="auto"/>
      </w:divBdr>
    </w:div>
    <w:div w:id="768896223">
      <w:bodyDiv w:val="1"/>
      <w:marLeft w:val="0"/>
      <w:marRight w:val="0"/>
      <w:marTop w:val="0"/>
      <w:marBottom w:val="0"/>
      <w:divBdr>
        <w:top w:val="none" w:sz="0" w:space="0" w:color="auto"/>
        <w:left w:val="none" w:sz="0" w:space="0" w:color="auto"/>
        <w:bottom w:val="none" w:sz="0" w:space="0" w:color="auto"/>
        <w:right w:val="none" w:sz="0" w:space="0" w:color="auto"/>
      </w:divBdr>
    </w:div>
    <w:div w:id="769548168">
      <w:bodyDiv w:val="1"/>
      <w:marLeft w:val="0"/>
      <w:marRight w:val="0"/>
      <w:marTop w:val="0"/>
      <w:marBottom w:val="0"/>
      <w:divBdr>
        <w:top w:val="none" w:sz="0" w:space="0" w:color="auto"/>
        <w:left w:val="none" w:sz="0" w:space="0" w:color="auto"/>
        <w:bottom w:val="none" w:sz="0" w:space="0" w:color="auto"/>
        <w:right w:val="none" w:sz="0" w:space="0" w:color="auto"/>
      </w:divBdr>
    </w:div>
    <w:div w:id="770779997">
      <w:bodyDiv w:val="1"/>
      <w:marLeft w:val="0"/>
      <w:marRight w:val="0"/>
      <w:marTop w:val="0"/>
      <w:marBottom w:val="0"/>
      <w:divBdr>
        <w:top w:val="none" w:sz="0" w:space="0" w:color="auto"/>
        <w:left w:val="none" w:sz="0" w:space="0" w:color="auto"/>
        <w:bottom w:val="none" w:sz="0" w:space="0" w:color="auto"/>
        <w:right w:val="none" w:sz="0" w:space="0" w:color="auto"/>
      </w:divBdr>
    </w:div>
    <w:div w:id="775367763">
      <w:bodyDiv w:val="1"/>
      <w:marLeft w:val="0"/>
      <w:marRight w:val="0"/>
      <w:marTop w:val="0"/>
      <w:marBottom w:val="0"/>
      <w:divBdr>
        <w:top w:val="none" w:sz="0" w:space="0" w:color="auto"/>
        <w:left w:val="none" w:sz="0" w:space="0" w:color="auto"/>
        <w:bottom w:val="none" w:sz="0" w:space="0" w:color="auto"/>
        <w:right w:val="none" w:sz="0" w:space="0" w:color="auto"/>
      </w:divBdr>
    </w:div>
    <w:div w:id="775373215">
      <w:bodyDiv w:val="1"/>
      <w:marLeft w:val="0"/>
      <w:marRight w:val="0"/>
      <w:marTop w:val="0"/>
      <w:marBottom w:val="0"/>
      <w:divBdr>
        <w:top w:val="none" w:sz="0" w:space="0" w:color="auto"/>
        <w:left w:val="none" w:sz="0" w:space="0" w:color="auto"/>
        <w:bottom w:val="none" w:sz="0" w:space="0" w:color="auto"/>
        <w:right w:val="none" w:sz="0" w:space="0" w:color="auto"/>
      </w:divBdr>
    </w:div>
    <w:div w:id="775490875">
      <w:bodyDiv w:val="1"/>
      <w:marLeft w:val="0"/>
      <w:marRight w:val="0"/>
      <w:marTop w:val="0"/>
      <w:marBottom w:val="0"/>
      <w:divBdr>
        <w:top w:val="none" w:sz="0" w:space="0" w:color="auto"/>
        <w:left w:val="none" w:sz="0" w:space="0" w:color="auto"/>
        <w:bottom w:val="none" w:sz="0" w:space="0" w:color="auto"/>
        <w:right w:val="none" w:sz="0" w:space="0" w:color="auto"/>
      </w:divBdr>
    </w:div>
    <w:div w:id="779691374">
      <w:bodyDiv w:val="1"/>
      <w:marLeft w:val="0"/>
      <w:marRight w:val="0"/>
      <w:marTop w:val="0"/>
      <w:marBottom w:val="0"/>
      <w:divBdr>
        <w:top w:val="none" w:sz="0" w:space="0" w:color="auto"/>
        <w:left w:val="none" w:sz="0" w:space="0" w:color="auto"/>
        <w:bottom w:val="none" w:sz="0" w:space="0" w:color="auto"/>
        <w:right w:val="none" w:sz="0" w:space="0" w:color="auto"/>
      </w:divBdr>
    </w:div>
    <w:div w:id="784079975">
      <w:bodyDiv w:val="1"/>
      <w:marLeft w:val="0"/>
      <w:marRight w:val="0"/>
      <w:marTop w:val="0"/>
      <w:marBottom w:val="0"/>
      <w:divBdr>
        <w:top w:val="none" w:sz="0" w:space="0" w:color="auto"/>
        <w:left w:val="none" w:sz="0" w:space="0" w:color="auto"/>
        <w:bottom w:val="none" w:sz="0" w:space="0" w:color="auto"/>
        <w:right w:val="none" w:sz="0" w:space="0" w:color="auto"/>
      </w:divBdr>
    </w:div>
    <w:div w:id="787549522">
      <w:bodyDiv w:val="1"/>
      <w:marLeft w:val="0"/>
      <w:marRight w:val="0"/>
      <w:marTop w:val="0"/>
      <w:marBottom w:val="0"/>
      <w:divBdr>
        <w:top w:val="none" w:sz="0" w:space="0" w:color="auto"/>
        <w:left w:val="none" w:sz="0" w:space="0" w:color="auto"/>
        <w:bottom w:val="none" w:sz="0" w:space="0" w:color="auto"/>
        <w:right w:val="none" w:sz="0" w:space="0" w:color="auto"/>
      </w:divBdr>
    </w:div>
    <w:div w:id="787898367">
      <w:bodyDiv w:val="1"/>
      <w:marLeft w:val="0"/>
      <w:marRight w:val="0"/>
      <w:marTop w:val="0"/>
      <w:marBottom w:val="0"/>
      <w:divBdr>
        <w:top w:val="none" w:sz="0" w:space="0" w:color="auto"/>
        <w:left w:val="none" w:sz="0" w:space="0" w:color="auto"/>
        <w:bottom w:val="none" w:sz="0" w:space="0" w:color="auto"/>
        <w:right w:val="none" w:sz="0" w:space="0" w:color="auto"/>
      </w:divBdr>
    </w:div>
    <w:div w:id="791247429">
      <w:bodyDiv w:val="1"/>
      <w:marLeft w:val="0"/>
      <w:marRight w:val="0"/>
      <w:marTop w:val="0"/>
      <w:marBottom w:val="0"/>
      <w:divBdr>
        <w:top w:val="none" w:sz="0" w:space="0" w:color="auto"/>
        <w:left w:val="none" w:sz="0" w:space="0" w:color="auto"/>
        <w:bottom w:val="none" w:sz="0" w:space="0" w:color="auto"/>
        <w:right w:val="none" w:sz="0" w:space="0" w:color="auto"/>
      </w:divBdr>
    </w:div>
    <w:div w:id="797114398">
      <w:bodyDiv w:val="1"/>
      <w:marLeft w:val="0"/>
      <w:marRight w:val="0"/>
      <w:marTop w:val="0"/>
      <w:marBottom w:val="0"/>
      <w:divBdr>
        <w:top w:val="none" w:sz="0" w:space="0" w:color="auto"/>
        <w:left w:val="none" w:sz="0" w:space="0" w:color="auto"/>
        <w:bottom w:val="none" w:sz="0" w:space="0" w:color="auto"/>
        <w:right w:val="none" w:sz="0" w:space="0" w:color="auto"/>
      </w:divBdr>
    </w:div>
    <w:div w:id="803045177">
      <w:bodyDiv w:val="1"/>
      <w:marLeft w:val="0"/>
      <w:marRight w:val="0"/>
      <w:marTop w:val="0"/>
      <w:marBottom w:val="0"/>
      <w:divBdr>
        <w:top w:val="none" w:sz="0" w:space="0" w:color="auto"/>
        <w:left w:val="none" w:sz="0" w:space="0" w:color="auto"/>
        <w:bottom w:val="none" w:sz="0" w:space="0" w:color="auto"/>
        <w:right w:val="none" w:sz="0" w:space="0" w:color="auto"/>
      </w:divBdr>
    </w:div>
    <w:div w:id="818964892">
      <w:bodyDiv w:val="1"/>
      <w:marLeft w:val="0"/>
      <w:marRight w:val="0"/>
      <w:marTop w:val="0"/>
      <w:marBottom w:val="0"/>
      <w:divBdr>
        <w:top w:val="none" w:sz="0" w:space="0" w:color="auto"/>
        <w:left w:val="none" w:sz="0" w:space="0" w:color="auto"/>
        <w:bottom w:val="none" w:sz="0" w:space="0" w:color="auto"/>
        <w:right w:val="none" w:sz="0" w:space="0" w:color="auto"/>
      </w:divBdr>
    </w:div>
    <w:div w:id="831028391">
      <w:bodyDiv w:val="1"/>
      <w:marLeft w:val="0"/>
      <w:marRight w:val="0"/>
      <w:marTop w:val="0"/>
      <w:marBottom w:val="0"/>
      <w:divBdr>
        <w:top w:val="none" w:sz="0" w:space="0" w:color="auto"/>
        <w:left w:val="none" w:sz="0" w:space="0" w:color="auto"/>
        <w:bottom w:val="none" w:sz="0" w:space="0" w:color="auto"/>
        <w:right w:val="none" w:sz="0" w:space="0" w:color="auto"/>
      </w:divBdr>
    </w:div>
    <w:div w:id="831945025">
      <w:bodyDiv w:val="1"/>
      <w:marLeft w:val="0"/>
      <w:marRight w:val="0"/>
      <w:marTop w:val="0"/>
      <w:marBottom w:val="0"/>
      <w:divBdr>
        <w:top w:val="none" w:sz="0" w:space="0" w:color="auto"/>
        <w:left w:val="none" w:sz="0" w:space="0" w:color="auto"/>
        <w:bottom w:val="none" w:sz="0" w:space="0" w:color="auto"/>
        <w:right w:val="none" w:sz="0" w:space="0" w:color="auto"/>
      </w:divBdr>
    </w:div>
    <w:div w:id="833912799">
      <w:bodyDiv w:val="1"/>
      <w:marLeft w:val="0"/>
      <w:marRight w:val="0"/>
      <w:marTop w:val="0"/>
      <w:marBottom w:val="0"/>
      <w:divBdr>
        <w:top w:val="none" w:sz="0" w:space="0" w:color="auto"/>
        <w:left w:val="none" w:sz="0" w:space="0" w:color="auto"/>
        <w:bottom w:val="none" w:sz="0" w:space="0" w:color="auto"/>
        <w:right w:val="none" w:sz="0" w:space="0" w:color="auto"/>
      </w:divBdr>
    </w:div>
    <w:div w:id="835068742">
      <w:bodyDiv w:val="1"/>
      <w:marLeft w:val="0"/>
      <w:marRight w:val="0"/>
      <w:marTop w:val="0"/>
      <w:marBottom w:val="0"/>
      <w:divBdr>
        <w:top w:val="none" w:sz="0" w:space="0" w:color="auto"/>
        <w:left w:val="none" w:sz="0" w:space="0" w:color="auto"/>
        <w:bottom w:val="none" w:sz="0" w:space="0" w:color="auto"/>
        <w:right w:val="none" w:sz="0" w:space="0" w:color="auto"/>
      </w:divBdr>
    </w:div>
    <w:div w:id="839276698">
      <w:bodyDiv w:val="1"/>
      <w:marLeft w:val="0"/>
      <w:marRight w:val="0"/>
      <w:marTop w:val="0"/>
      <w:marBottom w:val="0"/>
      <w:divBdr>
        <w:top w:val="none" w:sz="0" w:space="0" w:color="auto"/>
        <w:left w:val="none" w:sz="0" w:space="0" w:color="auto"/>
        <w:bottom w:val="none" w:sz="0" w:space="0" w:color="auto"/>
        <w:right w:val="none" w:sz="0" w:space="0" w:color="auto"/>
      </w:divBdr>
    </w:div>
    <w:div w:id="839925717">
      <w:bodyDiv w:val="1"/>
      <w:marLeft w:val="0"/>
      <w:marRight w:val="0"/>
      <w:marTop w:val="0"/>
      <w:marBottom w:val="0"/>
      <w:divBdr>
        <w:top w:val="none" w:sz="0" w:space="0" w:color="auto"/>
        <w:left w:val="none" w:sz="0" w:space="0" w:color="auto"/>
        <w:bottom w:val="none" w:sz="0" w:space="0" w:color="auto"/>
        <w:right w:val="none" w:sz="0" w:space="0" w:color="auto"/>
      </w:divBdr>
    </w:div>
    <w:div w:id="840589055">
      <w:bodyDiv w:val="1"/>
      <w:marLeft w:val="0"/>
      <w:marRight w:val="0"/>
      <w:marTop w:val="0"/>
      <w:marBottom w:val="0"/>
      <w:divBdr>
        <w:top w:val="none" w:sz="0" w:space="0" w:color="auto"/>
        <w:left w:val="none" w:sz="0" w:space="0" w:color="auto"/>
        <w:bottom w:val="none" w:sz="0" w:space="0" w:color="auto"/>
        <w:right w:val="none" w:sz="0" w:space="0" w:color="auto"/>
      </w:divBdr>
    </w:div>
    <w:div w:id="841353577">
      <w:bodyDiv w:val="1"/>
      <w:marLeft w:val="0"/>
      <w:marRight w:val="0"/>
      <w:marTop w:val="0"/>
      <w:marBottom w:val="0"/>
      <w:divBdr>
        <w:top w:val="none" w:sz="0" w:space="0" w:color="auto"/>
        <w:left w:val="none" w:sz="0" w:space="0" w:color="auto"/>
        <w:bottom w:val="none" w:sz="0" w:space="0" w:color="auto"/>
        <w:right w:val="none" w:sz="0" w:space="0" w:color="auto"/>
      </w:divBdr>
    </w:div>
    <w:div w:id="844982832">
      <w:bodyDiv w:val="1"/>
      <w:marLeft w:val="0"/>
      <w:marRight w:val="0"/>
      <w:marTop w:val="0"/>
      <w:marBottom w:val="0"/>
      <w:divBdr>
        <w:top w:val="none" w:sz="0" w:space="0" w:color="auto"/>
        <w:left w:val="none" w:sz="0" w:space="0" w:color="auto"/>
        <w:bottom w:val="none" w:sz="0" w:space="0" w:color="auto"/>
        <w:right w:val="none" w:sz="0" w:space="0" w:color="auto"/>
      </w:divBdr>
    </w:div>
    <w:div w:id="845362768">
      <w:bodyDiv w:val="1"/>
      <w:marLeft w:val="0"/>
      <w:marRight w:val="0"/>
      <w:marTop w:val="0"/>
      <w:marBottom w:val="0"/>
      <w:divBdr>
        <w:top w:val="none" w:sz="0" w:space="0" w:color="auto"/>
        <w:left w:val="none" w:sz="0" w:space="0" w:color="auto"/>
        <w:bottom w:val="none" w:sz="0" w:space="0" w:color="auto"/>
        <w:right w:val="none" w:sz="0" w:space="0" w:color="auto"/>
      </w:divBdr>
    </w:div>
    <w:div w:id="846401607">
      <w:bodyDiv w:val="1"/>
      <w:marLeft w:val="0"/>
      <w:marRight w:val="0"/>
      <w:marTop w:val="0"/>
      <w:marBottom w:val="0"/>
      <w:divBdr>
        <w:top w:val="none" w:sz="0" w:space="0" w:color="auto"/>
        <w:left w:val="none" w:sz="0" w:space="0" w:color="auto"/>
        <w:bottom w:val="none" w:sz="0" w:space="0" w:color="auto"/>
        <w:right w:val="none" w:sz="0" w:space="0" w:color="auto"/>
      </w:divBdr>
    </w:div>
    <w:div w:id="848525452">
      <w:bodyDiv w:val="1"/>
      <w:marLeft w:val="0"/>
      <w:marRight w:val="0"/>
      <w:marTop w:val="0"/>
      <w:marBottom w:val="0"/>
      <w:divBdr>
        <w:top w:val="none" w:sz="0" w:space="0" w:color="auto"/>
        <w:left w:val="none" w:sz="0" w:space="0" w:color="auto"/>
        <w:bottom w:val="none" w:sz="0" w:space="0" w:color="auto"/>
        <w:right w:val="none" w:sz="0" w:space="0" w:color="auto"/>
      </w:divBdr>
    </w:div>
    <w:div w:id="851796100">
      <w:bodyDiv w:val="1"/>
      <w:marLeft w:val="0"/>
      <w:marRight w:val="0"/>
      <w:marTop w:val="0"/>
      <w:marBottom w:val="0"/>
      <w:divBdr>
        <w:top w:val="none" w:sz="0" w:space="0" w:color="auto"/>
        <w:left w:val="none" w:sz="0" w:space="0" w:color="auto"/>
        <w:bottom w:val="none" w:sz="0" w:space="0" w:color="auto"/>
        <w:right w:val="none" w:sz="0" w:space="0" w:color="auto"/>
      </w:divBdr>
    </w:div>
    <w:div w:id="855270688">
      <w:bodyDiv w:val="1"/>
      <w:marLeft w:val="0"/>
      <w:marRight w:val="0"/>
      <w:marTop w:val="0"/>
      <w:marBottom w:val="0"/>
      <w:divBdr>
        <w:top w:val="none" w:sz="0" w:space="0" w:color="auto"/>
        <w:left w:val="none" w:sz="0" w:space="0" w:color="auto"/>
        <w:bottom w:val="none" w:sz="0" w:space="0" w:color="auto"/>
        <w:right w:val="none" w:sz="0" w:space="0" w:color="auto"/>
      </w:divBdr>
    </w:div>
    <w:div w:id="856162379">
      <w:bodyDiv w:val="1"/>
      <w:marLeft w:val="0"/>
      <w:marRight w:val="0"/>
      <w:marTop w:val="0"/>
      <w:marBottom w:val="0"/>
      <w:divBdr>
        <w:top w:val="none" w:sz="0" w:space="0" w:color="auto"/>
        <w:left w:val="none" w:sz="0" w:space="0" w:color="auto"/>
        <w:bottom w:val="none" w:sz="0" w:space="0" w:color="auto"/>
        <w:right w:val="none" w:sz="0" w:space="0" w:color="auto"/>
      </w:divBdr>
    </w:div>
    <w:div w:id="856887675">
      <w:bodyDiv w:val="1"/>
      <w:marLeft w:val="0"/>
      <w:marRight w:val="0"/>
      <w:marTop w:val="0"/>
      <w:marBottom w:val="0"/>
      <w:divBdr>
        <w:top w:val="none" w:sz="0" w:space="0" w:color="auto"/>
        <w:left w:val="none" w:sz="0" w:space="0" w:color="auto"/>
        <w:bottom w:val="none" w:sz="0" w:space="0" w:color="auto"/>
        <w:right w:val="none" w:sz="0" w:space="0" w:color="auto"/>
      </w:divBdr>
    </w:div>
    <w:div w:id="858740027">
      <w:bodyDiv w:val="1"/>
      <w:marLeft w:val="0"/>
      <w:marRight w:val="0"/>
      <w:marTop w:val="0"/>
      <w:marBottom w:val="0"/>
      <w:divBdr>
        <w:top w:val="none" w:sz="0" w:space="0" w:color="auto"/>
        <w:left w:val="none" w:sz="0" w:space="0" w:color="auto"/>
        <w:bottom w:val="none" w:sz="0" w:space="0" w:color="auto"/>
        <w:right w:val="none" w:sz="0" w:space="0" w:color="auto"/>
      </w:divBdr>
    </w:div>
    <w:div w:id="859898257">
      <w:bodyDiv w:val="1"/>
      <w:marLeft w:val="0"/>
      <w:marRight w:val="0"/>
      <w:marTop w:val="0"/>
      <w:marBottom w:val="0"/>
      <w:divBdr>
        <w:top w:val="none" w:sz="0" w:space="0" w:color="auto"/>
        <w:left w:val="none" w:sz="0" w:space="0" w:color="auto"/>
        <w:bottom w:val="none" w:sz="0" w:space="0" w:color="auto"/>
        <w:right w:val="none" w:sz="0" w:space="0" w:color="auto"/>
      </w:divBdr>
    </w:div>
    <w:div w:id="862791249">
      <w:bodyDiv w:val="1"/>
      <w:marLeft w:val="0"/>
      <w:marRight w:val="0"/>
      <w:marTop w:val="0"/>
      <w:marBottom w:val="0"/>
      <w:divBdr>
        <w:top w:val="none" w:sz="0" w:space="0" w:color="auto"/>
        <w:left w:val="none" w:sz="0" w:space="0" w:color="auto"/>
        <w:bottom w:val="none" w:sz="0" w:space="0" w:color="auto"/>
        <w:right w:val="none" w:sz="0" w:space="0" w:color="auto"/>
      </w:divBdr>
    </w:div>
    <w:div w:id="864364937">
      <w:bodyDiv w:val="1"/>
      <w:marLeft w:val="0"/>
      <w:marRight w:val="0"/>
      <w:marTop w:val="0"/>
      <w:marBottom w:val="0"/>
      <w:divBdr>
        <w:top w:val="none" w:sz="0" w:space="0" w:color="auto"/>
        <w:left w:val="none" w:sz="0" w:space="0" w:color="auto"/>
        <w:bottom w:val="none" w:sz="0" w:space="0" w:color="auto"/>
        <w:right w:val="none" w:sz="0" w:space="0" w:color="auto"/>
      </w:divBdr>
    </w:div>
    <w:div w:id="873469511">
      <w:bodyDiv w:val="1"/>
      <w:marLeft w:val="0"/>
      <w:marRight w:val="0"/>
      <w:marTop w:val="0"/>
      <w:marBottom w:val="0"/>
      <w:divBdr>
        <w:top w:val="none" w:sz="0" w:space="0" w:color="auto"/>
        <w:left w:val="none" w:sz="0" w:space="0" w:color="auto"/>
        <w:bottom w:val="none" w:sz="0" w:space="0" w:color="auto"/>
        <w:right w:val="none" w:sz="0" w:space="0" w:color="auto"/>
      </w:divBdr>
    </w:div>
    <w:div w:id="876085651">
      <w:bodyDiv w:val="1"/>
      <w:marLeft w:val="0"/>
      <w:marRight w:val="0"/>
      <w:marTop w:val="0"/>
      <w:marBottom w:val="0"/>
      <w:divBdr>
        <w:top w:val="none" w:sz="0" w:space="0" w:color="auto"/>
        <w:left w:val="none" w:sz="0" w:space="0" w:color="auto"/>
        <w:bottom w:val="none" w:sz="0" w:space="0" w:color="auto"/>
        <w:right w:val="none" w:sz="0" w:space="0" w:color="auto"/>
      </w:divBdr>
    </w:div>
    <w:div w:id="876240006">
      <w:bodyDiv w:val="1"/>
      <w:marLeft w:val="0"/>
      <w:marRight w:val="0"/>
      <w:marTop w:val="0"/>
      <w:marBottom w:val="0"/>
      <w:divBdr>
        <w:top w:val="none" w:sz="0" w:space="0" w:color="auto"/>
        <w:left w:val="none" w:sz="0" w:space="0" w:color="auto"/>
        <w:bottom w:val="none" w:sz="0" w:space="0" w:color="auto"/>
        <w:right w:val="none" w:sz="0" w:space="0" w:color="auto"/>
      </w:divBdr>
    </w:div>
    <w:div w:id="876508547">
      <w:bodyDiv w:val="1"/>
      <w:marLeft w:val="0"/>
      <w:marRight w:val="0"/>
      <w:marTop w:val="0"/>
      <w:marBottom w:val="0"/>
      <w:divBdr>
        <w:top w:val="none" w:sz="0" w:space="0" w:color="auto"/>
        <w:left w:val="none" w:sz="0" w:space="0" w:color="auto"/>
        <w:bottom w:val="none" w:sz="0" w:space="0" w:color="auto"/>
        <w:right w:val="none" w:sz="0" w:space="0" w:color="auto"/>
      </w:divBdr>
    </w:div>
    <w:div w:id="881863495">
      <w:bodyDiv w:val="1"/>
      <w:marLeft w:val="0"/>
      <w:marRight w:val="0"/>
      <w:marTop w:val="0"/>
      <w:marBottom w:val="0"/>
      <w:divBdr>
        <w:top w:val="none" w:sz="0" w:space="0" w:color="auto"/>
        <w:left w:val="none" w:sz="0" w:space="0" w:color="auto"/>
        <w:bottom w:val="none" w:sz="0" w:space="0" w:color="auto"/>
        <w:right w:val="none" w:sz="0" w:space="0" w:color="auto"/>
      </w:divBdr>
    </w:div>
    <w:div w:id="887643104">
      <w:bodyDiv w:val="1"/>
      <w:marLeft w:val="0"/>
      <w:marRight w:val="0"/>
      <w:marTop w:val="0"/>
      <w:marBottom w:val="0"/>
      <w:divBdr>
        <w:top w:val="none" w:sz="0" w:space="0" w:color="auto"/>
        <w:left w:val="none" w:sz="0" w:space="0" w:color="auto"/>
        <w:bottom w:val="none" w:sz="0" w:space="0" w:color="auto"/>
        <w:right w:val="none" w:sz="0" w:space="0" w:color="auto"/>
      </w:divBdr>
    </w:div>
    <w:div w:id="893734516">
      <w:bodyDiv w:val="1"/>
      <w:marLeft w:val="0"/>
      <w:marRight w:val="0"/>
      <w:marTop w:val="0"/>
      <w:marBottom w:val="0"/>
      <w:divBdr>
        <w:top w:val="none" w:sz="0" w:space="0" w:color="auto"/>
        <w:left w:val="none" w:sz="0" w:space="0" w:color="auto"/>
        <w:bottom w:val="none" w:sz="0" w:space="0" w:color="auto"/>
        <w:right w:val="none" w:sz="0" w:space="0" w:color="auto"/>
      </w:divBdr>
    </w:div>
    <w:div w:id="894395904">
      <w:bodyDiv w:val="1"/>
      <w:marLeft w:val="0"/>
      <w:marRight w:val="0"/>
      <w:marTop w:val="0"/>
      <w:marBottom w:val="0"/>
      <w:divBdr>
        <w:top w:val="none" w:sz="0" w:space="0" w:color="auto"/>
        <w:left w:val="none" w:sz="0" w:space="0" w:color="auto"/>
        <w:bottom w:val="none" w:sz="0" w:space="0" w:color="auto"/>
        <w:right w:val="none" w:sz="0" w:space="0" w:color="auto"/>
      </w:divBdr>
    </w:div>
    <w:div w:id="895556037">
      <w:bodyDiv w:val="1"/>
      <w:marLeft w:val="0"/>
      <w:marRight w:val="0"/>
      <w:marTop w:val="0"/>
      <w:marBottom w:val="0"/>
      <w:divBdr>
        <w:top w:val="none" w:sz="0" w:space="0" w:color="auto"/>
        <w:left w:val="none" w:sz="0" w:space="0" w:color="auto"/>
        <w:bottom w:val="none" w:sz="0" w:space="0" w:color="auto"/>
        <w:right w:val="none" w:sz="0" w:space="0" w:color="auto"/>
      </w:divBdr>
    </w:div>
    <w:div w:id="895967643">
      <w:bodyDiv w:val="1"/>
      <w:marLeft w:val="0"/>
      <w:marRight w:val="0"/>
      <w:marTop w:val="0"/>
      <w:marBottom w:val="0"/>
      <w:divBdr>
        <w:top w:val="none" w:sz="0" w:space="0" w:color="auto"/>
        <w:left w:val="none" w:sz="0" w:space="0" w:color="auto"/>
        <w:bottom w:val="none" w:sz="0" w:space="0" w:color="auto"/>
        <w:right w:val="none" w:sz="0" w:space="0" w:color="auto"/>
      </w:divBdr>
    </w:div>
    <w:div w:id="896017085">
      <w:bodyDiv w:val="1"/>
      <w:marLeft w:val="0"/>
      <w:marRight w:val="0"/>
      <w:marTop w:val="0"/>
      <w:marBottom w:val="0"/>
      <w:divBdr>
        <w:top w:val="none" w:sz="0" w:space="0" w:color="auto"/>
        <w:left w:val="none" w:sz="0" w:space="0" w:color="auto"/>
        <w:bottom w:val="none" w:sz="0" w:space="0" w:color="auto"/>
        <w:right w:val="none" w:sz="0" w:space="0" w:color="auto"/>
      </w:divBdr>
    </w:div>
    <w:div w:id="896282253">
      <w:bodyDiv w:val="1"/>
      <w:marLeft w:val="0"/>
      <w:marRight w:val="0"/>
      <w:marTop w:val="0"/>
      <w:marBottom w:val="0"/>
      <w:divBdr>
        <w:top w:val="none" w:sz="0" w:space="0" w:color="auto"/>
        <w:left w:val="none" w:sz="0" w:space="0" w:color="auto"/>
        <w:bottom w:val="none" w:sz="0" w:space="0" w:color="auto"/>
        <w:right w:val="none" w:sz="0" w:space="0" w:color="auto"/>
      </w:divBdr>
    </w:div>
    <w:div w:id="901137982">
      <w:bodyDiv w:val="1"/>
      <w:marLeft w:val="0"/>
      <w:marRight w:val="0"/>
      <w:marTop w:val="0"/>
      <w:marBottom w:val="0"/>
      <w:divBdr>
        <w:top w:val="none" w:sz="0" w:space="0" w:color="auto"/>
        <w:left w:val="none" w:sz="0" w:space="0" w:color="auto"/>
        <w:bottom w:val="none" w:sz="0" w:space="0" w:color="auto"/>
        <w:right w:val="none" w:sz="0" w:space="0" w:color="auto"/>
      </w:divBdr>
    </w:div>
    <w:div w:id="908006417">
      <w:bodyDiv w:val="1"/>
      <w:marLeft w:val="0"/>
      <w:marRight w:val="0"/>
      <w:marTop w:val="0"/>
      <w:marBottom w:val="0"/>
      <w:divBdr>
        <w:top w:val="none" w:sz="0" w:space="0" w:color="auto"/>
        <w:left w:val="none" w:sz="0" w:space="0" w:color="auto"/>
        <w:bottom w:val="none" w:sz="0" w:space="0" w:color="auto"/>
        <w:right w:val="none" w:sz="0" w:space="0" w:color="auto"/>
      </w:divBdr>
    </w:div>
    <w:div w:id="919798437">
      <w:bodyDiv w:val="1"/>
      <w:marLeft w:val="0"/>
      <w:marRight w:val="0"/>
      <w:marTop w:val="0"/>
      <w:marBottom w:val="0"/>
      <w:divBdr>
        <w:top w:val="none" w:sz="0" w:space="0" w:color="auto"/>
        <w:left w:val="none" w:sz="0" w:space="0" w:color="auto"/>
        <w:bottom w:val="none" w:sz="0" w:space="0" w:color="auto"/>
        <w:right w:val="none" w:sz="0" w:space="0" w:color="auto"/>
      </w:divBdr>
    </w:div>
    <w:div w:id="924535704">
      <w:bodyDiv w:val="1"/>
      <w:marLeft w:val="0"/>
      <w:marRight w:val="0"/>
      <w:marTop w:val="0"/>
      <w:marBottom w:val="0"/>
      <w:divBdr>
        <w:top w:val="none" w:sz="0" w:space="0" w:color="auto"/>
        <w:left w:val="none" w:sz="0" w:space="0" w:color="auto"/>
        <w:bottom w:val="none" w:sz="0" w:space="0" w:color="auto"/>
        <w:right w:val="none" w:sz="0" w:space="0" w:color="auto"/>
      </w:divBdr>
    </w:div>
    <w:div w:id="928275091">
      <w:bodyDiv w:val="1"/>
      <w:marLeft w:val="0"/>
      <w:marRight w:val="0"/>
      <w:marTop w:val="0"/>
      <w:marBottom w:val="0"/>
      <w:divBdr>
        <w:top w:val="none" w:sz="0" w:space="0" w:color="auto"/>
        <w:left w:val="none" w:sz="0" w:space="0" w:color="auto"/>
        <w:bottom w:val="none" w:sz="0" w:space="0" w:color="auto"/>
        <w:right w:val="none" w:sz="0" w:space="0" w:color="auto"/>
      </w:divBdr>
    </w:div>
    <w:div w:id="929655341">
      <w:bodyDiv w:val="1"/>
      <w:marLeft w:val="0"/>
      <w:marRight w:val="0"/>
      <w:marTop w:val="0"/>
      <w:marBottom w:val="0"/>
      <w:divBdr>
        <w:top w:val="none" w:sz="0" w:space="0" w:color="auto"/>
        <w:left w:val="none" w:sz="0" w:space="0" w:color="auto"/>
        <w:bottom w:val="none" w:sz="0" w:space="0" w:color="auto"/>
        <w:right w:val="none" w:sz="0" w:space="0" w:color="auto"/>
      </w:divBdr>
    </w:div>
    <w:div w:id="930312285">
      <w:bodyDiv w:val="1"/>
      <w:marLeft w:val="0"/>
      <w:marRight w:val="0"/>
      <w:marTop w:val="0"/>
      <w:marBottom w:val="0"/>
      <w:divBdr>
        <w:top w:val="none" w:sz="0" w:space="0" w:color="auto"/>
        <w:left w:val="none" w:sz="0" w:space="0" w:color="auto"/>
        <w:bottom w:val="none" w:sz="0" w:space="0" w:color="auto"/>
        <w:right w:val="none" w:sz="0" w:space="0" w:color="auto"/>
      </w:divBdr>
    </w:div>
    <w:div w:id="937447588">
      <w:bodyDiv w:val="1"/>
      <w:marLeft w:val="0"/>
      <w:marRight w:val="0"/>
      <w:marTop w:val="0"/>
      <w:marBottom w:val="0"/>
      <w:divBdr>
        <w:top w:val="none" w:sz="0" w:space="0" w:color="auto"/>
        <w:left w:val="none" w:sz="0" w:space="0" w:color="auto"/>
        <w:bottom w:val="none" w:sz="0" w:space="0" w:color="auto"/>
        <w:right w:val="none" w:sz="0" w:space="0" w:color="auto"/>
      </w:divBdr>
    </w:div>
    <w:div w:id="938365424">
      <w:bodyDiv w:val="1"/>
      <w:marLeft w:val="0"/>
      <w:marRight w:val="0"/>
      <w:marTop w:val="0"/>
      <w:marBottom w:val="0"/>
      <w:divBdr>
        <w:top w:val="none" w:sz="0" w:space="0" w:color="auto"/>
        <w:left w:val="none" w:sz="0" w:space="0" w:color="auto"/>
        <w:bottom w:val="none" w:sz="0" w:space="0" w:color="auto"/>
        <w:right w:val="none" w:sz="0" w:space="0" w:color="auto"/>
      </w:divBdr>
    </w:div>
    <w:div w:id="940141709">
      <w:bodyDiv w:val="1"/>
      <w:marLeft w:val="0"/>
      <w:marRight w:val="0"/>
      <w:marTop w:val="0"/>
      <w:marBottom w:val="0"/>
      <w:divBdr>
        <w:top w:val="none" w:sz="0" w:space="0" w:color="auto"/>
        <w:left w:val="none" w:sz="0" w:space="0" w:color="auto"/>
        <w:bottom w:val="none" w:sz="0" w:space="0" w:color="auto"/>
        <w:right w:val="none" w:sz="0" w:space="0" w:color="auto"/>
      </w:divBdr>
    </w:div>
    <w:div w:id="940183092">
      <w:bodyDiv w:val="1"/>
      <w:marLeft w:val="0"/>
      <w:marRight w:val="0"/>
      <w:marTop w:val="0"/>
      <w:marBottom w:val="0"/>
      <w:divBdr>
        <w:top w:val="none" w:sz="0" w:space="0" w:color="auto"/>
        <w:left w:val="none" w:sz="0" w:space="0" w:color="auto"/>
        <w:bottom w:val="none" w:sz="0" w:space="0" w:color="auto"/>
        <w:right w:val="none" w:sz="0" w:space="0" w:color="auto"/>
      </w:divBdr>
    </w:div>
    <w:div w:id="948124760">
      <w:bodyDiv w:val="1"/>
      <w:marLeft w:val="0"/>
      <w:marRight w:val="0"/>
      <w:marTop w:val="0"/>
      <w:marBottom w:val="0"/>
      <w:divBdr>
        <w:top w:val="none" w:sz="0" w:space="0" w:color="auto"/>
        <w:left w:val="none" w:sz="0" w:space="0" w:color="auto"/>
        <w:bottom w:val="none" w:sz="0" w:space="0" w:color="auto"/>
        <w:right w:val="none" w:sz="0" w:space="0" w:color="auto"/>
      </w:divBdr>
    </w:div>
    <w:div w:id="951280746">
      <w:bodyDiv w:val="1"/>
      <w:marLeft w:val="0"/>
      <w:marRight w:val="0"/>
      <w:marTop w:val="0"/>
      <w:marBottom w:val="0"/>
      <w:divBdr>
        <w:top w:val="none" w:sz="0" w:space="0" w:color="auto"/>
        <w:left w:val="none" w:sz="0" w:space="0" w:color="auto"/>
        <w:bottom w:val="none" w:sz="0" w:space="0" w:color="auto"/>
        <w:right w:val="none" w:sz="0" w:space="0" w:color="auto"/>
      </w:divBdr>
    </w:div>
    <w:div w:id="955142261">
      <w:bodyDiv w:val="1"/>
      <w:marLeft w:val="0"/>
      <w:marRight w:val="0"/>
      <w:marTop w:val="0"/>
      <w:marBottom w:val="0"/>
      <w:divBdr>
        <w:top w:val="none" w:sz="0" w:space="0" w:color="auto"/>
        <w:left w:val="none" w:sz="0" w:space="0" w:color="auto"/>
        <w:bottom w:val="none" w:sz="0" w:space="0" w:color="auto"/>
        <w:right w:val="none" w:sz="0" w:space="0" w:color="auto"/>
      </w:divBdr>
    </w:div>
    <w:div w:id="960381323">
      <w:bodyDiv w:val="1"/>
      <w:marLeft w:val="0"/>
      <w:marRight w:val="0"/>
      <w:marTop w:val="0"/>
      <w:marBottom w:val="0"/>
      <w:divBdr>
        <w:top w:val="none" w:sz="0" w:space="0" w:color="auto"/>
        <w:left w:val="none" w:sz="0" w:space="0" w:color="auto"/>
        <w:bottom w:val="none" w:sz="0" w:space="0" w:color="auto"/>
        <w:right w:val="none" w:sz="0" w:space="0" w:color="auto"/>
      </w:divBdr>
    </w:div>
    <w:div w:id="961350938">
      <w:bodyDiv w:val="1"/>
      <w:marLeft w:val="0"/>
      <w:marRight w:val="0"/>
      <w:marTop w:val="0"/>
      <w:marBottom w:val="0"/>
      <w:divBdr>
        <w:top w:val="none" w:sz="0" w:space="0" w:color="auto"/>
        <w:left w:val="none" w:sz="0" w:space="0" w:color="auto"/>
        <w:bottom w:val="none" w:sz="0" w:space="0" w:color="auto"/>
        <w:right w:val="none" w:sz="0" w:space="0" w:color="auto"/>
      </w:divBdr>
    </w:div>
    <w:div w:id="962805507">
      <w:bodyDiv w:val="1"/>
      <w:marLeft w:val="0"/>
      <w:marRight w:val="0"/>
      <w:marTop w:val="0"/>
      <w:marBottom w:val="0"/>
      <w:divBdr>
        <w:top w:val="none" w:sz="0" w:space="0" w:color="auto"/>
        <w:left w:val="none" w:sz="0" w:space="0" w:color="auto"/>
        <w:bottom w:val="none" w:sz="0" w:space="0" w:color="auto"/>
        <w:right w:val="none" w:sz="0" w:space="0" w:color="auto"/>
      </w:divBdr>
    </w:div>
    <w:div w:id="971061308">
      <w:bodyDiv w:val="1"/>
      <w:marLeft w:val="0"/>
      <w:marRight w:val="0"/>
      <w:marTop w:val="0"/>
      <w:marBottom w:val="0"/>
      <w:divBdr>
        <w:top w:val="none" w:sz="0" w:space="0" w:color="auto"/>
        <w:left w:val="none" w:sz="0" w:space="0" w:color="auto"/>
        <w:bottom w:val="none" w:sz="0" w:space="0" w:color="auto"/>
        <w:right w:val="none" w:sz="0" w:space="0" w:color="auto"/>
      </w:divBdr>
    </w:div>
    <w:div w:id="975377819">
      <w:bodyDiv w:val="1"/>
      <w:marLeft w:val="0"/>
      <w:marRight w:val="0"/>
      <w:marTop w:val="0"/>
      <w:marBottom w:val="0"/>
      <w:divBdr>
        <w:top w:val="none" w:sz="0" w:space="0" w:color="auto"/>
        <w:left w:val="none" w:sz="0" w:space="0" w:color="auto"/>
        <w:bottom w:val="none" w:sz="0" w:space="0" w:color="auto"/>
        <w:right w:val="none" w:sz="0" w:space="0" w:color="auto"/>
      </w:divBdr>
    </w:div>
    <w:div w:id="980157058">
      <w:bodyDiv w:val="1"/>
      <w:marLeft w:val="0"/>
      <w:marRight w:val="0"/>
      <w:marTop w:val="0"/>
      <w:marBottom w:val="0"/>
      <w:divBdr>
        <w:top w:val="none" w:sz="0" w:space="0" w:color="auto"/>
        <w:left w:val="none" w:sz="0" w:space="0" w:color="auto"/>
        <w:bottom w:val="none" w:sz="0" w:space="0" w:color="auto"/>
        <w:right w:val="none" w:sz="0" w:space="0" w:color="auto"/>
      </w:divBdr>
    </w:div>
    <w:div w:id="982854387">
      <w:bodyDiv w:val="1"/>
      <w:marLeft w:val="0"/>
      <w:marRight w:val="0"/>
      <w:marTop w:val="0"/>
      <w:marBottom w:val="0"/>
      <w:divBdr>
        <w:top w:val="none" w:sz="0" w:space="0" w:color="auto"/>
        <w:left w:val="none" w:sz="0" w:space="0" w:color="auto"/>
        <w:bottom w:val="none" w:sz="0" w:space="0" w:color="auto"/>
        <w:right w:val="none" w:sz="0" w:space="0" w:color="auto"/>
      </w:divBdr>
    </w:div>
    <w:div w:id="989405678">
      <w:bodyDiv w:val="1"/>
      <w:marLeft w:val="0"/>
      <w:marRight w:val="0"/>
      <w:marTop w:val="0"/>
      <w:marBottom w:val="0"/>
      <w:divBdr>
        <w:top w:val="none" w:sz="0" w:space="0" w:color="auto"/>
        <w:left w:val="none" w:sz="0" w:space="0" w:color="auto"/>
        <w:bottom w:val="none" w:sz="0" w:space="0" w:color="auto"/>
        <w:right w:val="none" w:sz="0" w:space="0" w:color="auto"/>
      </w:divBdr>
    </w:div>
    <w:div w:id="999580793">
      <w:bodyDiv w:val="1"/>
      <w:marLeft w:val="0"/>
      <w:marRight w:val="0"/>
      <w:marTop w:val="0"/>
      <w:marBottom w:val="0"/>
      <w:divBdr>
        <w:top w:val="none" w:sz="0" w:space="0" w:color="auto"/>
        <w:left w:val="none" w:sz="0" w:space="0" w:color="auto"/>
        <w:bottom w:val="none" w:sz="0" w:space="0" w:color="auto"/>
        <w:right w:val="none" w:sz="0" w:space="0" w:color="auto"/>
      </w:divBdr>
    </w:div>
    <w:div w:id="1000040694">
      <w:bodyDiv w:val="1"/>
      <w:marLeft w:val="0"/>
      <w:marRight w:val="0"/>
      <w:marTop w:val="0"/>
      <w:marBottom w:val="0"/>
      <w:divBdr>
        <w:top w:val="none" w:sz="0" w:space="0" w:color="auto"/>
        <w:left w:val="none" w:sz="0" w:space="0" w:color="auto"/>
        <w:bottom w:val="none" w:sz="0" w:space="0" w:color="auto"/>
        <w:right w:val="none" w:sz="0" w:space="0" w:color="auto"/>
      </w:divBdr>
    </w:div>
    <w:div w:id="1000041150">
      <w:bodyDiv w:val="1"/>
      <w:marLeft w:val="0"/>
      <w:marRight w:val="0"/>
      <w:marTop w:val="0"/>
      <w:marBottom w:val="0"/>
      <w:divBdr>
        <w:top w:val="none" w:sz="0" w:space="0" w:color="auto"/>
        <w:left w:val="none" w:sz="0" w:space="0" w:color="auto"/>
        <w:bottom w:val="none" w:sz="0" w:space="0" w:color="auto"/>
        <w:right w:val="none" w:sz="0" w:space="0" w:color="auto"/>
      </w:divBdr>
    </w:div>
    <w:div w:id="1000809149">
      <w:bodyDiv w:val="1"/>
      <w:marLeft w:val="0"/>
      <w:marRight w:val="0"/>
      <w:marTop w:val="0"/>
      <w:marBottom w:val="0"/>
      <w:divBdr>
        <w:top w:val="none" w:sz="0" w:space="0" w:color="auto"/>
        <w:left w:val="none" w:sz="0" w:space="0" w:color="auto"/>
        <w:bottom w:val="none" w:sz="0" w:space="0" w:color="auto"/>
        <w:right w:val="none" w:sz="0" w:space="0" w:color="auto"/>
      </w:divBdr>
    </w:div>
    <w:div w:id="1005015099">
      <w:bodyDiv w:val="1"/>
      <w:marLeft w:val="0"/>
      <w:marRight w:val="0"/>
      <w:marTop w:val="0"/>
      <w:marBottom w:val="0"/>
      <w:divBdr>
        <w:top w:val="none" w:sz="0" w:space="0" w:color="auto"/>
        <w:left w:val="none" w:sz="0" w:space="0" w:color="auto"/>
        <w:bottom w:val="none" w:sz="0" w:space="0" w:color="auto"/>
        <w:right w:val="none" w:sz="0" w:space="0" w:color="auto"/>
      </w:divBdr>
    </w:div>
    <w:div w:id="1009990519">
      <w:bodyDiv w:val="1"/>
      <w:marLeft w:val="0"/>
      <w:marRight w:val="0"/>
      <w:marTop w:val="0"/>
      <w:marBottom w:val="0"/>
      <w:divBdr>
        <w:top w:val="none" w:sz="0" w:space="0" w:color="auto"/>
        <w:left w:val="none" w:sz="0" w:space="0" w:color="auto"/>
        <w:bottom w:val="none" w:sz="0" w:space="0" w:color="auto"/>
        <w:right w:val="none" w:sz="0" w:space="0" w:color="auto"/>
      </w:divBdr>
    </w:div>
    <w:div w:id="1015114564">
      <w:bodyDiv w:val="1"/>
      <w:marLeft w:val="0"/>
      <w:marRight w:val="0"/>
      <w:marTop w:val="0"/>
      <w:marBottom w:val="0"/>
      <w:divBdr>
        <w:top w:val="none" w:sz="0" w:space="0" w:color="auto"/>
        <w:left w:val="none" w:sz="0" w:space="0" w:color="auto"/>
        <w:bottom w:val="none" w:sz="0" w:space="0" w:color="auto"/>
        <w:right w:val="none" w:sz="0" w:space="0" w:color="auto"/>
      </w:divBdr>
    </w:div>
    <w:div w:id="1019087044">
      <w:bodyDiv w:val="1"/>
      <w:marLeft w:val="0"/>
      <w:marRight w:val="0"/>
      <w:marTop w:val="0"/>
      <w:marBottom w:val="0"/>
      <w:divBdr>
        <w:top w:val="none" w:sz="0" w:space="0" w:color="auto"/>
        <w:left w:val="none" w:sz="0" w:space="0" w:color="auto"/>
        <w:bottom w:val="none" w:sz="0" w:space="0" w:color="auto"/>
        <w:right w:val="none" w:sz="0" w:space="0" w:color="auto"/>
      </w:divBdr>
    </w:div>
    <w:div w:id="1024939565">
      <w:bodyDiv w:val="1"/>
      <w:marLeft w:val="0"/>
      <w:marRight w:val="0"/>
      <w:marTop w:val="0"/>
      <w:marBottom w:val="0"/>
      <w:divBdr>
        <w:top w:val="none" w:sz="0" w:space="0" w:color="auto"/>
        <w:left w:val="none" w:sz="0" w:space="0" w:color="auto"/>
        <w:bottom w:val="none" w:sz="0" w:space="0" w:color="auto"/>
        <w:right w:val="none" w:sz="0" w:space="0" w:color="auto"/>
      </w:divBdr>
    </w:div>
    <w:div w:id="1029451539">
      <w:bodyDiv w:val="1"/>
      <w:marLeft w:val="0"/>
      <w:marRight w:val="0"/>
      <w:marTop w:val="0"/>
      <w:marBottom w:val="0"/>
      <w:divBdr>
        <w:top w:val="none" w:sz="0" w:space="0" w:color="auto"/>
        <w:left w:val="none" w:sz="0" w:space="0" w:color="auto"/>
        <w:bottom w:val="none" w:sz="0" w:space="0" w:color="auto"/>
        <w:right w:val="none" w:sz="0" w:space="0" w:color="auto"/>
      </w:divBdr>
    </w:div>
    <w:div w:id="1031105860">
      <w:bodyDiv w:val="1"/>
      <w:marLeft w:val="0"/>
      <w:marRight w:val="0"/>
      <w:marTop w:val="0"/>
      <w:marBottom w:val="0"/>
      <w:divBdr>
        <w:top w:val="none" w:sz="0" w:space="0" w:color="auto"/>
        <w:left w:val="none" w:sz="0" w:space="0" w:color="auto"/>
        <w:bottom w:val="none" w:sz="0" w:space="0" w:color="auto"/>
        <w:right w:val="none" w:sz="0" w:space="0" w:color="auto"/>
      </w:divBdr>
    </w:div>
    <w:div w:id="1031421682">
      <w:bodyDiv w:val="1"/>
      <w:marLeft w:val="0"/>
      <w:marRight w:val="0"/>
      <w:marTop w:val="0"/>
      <w:marBottom w:val="0"/>
      <w:divBdr>
        <w:top w:val="none" w:sz="0" w:space="0" w:color="auto"/>
        <w:left w:val="none" w:sz="0" w:space="0" w:color="auto"/>
        <w:bottom w:val="none" w:sz="0" w:space="0" w:color="auto"/>
        <w:right w:val="none" w:sz="0" w:space="0" w:color="auto"/>
      </w:divBdr>
    </w:div>
    <w:div w:id="1033533696">
      <w:bodyDiv w:val="1"/>
      <w:marLeft w:val="0"/>
      <w:marRight w:val="0"/>
      <w:marTop w:val="0"/>
      <w:marBottom w:val="0"/>
      <w:divBdr>
        <w:top w:val="none" w:sz="0" w:space="0" w:color="auto"/>
        <w:left w:val="none" w:sz="0" w:space="0" w:color="auto"/>
        <w:bottom w:val="none" w:sz="0" w:space="0" w:color="auto"/>
        <w:right w:val="none" w:sz="0" w:space="0" w:color="auto"/>
      </w:divBdr>
    </w:div>
    <w:div w:id="1036662006">
      <w:bodyDiv w:val="1"/>
      <w:marLeft w:val="0"/>
      <w:marRight w:val="0"/>
      <w:marTop w:val="0"/>
      <w:marBottom w:val="0"/>
      <w:divBdr>
        <w:top w:val="none" w:sz="0" w:space="0" w:color="auto"/>
        <w:left w:val="none" w:sz="0" w:space="0" w:color="auto"/>
        <w:bottom w:val="none" w:sz="0" w:space="0" w:color="auto"/>
        <w:right w:val="none" w:sz="0" w:space="0" w:color="auto"/>
      </w:divBdr>
    </w:div>
    <w:div w:id="1047729010">
      <w:bodyDiv w:val="1"/>
      <w:marLeft w:val="0"/>
      <w:marRight w:val="0"/>
      <w:marTop w:val="0"/>
      <w:marBottom w:val="0"/>
      <w:divBdr>
        <w:top w:val="none" w:sz="0" w:space="0" w:color="auto"/>
        <w:left w:val="none" w:sz="0" w:space="0" w:color="auto"/>
        <w:bottom w:val="none" w:sz="0" w:space="0" w:color="auto"/>
        <w:right w:val="none" w:sz="0" w:space="0" w:color="auto"/>
      </w:divBdr>
    </w:div>
    <w:div w:id="1053700185">
      <w:bodyDiv w:val="1"/>
      <w:marLeft w:val="0"/>
      <w:marRight w:val="0"/>
      <w:marTop w:val="0"/>
      <w:marBottom w:val="0"/>
      <w:divBdr>
        <w:top w:val="none" w:sz="0" w:space="0" w:color="auto"/>
        <w:left w:val="none" w:sz="0" w:space="0" w:color="auto"/>
        <w:bottom w:val="none" w:sz="0" w:space="0" w:color="auto"/>
        <w:right w:val="none" w:sz="0" w:space="0" w:color="auto"/>
      </w:divBdr>
    </w:div>
    <w:div w:id="1054157329">
      <w:bodyDiv w:val="1"/>
      <w:marLeft w:val="0"/>
      <w:marRight w:val="0"/>
      <w:marTop w:val="0"/>
      <w:marBottom w:val="0"/>
      <w:divBdr>
        <w:top w:val="none" w:sz="0" w:space="0" w:color="auto"/>
        <w:left w:val="none" w:sz="0" w:space="0" w:color="auto"/>
        <w:bottom w:val="none" w:sz="0" w:space="0" w:color="auto"/>
        <w:right w:val="none" w:sz="0" w:space="0" w:color="auto"/>
      </w:divBdr>
    </w:div>
    <w:div w:id="1065375299">
      <w:bodyDiv w:val="1"/>
      <w:marLeft w:val="0"/>
      <w:marRight w:val="0"/>
      <w:marTop w:val="0"/>
      <w:marBottom w:val="0"/>
      <w:divBdr>
        <w:top w:val="none" w:sz="0" w:space="0" w:color="auto"/>
        <w:left w:val="none" w:sz="0" w:space="0" w:color="auto"/>
        <w:bottom w:val="none" w:sz="0" w:space="0" w:color="auto"/>
        <w:right w:val="none" w:sz="0" w:space="0" w:color="auto"/>
      </w:divBdr>
    </w:div>
    <w:div w:id="1068115022">
      <w:bodyDiv w:val="1"/>
      <w:marLeft w:val="0"/>
      <w:marRight w:val="0"/>
      <w:marTop w:val="0"/>
      <w:marBottom w:val="0"/>
      <w:divBdr>
        <w:top w:val="none" w:sz="0" w:space="0" w:color="auto"/>
        <w:left w:val="none" w:sz="0" w:space="0" w:color="auto"/>
        <w:bottom w:val="none" w:sz="0" w:space="0" w:color="auto"/>
        <w:right w:val="none" w:sz="0" w:space="0" w:color="auto"/>
      </w:divBdr>
    </w:div>
    <w:div w:id="1074550407">
      <w:bodyDiv w:val="1"/>
      <w:marLeft w:val="0"/>
      <w:marRight w:val="0"/>
      <w:marTop w:val="0"/>
      <w:marBottom w:val="0"/>
      <w:divBdr>
        <w:top w:val="none" w:sz="0" w:space="0" w:color="auto"/>
        <w:left w:val="none" w:sz="0" w:space="0" w:color="auto"/>
        <w:bottom w:val="none" w:sz="0" w:space="0" w:color="auto"/>
        <w:right w:val="none" w:sz="0" w:space="0" w:color="auto"/>
      </w:divBdr>
    </w:div>
    <w:div w:id="1079205747">
      <w:bodyDiv w:val="1"/>
      <w:marLeft w:val="0"/>
      <w:marRight w:val="0"/>
      <w:marTop w:val="0"/>
      <w:marBottom w:val="0"/>
      <w:divBdr>
        <w:top w:val="none" w:sz="0" w:space="0" w:color="auto"/>
        <w:left w:val="none" w:sz="0" w:space="0" w:color="auto"/>
        <w:bottom w:val="none" w:sz="0" w:space="0" w:color="auto"/>
        <w:right w:val="none" w:sz="0" w:space="0" w:color="auto"/>
      </w:divBdr>
    </w:div>
    <w:div w:id="1081834138">
      <w:bodyDiv w:val="1"/>
      <w:marLeft w:val="0"/>
      <w:marRight w:val="0"/>
      <w:marTop w:val="0"/>
      <w:marBottom w:val="0"/>
      <w:divBdr>
        <w:top w:val="none" w:sz="0" w:space="0" w:color="auto"/>
        <w:left w:val="none" w:sz="0" w:space="0" w:color="auto"/>
        <w:bottom w:val="none" w:sz="0" w:space="0" w:color="auto"/>
        <w:right w:val="none" w:sz="0" w:space="0" w:color="auto"/>
      </w:divBdr>
    </w:div>
    <w:div w:id="1088044888">
      <w:bodyDiv w:val="1"/>
      <w:marLeft w:val="0"/>
      <w:marRight w:val="0"/>
      <w:marTop w:val="0"/>
      <w:marBottom w:val="0"/>
      <w:divBdr>
        <w:top w:val="none" w:sz="0" w:space="0" w:color="auto"/>
        <w:left w:val="none" w:sz="0" w:space="0" w:color="auto"/>
        <w:bottom w:val="none" w:sz="0" w:space="0" w:color="auto"/>
        <w:right w:val="none" w:sz="0" w:space="0" w:color="auto"/>
      </w:divBdr>
    </w:div>
    <w:div w:id="1094086544">
      <w:bodyDiv w:val="1"/>
      <w:marLeft w:val="0"/>
      <w:marRight w:val="0"/>
      <w:marTop w:val="0"/>
      <w:marBottom w:val="0"/>
      <w:divBdr>
        <w:top w:val="none" w:sz="0" w:space="0" w:color="auto"/>
        <w:left w:val="none" w:sz="0" w:space="0" w:color="auto"/>
        <w:bottom w:val="none" w:sz="0" w:space="0" w:color="auto"/>
        <w:right w:val="none" w:sz="0" w:space="0" w:color="auto"/>
      </w:divBdr>
    </w:div>
    <w:div w:id="1098137015">
      <w:bodyDiv w:val="1"/>
      <w:marLeft w:val="0"/>
      <w:marRight w:val="0"/>
      <w:marTop w:val="0"/>
      <w:marBottom w:val="0"/>
      <w:divBdr>
        <w:top w:val="none" w:sz="0" w:space="0" w:color="auto"/>
        <w:left w:val="none" w:sz="0" w:space="0" w:color="auto"/>
        <w:bottom w:val="none" w:sz="0" w:space="0" w:color="auto"/>
        <w:right w:val="none" w:sz="0" w:space="0" w:color="auto"/>
      </w:divBdr>
    </w:div>
    <w:div w:id="1099446499">
      <w:bodyDiv w:val="1"/>
      <w:marLeft w:val="0"/>
      <w:marRight w:val="0"/>
      <w:marTop w:val="0"/>
      <w:marBottom w:val="0"/>
      <w:divBdr>
        <w:top w:val="none" w:sz="0" w:space="0" w:color="auto"/>
        <w:left w:val="none" w:sz="0" w:space="0" w:color="auto"/>
        <w:bottom w:val="none" w:sz="0" w:space="0" w:color="auto"/>
        <w:right w:val="none" w:sz="0" w:space="0" w:color="auto"/>
      </w:divBdr>
    </w:div>
    <w:div w:id="1102722754">
      <w:bodyDiv w:val="1"/>
      <w:marLeft w:val="0"/>
      <w:marRight w:val="0"/>
      <w:marTop w:val="0"/>
      <w:marBottom w:val="0"/>
      <w:divBdr>
        <w:top w:val="none" w:sz="0" w:space="0" w:color="auto"/>
        <w:left w:val="none" w:sz="0" w:space="0" w:color="auto"/>
        <w:bottom w:val="none" w:sz="0" w:space="0" w:color="auto"/>
        <w:right w:val="none" w:sz="0" w:space="0" w:color="auto"/>
      </w:divBdr>
    </w:div>
    <w:div w:id="1113593531">
      <w:bodyDiv w:val="1"/>
      <w:marLeft w:val="0"/>
      <w:marRight w:val="0"/>
      <w:marTop w:val="0"/>
      <w:marBottom w:val="0"/>
      <w:divBdr>
        <w:top w:val="none" w:sz="0" w:space="0" w:color="auto"/>
        <w:left w:val="none" w:sz="0" w:space="0" w:color="auto"/>
        <w:bottom w:val="none" w:sz="0" w:space="0" w:color="auto"/>
        <w:right w:val="none" w:sz="0" w:space="0" w:color="auto"/>
      </w:divBdr>
    </w:div>
    <w:div w:id="1117724394">
      <w:bodyDiv w:val="1"/>
      <w:marLeft w:val="0"/>
      <w:marRight w:val="0"/>
      <w:marTop w:val="0"/>
      <w:marBottom w:val="0"/>
      <w:divBdr>
        <w:top w:val="none" w:sz="0" w:space="0" w:color="auto"/>
        <w:left w:val="none" w:sz="0" w:space="0" w:color="auto"/>
        <w:bottom w:val="none" w:sz="0" w:space="0" w:color="auto"/>
        <w:right w:val="none" w:sz="0" w:space="0" w:color="auto"/>
      </w:divBdr>
    </w:div>
    <w:div w:id="1122459856">
      <w:bodyDiv w:val="1"/>
      <w:marLeft w:val="0"/>
      <w:marRight w:val="0"/>
      <w:marTop w:val="0"/>
      <w:marBottom w:val="0"/>
      <w:divBdr>
        <w:top w:val="none" w:sz="0" w:space="0" w:color="auto"/>
        <w:left w:val="none" w:sz="0" w:space="0" w:color="auto"/>
        <w:bottom w:val="none" w:sz="0" w:space="0" w:color="auto"/>
        <w:right w:val="none" w:sz="0" w:space="0" w:color="auto"/>
      </w:divBdr>
    </w:div>
    <w:div w:id="1123618236">
      <w:bodyDiv w:val="1"/>
      <w:marLeft w:val="0"/>
      <w:marRight w:val="0"/>
      <w:marTop w:val="0"/>
      <w:marBottom w:val="0"/>
      <w:divBdr>
        <w:top w:val="none" w:sz="0" w:space="0" w:color="auto"/>
        <w:left w:val="none" w:sz="0" w:space="0" w:color="auto"/>
        <w:bottom w:val="none" w:sz="0" w:space="0" w:color="auto"/>
        <w:right w:val="none" w:sz="0" w:space="0" w:color="auto"/>
      </w:divBdr>
    </w:div>
    <w:div w:id="1124350326">
      <w:bodyDiv w:val="1"/>
      <w:marLeft w:val="0"/>
      <w:marRight w:val="0"/>
      <w:marTop w:val="0"/>
      <w:marBottom w:val="0"/>
      <w:divBdr>
        <w:top w:val="none" w:sz="0" w:space="0" w:color="auto"/>
        <w:left w:val="none" w:sz="0" w:space="0" w:color="auto"/>
        <w:bottom w:val="none" w:sz="0" w:space="0" w:color="auto"/>
        <w:right w:val="none" w:sz="0" w:space="0" w:color="auto"/>
      </w:divBdr>
    </w:div>
    <w:div w:id="1141771355">
      <w:bodyDiv w:val="1"/>
      <w:marLeft w:val="0"/>
      <w:marRight w:val="0"/>
      <w:marTop w:val="0"/>
      <w:marBottom w:val="0"/>
      <w:divBdr>
        <w:top w:val="none" w:sz="0" w:space="0" w:color="auto"/>
        <w:left w:val="none" w:sz="0" w:space="0" w:color="auto"/>
        <w:bottom w:val="none" w:sz="0" w:space="0" w:color="auto"/>
        <w:right w:val="none" w:sz="0" w:space="0" w:color="auto"/>
      </w:divBdr>
    </w:div>
    <w:div w:id="1144783132">
      <w:bodyDiv w:val="1"/>
      <w:marLeft w:val="0"/>
      <w:marRight w:val="0"/>
      <w:marTop w:val="0"/>
      <w:marBottom w:val="0"/>
      <w:divBdr>
        <w:top w:val="none" w:sz="0" w:space="0" w:color="auto"/>
        <w:left w:val="none" w:sz="0" w:space="0" w:color="auto"/>
        <w:bottom w:val="none" w:sz="0" w:space="0" w:color="auto"/>
        <w:right w:val="none" w:sz="0" w:space="0" w:color="auto"/>
      </w:divBdr>
    </w:div>
    <w:div w:id="1151748963">
      <w:bodyDiv w:val="1"/>
      <w:marLeft w:val="0"/>
      <w:marRight w:val="0"/>
      <w:marTop w:val="0"/>
      <w:marBottom w:val="0"/>
      <w:divBdr>
        <w:top w:val="none" w:sz="0" w:space="0" w:color="auto"/>
        <w:left w:val="none" w:sz="0" w:space="0" w:color="auto"/>
        <w:bottom w:val="none" w:sz="0" w:space="0" w:color="auto"/>
        <w:right w:val="none" w:sz="0" w:space="0" w:color="auto"/>
      </w:divBdr>
    </w:div>
    <w:div w:id="1152940496">
      <w:bodyDiv w:val="1"/>
      <w:marLeft w:val="0"/>
      <w:marRight w:val="0"/>
      <w:marTop w:val="0"/>
      <w:marBottom w:val="0"/>
      <w:divBdr>
        <w:top w:val="none" w:sz="0" w:space="0" w:color="auto"/>
        <w:left w:val="none" w:sz="0" w:space="0" w:color="auto"/>
        <w:bottom w:val="none" w:sz="0" w:space="0" w:color="auto"/>
        <w:right w:val="none" w:sz="0" w:space="0" w:color="auto"/>
      </w:divBdr>
    </w:div>
    <w:div w:id="1155150094">
      <w:bodyDiv w:val="1"/>
      <w:marLeft w:val="0"/>
      <w:marRight w:val="0"/>
      <w:marTop w:val="0"/>
      <w:marBottom w:val="0"/>
      <w:divBdr>
        <w:top w:val="none" w:sz="0" w:space="0" w:color="auto"/>
        <w:left w:val="none" w:sz="0" w:space="0" w:color="auto"/>
        <w:bottom w:val="none" w:sz="0" w:space="0" w:color="auto"/>
        <w:right w:val="none" w:sz="0" w:space="0" w:color="auto"/>
      </w:divBdr>
    </w:div>
    <w:div w:id="1156532972">
      <w:bodyDiv w:val="1"/>
      <w:marLeft w:val="0"/>
      <w:marRight w:val="0"/>
      <w:marTop w:val="0"/>
      <w:marBottom w:val="0"/>
      <w:divBdr>
        <w:top w:val="none" w:sz="0" w:space="0" w:color="auto"/>
        <w:left w:val="none" w:sz="0" w:space="0" w:color="auto"/>
        <w:bottom w:val="none" w:sz="0" w:space="0" w:color="auto"/>
        <w:right w:val="none" w:sz="0" w:space="0" w:color="auto"/>
      </w:divBdr>
    </w:div>
    <w:div w:id="1161771069">
      <w:bodyDiv w:val="1"/>
      <w:marLeft w:val="0"/>
      <w:marRight w:val="0"/>
      <w:marTop w:val="0"/>
      <w:marBottom w:val="0"/>
      <w:divBdr>
        <w:top w:val="none" w:sz="0" w:space="0" w:color="auto"/>
        <w:left w:val="none" w:sz="0" w:space="0" w:color="auto"/>
        <w:bottom w:val="none" w:sz="0" w:space="0" w:color="auto"/>
        <w:right w:val="none" w:sz="0" w:space="0" w:color="auto"/>
      </w:divBdr>
    </w:div>
    <w:div w:id="1166476734">
      <w:bodyDiv w:val="1"/>
      <w:marLeft w:val="0"/>
      <w:marRight w:val="0"/>
      <w:marTop w:val="0"/>
      <w:marBottom w:val="0"/>
      <w:divBdr>
        <w:top w:val="none" w:sz="0" w:space="0" w:color="auto"/>
        <w:left w:val="none" w:sz="0" w:space="0" w:color="auto"/>
        <w:bottom w:val="none" w:sz="0" w:space="0" w:color="auto"/>
        <w:right w:val="none" w:sz="0" w:space="0" w:color="auto"/>
      </w:divBdr>
    </w:div>
    <w:div w:id="1166748147">
      <w:bodyDiv w:val="1"/>
      <w:marLeft w:val="0"/>
      <w:marRight w:val="0"/>
      <w:marTop w:val="0"/>
      <w:marBottom w:val="0"/>
      <w:divBdr>
        <w:top w:val="none" w:sz="0" w:space="0" w:color="auto"/>
        <w:left w:val="none" w:sz="0" w:space="0" w:color="auto"/>
        <w:bottom w:val="none" w:sz="0" w:space="0" w:color="auto"/>
        <w:right w:val="none" w:sz="0" w:space="0" w:color="auto"/>
      </w:divBdr>
    </w:div>
    <w:div w:id="1181776510">
      <w:bodyDiv w:val="1"/>
      <w:marLeft w:val="0"/>
      <w:marRight w:val="0"/>
      <w:marTop w:val="0"/>
      <w:marBottom w:val="0"/>
      <w:divBdr>
        <w:top w:val="none" w:sz="0" w:space="0" w:color="auto"/>
        <w:left w:val="none" w:sz="0" w:space="0" w:color="auto"/>
        <w:bottom w:val="none" w:sz="0" w:space="0" w:color="auto"/>
        <w:right w:val="none" w:sz="0" w:space="0" w:color="auto"/>
      </w:divBdr>
    </w:div>
    <w:div w:id="1185243043">
      <w:bodyDiv w:val="1"/>
      <w:marLeft w:val="0"/>
      <w:marRight w:val="0"/>
      <w:marTop w:val="0"/>
      <w:marBottom w:val="0"/>
      <w:divBdr>
        <w:top w:val="none" w:sz="0" w:space="0" w:color="auto"/>
        <w:left w:val="none" w:sz="0" w:space="0" w:color="auto"/>
        <w:bottom w:val="none" w:sz="0" w:space="0" w:color="auto"/>
        <w:right w:val="none" w:sz="0" w:space="0" w:color="auto"/>
      </w:divBdr>
    </w:div>
    <w:div w:id="1185244853">
      <w:bodyDiv w:val="1"/>
      <w:marLeft w:val="0"/>
      <w:marRight w:val="0"/>
      <w:marTop w:val="0"/>
      <w:marBottom w:val="0"/>
      <w:divBdr>
        <w:top w:val="none" w:sz="0" w:space="0" w:color="auto"/>
        <w:left w:val="none" w:sz="0" w:space="0" w:color="auto"/>
        <w:bottom w:val="none" w:sz="0" w:space="0" w:color="auto"/>
        <w:right w:val="none" w:sz="0" w:space="0" w:color="auto"/>
      </w:divBdr>
    </w:div>
    <w:div w:id="1186939803">
      <w:bodyDiv w:val="1"/>
      <w:marLeft w:val="0"/>
      <w:marRight w:val="0"/>
      <w:marTop w:val="0"/>
      <w:marBottom w:val="0"/>
      <w:divBdr>
        <w:top w:val="none" w:sz="0" w:space="0" w:color="auto"/>
        <w:left w:val="none" w:sz="0" w:space="0" w:color="auto"/>
        <w:bottom w:val="none" w:sz="0" w:space="0" w:color="auto"/>
        <w:right w:val="none" w:sz="0" w:space="0" w:color="auto"/>
      </w:divBdr>
    </w:div>
    <w:div w:id="1187907964">
      <w:bodyDiv w:val="1"/>
      <w:marLeft w:val="0"/>
      <w:marRight w:val="0"/>
      <w:marTop w:val="0"/>
      <w:marBottom w:val="0"/>
      <w:divBdr>
        <w:top w:val="none" w:sz="0" w:space="0" w:color="auto"/>
        <w:left w:val="none" w:sz="0" w:space="0" w:color="auto"/>
        <w:bottom w:val="none" w:sz="0" w:space="0" w:color="auto"/>
        <w:right w:val="none" w:sz="0" w:space="0" w:color="auto"/>
      </w:divBdr>
    </w:div>
    <w:div w:id="1190336288">
      <w:bodyDiv w:val="1"/>
      <w:marLeft w:val="0"/>
      <w:marRight w:val="0"/>
      <w:marTop w:val="0"/>
      <w:marBottom w:val="0"/>
      <w:divBdr>
        <w:top w:val="none" w:sz="0" w:space="0" w:color="auto"/>
        <w:left w:val="none" w:sz="0" w:space="0" w:color="auto"/>
        <w:bottom w:val="none" w:sz="0" w:space="0" w:color="auto"/>
        <w:right w:val="none" w:sz="0" w:space="0" w:color="auto"/>
      </w:divBdr>
    </w:div>
    <w:div w:id="1192457495">
      <w:bodyDiv w:val="1"/>
      <w:marLeft w:val="0"/>
      <w:marRight w:val="0"/>
      <w:marTop w:val="0"/>
      <w:marBottom w:val="0"/>
      <w:divBdr>
        <w:top w:val="none" w:sz="0" w:space="0" w:color="auto"/>
        <w:left w:val="none" w:sz="0" w:space="0" w:color="auto"/>
        <w:bottom w:val="none" w:sz="0" w:space="0" w:color="auto"/>
        <w:right w:val="none" w:sz="0" w:space="0" w:color="auto"/>
      </w:divBdr>
    </w:div>
    <w:div w:id="1203594545">
      <w:bodyDiv w:val="1"/>
      <w:marLeft w:val="0"/>
      <w:marRight w:val="0"/>
      <w:marTop w:val="0"/>
      <w:marBottom w:val="0"/>
      <w:divBdr>
        <w:top w:val="none" w:sz="0" w:space="0" w:color="auto"/>
        <w:left w:val="none" w:sz="0" w:space="0" w:color="auto"/>
        <w:bottom w:val="none" w:sz="0" w:space="0" w:color="auto"/>
        <w:right w:val="none" w:sz="0" w:space="0" w:color="auto"/>
      </w:divBdr>
    </w:div>
    <w:div w:id="1204557026">
      <w:bodyDiv w:val="1"/>
      <w:marLeft w:val="0"/>
      <w:marRight w:val="0"/>
      <w:marTop w:val="0"/>
      <w:marBottom w:val="0"/>
      <w:divBdr>
        <w:top w:val="none" w:sz="0" w:space="0" w:color="auto"/>
        <w:left w:val="none" w:sz="0" w:space="0" w:color="auto"/>
        <w:bottom w:val="none" w:sz="0" w:space="0" w:color="auto"/>
        <w:right w:val="none" w:sz="0" w:space="0" w:color="auto"/>
      </w:divBdr>
    </w:div>
    <w:div w:id="1206865271">
      <w:bodyDiv w:val="1"/>
      <w:marLeft w:val="0"/>
      <w:marRight w:val="0"/>
      <w:marTop w:val="0"/>
      <w:marBottom w:val="0"/>
      <w:divBdr>
        <w:top w:val="none" w:sz="0" w:space="0" w:color="auto"/>
        <w:left w:val="none" w:sz="0" w:space="0" w:color="auto"/>
        <w:bottom w:val="none" w:sz="0" w:space="0" w:color="auto"/>
        <w:right w:val="none" w:sz="0" w:space="0" w:color="auto"/>
      </w:divBdr>
    </w:div>
    <w:div w:id="1214390516">
      <w:bodyDiv w:val="1"/>
      <w:marLeft w:val="0"/>
      <w:marRight w:val="0"/>
      <w:marTop w:val="0"/>
      <w:marBottom w:val="0"/>
      <w:divBdr>
        <w:top w:val="none" w:sz="0" w:space="0" w:color="auto"/>
        <w:left w:val="none" w:sz="0" w:space="0" w:color="auto"/>
        <w:bottom w:val="none" w:sz="0" w:space="0" w:color="auto"/>
        <w:right w:val="none" w:sz="0" w:space="0" w:color="auto"/>
      </w:divBdr>
    </w:div>
    <w:div w:id="1216624163">
      <w:bodyDiv w:val="1"/>
      <w:marLeft w:val="0"/>
      <w:marRight w:val="0"/>
      <w:marTop w:val="0"/>
      <w:marBottom w:val="0"/>
      <w:divBdr>
        <w:top w:val="none" w:sz="0" w:space="0" w:color="auto"/>
        <w:left w:val="none" w:sz="0" w:space="0" w:color="auto"/>
        <w:bottom w:val="none" w:sz="0" w:space="0" w:color="auto"/>
        <w:right w:val="none" w:sz="0" w:space="0" w:color="auto"/>
      </w:divBdr>
    </w:div>
    <w:div w:id="1224214376">
      <w:bodyDiv w:val="1"/>
      <w:marLeft w:val="0"/>
      <w:marRight w:val="0"/>
      <w:marTop w:val="0"/>
      <w:marBottom w:val="0"/>
      <w:divBdr>
        <w:top w:val="none" w:sz="0" w:space="0" w:color="auto"/>
        <w:left w:val="none" w:sz="0" w:space="0" w:color="auto"/>
        <w:bottom w:val="none" w:sz="0" w:space="0" w:color="auto"/>
        <w:right w:val="none" w:sz="0" w:space="0" w:color="auto"/>
      </w:divBdr>
    </w:div>
    <w:div w:id="1226179420">
      <w:bodyDiv w:val="1"/>
      <w:marLeft w:val="0"/>
      <w:marRight w:val="0"/>
      <w:marTop w:val="0"/>
      <w:marBottom w:val="0"/>
      <w:divBdr>
        <w:top w:val="none" w:sz="0" w:space="0" w:color="auto"/>
        <w:left w:val="none" w:sz="0" w:space="0" w:color="auto"/>
        <w:bottom w:val="none" w:sz="0" w:space="0" w:color="auto"/>
        <w:right w:val="none" w:sz="0" w:space="0" w:color="auto"/>
      </w:divBdr>
    </w:div>
    <w:div w:id="1226449227">
      <w:bodyDiv w:val="1"/>
      <w:marLeft w:val="0"/>
      <w:marRight w:val="0"/>
      <w:marTop w:val="0"/>
      <w:marBottom w:val="0"/>
      <w:divBdr>
        <w:top w:val="none" w:sz="0" w:space="0" w:color="auto"/>
        <w:left w:val="none" w:sz="0" w:space="0" w:color="auto"/>
        <w:bottom w:val="none" w:sz="0" w:space="0" w:color="auto"/>
        <w:right w:val="none" w:sz="0" w:space="0" w:color="auto"/>
      </w:divBdr>
    </w:div>
    <w:div w:id="1237478193">
      <w:bodyDiv w:val="1"/>
      <w:marLeft w:val="0"/>
      <w:marRight w:val="0"/>
      <w:marTop w:val="0"/>
      <w:marBottom w:val="0"/>
      <w:divBdr>
        <w:top w:val="none" w:sz="0" w:space="0" w:color="auto"/>
        <w:left w:val="none" w:sz="0" w:space="0" w:color="auto"/>
        <w:bottom w:val="none" w:sz="0" w:space="0" w:color="auto"/>
        <w:right w:val="none" w:sz="0" w:space="0" w:color="auto"/>
      </w:divBdr>
    </w:div>
    <w:div w:id="1238516002">
      <w:bodyDiv w:val="1"/>
      <w:marLeft w:val="0"/>
      <w:marRight w:val="0"/>
      <w:marTop w:val="0"/>
      <w:marBottom w:val="0"/>
      <w:divBdr>
        <w:top w:val="none" w:sz="0" w:space="0" w:color="auto"/>
        <w:left w:val="none" w:sz="0" w:space="0" w:color="auto"/>
        <w:bottom w:val="none" w:sz="0" w:space="0" w:color="auto"/>
        <w:right w:val="none" w:sz="0" w:space="0" w:color="auto"/>
      </w:divBdr>
    </w:div>
    <w:div w:id="1256549782">
      <w:bodyDiv w:val="1"/>
      <w:marLeft w:val="0"/>
      <w:marRight w:val="0"/>
      <w:marTop w:val="0"/>
      <w:marBottom w:val="0"/>
      <w:divBdr>
        <w:top w:val="none" w:sz="0" w:space="0" w:color="auto"/>
        <w:left w:val="none" w:sz="0" w:space="0" w:color="auto"/>
        <w:bottom w:val="none" w:sz="0" w:space="0" w:color="auto"/>
        <w:right w:val="none" w:sz="0" w:space="0" w:color="auto"/>
      </w:divBdr>
    </w:div>
    <w:div w:id="1257179815">
      <w:bodyDiv w:val="1"/>
      <w:marLeft w:val="0"/>
      <w:marRight w:val="0"/>
      <w:marTop w:val="0"/>
      <w:marBottom w:val="0"/>
      <w:divBdr>
        <w:top w:val="none" w:sz="0" w:space="0" w:color="auto"/>
        <w:left w:val="none" w:sz="0" w:space="0" w:color="auto"/>
        <w:bottom w:val="none" w:sz="0" w:space="0" w:color="auto"/>
        <w:right w:val="none" w:sz="0" w:space="0" w:color="auto"/>
      </w:divBdr>
    </w:div>
    <w:div w:id="1259607528">
      <w:bodyDiv w:val="1"/>
      <w:marLeft w:val="0"/>
      <w:marRight w:val="0"/>
      <w:marTop w:val="0"/>
      <w:marBottom w:val="0"/>
      <w:divBdr>
        <w:top w:val="none" w:sz="0" w:space="0" w:color="auto"/>
        <w:left w:val="none" w:sz="0" w:space="0" w:color="auto"/>
        <w:bottom w:val="none" w:sz="0" w:space="0" w:color="auto"/>
        <w:right w:val="none" w:sz="0" w:space="0" w:color="auto"/>
      </w:divBdr>
    </w:div>
    <w:div w:id="1260674862">
      <w:bodyDiv w:val="1"/>
      <w:marLeft w:val="0"/>
      <w:marRight w:val="0"/>
      <w:marTop w:val="0"/>
      <w:marBottom w:val="0"/>
      <w:divBdr>
        <w:top w:val="none" w:sz="0" w:space="0" w:color="auto"/>
        <w:left w:val="none" w:sz="0" w:space="0" w:color="auto"/>
        <w:bottom w:val="none" w:sz="0" w:space="0" w:color="auto"/>
        <w:right w:val="none" w:sz="0" w:space="0" w:color="auto"/>
      </w:divBdr>
    </w:div>
    <w:div w:id="1264343495">
      <w:bodyDiv w:val="1"/>
      <w:marLeft w:val="0"/>
      <w:marRight w:val="0"/>
      <w:marTop w:val="0"/>
      <w:marBottom w:val="0"/>
      <w:divBdr>
        <w:top w:val="none" w:sz="0" w:space="0" w:color="auto"/>
        <w:left w:val="none" w:sz="0" w:space="0" w:color="auto"/>
        <w:bottom w:val="none" w:sz="0" w:space="0" w:color="auto"/>
        <w:right w:val="none" w:sz="0" w:space="0" w:color="auto"/>
      </w:divBdr>
    </w:div>
    <w:div w:id="1277327177">
      <w:bodyDiv w:val="1"/>
      <w:marLeft w:val="0"/>
      <w:marRight w:val="0"/>
      <w:marTop w:val="0"/>
      <w:marBottom w:val="0"/>
      <w:divBdr>
        <w:top w:val="none" w:sz="0" w:space="0" w:color="auto"/>
        <w:left w:val="none" w:sz="0" w:space="0" w:color="auto"/>
        <w:bottom w:val="none" w:sz="0" w:space="0" w:color="auto"/>
        <w:right w:val="none" w:sz="0" w:space="0" w:color="auto"/>
      </w:divBdr>
    </w:div>
    <w:div w:id="1277637165">
      <w:bodyDiv w:val="1"/>
      <w:marLeft w:val="0"/>
      <w:marRight w:val="0"/>
      <w:marTop w:val="0"/>
      <w:marBottom w:val="0"/>
      <w:divBdr>
        <w:top w:val="none" w:sz="0" w:space="0" w:color="auto"/>
        <w:left w:val="none" w:sz="0" w:space="0" w:color="auto"/>
        <w:bottom w:val="none" w:sz="0" w:space="0" w:color="auto"/>
        <w:right w:val="none" w:sz="0" w:space="0" w:color="auto"/>
      </w:divBdr>
    </w:div>
    <w:div w:id="1279029300">
      <w:bodyDiv w:val="1"/>
      <w:marLeft w:val="0"/>
      <w:marRight w:val="0"/>
      <w:marTop w:val="0"/>
      <w:marBottom w:val="0"/>
      <w:divBdr>
        <w:top w:val="none" w:sz="0" w:space="0" w:color="auto"/>
        <w:left w:val="none" w:sz="0" w:space="0" w:color="auto"/>
        <w:bottom w:val="none" w:sz="0" w:space="0" w:color="auto"/>
        <w:right w:val="none" w:sz="0" w:space="0" w:color="auto"/>
      </w:divBdr>
    </w:div>
    <w:div w:id="1280915891">
      <w:bodyDiv w:val="1"/>
      <w:marLeft w:val="0"/>
      <w:marRight w:val="0"/>
      <w:marTop w:val="0"/>
      <w:marBottom w:val="0"/>
      <w:divBdr>
        <w:top w:val="none" w:sz="0" w:space="0" w:color="auto"/>
        <w:left w:val="none" w:sz="0" w:space="0" w:color="auto"/>
        <w:bottom w:val="none" w:sz="0" w:space="0" w:color="auto"/>
        <w:right w:val="none" w:sz="0" w:space="0" w:color="auto"/>
      </w:divBdr>
    </w:div>
    <w:div w:id="1281301722">
      <w:bodyDiv w:val="1"/>
      <w:marLeft w:val="0"/>
      <w:marRight w:val="0"/>
      <w:marTop w:val="0"/>
      <w:marBottom w:val="0"/>
      <w:divBdr>
        <w:top w:val="none" w:sz="0" w:space="0" w:color="auto"/>
        <w:left w:val="none" w:sz="0" w:space="0" w:color="auto"/>
        <w:bottom w:val="none" w:sz="0" w:space="0" w:color="auto"/>
        <w:right w:val="none" w:sz="0" w:space="0" w:color="auto"/>
      </w:divBdr>
    </w:div>
    <w:div w:id="1283152837">
      <w:bodyDiv w:val="1"/>
      <w:marLeft w:val="0"/>
      <w:marRight w:val="0"/>
      <w:marTop w:val="0"/>
      <w:marBottom w:val="0"/>
      <w:divBdr>
        <w:top w:val="none" w:sz="0" w:space="0" w:color="auto"/>
        <w:left w:val="none" w:sz="0" w:space="0" w:color="auto"/>
        <w:bottom w:val="none" w:sz="0" w:space="0" w:color="auto"/>
        <w:right w:val="none" w:sz="0" w:space="0" w:color="auto"/>
      </w:divBdr>
    </w:div>
    <w:div w:id="1283196937">
      <w:bodyDiv w:val="1"/>
      <w:marLeft w:val="0"/>
      <w:marRight w:val="0"/>
      <w:marTop w:val="0"/>
      <w:marBottom w:val="0"/>
      <w:divBdr>
        <w:top w:val="none" w:sz="0" w:space="0" w:color="auto"/>
        <w:left w:val="none" w:sz="0" w:space="0" w:color="auto"/>
        <w:bottom w:val="none" w:sz="0" w:space="0" w:color="auto"/>
        <w:right w:val="none" w:sz="0" w:space="0" w:color="auto"/>
      </w:divBdr>
    </w:div>
    <w:div w:id="1283733462">
      <w:bodyDiv w:val="1"/>
      <w:marLeft w:val="0"/>
      <w:marRight w:val="0"/>
      <w:marTop w:val="0"/>
      <w:marBottom w:val="0"/>
      <w:divBdr>
        <w:top w:val="none" w:sz="0" w:space="0" w:color="auto"/>
        <w:left w:val="none" w:sz="0" w:space="0" w:color="auto"/>
        <w:bottom w:val="none" w:sz="0" w:space="0" w:color="auto"/>
        <w:right w:val="none" w:sz="0" w:space="0" w:color="auto"/>
      </w:divBdr>
    </w:div>
    <w:div w:id="1284271876">
      <w:bodyDiv w:val="1"/>
      <w:marLeft w:val="0"/>
      <w:marRight w:val="0"/>
      <w:marTop w:val="0"/>
      <w:marBottom w:val="0"/>
      <w:divBdr>
        <w:top w:val="none" w:sz="0" w:space="0" w:color="auto"/>
        <w:left w:val="none" w:sz="0" w:space="0" w:color="auto"/>
        <w:bottom w:val="none" w:sz="0" w:space="0" w:color="auto"/>
        <w:right w:val="none" w:sz="0" w:space="0" w:color="auto"/>
      </w:divBdr>
    </w:div>
    <w:div w:id="1291940971">
      <w:bodyDiv w:val="1"/>
      <w:marLeft w:val="0"/>
      <w:marRight w:val="0"/>
      <w:marTop w:val="0"/>
      <w:marBottom w:val="0"/>
      <w:divBdr>
        <w:top w:val="none" w:sz="0" w:space="0" w:color="auto"/>
        <w:left w:val="none" w:sz="0" w:space="0" w:color="auto"/>
        <w:bottom w:val="none" w:sz="0" w:space="0" w:color="auto"/>
        <w:right w:val="none" w:sz="0" w:space="0" w:color="auto"/>
      </w:divBdr>
    </w:div>
    <w:div w:id="1301694698">
      <w:bodyDiv w:val="1"/>
      <w:marLeft w:val="0"/>
      <w:marRight w:val="0"/>
      <w:marTop w:val="0"/>
      <w:marBottom w:val="0"/>
      <w:divBdr>
        <w:top w:val="none" w:sz="0" w:space="0" w:color="auto"/>
        <w:left w:val="none" w:sz="0" w:space="0" w:color="auto"/>
        <w:bottom w:val="none" w:sz="0" w:space="0" w:color="auto"/>
        <w:right w:val="none" w:sz="0" w:space="0" w:color="auto"/>
      </w:divBdr>
    </w:div>
    <w:div w:id="1320159114">
      <w:bodyDiv w:val="1"/>
      <w:marLeft w:val="0"/>
      <w:marRight w:val="0"/>
      <w:marTop w:val="0"/>
      <w:marBottom w:val="0"/>
      <w:divBdr>
        <w:top w:val="none" w:sz="0" w:space="0" w:color="auto"/>
        <w:left w:val="none" w:sz="0" w:space="0" w:color="auto"/>
        <w:bottom w:val="none" w:sz="0" w:space="0" w:color="auto"/>
        <w:right w:val="none" w:sz="0" w:space="0" w:color="auto"/>
      </w:divBdr>
    </w:div>
    <w:div w:id="1329284670">
      <w:bodyDiv w:val="1"/>
      <w:marLeft w:val="0"/>
      <w:marRight w:val="0"/>
      <w:marTop w:val="0"/>
      <w:marBottom w:val="0"/>
      <w:divBdr>
        <w:top w:val="none" w:sz="0" w:space="0" w:color="auto"/>
        <w:left w:val="none" w:sz="0" w:space="0" w:color="auto"/>
        <w:bottom w:val="none" w:sz="0" w:space="0" w:color="auto"/>
        <w:right w:val="none" w:sz="0" w:space="0" w:color="auto"/>
      </w:divBdr>
    </w:div>
    <w:div w:id="1332641662">
      <w:bodyDiv w:val="1"/>
      <w:marLeft w:val="0"/>
      <w:marRight w:val="0"/>
      <w:marTop w:val="0"/>
      <w:marBottom w:val="0"/>
      <w:divBdr>
        <w:top w:val="none" w:sz="0" w:space="0" w:color="auto"/>
        <w:left w:val="none" w:sz="0" w:space="0" w:color="auto"/>
        <w:bottom w:val="none" w:sz="0" w:space="0" w:color="auto"/>
        <w:right w:val="none" w:sz="0" w:space="0" w:color="auto"/>
      </w:divBdr>
    </w:div>
    <w:div w:id="1334648982">
      <w:bodyDiv w:val="1"/>
      <w:marLeft w:val="0"/>
      <w:marRight w:val="0"/>
      <w:marTop w:val="0"/>
      <w:marBottom w:val="0"/>
      <w:divBdr>
        <w:top w:val="none" w:sz="0" w:space="0" w:color="auto"/>
        <w:left w:val="none" w:sz="0" w:space="0" w:color="auto"/>
        <w:bottom w:val="none" w:sz="0" w:space="0" w:color="auto"/>
        <w:right w:val="none" w:sz="0" w:space="0" w:color="auto"/>
      </w:divBdr>
    </w:div>
    <w:div w:id="1341350687">
      <w:bodyDiv w:val="1"/>
      <w:marLeft w:val="0"/>
      <w:marRight w:val="0"/>
      <w:marTop w:val="0"/>
      <w:marBottom w:val="0"/>
      <w:divBdr>
        <w:top w:val="none" w:sz="0" w:space="0" w:color="auto"/>
        <w:left w:val="none" w:sz="0" w:space="0" w:color="auto"/>
        <w:bottom w:val="none" w:sz="0" w:space="0" w:color="auto"/>
        <w:right w:val="none" w:sz="0" w:space="0" w:color="auto"/>
      </w:divBdr>
    </w:div>
    <w:div w:id="1342010931">
      <w:bodyDiv w:val="1"/>
      <w:marLeft w:val="0"/>
      <w:marRight w:val="0"/>
      <w:marTop w:val="0"/>
      <w:marBottom w:val="0"/>
      <w:divBdr>
        <w:top w:val="none" w:sz="0" w:space="0" w:color="auto"/>
        <w:left w:val="none" w:sz="0" w:space="0" w:color="auto"/>
        <w:bottom w:val="none" w:sz="0" w:space="0" w:color="auto"/>
        <w:right w:val="none" w:sz="0" w:space="0" w:color="auto"/>
      </w:divBdr>
    </w:div>
    <w:div w:id="1342125175">
      <w:bodyDiv w:val="1"/>
      <w:marLeft w:val="0"/>
      <w:marRight w:val="0"/>
      <w:marTop w:val="0"/>
      <w:marBottom w:val="0"/>
      <w:divBdr>
        <w:top w:val="none" w:sz="0" w:space="0" w:color="auto"/>
        <w:left w:val="none" w:sz="0" w:space="0" w:color="auto"/>
        <w:bottom w:val="none" w:sz="0" w:space="0" w:color="auto"/>
        <w:right w:val="none" w:sz="0" w:space="0" w:color="auto"/>
      </w:divBdr>
    </w:div>
    <w:div w:id="1346132022">
      <w:bodyDiv w:val="1"/>
      <w:marLeft w:val="0"/>
      <w:marRight w:val="0"/>
      <w:marTop w:val="0"/>
      <w:marBottom w:val="0"/>
      <w:divBdr>
        <w:top w:val="none" w:sz="0" w:space="0" w:color="auto"/>
        <w:left w:val="none" w:sz="0" w:space="0" w:color="auto"/>
        <w:bottom w:val="none" w:sz="0" w:space="0" w:color="auto"/>
        <w:right w:val="none" w:sz="0" w:space="0" w:color="auto"/>
      </w:divBdr>
    </w:div>
    <w:div w:id="1346443334">
      <w:bodyDiv w:val="1"/>
      <w:marLeft w:val="0"/>
      <w:marRight w:val="0"/>
      <w:marTop w:val="0"/>
      <w:marBottom w:val="0"/>
      <w:divBdr>
        <w:top w:val="none" w:sz="0" w:space="0" w:color="auto"/>
        <w:left w:val="none" w:sz="0" w:space="0" w:color="auto"/>
        <w:bottom w:val="none" w:sz="0" w:space="0" w:color="auto"/>
        <w:right w:val="none" w:sz="0" w:space="0" w:color="auto"/>
      </w:divBdr>
    </w:div>
    <w:div w:id="1351301878">
      <w:bodyDiv w:val="1"/>
      <w:marLeft w:val="0"/>
      <w:marRight w:val="0"/>
      <w:marTop w:val="0"/>
      <w:marBottom w:val="0"/>
      <w:divBdr>
        <w:top w:val="none" w:sz="0" w:space="0" w:color="auto"/>
        <w:left w:val="none" w:sz="0" w:space="0" w:color="auto"/>
        <w:bottom w:val="none" w:sz="0" w:space="0" w:color="auto"/>
        <w:right w:val="none" w:sz="0" w:space="0" w:color="auto"/>
      </w:divBdr>
    </w:div>
    <w:div w:id="1355114281">
      <w:bodyDiv w:val="1"/>
      <w:marLeft w:val="0"/>
      <w:marRight w:val="0"/>
      <w:marTop w:val="0"/>
      <w:marBottom w:val="0"/>
      <w:divBdr>
        <w:top w:val="none" w:sz="0" w:space="0" w:color="auto"/>
        <w:left w:val="none" w:sz="0" w:space="0" w:color="auto"/>
        <w:bottom w:val="none" w:sz="0" w:space="0" w:color="auto"/>
        <w:right w:val="none" w:sz="0" w:space="0" w:color="auto"/>
      </w:divBdr>
    </w:div>
    <w:div w:id="1356618924">
      <w:bodyDiv w:val="1"/>
      <w:marLeft w:val="0"/>
      <w:marRight w:val="0"/>
      <w:marTop w:val="0"/>
      <w:marBottom w:val="0"/>
      <w:divBdr>
        <w:top w:val="none" w:sz="0" w:space="0" w:color="auto"/>
        <w:left w:val="none" w:sz="0" w:space="0" w:color="auto"/>
        <w:bottom w:val="none" w:sz="0" w:space="0" w:color="auto"/>
        <w:right w:val="none" w:sz="0" w:space="0" w:color="auto"/>
      </w:divBdr>
    </w:div>
    <w:div w:id="1357853636">
      <w:bodyDiv w:val="1"/>
      <w:marLeft w:val="0"/>
      <w:marRight w:val="0"/>
      <w:marTop w:val="0"/>
      <w:marBottom w:val="0"/>
      <w:divBdr>
        <w:top w:val="none" w:sz="0" w:space="0" w:color="auto"/>
        <w:left w:val="none" w:sz="0" w:space="0" w:color="auto"/>
        <w:bottom w:val="none" w:sz="0" w:space="0" w:color="auto"/>
        <w:right w:val="none" w:sz="0" w:space="0" w:color="auto"/>
      </w:divBdr>
    </w:div>
    <w:div w:id="1363092540">
      <w:bodyDiv w:val="1"/>
      <w:marLeft w:val="0"/>
      <w:marRight w:val="0"/>
      <w:marTop w:val="0"/>
      <w:marBottom w:val="0"/>
      <w:divBdr>
        <w:top w:val="none" w:sz="0" w:space="0" w:color="auto"/>
        <w:left w:val="none" w:sz="0" w:space="0" w:color="auto"/>
        <w:bottom w:val="none" w:sz="0" w:space="0" w:color="auto"/>
        <w:right w:val="none" w:sz="0" w:space="0" w:color="auto"/>
      </w:divBdr>
    </w:div>
    <w:div w:id="1385787215">
      <w:bodyDiv w:val="1"/>
      <w:marLeft w:val="0"/>
      <w:marRight w:val="0"/>
      <w:marTop w:val="0"/>
      <w:marBottom w:val="0"/>
      <w:divBdr>
        <w:top w:val="none" w:sz="0" w:space="0" w:color="auto"/>
        <w:left w:val="none" w:sz="0" w:space="0" w:color="auto"/>
        <w:bottom w:val="none" w:sz="0" w:space="0" w:color="auto"/>
        <w:right w:val="none" w:sz="0" w:space="0" w:color="auto"/>
      </w:divBdr>
    </w:div>
    <w:div w:id="1386248229">
      <w:bodyDiv w:val="1"/>
      <w:marLeft w:val="0"/>
      <w:marRight w:val="0"/>
      <w:marTop w:val="0"/>
      <w:marBottom w:val="0"/>
      <w:divBdr>
        <w:top w:val="none" w:sz="0" w:space="0" w:color="auto"/>
        <w:left w:val="none" w:sz="0" w:space="0" w:color="auto"/>
        <w:bottom w:val="none" w:sz="0" w:space="0" w:color="auto"/>
        <w:right w:val="none" w:sz="0" w:space="0" w:color="auto"/>
      </w:divBdr>
    </w:div>
    <w:div w:id="1386835936">
      <w:bodyDiv w:val="1"/>
      <w:marLeft w:val="0"/>
      <w:marRight w:val="0"/>
      <w:marTop w:val="0"/>
      <w:marBottom w:val="0"/>
      <w:divBdr>
        <w:top w:val="none" w:sz="0" w:space="0" w:color="auto"/>
        <w:left w:val="none" w:sz="0" w:space="0" w:color="auto"/>
        <w:bottom w:val="none" w:sz="0" w:space="0" w:color="auto"/>
        <w:right w:val="none" w:sz="0" w:space="0" w:color="auto"/>
      </w:divBdr>
    </w:div>
    <w:div w:id="1388184232">
      <w:bodyDiv w:val="1"/>
      <w:marLeft w:val="0"/>
      <w:marRight w:val="0"/>
      <w:marTop w:val="0"/>
      <w:marBottom w:val="0"/>
      <w:divBdr>
        <w:top w:val="none" w:sz="0" w:space="0" w:color="auto"/>
        <w:left w:val="none" w:sz="0" w:space="0" w:color="auto"/>
        <w:bottom w:val="none" w:sz="0" w:space="0" w:color="auto"/>
        <w:right w:val="none" w:sz="0" w:space="0" w:color="auto"/>
      </w:divBdr>
    </w:div>
    <w:div w:id="1389188163">
      <w:bodyDiv w:val="1"/>
      <w:marLeft w:val="0"/>
      <w:marRight w:val="0"/>
      <w:marTop w:val="0"/>
      <w:marBottom w:val="0"/>
      <w:divBdr>
        <w:top w:val="none" w:sz="0" w:space="0" w:color="auto"/>
        <w:left w:val="none" w:sz="0" w:space="0" w:color="auto"/>
        <w:bottom w:val="none" w:sz="0" w:space="0" w:color="auto"/>
        <w:right w:val="none" w:sz="0" w:space="0" w:color="auto"/>
      </w:divBdr>
    </w:div>
    <w:div w:id="1391077396">
      <w:bodyDiv w:val="1"/>
      <w:marLeft w:val="0"/>
      <w:marRight w:val="0"/>
      <w:marTop w:val="0"/>
      <w:marBottom w:val="0"/>
      <w:divBdr>
        <w:top w:val="none" w:sz="0" w:space="0" w:color="auto"/>
        <w:left w:val="none" w:sz="0" w:space="0" w:color="auto"/>
        <w:bottom w:val="none" w:sz="0" w:space="0" w:color="auto"/>
        <w:right w:val="none" w:sz="0" w:space="0" w:color="auto"/>
      </w:divBdr>
    </w:div>
    <w:div w:id="1392994395">
      <w:bodyDiv w:val="1"/>
      <w:marLeft w:val="0"/>
      <w:marRight w:val="0"/>
      <w:marTop w:val="0"/>
      <w:marBottom w:val="0"/>
      <w:divBdr>
        <w:top w:val="none" w:sz="0" w:space="0" w:color="auto"/>
        <w:left w:val="none" w:sz="0" w:space="0" w:color="auto"/>
        <w:bottom w:val="none" w:sz="0" w:space="0" w:color="auto"/>
        <w:right w:val="none" w:sz="0" w:space="0" w:color="auto"/>
      </w:divBdr>
    </w:div>
    <w:div w:id="1393969214">
      <w:bodyDiv w:val="1"/>
      <w:marLeft w:val="0"/>
      <w:marRight w:val="0"/>
      <w:marTop w:val="0"/>
      <w:marBottom w:val="0"/>
      <w:divBdr>
        <w:top w:val="none" w:sz="0" w:space="0" w:color="auto"/>
        <w:left w:val="none" w:sz="0" w:space="0" w:color="auto"/>
        <w:bottom w:val="none" w:sz="0" w:space="0" w:color="auto"/>
        <w:right w:val="none" w:sz="0" w:space="0" w:color="auto"/>
      </w:divBdr>
    </w:div>
    <w:div w:id="1394622442">
      <w:bodyDiv w:val="1"/>
      <w:marLeft w:val="0"/>
      <w:marRight w:val="0"/>
      <w:marTop w:val="0"/>
      <w:marBottom w:val="0"/>
      <w:divBdr>
        <w:top w:val="none" w:sz="0" w:space="0" w:color="auto"/>
        <w:left w:val="none" w:sz="0" w:space="0" w:color="auto"/>
        <w:bottom w:val="none" w:sz="0" w:space="0" w:color="auto"/>
        <w:right w:val="none" w:sz="0" w:space="0" w:color="auto"/>
      </w:divBdr>
    </w:div>
    <w:div w:id="1396079451">
      <w:bodyDiv w:val="1"/>
      <w:marLeft w:val="0"/>
      <w:marRight w:val="0"/>
      <w:marTop w:val="0"/>
      <w:marBottom w:val="0"/>
      <w:divBdr>
        <w:top w:val="none" w:sz="0" w:space="0" w:color="auto"/>
        <w:left w:val="none" w:sz="0" w:space="0" w:color="auto"/>
        <w:bottom w:val="none" w:sz="0" w:space="0" w:color="auto"/>
        <w:right w:val="none" w:sz="0" w:space="0" w:color="auto"/>
      </w:divBdr>
    </w:div>
    <w:div w:id="1399404923">
      <w:bodyDiv w:val="1"/>
      <w:marLeft w:val="0"/>
      <w:marRight w:val="0"/>
      <w:marTop w:val="0"/>
      <w:marBottom w:val="0"/>
      <w:divBdr>
        <w:top w:val="none" w:sz="0" w:space="0" w:color="auto"/>
        <w:left w:val="none" w:sz="0" w:space="0" w:color="auto"/>
        <w:bottom w:val="none" w:sz="0" w:space="0" w:color="auto"/>
        <w:right w:val="none" w:sz="0" w:space="0" w:color="auto"/>
      </w:divBdr>
    </w:div>
    <w:div w:id="1400206724">
      <w:bodyDiv w:val="1"/>
      <w:marLeft w:val="0"/>
      <w:marRight w:val="0"/>
      <w:marTop w:val="0"/>
      <w:marBottom w:val="0"/>
      <w:divBdr>
        <w:top w:val="none" w:sz="0" w:space="0" w:color="auto"/>
        <w:left w:val="none" w:sz="0" w:space="0" w:color="auto"/>
        <w:bottom w:val="none" w:sz="0" w:space="0" w:color="auto"/>
        <w:right w:val="none" w:sz="0" w:space="0" w:color="auto"/>
      </w:divBdr>
    </w:div>
    <w:div w:id="1403136598">
      <w:bodyDiv w:val="1"/>
      <w:marLeft w:val="0"/>
      <w:marRight w:val="0"/>
      <w:marTop w:val="0"/>
      <w:marBottom w:val="0"/>
      <w:divBdr>
        <w:top w:val="none" w:sz="0" w:space="0" w:color="auto"/>
        <w:left w:val="none" w:sz="0" w:space="0" w:color="auto"/>
        <w:bottom w:val="none" w:sz="0" w:space="0" w:color="auto"/>
        <w:right w:val="none" w:sz="0" w:space="0" w:color="auto"/>
      </w:divBdr>
    </w:div>
    <w:div w:id="1407217986">
      <w:bodyDiv w:val="1"/>
      <w:marLeft w:val="0"/>
      <w:marRight w:val="0"/>
      <w:marTop w:val="0"/>
      <w:marBottom w:val="0"/>
      <w:divBdr>
        <w:top w:val="none" w:sz="0" w:space="0" w:color="auto"/>
        <w:left w:val="none" w:sz="0" w:space="0" w:color="auto"/>
        <w:bottom w:val="none" w:sz="0" w:space="0" w:color="auto"/>
        <w:right w:val="none" w:sz="0" w:space="0" w:color="auto"/>
      </w:divBdr>
    </w:div>
    <w:div w:id="1409227714">
      <w:bodyDiv w:val="1"/>
      <w:marLeft w:val="0"/>
      <w:marRight w:val="0"/>
      <w:marTop w:val="0"/>
      <w:marBottom w:val="0"/>
      <w:divBdr>
        <w:top w:val="none" w:sz="0" w:space="0" w:color="auto"/>
        <w:left w:val="none" w:sz="0" w:space="0" w:color="auto"/>
        <w:bottom w:val="none" w:sz="0" w:space="0" w:color="auto"/>
        <w:right w:val="none" w:sz="0" w:space="0" w:color="auto"/>
      </w:divBdr>
    </w:div>
    <w:div w:id="1418019515">
      <w:bodyDiv w:val="1"/>
      <w:marLeft w:val="0"/>
      <w:marRight w:val="0"/>
      <w:marTop w:val="0"/>
      <w:marBottom w:val="0"/>
      <w:divBdr>
        <w:top w:val="none" w:sz="0" w:space="0" w:color="auto"/>
        <w:left w:val="none" w:sz="0" w:space="0" w:color="auto"/>
        <w:bottom w:val="none" w:sz="0" w:space="0" w:color="auto"/>
        <w:right w:val="none" w:sz="0" w:space="0" w:color="auto"/>
      </w:divBdr>
    </w:div>
    <w:div w:id="1440833812">
      <w:bodyDiv w:val="1"/>
      <w:marLeft w:val="0"/>
      <w:marRight w:val="0"/>
      <w:marTop w:val="0"/>
      <w:marBottom w:val="0"/>
      <w:divBdr>
        <w:top w:val="none" w:sz="0" w:space="0" w:color="auto"/>
        <w:left w:val="none" w:sz="0" w:space="0" w:color="auto"/>
        <w:bottom w:val="none" w:sz="0" w:space="0" w:color="auto"/>
        <w:right w:val="none" w:sz="0" w:space="0" w:color="auto"/>
      </w:divBdr>
    </w:div>
    <w:div w:id="1440875789">
      <w:bodyDiv w:val="1"/>
      <w:marLeft w:val="0"/>
      <w:marRight w:val="0"/>
      <w:marTop w:val="0"/>
      <w:marBottom w:val="0"/>
      <w:divBdr>
        <w:top w:val="none" w:sz="0" w:space="0" w:color="auto"/>
        <w:left w:val="none" w:sz="0" w:space="0" w:color="auto"/>
        <w:bottom w:val="none" w:sz="0" w:space="0" w:color="auto"/>
        <w:right w:val="none" w:sz="0" w:space="0" w:color="auto"/>
      </w:divBdr>
    </w:div>
    <w:div w:id="1443568811">
      <w:bodyDiv w:val="1"/>
      <w:marLeft w:val="0"/>
      <w:marRight w:val="0"/>
      <w:marTop w:val="0"/>
      <w:marBottom w:val="0"/>
      <w:divBdr>
        <w:top w:val="none" w:sz="0" w:space="0" w:color="auto"/>
        <w:left w:val="none" w:sz="0" w:space="0" w:color="auto"/>
        <w:bottom w:val="none" w:sz="0" w:space="0" w:color="auto"/>
        <w:right w:val="none" w:sz="0" w:space="0" w:color="auto"/>
      </w:divBdr>
    </w:div>
    <w:div w:id="1444037564">
      <w:bodyDiv w:val="1"/>
      <w:marLeft w:val="0"/>
      <w:marRight w:val="0"/>
      <w:marTop w:val="0"/>
      <w:marBottom w:val="0"/>
      <w:divBdr>
        <w:top w:val="none" w:sz="0" w:space="0" w:color="auto"/>
        <w:left w:val="none" w:sz="0" w:space="0" w:color="auto"/>
        <w:bottom w:val="none" w:sz="0" w:space="0" w:color="auto"/>
        <w:right w:val="none" w:sz="0" w:space="0" w:color="auto"/>
      </w:divBdr>
    </w:div>
    <w:div w:id="1445077574">
      <w:bodyDiv w:val="1"/>
      <w:marLeft w:val="0"/>
      <w:marRight w:val="0"/>
      <w:marTop w:val="0"/>
      <w:marBottom w:val="0"/>
      <w:divBdr>
        <w:top w:val="none" w:sz="0" w:space="0" w:color="auto"/>
        <w:left w:val="none" w:sz="0" w:space="0" w:color="auto"/>
        <w:bottom w:val="none" w:sz="0" w:space="0" w:color="auto"/>
        <w:right w:val="none" w:sz="0" w:space="0" w:color="auto"/>
      </w:divBdr>
    </w:div>
    <w:div w:id="1446579965">
      <w:bodyDiv w:val="1"/>
      <w:marLeft w:val="0"/>
      <w:marRight w:val="0"/>
      <w:marTop w:val="0"/>
      <w:marBottom w:val="0"/>
      <w:divBdr>
        <w:top w:val="none" w:sz="0" w:space="0" w:color="auto"/>
        <w:left w:val="none" w:sz="0" w:space="0" w:color="auto"/>
        <w:bottom w:val="none" w:sz="0" w:space="0" w:color="auto"/>
        <w:right w:val="none" w:sz="0" w:space="0" w:color="auto"/>
      </w:divBdr>
    </w:div>
    <w:div w:id="1448498964">
      <w:bodyDiv w:val="1"/>
      <w:marLeft w:val="0"/>
      <w:marRight w:val="0"/>
      <w:marTop w:val="0"/>
      <w:marBottom w:val="0"/>
      <w:divBdr>
        <w:top w:val="none" w:sz="0" w:space="0" w:color="auto"/>
        <w:left w:val="none" w:sz="0" w:space="0" w:color="auto"/>
        <w:bottom w:val="none" w:sz="0" w:space="0" w:color="auto"/>
        <w:right w:val="none" w:sz="0" w:space="0" w:color="auto"/>
      </w:divBdr>
    </w:div>
    <w:div w:id="1450509958">
      <w:bodyDiv w:val="1"/>
      <w:marLeft w:val="0"/>
      <w:marRight w:val="0"/>
      <w:marTop w:val="0"/>
      <w:marBottom w:val="0"/>
      <w:divBdr>
        <w:top w:val="none" w:sz="0" w:space="0" w:color="auto"/>
        <w:left w:val="none" w:sz="0" w:space="0" w:color="auto"/>
        <w:bottom w:val="none" w:sz="0" w:space="0" w:color="auto"/>
        <w:right w:val="none" w:sz="0" w:space="0" w:color="auto"/>
      </w:divBdr>
    </w:div>
    <w:div w:id="1457067239">
      <w:bodyDiv w:val="1"/>
      <w:marLeft w:val="0"/>
      <w:marRight w:val="0"/>
      <w:marTop w:val="0"/>
      <w:marBottom w:val="0"/>
      <w:divBdr>
        <w:top w:val="none" w:sz="0" w:space="0" w:color="auto"/>
        <w:left w:val="none" w:sz="0" w:space="0" w:color="auto"/>
        <w:bottom w:val="none" w:sz="0" w:space="0" w:color="auto"/>
        <w:right w:val="none" w:sz="0" w:space="0" w:color="auto"/>
      </w:divBdr>
    </w:div>
    <w:div w:id="1457456116">
      <w:bodyDiv w:val="1"/>
      <w:marLeft w:val="0"/>
      <w:marRight w:val="0"/>
      <w:marTop w:val="0"/>
      <w:marBottom w:val="0"/>
      <w:divBdr>
        <w:top w:val="none" w:sz="0" w:space="0" w:color="auto"/>
        <w:left w:val="none" w:sz="0" w:space="0" w:color="auto"/>
        <w:bottom w:val="none" w:sz="0" w:space="0" w:color="auto"/>
        <w:right w:val="none" w:sz="0" w:space="0" w:color="auto"/>
      </w:divBdr>
    </w:div>
    <w:div w:id="1457523298">
      <w:bodyDiv w:val="1"/>
      <w:marLeft w:val="0"/>
      <w:marRight w:val="0"/>
      <w:marTop w:val="0"/>
      <w:marBottom w:val="0"/>
      <w:divBdr>
        <w:top w:val="none" w:sz="0" w:space="0" w:color="auto"/>
        <w:left w:val="none" w:sz="0" w:space="0" w:color="auto"/>
        <w:bottom w:val="none" w:sz="0" w:space="0" w:color="auto"/>
        <w:right w:val="none" w:sz="0" w:space="0" w:color="auto"/>
      </w:divBdr>
    </w:div>
    <w:div w:id="1458984800">
      <w:bodyDiv w:val="1"/>
      <w:marLeft w:val="0"/>
      <w:marRight w:val="0"/>
      <w:marTop w:val="0"/>
      <w:marBottom w:val="0"/>
      <w:divBdr>
        <w:top w:val="none" w:sz="0" w:space="0" w:color="auto"/>
        <w:left w:val="none" w:sz="0" w:space="0" w:color="auto"/>
        <w:bottom w:val="none" w:sz="0" w:space="0" w:color="auto"/>
        <w:right w:val="none" w:sz="0" w:space="0" w:color="auto"/>
      </w:divBdr>
    </w:div>
    <w:div w:id="1459492087">
      <w:bodyDiv w:val="1"/>
      <w:marLeft w:val="0"/>
      <w:marRight w:val="0"/>
      <w:marTop w:val="0"/>
      <w:marBottom w:val="0"/>
      <w:divBdr>
        <w:top w:val="none" w:sz="0" w:space="0" w:color="auto"/>
        <w:left w:val="none" w:sz="0" w:space="0" w:color="auto"/>
        <w:bottom w:val="none" w:sz="0" w:space="0" w:color="auto"/>
        <w:right w:val="none" w:sz="0" w:space="0" w:color="auto"/>
      </w:divBdr>
    </w:div>
    <w:div w:id="1459686983">
      <w:bodyDiv w:val="1"/>
      <w:marLeft w:val="0"/>
      <w:marRight w:val="0"/>
      <w:marTop w:val="0"/>
      <w:marBottom w:val="0"/>
      <w:divBdr>
        <w:top w:val="none" w:sz="0" w:space="0" w:color="auto"/>
        <w:left w:val="none" w:sz="0" w:space="0" w:color="auto"/>
        <w:bottom w:val="none" w:sz="0" w:space="0" w:color="auto"/>
        <w:right w:val="none" w:sz="0" w:space="0" w:color="auto"/>
      </w:divBdr>
    </w:div>
    <w:div w:id="1459954067">
      <w:bodyDiv w:val="1"/>
      <w:marLeft w:val="0"/>
      <w:marRight w:val="0"/>
      <w:marTop w:val="0"/>
      <w:marBottom w:val="0"/>
      <w:divBdr>
        <w:top w:val="none" w:sz="0" w:space="0" w:color="auto"/>
        <w:left w:val="none" w:sz="0" w:space="0" w:color="auto"/>
        <w:bottom w:val="none" w:sz="0" w:space="0" w:color="auto"/>
        <w:right w:val="none" w:sz="0" w:space="0" w:color="auto"/>
      </w:divBdr>
    </w:div>
    <w:div w:id="1461922484">
      <w:bodyDiv w:val="1"/>
      <w:marLeft w:val="0"/>
      <w:marRight w:val="0"/>
      <w:marTop w:val="0"/>
      <w:marBottom w:val="0"/>
      <w:divBdr>
        <w:top w:val="none" w:sz="0" w:space="0" w:color="auto"/>
        <w:left w:val="none" w:sz="0" w:space="0" w:color="auto"/>
        <w:bottom w:val="none" w:sz="0" w:space="0" w:color="auto"/>
        <w:right w:val="none" w:sz="0" w:space="0" w:color="auto"/>
      </w:divBdr>
    </w:div>
    <w:div w:id="1466896593">
      <w:bodyDiv w:val="1"/>
      <w:marLeft w:val="0"/>
      <w:marRight w:val="0"/>
      <w:marTop w:val="0"/>
      <w:marBottom w:val="0"/>
      <w:divBdr>
        <w:top w:val="none" w:sz="0" w:space="0" w:color="auto"/>
        <w:left w:val="none" w:sz="0" w:space="0" w:color="auto"/>
        <w:bottom w:val="none" w:sz="0" w:space="0" w:color="auto"/>
        <w:right w:val="none" w:sz="0" w:space="0" w:color="auto"/>
      </w:divBdr>
    </w:div>
    <w:div w:id="1468354450">
      <w:bodyDiv w:val="1"/>
      <w:marLeft w:val="0"/>
      <w:marRight w:val="0"/>
      <w:marTop w:val="0"/>
      <w:marBottom w:val="0"/>
      <w:divBdr>
        <w:top w:val="none" w:sz="0" w:space="0" w:color="auto"/>
        <w:left w:val="none" w:sz="0" w:space="0" w:color="auto"/>
        <w:bottom w:val="none" w:sz="0" w:space="0" w:color="auto"/>
        <w:right w:val="none" w:sz="0" w:space="0" w:color="auto"/>
      </w:divBdr>
    </w:div>
    <w:div w:id="1471287714">
      <w:bodyDiv w:val="1"/>
      <w:marLeft w:val="0"/>
      <w:marRight w:val="0"/>
      <w:marTop w:val="0"/>
      <w:marBottom w:val="0"/>
      <w:divBdr>
        <w:top w:val="none" w:sz="0" w:space="0" w:color="auto"/>
        <w:left w:val="none" w:sz="0" w:space="0" w:color="auto"/>
        <w:bottom w:val="none" w:sz="0" w:space="0" w:color="auto"/>
        <w:right w:val="none" w:sz="0" w:space="0" w:color="auto"/>
      </w:divBdr>
    </w:div>
    <w:div w:id="1478447985">
      <w:bodyDiv w:val="1"/>
      <w:marLeft w:val="0"/>
      <w:marRight w:val="0"/>
      <w:marTop w:val="0"/>
      <w:marBottom w:val="0"/>
      <w:divBdr>
        <w:top w:val="none" w:sz="0" w:space="0" w:color="auto"/>
        <w:left w:val="none" w:sz="0" w:space="0" w:color="auto"/>
        <w:bottom w:val="none" w:sz="0" w:space="0" w:color="auto"/>
        <w:right w:val="none" w:sz="0" w:space="0" w:color="auto"/>
      </w:divBdr>
    </w:div>
    <w:div w:id="1481077531">
      <w:bodyDiv w:val="1"/>
      <w:marLeft w:val="0"/>
      <w:marRight w:val="0"/>
      <w:marTop w:val="0"/>
      <w:marBottom w:val="0"/>
      <w:divBdr>
        <w:top w:val="none" w:sz="0" w:space="0" w:color="auto"/>
        <w:left w:val="none" w:sz="0" w:space="0" w:color="auto"/>
        <w:bottom w:val="none" w:sz="0" w:space="0" w:color="auto"/>
        <w:right w:val="none" w:sz="0" w:space="0" w:color="auto"/>
      </w:divBdr>
    </w:div>
    <w:div w:id="1484155184">
      <w:bodyDiv w:val="1"/>
      <w:marLeft w:val="0"/>
      <w:marRight w:val="0"/>
      <w:marTop w:val="0"/>
      <w:marBottom w:val="0"/>
      <w:divBdr>
        <w:top w:val="none" w:sz="0" w:space="0" w:color="auto"/>
        <w:left w:val="none" w:sz="0" w:space="0" w:color="auto"/>
        <w:bottom w:val="none" w:sz="0" w:space="0" w:color="auto"/>
        <w:right w:val="none" w:sz="0" w:space="0" w:color="auto"/>
      </w:divBdr>
    </w:div>
    <w:div w:id="1485272492">
      <w:bodyDiv w:val="1"/>
      <w:marLeft w:val="0"/>
      <w:marRight w:val="0"/>
      <w:marTop w:val="0"/>
      <w:marBottom w:val="0"/>
      <w:divBdr>
        <w:top w:val="none" w:sz="0" w:space="0" w:color="auto"/>
        <w:left w:val="none" w:sz="0" w:space="0" w:color="auto"/>
        <w:bottom w:val="none" w:sz="0" w:space="0" w:color="auto"/>
        <w:right w:val="none" w:sz="0" w:space="0" w:color="auto"/>
      </w:divBdr>
    </w:div>
    <w:div w:id="1487745455">
      <w:bodyDiv w:val="1"/>
      <w:marLeft w:val="0"/>
      <w:marRight w:val="0"/>
      <w:marTop w:val="0"/>
      <w:marBottom w:val="0"/>
      <w:divBdr>
        <w:top w:val="none" w:sz="0" w:space="0" w:color="auto"/>
        <w:left w:val="none" w:sz="0" w:space="0" w:color="auto"/>
        <w:bottom w:val="none" w:sz="0" w:space="0" w:color="auto"/>
        <w:right w:val="none" w:sz="0" w:space="0" w:color="auto"/>
      </w:divBdr>
    </w:div>
    <w:div w:id="1488741860">
      <w:bodyDiv w:val="1"/>
      <w:marLeft w:val="0"/>
      <w:marRight w:val="0"/>
      <w:marTop w:val="0"/>
      <w:marBottom w:val="0"/>
      <w:divBdr>
        <w:top w:val="none" w:sz="0" w:space="0" w:color="auto"/>
        <w:left w:val="none" w:sz="0" w:space="0" w:color="auto"/>
        <w:bottom w:val="none" w:sz="0" w:space="0" w:color="auto"/>
        <w:right w:val="none" w:sz="0" w:space="0" w:color="auto"/>
      </w:divBdr>
    </w:div>
    <w:div w:id="1488862312">
      <w:bodyDiv w:val="1"/>
      <w:marLeft w:val="0"/>
      <w:marRight w:val="0"/>
      <w:marTop w:val="0"/>
      <w:marBottom w:val="0"/>
      <w:divBdr>
        <w:top w:val="none" w:sz="0" w:space="0" w:color="auto"/>
        <w:left w:val="none" w:sz="0" w:space="0" w:color="auto"/>
        <w:bottom w:val="none" w:sz="0" w:space="0" w:color="auto"/>
        <w:right w:val="none" w:sz="0" w:space="0" w:color="auto"/>
      </w:divBdr>
    </w:div>
    <w:div w:id="1493717267">
      <w:bodyDiv w:val="1"/>
      <w:marLeft w:val="0"/>
      <w:marRight w:val="0"/>
      <w:marTop w:val="0"/>
      <w:marBottom w:val="0"/>
      <w:divBdr>
        <w:top w:val="none" w:sz="0" w:space="0" w:color="auto"/>
        <w:left w:val="none" w:sz="0" w:space="0" w:color="auto"/>
        <w:bottom w:val="none" w:sz="0" w:space="0" w:color="auto"/>
        <w:right w:val="none" w:sz="0" w:space="0" w:color="auto"/>
      </w:divBdr>
    </w:div>
    <w:div w:id="1493837668">
      <w:bodyDiv w:val="1"/>
      <w:marLeft w:val="0"/>
      <w:marRight w:val="0"/>
      <w:marTop w:val="0"/>
      <w:marBottom w:val="0"/>
      <w:divBdr>
        <w:top w:val="none" w:sz="0" w:space="0" w:color="auto"/>
        <w:left w:val="none" w:sz="0" w:space="0" w:color="auto"/>
        <w:bottom w:val="none" w:sz="0" w:space="0" w:color="auto"/>
        <w:right w:val="none" w:sz="0" w:space="0" w:color="auto"/>
      </w:divBdr>
    </w:div>
    <w:div w:id="1498300235">
      <w:bodyDiv w:val="1"/>
      <w:marLeft w:val="0"/>
      <w:marRight w:val="0"/>
      <w:marTop w:val="0"/>
      <w:marBottom w:val="0"/>
      <w:divBdr>
        <w:top w:val="none" w:sz="0" w:space="0" w:color="auto"/>
        <w:left w:val="none" w:sz="0" w:space="0" w:color="auto"/>
        <w:bottom w:val="none" w:sz="0" w:space="0" w:color="auto"/>
        <w:right w:val="none" w:sz="0" w:space="0" w:color="auto"/>
      </w:divBdr>
    </w:div>
    <w:div w:id="1503423954">
      <w:bodyDiv w:val="1"/>
      <w:marLeft w:val="0"/>
      <w:marRight w:val="0"/>
      <w:marTop w:val="0"/>
      <w:marBottom w:val="0"/>
      <w:divBdr>
        <w:top w:val="none" w:sz="0" w:space="0" w:color="auto"/>
        <w:left w:val="none" w:sz="0" w:space="0" w:color="auto"/>
        <w:bottom w:val="none" w:sz="0" w:space="0" w:color="auto"/>
        <w:right w:val="none" w:sz="0" w:space="0" w:color="auto"/>
      </w:divBdr>
    </w:div>
    <w:div w:id="1503592919">
      <w:bodyDiv w:val="1"/>
      <w:marLeft w:val="0"/>
      <w:marRight w:val="0"/>
      <w:marTop w:val="0"/>
      <w:marBottom w:val="0"/>
      <w:divBdr>
        <w:top w:val="none" w:sz="0" w:space="0" w:color="auto"/>
        <w:left w:val="none" w:sz="0" w:space="0" w:color="auto"/>
        <w:bottom w:val="none" w:sz="0" w:space="0" w:color="auto"/>
        <w:right w:val="none" w:sz="0" w:space="0" w:color="auto"/>
      </w:divBdr>
    </w:div>
    <w:div w:id="1503619171">
      <w:bodyDiv w:val="1"/>
      <w:marLeft w:val="0"/>
      <w:marRight w:val="0"/>
      <w:marTop w:val="0"/>
      <w:marBottom w:val="0"/>
      <w:divBdr>
        <w:top w:val="none" w:sz="0" w:space="0" w:color="auto"/>
        <w:left w:val="none" w:sz="0" w:space="0" w:color="auto"/>
        <w:bottom w:val="none" w:sz="0" w:space="0" w:color="auto"/>
        <w:right w:val="none" w:sz="0" w:space="0" w:color="auto"/>
      </w:divBdr>
    </w:div>
    <w:div w:id="1504392325">
      <w:bodyDiv w:val="1"/>
      <w:marLeft w:val="0"/>
      <w:marRight w:val="0"/>
      <w:marTop w:val="0"/>
      <w:marBottom w:val="0"/>
      <w:divBdr>
        <w:top w:val="none" w:sz="0" w:space="0" w:color="auto"/>
        <w:left w:val="none" w:sz="0" w:space="0" w:color="auto"/>
        <w:bottom w:val="none" w:sz="0" w:space="0" w:color="auto"/>
        <w:right w:val="none" w:sz="0" w:space="0" w:color="auto"/>
      </w:divBdr>
    </w:div>
    <w:div w:id="1506168755">
      <w:bodyDiv w:val="1"/>
      <w:marLeft w:val="0"/>
      <w:marRight w:val="0"/>
      <w:marTop w:val="0"/>
      <w:marBottom w:val="0"/>
      <w:divBdr>
        <w:top w:val="none" w:sz="0" w:space="0" w:color="auto"/>
        <w:left w:val="none" w:sz="0" w:space="0" w:color="auto"/>
        <w:bottom w:val="none" w:sz="0" w:space="0" w:color="auto"/>
        <w:right w:val="none" w:sz="0" w:space="0" w:color="auto"/>
      </w:divBdr>
    </w:div>
    <w:div w:id="1508715792">
      <w:bodyDiv w:val="1"/>
      <w:marLeft w:val="0"/>
      <w:marRight w:val="0"/>
      <w:marTop w:val="0"/>
      <w:marBottom w:val="0"/>
      <w:divBdr>
        <w:top w:val="none" w:sz="0" w:space="0" w:color="auto"/>
        <w:left w:val="none" w:sz="0" w:space="0" w:color="auto"/>
        <w:bottom w:val="none" w:sz="0" w:space="0" w:color="auto"/>
        <w:right w:val="none" w:sz="0" w:space="0" w:color="auto"/>
      </w:divBdr>
    </w:div>
    <w:div w:id="1517041844">
      <w:bodyDiv w:val="1"/>
      <w:marLeft w:val="0"/>
      <w:marRight w:val="0"/>
      <w:marTop w:val="0"/>
      <w:marBottom w:val="0"/>
      <w:divBdr>
        <w:top w:val="none" w:sz="0" w:space="0" w:color="auto"/>
        <w:left w:val="none" w:sz="0" w:space="0" w:color="auto"/>
        <w:bottom w:val="none" w:sz="0" w:space="0" w:color="auto"/>
        <w:right w:val="none" w:sz="0" w:space="0" w:color="auto"/>
      </w:divBdr>
    </w:div>
    <w:div w:id="1518620591">
      <w:bodyDiv w:val="1"/>
      <w:marLeft w:val="0"/>
      <w:marRight w:val="0"/>
      <w:marTop w:val="0"/>
      <w:marBottom w:val="0"/>
      <w:divBdr>
        <w:top w:val="none" w:sz="0" w:space="0" w:color="auto"/>
        <w:left w:val="none" w:sz="0" w:space="0" w:color="auto"/>
        <w:bottom w:val="none" w:sz="0" w:space="0" w:color="auto"/>
        <w:right w:val="none" w:sz="0" w:space="0" w:color="auto"/>
      </w:divBdr>
    </w:div>
    <w:div w:id="1520045878">
      <w:bodyDiv w:val="1"/>
      <w:marLeft w:val="0"/>
      <w:marRight w:val="0"/>
      <w:marTop w:val="0"/>
      <w:marBottom w:val="0"/>
      <w:divBdr>
        <w:top w:val="none" w:sz="0" w:space="0" w:color="auto"/>
        <w:left w:val="none" w:sz="0" w:space="0" w:color="auto"/>
        <w:bottom w:val="none" w:sz="0" w:space="0" w:color="auto"/>
        <w:right w:val="none" w:sz="0" w:space="0" w:color="auto"/>
      </w:divBdr>
    </w:div>
    <w:div w:id="1520386197">
      <w:bodyDiv w:val="1"/>
      <w:marLeft w:val="0"/>
      <w:marRight w:val="0"/>
      <w:marTop w:val="0"/>
      <w:marBottom w:val="0"/>
      <w:divBdr>
        <w:top w:val="none" w:sz="0" w:space="0" w:color="auto"/>
        <w:left w:val="none" w:sz="0" w:space="0" w:color="auto"/>
        <w:bottom w:val="none" w:sz="0" w:space="0" w:color="auto"/>
        <w:right w:val="none" w:sz="0" w:space="0" w:color="auto"/>
      </w:divBdr>
    </w:div>
    <w:div w:id="1521118151">
      <w:bodyDiv w:val="1"/>
      <w:marLeft w:val="0"/>
      <w:marRight w:val="0"/>
      <w:marTop w:val="0"/>
      <w:marBottom w:val="0"/>
      <w:divBdr>
        <w:top w:val="none" w:sz="0" w:space="0" w:color="auto"/>
        <w:left w:val="none" w:sz="0" w:space="0" w:color="auto"/>
        <w:bottom w:val="none" w:sz="0" w:space="0" w:color="auto"/>
        <w:right w:val="none" w:sz="0" w:space="0" w:color="auto"/>
      </w:divBdr>
    </w:div>
    <w:div w:id="1521504545">
      <w:bodyDiv w:val="1"/>
      <w:marLeft w:val="0"/>
      <w:marRight w:val="0"/>
      <w:marTop w:val="0"/>
      <w:marBottom w:val="0"/>
      <w:divBdr>
        <w:top w:val="none" w:sz="0" w:space="0" w:color="auto"/>
        <w:left w:val="none" w:sz="0" w:space="0" w:color="auto"/>
        <w:bottom w:val="none" w:sz="0" w:space="0" w:color="auto"/>
        <w:right w:val="none" w:sz="0" w:space="0" w:color="auto"/>
      </w:divBdr>
    </w:div>
    <w:div w:id="1522545200">
      <w:bodyDiv w:val="1"/>
      <w:marLeft w:val="0"/>
      <w:marRight w:val="0"/>
      <w:marTop w:val="0"/>
      <w:marBottom w:val="0"/>
      <w:divBdr>
        <w:top w:val="none" w:sz="0" w:space="0" w:color="auto"/>
        <w:left w:val="none" w:sz="0" w:space="0" w:color="auto"/>
        <w:bottom w:val="none" w:sz="0" w:space="0" w:color="auto"/>
        <w:right w:val="none" w:sz="0" w:space="0" w:color="auto"/>
      </w:divBdr>
    </w:div>
    <w:div w:id="1523011237">
      <w:bodyDiv w:val="1"/>
      <w:marLeft w:val="0"/>
      <w:marRight w:val="0"/>
      <w:marTop w:val="0"/>
      <w:marBottom w:val="0"/>
      <w:divBdr>
        <w:top w:val="none" w:sz="0" w:space="0" w:color="auto"/>
        <w:left w:val="none" w:sz="0" w:space="0" w:color="auto"/>
        <w:bottom w:val="none" w:sz="0" w:space="0" w:color="auto"/>
        <w:right w:val="none" w:sz="0" w:space="0" w:color="auto"/>
      </w:divBdr>
    </w:div>
    <w:div w:id="1523938299">
      <w:bodyDiv w:val="1"/>
      <w:marLeft w:val="0"/>
      <w:marRight w:val="0"/>
      <w:marTop w:val="0"/>
      <w:marBottom w:val="0"/>
      <w:divBdr>
        <w:top w:val="none" w:sz="0" w:space="0" w:color="auto"/>
        <w:left w:val="none" w:sz="0" w:space="0" w:color="auto"/>
        <w:bottom w:val="none" w:sz="0" w:space="0" w:color="auto"/>
        <w:right w:val="none" w:sz="0" w:space="0" w:color="auto"/>
      </w:divBdr>
    </w:div>
    <w:div w:id="1527790829">
      <w:bodyDiv w:val="1"/>
      <w:marLeft w:val="0"/>
      <w:marRight w:val="0"/>
      <w:marTop w:val="0"/>
      <w:marBottom w:val="0"/>
      <w:divBdr>
        <w:top w:val="none" w:sz="0" w:space="0" w:color="auto"/>
        <w:left w:val="none" w:sz="0" w:space="0" w:color="auto"/>
        <w:bottom w:val="none" w:sz="0" w:space="0" w:color="auto"/>
        <w:right w:val="none" w:sz="0" w:space="0" w:color="auto"/>
      </w:divBdr>
    </w:div>
    <w:div w:id="1529678549">
      <w:bodyDiv w:val="1"/>
      <w:marLeft w:val="0"/>
      <w:marRight w:val="0"/>
      <w:marTop w:val="0"/>
      <w:marBottom w:val="0"/>
      <w:divBdr>
        <w:top w:val="none" w:sz="0" w:space="0" w:color="auto"/>
        <w:left w:val="none" w:sz="0" w:space="0" w:color="auto"/>
        <w:bottom w:val="none" w:sz="0" w:space="0" w:color="auto"/>
        <w:right w:val="none" w:sz="0" w:space="0" w:color="auto"/>
      </w:divBdr>
    </w:div>
    <w:div w:id="1534342121">
      <w:bodyDiv w:val="1"/>
      <w:marLeft w:val="0"/>
      <w:marRight w:val="0"/>
      <w:marTop w:val="0"/>
      <w:marBottom w:val="0"/>
      <w:divBdr>
        <w:top w:val="none" w:sz="0" w:space="0" w:color="auto"/>
        <w:left w:val="none" w:sz="0" w:space="0" w:color="auto"/>
        <w:bottom w:val="none" w:sz="0" w:space="0" w:color="auto"/>
        <w:right w:val="none" w:sz="0" w:space="0" w:color="auto"/>
      </w:divBdr>
    </w:div>
    <w:div w:id="1535926922">
      <w:bodyDiv w:val="1"/>
      <w:marLeft w:val="0"/>
      <w:marRight w:val="0"/>
      <w:marTop w:val="0"/>
      <w:marBottom w:val="0"/>
      <w:divBdr>
        <w:top w:val="none" w:sz="0" w:space="0" w:color="auto"/>
        <w:left w:val="none" w:sz="0" w:space="0" w:color="auto"/>
        <w:bottom w:val="none" w:sz="0" w:space="0" w:color="auto"/>
        <w:right w:val="none" w:sz="0" w:space="0" w:color="auto"/>
      </w:divBdr>
    </w:div>
    <w:div w:id="1541438764">
      <w:bodyDiv w:val="1"/>
      <w:marLeft w:val="0"/>
      <w:marRight w:val="0"/>
      <w:marTop w:val="0"/>
      <w:marBottom w:val="0"/>
      <w:divBdr>
        <w:top w:val="none" w:sz="0" w:space="0" w:color="auto"/>
        <w:left w:val="none" w:sz="0" w:space="0" w:color="auto"/>
        <w:bottom w:val="none" w:sz="0" w:space="0" w:color="auto"/>
        <w:right w:val="none" w:sz="0" w:space="0" w:color="auto"/>
      </w:divBdr>
    </w:div>
    <w:div w:id="1546528610">
      <w:bodyDiv w:val="1"/>
      <w:marLeft w:val="0"/>
      <w:marRight w:val="0"/>
      <w:marTop w:val="0"/>
      <w:marBottom w:val="0"/>
      <w:divBdr>
        <w:top w:val="none" w:sz="0" w:space="0" w:color="auto"/>
        <w:left w:val="none" w:sz="0" w:space="0" w:color="auto"/>
        <w:bottom w:val="none" w:sz="0" w:space="0" w:color="auto"/>
        <w:right w:val="none" w:sz="0" w:space="0" w:color="auto"/>
      </w:divBdr>
    </w:div>
    <w:div w:id="1549301508">
      <w:bodyDiv w:val="1"/>
      <w:marLeft w:val="0"/>
      <w:marRight w:val="0"/>
      <w:marTop w:val="0"/>
      <w:marBottom w:val="0"/>
      <w:divBdr>
        <w:top w:val="none" w:sz="0" w:space="0" w:color="auto"/>
        <w:left w:val="none" w:sz="0" w:space="0" w:color="auto"/>
        <w:bottom w:val="none" w:sz="0" w:space="0" w:color="auto"/>
        <w:right w:val="none" w:sz="0" w:space="0" w:color="auto"/>
      </w:divBdr>
    </w:div>
    <w:div w:id="1551308030">
      <w:bodyDiv w:val="1"/>
      <w:marLeft w:val="0"/>
      <w:marRight w:val="0"/>
      <w:marTop w:val="0"/>
      <w:marBottom w:val="0"/>
      <w:divBdr>
        <w:top w:val="none" w:sz="0" w:space="0" w:color="auto"/>
        <w:left w:val="none" w:sz="0" w:space="0" w:color="auto"/>
        <w:bottom w:val="none" w:sz="0" w:space="0" w:color="auto"/>
        <w:right w:val="none" w:sz="0" w:space="0" w:color="auto"/>
      </w:divBdr>
    </w:div>
    <w:div w:id="1551721492">
      <w:bodyDiv w:val="1"/>
      <w:marLeft w:val="0"/>
      <w:marRight w:val="0"/>
      <w:marTop w:val="0"/>
      <w:marBottom w:val="0"/>
      <w:divBdr>
        <w:top w:val="none" w:sz="0" w:space="0" w:color="auto"/>
        <w:left w:val="none" w:sz="0" w:space="0" w:color="auto"/>
        <w:bottom w:val="none" w:sz="0" w:space="0" w:color="auto"/>
        <w:right w:val="none" w:sz="0" w:space="0" w:color="auto"/>
      </w:divBdr>
    </w:div>
    <w:div w:id="1559703825">
      <w:bodyDiv w:val="1"/>
      <w:marLeft w:val="0"/>
      <w:marRight w:val="0"/>
      <w:marTop w:val="0"/>
      <w:marBottom w:val="0"/>
      <w:divBdr>
        <w:top w:val="none" w:sz="0" w:space="0" w:color="auto"/>
        <w:left w:val="none" w:sz="0" w:space="0" w:color="auto"/>
        <w:bottom w:val="none" w:sz="0" w:space="0" w:color="auto"/>
        <w:right w:val="none" w:sz="0" w:space="0" w:color="auto"/>
      </w:divBdr>
    </w:div>
    <w:div w:id="1563179550">
      <w:bodyDiv w:val="1"/>
      <w:marLeft w:val="0"/>
      <w:marRight w:val="0"/>
      <w:marTop w:val="0"/>
      <w:marBottom w:val="0"/>
      <w:divBdr>
        <w:top w:val="none" w:sz="0" w:space="0" w:color="auto"/>
        <w:left w:val="none" w:sz="0" w:space="0" w:color="auto"/>
        <w:bottom w:val="none" w:sz="0" w:space="0" w:color="auto"/>
        <w:right w:val="none" w:sz="0" w:space="0" w:color="auto"/>
      </w:divBdr>
    </w:div>
    <w:div w:id="1563590468">
      <w:bodyDiv w:val="1"/>
      <w:marLeft w:val="0"/>
      <w:marRight w:val="0"/>
      <w:marTop w:val="0"/>
      <w:marBottom w:val="0"/>
      <w:divBdr>
        <w:top w:val="none" w:sz="0" w:space="0" w:color="auto"/>
        <w:left w:val="none" w:sz="0" w:space="0" w:color="auto"/>
        <w:bottom w:val="none" w:sz="0" w:space="0" w:color="auto"/>
        <w:right w:val="none" w:sz="0" w:space="0" w:color="auto"/>
      </w:divBdr>
    </w:div>
    <w:div w:id="1564178015">
      <w:bodyDiv w:val="1"/>
      <w:marLeft w:val="0"/>
      <w:marRight w:val="0"/>
      <w:marTop w:val="0"/>
      <w:marBottom w:val="0"/>
      <w:divBdr>
        <w:top w:val="none" w:sz="0" w:space="0" w:color="auto"/>
        <w:left w:val="none" w:sz="0" w:space="0" w:color="auto"/>
        <w:bottom w:val="none" w:sz="0" w:space="0" w:color="auto"/>
        <w:right w:val="none" w:sz="0" w:space="0" w:color="auto"/>
      </w:divBdr>
    </w:div>
    <w:div w:id="1567759608">
      <w:bodyDiv w:val="1"/>
      <w:marLeft w:val="0"/>
      <w:marRight w:val="0"/>
      <w:marTop w:val="0"/>
      <w:marBottom w:val="0"/>
      <w:divBdr>
        <w:top w:val="none" w:sz="0" w:space="0" w:color="auto"/>
        <w:left w:val="none" w:sz="0" w:space="0" w:color="auto"/>
        <w:bottom w:val="none" w:sz="0" w:space="0" w:color="auto"/>
        <w:right w:val="none" w:sz="0" w:space="0" w:color="auto"/>
      </w:divBdr>
    </w:div>
    <w:div w:id="1568421393">
      <w:bodyDiv w:val="1"/>
      <w:marLeft w:val="0"/>
      <w:marRight w:val="0"/>
      <w:marTop w:val="0"/>
      <w:marBottom w:val="0"/>
      <w:divBdr>
        <w:top w:val="none" w:sz="0" w:space="0" w:color="auto"/>
        <w:left w:val="none" w:sz="0" w:space="0" w:color="auto"/>
        <w:bottom w:val="none" w:sz="0" w:space="0" w:color="auto"/>
        <w:right w:val="none" w:sz="0" w:space="0" w:color="auto"/>
      </w:divBdr>
    </w:div>
    <w:div w:id="1572962247">
      <w:bodyDiv w:val="1"/>
      <w:marLeft w:val="0"/>
      <w:marRight w:val="0"/>
      <w:marTop w:val="0"/>
      <w:marBottom w:val="0"/>
      <w:divBdr>
        <w:top w:val="none" w:sz="0" w:space="0" w:color="auto"/>
        <w:left w:val="none" w:sz="0" w:space="0" w:color="auto"/>
        <w:bottom w:val="none" w:sz="0" w:space="0" w:color="auto"/>
        <w:right w:val="none" w:sz="0" w:space="0" w:color="auto"/>
      </w:divBdr>
    </w:div>
    <w:div w:id="1575578790">
      <w:bodyDiv w:val="1"/>
      <w:marLeft w:val="0"/>
      <w:marRight w:val="0"/>
      <w:marTop w:val="0"/>
      <w:marBottom w:val="0"/>
      <w:divBdr>
        <w:top w:val="none" w:sz="0" w:space="0" w:color="auto"/>
        <w:left w:val="none" w:sz="0" w:space="0" w:color="auto"/>
        <w:bottom w:val="none" w:sz="0" w:space="0" w:color="auto"/>
        <w:right w:val="none" w:sz="0" w:space="0" w:color="auto"/>
      </w:divBdr>
    </w:div>
    <w:div w:id="1575777355">
      <w:bodyDiv w:val="1"/>
      <w:marLeft w:val="0"/>
      <w:marRight w:val="0"/>
      <w:marTop w:val="0"/>
      <w:marBottom w:val="0"/>
      <w:divBdr>
        <w:top w:val="none" w:sz="0" w:space="0" w:color="auto"/>
        <w:left w:val="none" w:sz="0" w:space="0" w:color="auto"/>
        <w:bottom w:val="none" w:sz="0" w:space="0" w:color="auto"/>
        <w:right w:val="none" w:sz="0" w:space="0" w:color="auto"/>
      </w:divBdr>
    </w:div>
    <w:div w:id="1577208994">
      <w:bodyDiv w:val="1"/>
      <w:marLeft w:val="0"/>
      <w:marRight w:val="0"/>
      <w:marTop w:val="0"/>
      <w:marBottom w:val="0"/>
      <w:divBdr>
        <w:top w:val="none" w:sz="0" w:space="0" w:color="auto"/>
        <w:left w:val="none" w:sz="0" w:space="0" w:color="auto"/>
        <w:bottom w:val="none" w:sz="0" w:space="0" w:color="auto"/>
        <w:right w:val="none" w:sz="0" w:space="0" w:color="auto"/>
      </w:divBdr>
    </w:div>
    <w:div w:id="1581524378">
      <w:bodyDiv w:val="1"/>
      <w:marLeft w:val="0"/>
      <w:marRight w:val="0"/>
      <w:marTop w:val="0"/>
      <w:marBottom w:val="0"/>
      <w:divBdr>
        <w:top w:val="none" w:sz="0" w:space="0" w:color="auto"/>
        <w:left w:val="none" w:sz="0" w:space="0" w:color="auto"/>
        <w:bottom w:val="none" w:sz="0" w:space="0" w:color="auto"/>
        <w:right w:val="none" w:sz="0" w:space="0" w:color="auto"/>
      </w:divBdr>
    </w:div>
    <w:div w:id="1581594568">
      <w:bodyDiv w:val="1"/>
      <w:marLeft w:val="0"/>
      <w:marRight w:val="0"/>
      <w:marTop w:val="0"/>
      <w:marBottom w:val="0"/>
      <w:divBdr>
        <w:top w:val="none" w:sz="0" w:space="0" w:color="auto"/>
        <w:left w:val="none" w:sz="0" w:space="0" w:color="auto"/>
        <w:bottom w:val="none" w:sz="0" w:space="0" w:color="auto"/>
        <w:right w:val="none" w:sz="0" w:space="0" w:color="auto"/>
      </w:divBdr>
    </w:div>
    <w:div w:id="1585841821">
      <w:bodyDiv w:val="1"/>
      <w:marLeft w:val="0"/>
      <w:marRight w:val="0"/>
      <w:marTop w:val="0"/>
      <w:marBottom w:val="0"/>
      <w:divBdr>
        <w:top w:val="none" w:sz="0" w:space="0" w:color="auto"/>
        <w:left w:val="none" w:sz="0" w:space="0" w:color="auto"/>
        <w:bottom w:val="none" w:sz="0" w:space="0" w:color="auto"/>
        <w:right w:val="none" w:sz="0" w:space="0" w:color="auto"/>
      </w:divBdr>
    </w:div>
    <w:div w:id="1592621680">
      <w:bodyDiv w:val="1"/>
      <w:marLeft w:val="0"/>
      <w:marRight w:val="0"/>
      <w:marTop w:val="0"/>
      <w:marBottom w:val="0"/>
      <w:divBdr>
        <w:top w:val="none" w:sz="0" w:space="0" w:color="auto"/>
        <w:left w:val="none" w:sz="0" w:space="0" w:color="auto"/>
        <w:bottom w:val="none" w:sz="0" w:space="0" w:color="auto"/>
        <w:right w:val="none" w:sz="0" w:space="0" w:color="auto"/>
      </w:divBdr>
    </w:div>
    <w:div w:id="1596355586">
      <w:bodyDiv w:val="1"/>
      <w:marLeft w:val="0"/>
      <w:marRight w:val="0"/>
      <w:marTop w:val="0"/>
      <w:marBottom w:val="0"/>
      <w:divBdr>
        <w:top w:val="none" w:sz="0" w:space="0" w:color="auto"/>
        <w:left w:val="none" w:sz="0" w:space="0" w:color="auto"/>
        <w:bottom w:val="none" w:sz="0" w:space="0" w:color="auto"/>
        <w:right w:val="none" w:sz="0" w:space="0" w:color="auto"/>
      </w:divBdr>
    </w:div>
    <w:div w:id="1605260920">
      <w:bodyDiv w:val="1"/>
      <w:marLeft w:val="0"/>
      <w:marRight w:val="0"/>
      <w:marTop w:val="0"/>
      <w:marBottom w:val="0"/>
      <w:divBdr>
        <w:top w:val="none" w:sz="0" w:space="0" w:color="auto"/>
        <w:left w:val="none" w:sz="0" w:space="0" w:color="auto"/>
        <w:bottom w:val="none" w:sz="0" w:space="0" w:color="auto"/>
        <w:right w:val="none" w:sz="0" w:space="0" w:color="auto"/>
      </w:divBdr>
    </w:div>
    <w:div w:id="1612395592">
      <w:bodyDiv w:val="1"/>
      <w:marLeft w:val="0"/>
      <w:marRight w:val="0"/>
      <w:marTop w:val="0"/>
      <w:marBottom w:val="0"/>
      <w:divBdr>
        <w:top w:val="none" w:sz="0" w:space="0" w:color="auto"/>
        <w:left w:val="none" w:sz="0" w:space="0" w:color="auto"/>
        <w:bottom w:val="none" w:sz="0" w:space="0" w:color="auto"/>
        <w:right w:val="none" w:sz="0" w:space="0" w:color="auto"/>
      </w:divBdr>
    </w:div>
    <w:div w:id="1618218996">
      <w:bodyDiv w:val="1"/>
      <w:marLeft w:val="0"/>
      <w:marRight w:val="0"/>
      <w:marTop w:val="0"/>
      <w:marBottom w:val="0"/>
      <w:divBdr>
        <w:top w:val="none" w:sz="0" w:space="0" w:color="auto"/>
        <w:left w:val="none" w:sz="0" w:space="0" w:color="auto"/>
        <w:bottom w:val="none" w:sz="0" w:space="0" w:color="auto"/>
        <w:right w:val="none" w:sz="0" w:space="0" w:color="auto"/>
      </w:divBdr>
    </w:div>
    <w:div w:id="1632055581">
      <w:bodyDiv w:val="1"/>
      <w:marLeft w:val="0"/>
      <w:marRight w:val="0"/>
      <w:marTop w:val="0"/>
      <w:marBottom w:val="0"/>
      <w:divBdr>
        <w:top w:val="none" w:sz="0" w:space="0" w:color="auto"/>
        <w:left w:val="none" w:sz="0" w:space="0" w:color="auto"/>
        <w:bottom w:val="none" w:sz="0" w:space="0" w:color="auto"/>
        <w:right w:val="none" w:sz="0" w:space="0" w:color="auto"/>
      </w:divBdr>
    </w:div>
    <w:div w:id="1632444040">
      <w:bodyDiv w:val="1"/>
      <w:marLeft w:val="0"/>
      <w:marRight w:val="0"/>
      <w:marTop w:val="0"/>
      <w:marBottom w:val="0"/>
      <w:divBdr>
        <w:top w:val="none" w:sz="0" w:space="0" w:color="auto"/>
        <w:left w:val="none" w:sz="0" w:space="0" w:color="auto"/>
        <w:bottom w:val="none" w:sz="0" w:space="0" w:color="auto"/>
        <w:right w:val="none" w:sz="0" w:space="0" w:color="auto"/>
      </w:divBdr>
    </w:div>
    <w:div w:id="1634754088">
      <w:bodyDiv w:val="1"/>
      <w:marLeft w:val="0"/>
      <w:marRight w:val="0"/>
      <w:marTop w:val="0"/>
      <w:marBottom w:val="0"/>
      <w:divBdr>
        <w:top w:val="none" w:sz="0" w:space="0" w:color="auto"/>
        <w:left w:val="none" w:sz="0" w:space="0" w:color="auto"/>
        <w:bottom w:val="none" w:sz="0" w:space="0" w:color="auto"/>
        <w:right w:val="none" w:sz="0" w:space="0" w:color="auto"/>
      </w:divBdr>
    </w:div>
    <w:div w:id="1637292749">
      <w:bodyDiv w:val="1"/>
      <w:marLeft w:val="0"/>
      <w:marRight w:val="0"/>
      <w:marTop w:val="0"/>
      <w:marBottom w:val="0"/>
      <w:divBdr>
        <w:top w:val="none" w:sz="0" w:space="0" w:color="auto"/>
        <w:left w:val="none" w:sz="0" w:space="0" w:color="auto"/>
        <w:bottom w:val="none" w:sz="0" w:space="0" w:color="auto"/>
        <w:right w:val="none" w:sz="0" w:space="0" w:color="auto"/>
      </w:divBdr>
    </w:div>
    <w:div w:id="1643148939">
      <w:bodyDiv w:val="1"/>
      <w:marLeft w:val="0"/>
      <w:marRight w:val="0"/>
      <w:marTop w:val="0"/>
      <w:marBottom w:val="0"/>
      <w:divBdr>
        <w:top w:val="none" w:sz="0" w:space="0" w:color="auto"/>
        <w:left w:val="none" w:sz="0" w:space="0" w:color="auto"/>
        <w:bottom w:val="none" w:sz="0" w:space="0" w:color="auto"/>
        <w:right w:val="none" w:sz="0" w:space="0" w:color="auto"/>
      </w:divBdr>
    </w:div>
    <w:div w:id="1644580903">
      <w:bodyDiv w:val="1"/>
      <w:marLeft w:val="0"/>
      <w:marRight w:val="0"/>
      <w:marTop w:val="0"/>
      <w:marBottom w:val="0"/>
      <w:divBdr>
        <w:top w:val="none" w:sz="0" w:space="0" w:color="auto"/>
        <w:left w:val="none" w:sz="0" w:space="0" w:color="auto"/>
        <w:bottom w:val="none" w:sz="0" w:space="0" w:color="auto"/>
        <w:right w:val="none" w:sz="0" w:space="0" w:color="auto"/>
      </w:divBdr>
    </w:div>
    <w:div w:id="1644848008">
      <w:bodyDiv w:val="1"/>
      <w:marLeft w:val="0"/>
      <w:marRight w:val="0"/>
      <w:marTop w:val="0"/>
      <w:marBottom w:val="0"/>
      <w:divBdr>
        <w:top w:val="none" w:sz="0" w:space="0" w:color="auto"/>
        <w:left w:val="none" w:sz="0" w:space="0" w:color="auto"/>
        <w:bottom w:val="none" w:sz="0" w:space="0" w:color="auto"/>
        <w:right w:val="none" w:sz="0" w:space="0" w:color="auto"/>
      </w:divBdr>
    </w:div>
    <w:div w:id="1656301180">
      <w:bodyDiv w:val="1"/>
      <w:marLeft w:val="0"/>
      <w:marRight w:val="0"/>
      <w:marTop w:val="0"/>
      <w:marBottom w:val="0"/>
      <w:divBdr>
        <w:top w:val="none" w:sz="0" w:space="0" w:color="auto"/>
        <w:left w:val="none" w:sz="0" w:space="0" w:color="auto"/>
        <w:bottom w:val="none" w:sz="0" w:space="0" w:color="auto"/>
        <w:right w:val="none" w:sz="0" w:space="0" w:color="auto"/>
      </w:divBdr>
    </w:div>
    <w:div w:id="1658613631">
      <w:bodyDiv w:val="1"/>
      <w:marLeft w:val="0"/>
      <w:marRight w:val="0"/>
      <w:marTop w:val="0"/>
      <w:marBottom w:val="0"/>
      <w:divBdr>
        <w:top w:val="none" w:sz="0" w:space="0" w:color="auto"/>
        <w:left w:val="none" w:sz="0" w:space="0" w:color="auto"/>
        <w:bottom w:val="none" w:sz="0" w:space="0" w:color="auto"/>
        <w:right w:val="none" w:sz="0" w:space="0" w:color="auto"/>
      </w:divBdr>
    </w:div>
    <w:div w:id="1660963337">
      <w:bodyDiv w:val="1"/>
      <w:marLeft w:val="0"/>
      <w:marRight w:val="0"/>
      <w:marTop w:val="0"/>
      <w:marBottom w:val="0"/>
      <w:divBdr>
        <w:top w:val="none" w:sz="0" w:space="0" w:color="auto"/>
        <w:left w:val="none" w:sz="0" w:space="0" w:color="auto"/>
        <w:bottom w:val="none" w:sz="0" w:space="0" w:color="auto"/>
        <w:right w:val="none" w:sz="0" w:space="0" w:color="auto"/>
      </w:divBdr>
    </w:div>
    <w:div w:id="1664044689">
      <w:bodyDiv w:val="1"/>
      <w:marLeft w:val="0"/>
      <w:marRight w:val="0"/>
      <w:marTop w:val="0"/>
      <w:marBottom w:val="0"/>
      <w:divBdr>
        <w:top w:val="none" w:sz="0" w:space="0" w:color="auto"/>
        <w:left w:val="none" w:sz="0" w:space="0" w:color="auto"/>
        <w:bottom w:val="none" w:sz="0" w:space="0" w:color="auto"/>
        <w:right w:val="none" w:sz="0" w:space="0" w:color="auto"/>
      </w:divBdr>
    </w:div>
    <w:div w:id="1664777074">
      <w:bodyDiv w:val="1"/>
      <w:marLeft w:val="0"/>
      <w:marRight w:val="0"/>
      <w:marTop w:val="0"/>
      <w:marBottom w:val="0"/>
      <w:divBdr>
        <w:top w:val="none" w:sz="0" w:space="0" w:color="auto"/>
        <w:left w:val="none" w:sz="0" w:space="0" w:color="auto"/>
        <w:bottom w:val="none" w:sz="0" w:space="0" w:color="auto"/>
        <w:right w:val="none" w:sz="0" w:space="0" w:color="auto"/>
      </w:divBdr>
    </w:div>
    <w:div w:id="1665233400">
      <w:bodyDiv w:val="1"/>
      <w:marLeft w:val="0"/>
      <w:marRight w:val="0"/>
      <w:marTop w:val="0"/>
      <w:marBottom w:val="0"/>
      <w:divBdr>
        <w:top w:val="none" w:sz="0" w:space="0" w:color="auto"/>
        <w:left w:val="none" w:sz="0" w:space="0" w:color="auto"/>
        <w:bottom w:val="none" w:sz="0" w:space="0" w:color="auto"/>
        <w:right w:val="none" w:sz="0" w:space="0" w:color="auto"/>
      </w:divBdr>
    </w:div>
    <w:div w:id="1665817125">
      <w:bodyDiv w:val="1"/>
      <w:marLeft w:val="0"/>
      <w:marRight w:val="0"/>
      <w:marTop w:val="0"/>
      <w:marBottom w:val="0"/>
      <w:divBdr>
        <w:top w:val="none" w:sz="0" w:space="0" w:color="auto"/>
        <w:left w:val="none" w:sz="0" w:space="0" w:color="auto"/>
        <w:bottom w:val="none" w:sz="0" w:space="0" w:color="auto"/>
        <w:right w:val="none" w:sz="0" w:space="0" w:color="auto"/>
      </w:divBdr>
    </w:div>
    <w:div w:id="1671836172">
      <w:bodyDiv w:val="1"/>
      <w:marLeft w:val="0"/>
      <w:marRight w:val="0"/>
      <w:marTop w:val="0"/>
      <w:marBottom w:val="0"/>
      <w:divBdr>
        <w:top w:val="none" w:sz="0" w:space="0" w:color="auto"/>
        <w:left w:val="none" w:sz="0" w:space="0" w:color="auto"/>
        <w:bottom w:val="none" w:sz="0" w:space="0" w:color="auto"/>
        <w:right w:val="none" w:sz="0" w:space="0" w:color="auto"/>
      </w:divBdr>
    </w:div>
    <w:div w:id="1683243646">
      <w:bodyDiv w:val="1"/>
      <w:marLeft w:val="0"/>
      <w:marRight w:val="0"/>
      <w:marTop w:val="0"/>
      <w:marBottom w:val="0"/>
      <w:divBdr>
        <w:top w:val="none" w:sz="0" w:space="0" w:color="auto"/>
        <w:left w:val="none" w:sz="0" w:space="0" w:color="auto"/>
        <w:bottom w:val="none" w:sz="0" w:space="0" w:color="auto"/>
        <w:right w:val="none" w:sz="0" w:space="0" w:color="auto"/>
      </w:divBdr>
    </w:div>
    <w:div w:id="1684092518">
      <w:bodyDiv w:val="1"/>
      <w:marLeft w:val="0"/>
      <w:marRight w:val="0"/>
      <w:marTop w:val="0"/>
      <w:marBottom w:val="0"/>
      <w:divBdr>
        <w:top w:val="none" w:sz="0" w:space="0" w:color="auto"/>
        <w:left w:val="none" w:sz="0" w:space="0" w:color="auto"/>
        <w:bottom w:val="none" w:sz="0" w:space="0" w:color="auto"/>
        <w:right w:val="none" w:sz="0" w:space="0" w:color="auto"/>
      </w:divBdr>
    </w:div>
    <w:div w:id="1688870080">
      <w:bodyDiv w:val="1"/>
      <w:marLeft w:val="0"/>
      <w:marRight w:val="0"/>
      <w:marTop w:val="0"/>
      <w:marBottom w:val="0"/>
      <w:divBdr>
        <w:top w:val="none" w:sz="0" w:space="0" w:color="auto"/>
        <w:left w:val="none" w:sz="0" w:space="0" w:color="auto"/>
        <w:bottom w:val="none" w:sz="0" w:space="0" w:color="auto"/>
        <w:right w:val="none" w:sz="0" w:space="0" w:color="auto"/>
      </w:divBdr>
    </w:div>
    <w:div w:id="1691292912">
      <w:bodyDiv w:val="1"/>
      <w:marLeft w:val="0"/>
      <w:marRight w:val="0"/>
      <w:marTop w:val="0"/>
      <w:marBottom w:val="0"/>
      <w:divBdr>
        <w:top w:val="none" w:sz="0" w:space="0" w:color="auto"/>
        <w:left w:val="none" w:sz="0" w:space="0" w:color="auto"/>
        <w:bottom w:val="none" w:sz="0" w:space="0" w:color="auto"/>
        <w:right w:val="none" w:sz="0" w:space="0" w:color="auto"/>
      </w:divBdr>
    </w:div>
    <w:div w:id="1694110633">
      <w:bodyDiv w:val="1"/>
      <w:marLeft w:val="0"/>
      <w:marRight w:val="0"/>
      <w:marTop w:val="0"/>
      <w:marBottom w:val="0"/>
      <w:divBdr>
        <w:top w:val="none" w:sz="0" w:space="0" w:color="auto"/>
        <w:left w:val="none" w:sz="0" w:space="0" w:color="auto"/>
        <w:bottom w:val="none" w:sz="0" w:space="0" w:color="auto"/>
        <w:right w:val="none" w:sz="0" w:space="0" w:color="auto"/>
      </w:divBdr>
    </w:div>
    <w:div w:id="1698000478">
      <w:bodyDiv w:val="1"/>
      <w:marLeft w:val="0"/>
      <w:marRight w:val="0"/>
      <w:marTop w:val="0"/>
      <w:marBottom w:val="0"/>
      <w:divBdr>
        <w:top w:val="none" w:sz="0" w:space="0" w:color="auto"/>
        <w:left w:val="none" w:sz="0" w:space="0" w:color="auto"/>
        <w:bottom w:val="none" w:sz="0" w:space="0" w:color="auto"/>
        <w:right w:val="none" w:sz="0" w:space="0" w:color="auto"/>
      </w:divBdr>
    </w:div>
    <w:div w:id="1702197458">
      <w:bodyDiv w:val="1"/>
      <w:marLeft w:val="0"/>
      <w:marRight w:val="0"/>
      <w:marTop w:val="0"/>
      <w:marBottom w:val="0"/>
      <w:divBdr>
        <w:top w:val="none" w:sz="0" w:space="0" w:color="auto"/>
        <w:left w:val="none" w:sz="0" w:space="0" w:color="auto"/>
        <w:bottom w:val="none" w:sz="0" w:space="0" w:color="auto"/>
        <w:right w:val="none" w:sz="0" w:space="0" w:color="auto"/>
      </w:divBdr>
    </w:div>
    <w:div w:id="1703507478">
      <w:bodyDiv w:val="1"/>
      <w:marLeft w:val="0"/>
      <w:marRight w:val="0"/>
      <w:marTop w:val="0"/>
      <w:marBottom w:val="0"/>
      <w:divBdr>
        <w:top w:val="none" w:sz="0" w:space="0" w:color="auto"/>
        <w:left w:val="none" w:sz="0" w:space="0" w:color="auto"/>
        <w:bottom w:val="none" w:sz="0" w:space="0" w:color="auto"/>
        <w:right w:val="none" w:sz="0" w:space="0" w:color="auto"/>
      </w:divBdr>
    </w:div>
    <w:div w:id="1705014192">
      <w:bodyDiv w:val="1"/>
      <w:marLeft w:val="0"/>
      <w:marRight w:val="0"/>
      <w:marTop w:val="0"/>
      <w:marBottom w:val="0"/>
      <w:divBdr>
        <w:top w:val="none" w:sz="0" w:space="0" w:color="auto"/>
        <w:left w:val="none" w:sz="0" w:space="0" w:color="auto"/>
        <w:bottom w:val="none" w:sz="0" w:space="0" w:color="auto"/>
        <w:right w:val="none" w:sz="0" w:space="0" w:color="auto"/>
      </w:divBdr>
    </w:div>
    <w:div w:id="1705518919">
      <w:bodyDiv w:val="1"/>
      <w:marLeft w:val="0"/>
      <w:marRight w:val="0"/>
      <w:marTop w:val="0"/>
      <w:marBottom w:val="0"/>
      <w:divBdr>
        <w:top w:val="none" w:sz="0" w:space="0" w:color="auto"/>
        <w:left w:val="none" w:sz="0" w:space="0" w:color="auto"/>
        <w:bottom w:val="none" w:sz="0" w:space="0" w:color="auto"/>
        <w:right w:val="none" w:sz="0" w:space="0" w:color="auto"/>
      </w:divBdr>
    </w:div>
    <w:div w:id="1709642999">
      <w:bodyDiv w:val="1"/>
      <w:marLeft w:val="0"/>
      <w:marRight w:val="0"/>
      <w:marTop w:val="0"/>
      <w:marBottom w:val="0"/>
      <w:divBdr>
        <w:top w:val="none" w:sz="0" w:space="0" w:color="auto"/>
        <w:left w:val="none" w:sz="0" w:space="0" w:color="auto"/>
        <w:bottom w:val="none" w:sz="0" w:space="0" w:color="auto"/>
        <w:right w:val="none" w:sz="0" w:space="0" w:color="auto"/>
      </w:divBdr>
    </w:div>
    <w:div w:id="1720780054">
      <w:bodyDiv w:val="1"/>
      <w:marLeft w:val="0"/>
      <w:marRight w:val="0"/>
      <w:marTop w:val="0"/>
      <w:marBottom w:val="0"/>
      <w:divBdr>
        <w:top w:val="none" w:sz="0" w:space="0" w:color="auto"/>
        <w:left w:val="none" w:sz="0" w:space="0" w:color="auto"/>
        <w:bottom w:val="none" w:sz="0" w:space="0" w:color="auto"/>
        <w:right w:val="none" w:sz="0" w:space="0" w:color="auto"/>
      </w:divBdr>
    </w:div>
    <w:div w:id="1724669083">
      <w:bodyDiv w:val="1"/>
      <w:marLeft w:val="0"/>
      <w:marRight w:val="0"/>
      <w:marTop w:val="0"/>
      <w:marBottom w:val="0"/>
      <w:divBdr>
        <w:top w:val="none" w:sz="0" w:space="0" w:color="auto"/>
        <w:left w:val="none" w:sz="0" w:space="0" w:color="auto"/>
        <w:bottom w:val="none" w:sz="0" w:space="0" w:color="auto"/>
        <w:right w:val="none" w:sz="0" w:space="0" w:color="auto"/>
      </w:divBdr>
    </w:div>
    <w:div w:id="1727297118">
      <w:bodyDiv w:val="1"/>
      <w:marLeft w:val="0"/>
      <w:marRight w:val="0"/>
      <w:marTop w:val="0"/>
      <w:marBottom w:val="0"/>
      <w:divBdr>
        <w:top w:val="none" w:sz="0" w:space="0" w:color="auto"/>
        <w:left w:val="none" w:sz="0" w:space="0" w:color="auto"/>
        <w:bottom w:val="none" w:sz="0" w:space="0" w:color="auto"/>
        <w:right w:val="none" w:sz="0" w:space="0" w:color="auto"/>
      </w:divBdr>
    </w:div>
    <w:div w:id="1738435391">
      <w:bodyDiv w:val="1"/>
      <w:marLeft w:val="0"/>
      <w:marRight w:val="0"/>
      <w:marTop w:val="0"/>
      <w:marBottom w:val="0"/>
      <w:divBdr>
        <w:top w:val="none" w:sz="0" w:space="0" w:color="auto"/>
        <w:left w:val="none" w:sz="0" w:space="0" w:color="auto"/>
        <w:bottom w:val="none" w:sz="0" w:space="0" w:color="auto"/>
        <w:right w:val="none" w:sz="0" w:space="0" w:color="auto"/>
      </w:divBdr>
    </w:div>
    <w:div w:id="1739092062">
      <w:bodyDiv w:val="1"/>
      <w:marLeft w:val="0"/>
      <w:marRight w:val="0"/>
      <w:marTop w:val="0"/>
      <w:marBottom w:val="0"/>
      <w:divBdr>
        <w:top w:val="none" w:sz="0" w:space="0" w:color="auto"/>
        <w:left w:val="none" w:sz="0" w:space="0" w:color="auto"/>
        <w:bottom w:val="none" w:sz="0" w:space="0" w:color="auto"/>
        <w:right w:val="none" w:sz="0" w:space="0" w:color="auto"/>
      </w:divBdr>
    </w:div>
    <w:div w:id="1749301602">
      <w:bodyDiv w:val="1"/>
      <w:marLeft w:val="0"/>
      <w:marRight w:val="0"/>
      <w:marTop w:val="0"/>
      <w:marBottom w:val="0"/>
      <w:divBdr>
        <w:top w:val="none" w:sz="0" w:space="0" w:color="auto"/>
        <w:left w:val="none" w:sz="0" w:space="0" w:color="auto"/>
        <w:bottom w:val="none" w:sz="0" w:space="0" w:color="auto"/>
        <w:right w:val="none" w:sz="0" w:space="0" w:color="auto"/>
      </w:divBdr>
    </w:div>
    <w:div w:id="1749885872">
      <w:bodyDiv w:val="1"/>
      <w:marLeft w:val="0"/>
      <w:marRight w:val="0"/>
      <w:marTop w:val="0"/>
      <w:marBottom w:val="0"/>
      <w:divBdr>
        <w:top w:val="none" w:sz="0" w:space="0" w:color="auto"/>
        <w:left w:val="none" w:sz="0" w:space="0" w:color="auto"/>
        <w:bottom w:val="none" w:sz="0" w:space="0" w:color="auto"/>
        <w:right w:val="none" w:sz="0" w:space="0" w:color="auto"/>
      </w:divBdr>
    </w:div>
    <w:div w:id="1751465669">
      <w:bodyDiv w:val="1"/>
      <w:marLeft w:val="0"/>
      <w:marRight w:val="0"/>
      <w:marTop w:val="0"/>
      <w:marBottom w:val="0"/>
      <w:divBdr>
        <w:top w:val="none" w:sz="0" w:space="0" w:color="auto"/>
        <w:left w:val="none" w:sz="0" w:space="0" w:color="auto"/>
        <w:bottom w:val="none" w:sz="0" w:space="0" w:color="auto"/>
        <w:right w:val="none" w:sz="0" w:space="0" w:color="auto"/>
      </w:divBdr>
    </w:div>
    <w:div w:id="1754430893">
      <w:bodyDiv w:val="1"/>
      <w:marLeft w:val="0"/>
      <w:marRight w:val="0"/>
      <w:marTop w:val="0"/>
      <w:marBottom w:val="0"/>
      <w:divBdr>
        <w:top w:val="none" w:sz="0" w:space="0" w:color="auto"/>
        <w:left w:val="none" w:sz="0" w:space="0" w:color="auto"/>
        <w:bottom w:val="none" w:sz="0" w:space="0" w:color="auto"/>
        <w:right w:val="none" w:sz="0" w:space="0" w:color="auto"/>
      </w:divBdr>
    </w:div>
    <w:div w:id="1755206877">
      <w:bodyDiv w:val="1"/>
      <w:marLeft w:val="0"/>
      <w:marRight w:val="0"/>
      <w:marTop w:val="0"/>
      <w:marBottom w:val="0"/>
      <w:divBdr>
        <w:top w:val="none" w:sz="0" w:space="0" w:color="auto"/>
        <w:left w:val="none" w:sz="0" w:space="0" w:color="auto"/>
        <w:bottom w:val="none" w:sz="0" w:space="0" w:color="auto"/>
        <w:right w:val="none" w:sz="0" w:space="0" w:color="auto"/>
      </w:divBdr>
    </w:div>
    <w:div w:id="1757558666">
      <w:bodyDiv w:val="1"/>
      <w:marLeft w:val="0"/>
      <w:marRight w:val="0"/>
      <w:marTop w:val="0"/>
      <w:marBottom w:val="0"/>
      <w:divBdr>
        <w:top w:val="none" w:sz="0" w:space="0" w:color="auto"/>
        <w:left w:val="none" w:sz="0" w:space="0" w:color="auto"/>
        <w:bottom w:val="none" w:sz="0" w:space="0" w:color="auto"/>
        <w:right w:val="none" w:sz="0" w:space="0" w:color="auto"/>
      </w:divBdr>
    </w:div>
    <w:div w:id="1760786040">
      <w:bodyDiv w:val="1"/>
      <w:marLeft w:val="0"/>
      <w:marRight w:val="0"/>
      <w:marTop w:val="0"/>
      <w:marBottom w:val="0"/>
      <w:divBdr>
        <w:top w:val="none" w:sz="0" w:space="0" w:color="auto"/>
        <w:left w:val="none" w:sz="0" w:space="0" w:color="auto"/>
        <w:bottom w:val="none" w:sz="0" w:space="0" w:color="auto"/>
        <w:right w:val="none" w:sz="0" w:space="0" w:color="auto"/>
      </w:divBdr>
    </w:div>
    <w:div w:id="1769039356">
      <w:bodyDiv w:val="1"/>
      <w:marLeft w:val="0"/>
      <w:marRight w:val="0"/>
      <w:marTop w:val="0"/>
      <w:marBottom w:val="0"/>
      <w:divBdr>
        <w:top w:val="none" w:sz="0" w:space="0" w:color="auto"/>
        <w:left w:val="none" w:sz="0" w:space="0" w:color="auto"/>
        <w:bottom w:val="none" w:sz="0" w:space="0" w:color="auto"/>
        <w:right w:val="none" w:sz="0" w:space="0" w:color="auto"/>
      </w:divBdr>
    </w:div>
    <w:div w:id="1769807296">
      <w:bodyDiv w:val="1"/>
      <w:marLeft w:val="0"/>
      <w:marRight w:val="0"/>
      <w:marTop w:val="0"/>
      <w:marBottom w:val="0"/>
      <w:divBdr>
        <w:top w:val="none" w:sz="0" w:space="0" w:color="auto"/>
        <w:left w:val="none" w:sz="0" w:space="0" w:color="auto"/>
        <w:bottom w:val="none" w:sz="0" w:space="0" w:color="auto"/>
        <w:right w:val="none" w:sz="0" w:space="0" w:color="auto"/>
      </w:divBdr>
    </w:div>
    <w:div w:id="1770924654">
      <w:bodyDiv w:val="1"/>
      <w:marLeft w:val="0"/>
      <w:marRight w:val="0"/>
      <w:marTop w:val="0"/>
      <w:marBottom w:val="0"/>
      <w:divBdr>
        <w:top w:val="none" w:sz="0" w:space="0" w:color="auto"/>
        <w:left w:val="none" w:sz="0" w:space="0" w:color="auto"/>
        <w:bottom w:val="none" w:sz="0" w:space="0" w:color="auto"/>
        <w:right w:val="none" w:sz="0" w:space="0" w:color="auto"/>
      </w:divBdr>
    </w:div>
    <w:div w:id="1773239678">
      <w:bodyDiv w:val="1"/>
      <w:marLeft w:val="0"/>
      <w:marRight w:val="0"/>
      <w:marTop w:val="0"/>
      <w:marBottom w:val="0"/>
      <w:divBdr>
        <w:top w:val="none" w:sz="0" w:space="0" w:color="auto"/>
        <w:left w:val="none" w:sz="0" w:space="0" w:color="auto"/>
        <w:bottom w:val="none" w:sz="0" w:space="0" w:color="auto"/>
        <w:right w:val="none" w:sz="0" w:space="0" w:color="auto"/>
      </w:divBdr>
    </w:div>
    <w:div w:id="1773276726">
      <w:bodyDiv w:val="1"/>
      <w:marLeft w:val="0"/>
      <w:marRight w:val="0"/>
      <w:marTop w:val="0"/>
      <w:marBottom w:val="0"/>
      <w:divBdr>
        <w:top w:val="none" w:sz="0" w:space="0" w:color="auto"/>
        <w:left w:val="none" w:sz="0" w:space="0" w:color="auto"/>
        <w:bottom w:val="none" w:sz="0" w:space="0" w:color="auto"/>
        <w:right w:val="none" w:sz="0" w:space="0" w:color="auto"/>
      </w:divBdr>
    </w:div>
    <w:div w:id="1773746382">
      <w:bodyDiv w:val="1"/>
      <w:marLeft w:val="0"/>
      <w:marRight w:val="0"/>
      <w:marTop w:val="0"/>
      <w:marBottom w:val="0"/>
      <w:divBdr>
        <w:top w:val="none" w:sz="0" w:space="0" w:color="auto"/>
        <w:left w:val="none" w:sz="0" w:space="0" w:color="auto"/>
        <w:bottom w:val="none" w:sz="0" w:space="0" w:color="auto"/>
        <w:right w:val="none" w:sz="0" w:space="0" w:color="auto"/>
      </w:divBdr>
    </w:div>
    <w:div w:id="1779370163">
      <w:bodyDiv w:val="1"/>
      <w:marLeft w:val="0"/>
      <w:marRight w:val="0"/>
      <w:marTop w:val="0"/>
      <w:marBottom w:val="0"/>
      <w:divBdr>
        <w:top w:val="none" w:sz="0" w:space="0" w:color="auto"/>
        <w:left w:val="none" w:sz="0" w:space="0" w:color="auto"/>
        <w:bottom w:val="none" w:sz="0" w:space="0" w:color="auto"/>
        <w:right w:val="none" w:sz="0" w:space="0" w:color="auto"/>
      </w:divBdr>
    </w:div>
    <w:div w:id="1781340178">
      <w:bodyDiv w:val="1"/>
      <w:marLeft w:val="0"/>
      <w:marRight w:val="0"/>
      <w:marTop w:val="0"/>
      <w:marBottom w:val="0"/>
      <w:divBdr>
        <w:top w:val="none" w:sz="0" w:space="0" w:color="auto"/>
        <w:left w:val="none" w:sz="0" w:space="0" w:color="auto"/>
        <w:bottom w:val="none" w:sz="0" w:space="0" w:color="auto"/>
        <w:right w:val="none" w:sz="0" w:space="0" w:color="auto"/>
      </w:divBdr>
    </w:div>
    <w:div w:id="1787264154">
      <w:bodyDiv w:val="1"/>
      <w:marLeft w:val="0"/>
      <w:marRight w:val="0"/>
      <w:marTop w:val="0"/>
      <w:marBottom w:val="0"/>
      <w:divBdr>
        <w:top w:val="none" w:sz="0" w:space="0" w:color="auto"/>
        <w:left w:val="none" w:sz="0" w:space="0" w:color="auto"/>
        <w:bottom w:val="none" w:sz="0" w:space="0" w:color="auto"/>
        <w:right w:val="none" w:sz="0" w:space="0" w:color="auto"/>
      </w:divBdr>
    </w:div>
    <w:div w:id="1790318508">
      <w:bodyDiv w:val="1"/>
      <w:marLeft w:val="0"/>
      <w:marRight w:val="0"/>
      <w:marTop w:val="0"/>
      <w:marBottom w:val="0"/>
      <w:divBdr>
        <w:top w:val="none" w:sz="0" w:space="0" w:color="auto"/>
        <w:left w:val="none" w:sz="0" w:space="0" w:color="auto"/>
        <w:bottom w:val="none" w:sz="0" w:space="0" w:color="auto"/>
        <w:right w:val="none" w:sz="0" w:space="0" w:color="auto"/>
      </w:divBdr>
    </w:div>
    <w:div w:id="1790973201">
      <w:bodyDiv w:val="1"/>
      <w:marLeft w:val="0"/>
      <w:marRight w:val="0"/>
      <w:marTop w:val="0"/>
      <w:marBottom w:val="0"/>
      <w:divBdr>
        <w:top w:val="none" w:sz="0" w:space="0" w:color="auto"/>
        <w:left w:val="none" w:sz="0" w:space="0" w:color="auto"/>
        <w:bottom w:val="none" w:sz="0" w:space="0" w:color="auto"/>
        <w:right w:val="none" w:sz="0" w:space="0" w:color="auto"/>
      </w:divBdr>
    </w:div>
    <w:div w:id="1791821406">
      <w:bodyDiv w:val="1"/>
      <w:marLeft w:val="0"/>
      <w:marRight w:val="0"/>
      <w:marTop w:val="0"/>
      <w:marBottom w:val="0"/>
      <w:divBdr>
        <w:top w:val="none" w:sz="0" w:space="0" w:color="auto"/>
        <w:left w:val="none" w:sz="0" w:space="0" w:color="auto"/>
        <w:bottom w:val="none" w:sz="0" w:space="0" w:color="auto"/>
        <w:right w:val="none" w:sz="0" w:space="0" w:color="auto"/>
      </w:divBdr>
    </w:div>
    <w:div w:id="1792357596">
      <w:bodyDiv w:val="1"/>
      <w:marLeft w:val="0"/>
      <w:marRight w:val="0"/>
      <w:marTop w:val="0"/>
      <w:marBottom w:val="0"/>
      <w:divBdr>
        <w:top w:val="none" w:sz="0" w:space="0" w:color="auto"/>
        <w:left w:val="none" w:sz="0" w:space="0" w:color="auto"/>
        <w:bottom w:val="none" w:sz="0" w:space="0" w:color="auto"/>
        <w:right w:val="none" w:sz="0" w:space="0" w:color="auto"/>
      </w:divBdr>
    </w:div>
    <w:div w:id="1794984939">
      <w:bodyDiv w:val="1"/>
      <w:marLeft w:val="0"/>
      <w:marRight w:val="0"/>
      <w:marTop w:val="0"/>
      <w:marBottom w:val="0"/>
      <w:divBdr>
        <w:top w:val="none" w:sz="0" w:space="0" w:color="auto"/>
        <w:left w:val="none" w:sz="0" w:space="0" w:color="auto"/>
        <w:bottom w:val="none" w:sz="0" w:space="0" w:color="auto"/>
        <w:right w:val="none" w:sz="0" w:space="0" w:color="auto"/>
      </w:divBdr>
    </w:div>
    <w:div w:id="1795755295">
      <w:bodyDiv w:val="1"/>
      <w:marLeft w:val="0"/>
      <w:marRight w:val="0"/>
      <w:marTop w:val="0"/>
      <w:marBottom w:val="0"/>
      <w:divBdr>
        <w:top w:val="none" w:sz="0" w:space="0" w:color="auto"/>
        <w:left w:val="none" w:sz="0" w:space="0" w:color="auto"/>
        <w:bottom w:val="none" w:sz="0" w:space="0" w:color="auto"/>
        <w:right w:val="none" w:sz="0" w:space="0" w:color="auto"/>
      </w:divBdr>
    </w:div>
    <w:div w:id="1796407602">
      <w:bodyDiv w:val="1"/>
      <w:marLeft w:val="0"/>
      <w:marRight w:val="0"/>
      <w:marTop w:val="0"/>
      <w:marBottom w:val="0"/>
      <w:divBdr>
        <w:top w:val="none" w:sz="0" w:space="0" w:color="auto"/>
        <w:left w:val="none" w:sz="0" w:space="0" w:color="auto"/>
        <w:bottom w:val="none" w:sz="0" w:space="0" w:color="auto"/>
        <w:right w:val="none" w:sz="0" w:space="0" w:color="auto"/>
      </w:divBdr>
    </w:div>
    <w:div w:id="1799228023">
      <w:bodyDiv w:val="1"/>
      <w:marLeft w:val="0"/>
      <w:marRight w:val="0"/>
      <w:marTop w:val="0"/>
      <w:marBottom w:val="0"/>
      <w:divBdr>
        <w:top w:val="none" w:sz="0" w:space="0" w:color="auto"/>
        <w:left w:val="none" w:sz="0" w:space="0" w:color="auto"/>
        <w:bottom w:val="none" w:sz="0" w:space="0" w:color="auto"/>
        <w:right w:val="none" w:sz="0" w:space="0" w:color="auto"/>
      </w:divBdr>
    </w:div>
    <w:div w:id="1805729855">
      <w:bodyDiv w:val="1"/>
      <w:marLeft w:val="0"/>
      <w:marRight w:val="0"/>
      <w:marTop w:val="0"/>
      <w:marBottom w:val="0"/>
      <w:divBdr>
        <w:top w:val="none" w:sz="0" w:space="0" w:color="auto"/>
        <w:left w:val="none" w:sz="0" w:space="0" w:color="auto"/>
        <w:bottom w:val="none" w:sz="0" w:space="0" w:color="auto"/>
        <w:right w:val="none" w:sz="0" w:space="0" w:color="auto"/>
      </w:divBdr>
    </w:div>
    <w:div w:id="1806506969">
      <w:bodyDiv w:val="1"/>
      <w:marLeft w:val="0"/>
      <w:marRight w:val="0"/>
      <w:marTop w:val="0"/>
      <w:marBottom w:val="0"/>
      <w:divBdr>
        <w:top w:val="none" w:sz="0" w:space="0" w:color="auto"/>
        <w:left w:val="none" w:sz="0" w:space="0" w:color="auto"/>
        <w:bottom w:val="none" w:sz="0" w:space="0" w:color="auto"/>
        <w:right w:val="none" w:sz="0" w:space="0" w:color="auto"/>
      </w:divBdr>
    </w:div>
    <w:div w:id="1806851515">
      <w:bodyDiv w:val="1"/>
      <w:marLeft w:val="0"/>
      <w:marRight w:val="0"/>
      <w:marTop w:val="0"/>
      <w:marBottom w:val="0"/>
      <w:divBdr>
        <w:top w:val="none" w:sz="0" w:space="0" w:color="auto"/>
        <w:left w:val="none" w:sz="0" w:space="0" w:color="auto"/>
        <w:bottom w:val="none" w:sz="0" w:space="0" w:color="auto"/>
        <w:right w:val="none" w:sz="0" w:space="0" w:color="auto"/>
      </w:divBdr>
    </w:div>
    <w:div w:id="1807039397">
      <w:bodyDiv w:val="1"/>
      <w:marLeft w:val="0"/>
      <w:marRight w:val="0"/>
      <w:marTop w:val="0"/>
      <w:marBottom w:val="0"/>
      <w:divBdr>
        <w:top w:val="none" w:sz="0" w:space="0" w:color="auto"/>
        <w:left w:val="none" w:sz="0" w:space="0" w:color="auto"/>
        <w:bottom w:val="none" w:sz="0" w:space="0" w:color="auto"/>
        <w:right w:val="none" w:sz="0" w:space="0" w:color="auto"/>
      </w:divBdr>
    </w:div>
    <w:div w:id="1809082558">
      <w:bodyDiv w:val="1"/>
      <w:marLeft w:val="0"/>
      <w:marRight w:val="0"/>
      <w:marTop w:val="0"/>
      <w:marBottom w:val="0"/>
      <w:divBdr>
        <w:top w:val="none" w:sz="0" w:space="0" w:color="auto"/>
        <w:left w:val="none" w:sz="0" w:space="0" w:color="auto"/>
        <w:bottom w:val="none" w:sz="0" w:space="0" w:color="auto"/>
        <w:right w:val="none" w:sz="0" w:space="0" w:color="auto"/>
      </w:divBdr>
    </w:div>
    <w:div w:id="1812864927">
      <w:bodyDiv w:val="1"/>
      <w:marLeft w:val="0"/>
      <w:marRight w:val="0"/>
      <w:marTop w:val="0"/>
      <w:marBottom w:val="0"/>
      <w:divBdr>
        <w:top w:val="none" w:sz="0" w:space="0" w:color="auto"/>
        <w:left w:val="none" w:sz="0" w:space="0" w:color="auto"/>
        <w:bottom w:val="none" w:sz="0" w:space="0" w:color="auto"/>
        <w:right w:val="none" w:sz="0" w:space="0" w:color="auto"/>
      </w:divBdr>
    </w:div>
    <w:div w:id="1818372223">
      <w:bodyDiv w:val="1"/>
      <w:marLeft w:val="0"/>
      <w:marRight w:val="0"/>
      <w:marTop w:val="0"/>
      <w:marBottom w:val="0"/>
      <w:divBdr>
        <w:top w:val="none" w:sz="0" w:space="0" w:color="auto"/>
        <w:left w:val="none" w:sz="0" w:space="0" w:color="auto"/>
        <w:bottom w:val="none" w:sz="0" w:space="0" w:color="auto"/>
        <w:right w:val="none" w:sz="0" w:space="0" w:color="auto"/>
      </w:divBdr>
    </w:div>
    <w:div w:id="1823766196">
      <w:bodyDiv w:val="1"/>
      <w:marLeft w:val="0"/>
      <w:marRight w:val="0"/>
      <w:marTop w:val="0"/>
      <w:marBottom w:val="0"/>
      <w:divBdr>
        <w:top w:val="none" w:sz="0" w:space="0" w:color="auto"/>
        <w:left w:val="none" w:sz="0" w:space="0" w:color="auto"/>
        <w:bottom w:val="none" w:sz="0" w:space="0" w:color="auto"/>
        <w:right w:val="none" w:sz="0" w:space="0" w:color="auto"/>
      </w:divBdr>
    </w:div>
    <w:div w:id="1826892577">
      <w:bodyDiv w:val="1"/>
      <w:marLeft w:val="0"/>
      <w:marRight w:val="0"/>
      <w:marTop w:val="0"/>
      <w:marBottom w:val="0"/>
      <w:divBdr>
        <w:top w:val="none" w:sz="0" w:space="0" w:color="auto"/>
        <w:left w:val="none" w:sz="0" w:space="0" w:color="auto"/>
        <w:bottom w:val="none" w:sz="0" w:space="0" w:color="auto"/>
        <w:right w:val="none" w:sz="0" w:space="0" w:color="auto"/>
      </w:divBdr>
    </w:div>
    <w:div w:id="1832283527">
      <w:bodyDiv w:val="1"/>
      <w:marLeft w:val="0"/>
      <w:marRight w:val="0"/>
      <w:marTop w:val="0"/>
      <w:marBottom w:val="0"/>
      <w:divBdr>
        <w:top w:val="none" w:sz="0" w:space="0" w:color="auto"/>
        <w:left w:val="none" w:sz="0" w:space="0" w:color="auto"/>
        <w:bottom w:val="none" w:sz="0" w:space="0" w:color="auto"/>
        <w:right w:val="none" w:sz="0" w:space="0" w:color="auto"/>
      </w:divBdr>
    </w:div>
    <w:div w:id="1832870096">
      <w:bodyDiv w:val="1"/>
      <w:marLeft w:val="0"/>
      <w:marRight w:val="0"/>
      <w:marTop w:val="0"/>
      <w:marBottom w:val="0"/>
      <w:divBdr>
        <w:top w:val="none" w:sz="0" w:space="0" w:color="auto"/>
        <w:left w:val="none" w:sz="0" w:space="0" w:color="auto"/>
        <w:bottom w:val="none" w:sz="0" w:space="0" w:color="auto"/>
        <w:right w:val="none" w:sz="0" w:space="0" w:color="auto"/>
      </w:divBdr>
    </w:div>
    <w:div w:id="1834639992">
      <w:bodyDiv w:val="1"/>
      <w:marLeft w:val="0"/>
      <w:marRight w:val="0"/>
      <w:marTop w:val="0"/>
      <w:marBottom w:val="0"/>
      <w:divBdr>
        <w:top w:val="none" w:sz="0" w:space="0" w:color="auto"/>
        <w:left w:val="none" w:sz="0" w:space="0" w:color="auto"/>
        <w:bottom w:val="none" w:sz="0" w:space="0" w:color="auto"/>
        <w:right w:val="none" w:sz="0" w:space="0" w:color="auto"/>
      </w:divBdr>
    </w:div>
    <w:div w:id="1839079393">
      <w:bodyDiv w:val="1"/>
      <w:marLeft w:val="0"/>
      <w:marRight w:val="0"/>
      <w:marTop w:val="0"/>
      <w:marBottom w:val="0"/>
      <w:divBdr>
        <w:top w:val="none" w:sz="0" w:space="0" w:color="auto"/>
        <w:left w:val="none" w:sz="0" w:space="0" w:color="auto"/>
        <w:bottom w:val="none" w:sz="0" w:space="0" w:color="auto"/>
        <w:right w:val="none" w:sz="0" w:space="0" w:color="auto"/>
      </w:divBdr>
    </w:div>
    <w:div w:id="1839728831">
      <w:bodyDiv w:val="1"/>
      <w:marLeft w:val="0"/>
      <w:marRight w:val="0"/>
      <w:marTop w:val="0"/>
      <w:marBottom w:val="0"/>
      <w:divBdr>
        <w:top w:val="none" w:sz="0" w:space="0" w:color="auto"/>
        <w:left w:val="none" w:sz="0" w:space="0" w:color="auto"/>
        <w:bottom w:val="none" w:sz="0" w:space="0" w:color="auto"/>
        <w:right w:val="none" w:sz="0" w:space="0" w:color="auto"/>
      </w:divBdr>
    </w:div>
    <w:div w:id="1851682002">
      <w:bodyDiv w:val="1"/>
      <w:marLeft w:val="0"/>
      <w:marRight w:val="0"/>
      <w:marTop w:val="0"/>
      <w:marBottom w:val="0"/>
      <w:divBdr>
        <w:top w:val="none" w:sz="0" w:space="0" w:color="auto"/>
        <w:left w:val="none" w:sz="0" w:space="0" w:color="auto"/>
        <w:bottom w:val="none" w:sz="0" w:space="0" w:color="auto"/>
        <w:right w:val="none" w:sz="0" w:space="0" w:color="auto"/>
      </w:divBdr>
    </w:div>
    <w:div w:id="1853060723">
      <w:bodyDiv w:val="1"/>
      <w:marLeft w:val="0"/>
      <w:marRight w:val="0"/>
      <w:marTop w:val="0"/>
      <w:marBottom w:val="0"/>
      <w:divBdr>
        <w:top w:val="none" w:sz="0" w:space="0" w:color="auto"/>
        <w:left w:val="none" w:sz="0" w:space="0" w:color="auto"/>
        <w:bottom w:val="none" w:sz="0" w:space="0" w:color="auto"/>
        <w:right w:val="none" w:sz="0" w:space="0" w:color="auto"/>
      </w:divBdr>
    </w:div>
    <w:div w:id="1857497619">
      <w:bodyDiv w:val="1"/>
      <w:marLeft w:val="0"/>
      <w:marRight w:val="0"/>
      <w:marTop w:val="0"/>
      <w:marBottom w:val="0"/>
      <w:divBdr>
        <w:top w:val="none" w:sz="0" w:space="0" w:color="auto"/>
        <w:left w:val="none" w:sz="0" w:space="0" w:color="auto"/>
        <w:bottom w:val="none" w:sz="0" w:space="0" w:color="auto"/>
        <w:right w:val="none" w:sz="0" w:space="0" w:color="auto"/>
      </w:divBdr>
    </w:div>
    <w:div w:id="1859539991">
      <w:bodyDiv w:val="1"/>
      <w:marLeft w:val="0"/>
      <w:marRight w:val="0"/>
      <w:marTop w:val="0"/>
      <w:marBottom w:val="0"/>
      <w:divBdr>
        <w:top w:val="none" w:sz="0" w:space="0" w:color="auto"/>
        <w:left w:val="none" w:sz="0" w:space="0" w:color="auto"/>
        <w:bottom w:val="none" w:sz="0" w:space="0" w:color="auto"/>
        <w:right w:val="none" w:sz="0" w:space="0" w:color="auto"/>
      </w:divBdr>
    </w:div>
    <w:div w:id="1862356918">
      <w:bodyDiv w:val="1"/>
      <w:marLeft w:val="0"/>
      <w:marRight w:val="0"/>
      <w:marTop w:val="0"/>
      <w:marBottom w:val="0"/>
      <w:divBdr>
        <w:top w:val="none" w:sz="0" w:space="0" w:color="auto"/>
        <w:left w:val="none" w:sz="0" w:space="0" w:color="auto"/>
        <w:bottom w:val="none" w:sz="0" w:space="0" w:color="auto"/>
        <w:right w:val="none" w:sz="0" w:space="0" w:color="auto"/>
      </w:divBdr>
    </w:div>
    <w:div w:id="1864395066">
      <w:bodyDiv w:val="1"/>
      <w:marLeft w:val="0"/>
      <w:marRight w:val="0"/>
      <w:marTop w:val="0"/>
      <w:marBottom w:val="0"/>
      <w:divBdr>
        <w:top w:val="none" w:sz="0" w:space="0" w:color="auto"/>
        <w:left w:val="none" w:sz="0" w:space="0" w:color="auto"/>
        <w:bottom w:val="none" w:sz="0" w:space="0" w:color="auto"/>
        <w:right w:val="none" w:sz="0" w:space="0" w:color="auto"/>
      </w:divBdr>
    </w:div>
    <w:div w:id="1865825408">
      <w:bodyDiv w:val="1"/>
      <w:marLeft w:val="0"/>
      <w:marRight w:val="0"/>
      <w:marTop w:val="0"/>
      <w:marBottom w:val="0"/>
      <w:divBdr>
        <w:top w:val="none" w:sz="0" w:space="0" w:color="auto"/>
        <w:left w:val="none" w:sz="0" w:space="0" w:color="auto"/>
        <w:bottom w:val="none" w:sz="0" w:space="0" w:color="auto"/>
        <w:right w:val="none" w:sz="0" w:space="0" w:color="auto"/>
      </w:divBdr>
    </w:div>
    <w:div w:id="1866284469">
      <w:bodyDiv w:val="1"/>
      <w:marLeft w:val="0"/>
      <w:marRight w:val="0"/>
      <w:marTop w:val="0"/>
      <w:marBottom w:val="0"/>
      <w:divBdr>
        <w:top w:val="none" w:sz="0" w:space="0" w:color="auto"/>
        <w:left w:val="none" w:sz="0" w:space="0" w:color="auto"/>
        <w:bottom w:val="none" w:sz="0" w:space="0" w:color="auto"/>
        <w:right w:val="none" w:sz="0" w:space="0" w:color="auto"/>
      </w:divBdr>
    </w:div>
    <w:div w:id="1866481100">
      <w:bodyDiv w:val="1"/>
      <w:marLeft w:val="0"/>
      <w:marRight w:val="0"/>
      <w:marTop w:val="0"/>
      <w:marBottom w:val="0"/>
      <w:divBdr>
        <w:top w:val="none" w:sz="0" w:space="0" w:color="auto"/>
        <w:left w:val="none" w:sz="0" w:space="0" w:color="auto"/>
        <w:bottom w:val="none" w:sz="0" w:space="0" w:color="auto"/>
        <w:right w:val="none" w:sz="0" w:space="0" w:color="auto"/>
      </w:divBdr>
    </w:div>
    <w:div w:id="1867138730">
      <w:bodyDiv w:val="1"/>
      <w:marLeft w:val="0"/>
      <w:marRight w:val="0"/>
      <w:marTop w:val="0"/>
      <w:marBottom w:val="0"/>
      <w:divBdr>
        <w:top w:val="none" w:sz="0" w:space="0" w:color="auto"/>
        <w:left w:val="none" w:sz="0" w:space="0" w:color="auto"/>
        <w:bottom w:val="none" w:sz="0" w:space="0" w:color="auto"/>
        <w:right w:val="none" w:sz="0" w:space="0" w:color="auto"/>
      </w:divBdr>
    </w:div>
    <w:div w:id="1869637574">
      <w:bodyDiv w:val="1"/>
      <w:marLeft w:val="0"/>
      <w:marRight w:val="0"/>
      <w:marTop w:val="0"/>
      <w:marBottom w:val="0"/>
      <w:divBdr>
        <w:top w:val="none" w:sz="0" w:space="0" w:color="auto"/>
        <w:left w:val="none" w:sz="0" w:space="0" w:color="auto"/>
        <w:bottom w:val="none" w:sz="0" w:space="0" w:color="auto"/>
        <w:right w:val="none" w:sz="0" w:space="0" w:color="auto"/>
      </w:divBdr>
    </w:div>
    <w:div w:id="1873833911">
      <w:bodyDiv w:val="1"/>
      <w:marLeft w:val="0"/>
      <w:marRight w:val="0"/>
      <w:marTop w:val="0"/>
      <w:marBottom w:val="0"/>
      <w:divBdr>
        <w:top w:val="none" w:sz="0" w:space="0" w:color="auto"/>
        <w:left w:val="none" w:sz="0" w:space="0" w:color="auto"/>
        <w:bottom w:val="none" w:sz="0" w:space="0" w:color="auto"/>
        <w:right w:val="none" w:sz="0" w:space="0" w:color="auto"/>
      </w:divBdr>
    </w:div>
    <w:div w:id="1877083298">
      <w:bodyDiv w:val="1"/>
      <w:marLeft w:val="0"/>
      <w:marRight w:val="0"/>
      <w:marTop w:val="0"/>
      <w:marBottom w:val="0"/>
      <w:divBdr>
        <w:top w:val="none" w:sz="0" w:space="0" w:color="auto"/>
        <w:left w:val="none" w:sz="0" w:space="0" w:color="auto"/>
        <w:bottom w:val="none" w:sz="0" w:space="0" w:color="auto"/>
        <w:right w:val="none" w:sz="0" w:space="0" w:color="auto"/>
      </w:divBdr>
    </w:div>
    <w:div w:id="1883201114">
      <w:bodyDiv w:val="1"/>
      <w:marLeft w:val="0"/>
      <w:marRight w:val="0"/>
      <w:marTop w:val="0"/>
      <w:marBottom w:val="0"/>
      <w:divBdr>
        <w:top w:val="none" w:sz="0" w:space="0" w:color="auto"/>
        <w:left w:val="none" w:sz="0" w:space="0" w:color="auto"/>
        <w:bottom w:val="none" w:sz="0" w:space="0" w:color="auto"/>
        <w:right w:val="none" w:sz="0" w:space="0" w:color="auto"/>
      </w:divBdr>
    </w:div>
    <w:div w:id="1885873064">
      <w:bodyDiv w:val="1"/>
      <w:marLeft w:val="0"/>
      <w:marRight w:val="0"/>
      <w:marTop w:val="0"/>
      <w:marBottom w:val="0"/>
      <w:divBdr>
        <w:top w:val="none" w:sz="0" w:space="0" w:color="auto"/>
        <w:left w:val="none" w:sz="0" w:space="0" w:color="auto"/>
        <w:bottom w:val="none" w:sz="0" w:space="0" w:color="auto"/>
        <w:right w:val="none" w:sz="0" w:space="0" w:color="auto"/>
      </w:divBdr>
    </w:div>
    <w:div w:id="1887790371">
      <w:bodyDiv w:val="1"/>
      <w:marLeft w:val="0"/>
      <w:marRight w:val="0"/>
      <w:marTop w:val="0"/>
      <w:marBottom w:val="0"/>
      <w:divBdr>
        <w:top w:val="none" w:sz="0" w:space="0" w:color="auto"/>
        <w:left w:val="none" w:sz="0" w:space="0" w:color="auto"/>
        <w:bottom w:val="none" w:sz="0" w:space="0" w:color="auto"/>
        <w:right w:val="none" w:sz="0" w:space="0" w:color="auto"/>
      </w:divBdr>
    </w:div>
    <w:div w:id="1892233298">
      <w:bodyDiv w:val="1"/>
      <w:marLeft w:val="0"/>
      <w:marRight w:val="0"/>
      <w:marTop w:val="0"/>
      <w:marBottom w:val="0"/>
      <w:divBdr>
        <w:top w:val="none" w:sz="0" w:space="0" w:color="auto"/>
        <w:left w:val="none" w:sz="0" w:space="0" w:color="auto"/>
        <w:bottom w:val="none" w:sz="0" w:space="0" w:color="auto"/>
        <w:right w:val="none" w:sz="0" w:space="0" w:color="auto"/>
      </w:divBdr>
    </w:div>
    <w:div w:id="1892688192">
      <w:bodyDiv w:val="1"/>
      <w:marLeft w:val="0"/>
      <w:marRight w:val="0"/>
      <w:marTop w:val="0"/>
      <w:marBottom w:val="0"/>
      <w:divBdr>
        <w:top w:val="none" w:sz="0" w:space="0" w:color="auto"/>
        <w:left w:val="none" w:sz="0" w:space="0" w:color="auto"/>
        <w:bottom w:val="none" w:sz="0" w:space="0" w:color="auto"/>
        <w:right w:val="none" w:sz="0" w:space="0" w:color="auto"/>
      </w:divBdr>
    </w:div>
    <w:div w:id="1896575230">
      <w:bodyDiv w:val="1"/>
      <w:marLeft w:val="0"/>
      <w:marRight w:val="0"/>
      <w:marTop w:val="0"/>
      <w:marBottom w:val="0"/>
      <w:divBdr>
        <w:top w:val="none" w:sz="0" w:space="0" w:color="auto"/>
        <w:left w:val="none" w:sz="0" w:space="0" w:color="auto"/>
        <w:bottom w:val="none" w:sz="0" w:space="0" w:color="auto"/>
        <w:right w:val="none" w:sz="0" w:space="0" w:color="auto"/>
      </w:divBdr>
    </w:div>
    <w:div w:id="1899590957">
      <w:bodyDiv w:val="1"/>
      <w:marLeft w:val="0"/>
      <w:marRight w:val="0"/>
      <w:marTop w:val="0"/>
      <w:marBottom w:val="0"/>
      <w:divBdr>
        <w:top w:val="none" w:sz="0" w:space="0" w:color="auto"/>
        <w:left w:val="none" w:sz="0" w:space="0" w:color="auto"/>
        <w:bottom w:val="none" w:sz="0" w:space="0" w:color="auto"/>
        <w:right w:val="none" w:sz="0" w:space="0" w:color="auto"/>
      </w:divBdr>
    </w:div>
    <w:div w:id="1905409715">
      <w:bodyDiv w:val="1"/>
      <w:marLeft w:val="0"/>
      <w:marRight w:val="0"/>
      <w:marTop w:val="0"/>
      <w:marBottom w:val="0"/>
      <w:divBdr>
        <w:top w:val="none" w:sz="0" w:space="0" w:color="auto"/>
        <w:left w:val="none" w:sz="0" w:space="0" w:color="auto"/>
        <w:bottom w:val="none" w:sz="0" w:space="0" w:color="auto"/>
        <w:right w:val="none" w:sz="0" w:space="0" w:color="auto"/>
      </w:divBdr>
    </w:div>
    <w:div w:id="1909610546">
      <w:bodyDiv w:val="1"/>
      <w:marLeft w:val="0"/>
      <w:marRight w:val="0"/>
      <w:marTop w:val="0"/>
      <w:marBottom w:val="0"/>
      <w:divBdr>
        <w:top w:val="none" w:sz="0" w:space="0" w:color="auto"/>
        <w:left w:val="none" w:sz="0" w:space="0" w:color="auto"/>
        <w:bottom w:val="none" w:sz="0" w:space="0" w:color="auto"/>
        <w:right w:val="none" w:sz="0" w:space="0" w:color="auto"/>
      </w:divBdr>
    </w:div>
    <w:div w:id="1911622991">
      <w:bodyDiv w:val="1"/>
      <w:marLeft w:val="0"/>
      <w:marRight w:val="0"/>
      <w:marTop w:val="0"/>
      <w:marBottom w:val="0"/>
      <w:divBdr>
        <w:top w:val="none" w:sz="0" w:space="0" w:color="auto"/>
        <w:left w:val="none" w:sz="0" w:space="0" w:color="auto"/>
        <w:bottom w:val="none" w:sz="0" w:space="0" w:color="auto"/>
        <w:right w:val="none" w:sz="0" w:space="0" w:color="auto"/>
      </w:divBdr>
    </w:div>
    <w:div w:id="1912764831">
      <w:bodyDiv w:val="1"/>
      <w:marLeft w:val="0"/>
      <w:marRight w:val="0"/>
      <w:marTop w:val="0"/>
      <w:marBottom w:val="0"/>
      <w:divBdr>
        <w:top w:val="none" w:sz="0" w:space="0" w:color="auto"/>
        <w:left w:val="none" w:sz="0" w:space="0" w:color="auto"/>
        <w:bottom w:val="none" w:sz="0" w:space="0" w:color="auto"/>
        <w:right w:val="none" w:sz="0" w:space="0" w:color="auto"/>
      </w:divBdr>
    </w:div>
    <w:div w:id="1917593631">
      <w:bodyDiv w:val="1"/>
      <w:marLeft w:val="0"/>
      <w:marRight w:val="0"/>
      <w:marTop w:val="0"/>
      <w:marBottom w:val="0"/>
      <w:divBdr>
        <w:top w:val="none" w:sz="0" w:space="0" w:color="auto"/>
        <w:left w:val="none" w:sz="0" w:space="0" w:color="auto"/>
        <w:bottom w:val="none" w:sz="0" w:space="0" w:color="auto"/>
        <w:right w:val="none" w:sz="0" w:space="0" w:color="auto"/>
      </w:divBdr>
    </w:div>
    <w:div w:id="1919514821">
      <w:bodyDiv w:val="1"/>
      <w:marLeft w:val="0"/>
      <w:marRight w:val="0"/>
      <w:marTop w:val="0"/>
      <w:marBottom w:val="0"/>
      <w:divBdr>
        <w:top w:val="none" w:sz="0" w:space="0" w:color="auto"/>
        <w:left w:val="none" w:sz="0" w:space="0" w:color="auto"/>
        <w:bottom w:val="none" w:sz="0" w:space="0" w:color="auto"/>
        <w:right w:val="none" w:sz="0" w:space="0" w:color="auto"/>
      </w:divBdr>
    </w:div>
    <w:div w:id="1921399911">
      <w:bodyDiv w:val="1"/>
      <w:marLeft w:val="0"/>
      <w:marRight w:val="0"/>
      <w:marTop w:val="0"/>
      <w:marBottom w:val="0"/>
      <w:divBdr>
        <w:top w:val="none" w:sz="0" w:space="0" w:color="auto"/>
        <w:left w:val="none" w:sz="0" w:space="0" w:color="auto"/>
        <w:bottom w:val="none" w:sz="0" w:space="0" w:color="auto"/>
        <w:right w:val="none" w:sz="0" w:space="0" w:color="auto"/>
      </w:divBdr>
    </w:div>
    <w:div w:id="1923835129">
      <w:bodyDiv w:val="1"/>
      <w:marLeft w:val="0"/>
      <w:marRight w:val="0"/>
      <w:marTop w:val="0"/>
      <w:marBottom w:val="0"/>
      <w:divBdr>
        <w:top w:val="none" w:sz="0" w:space="0" w:color="auto"/>
        <w:left w:val="none" w:sz="0" w:space="0" w:color="auto"/>
        <w:bottom w:val="none" w:sz="0" w:space="0" w:color="auto"/>
        <w:right w:val="none" w:sz="0" w:space="0" w:color="auto"/>
      </w:divBdr>
    </w:div>
    <w:div w:id="1928462668">
      <w:bodyDiv w:val="1"/>
      <w:marLeft w:val="0"/>
      <w:marRight w:val="0"/>
      <w:marTop w:val="0"/>
      <w:marBottom w:val="0"/>
      <w:divBdr>
        <w:top w:val="none" w:sz="0" w:space="0" w:color="auto"/>
        <w:left w:val="none" w:sz="0" w:space="0" w:color="auto"/>
        <w:bottom w:val="none" w:sz="0" w:space="0" w:color="auto"/>
        <w:right w:val="none" w:sz="0" w:space="0" w:color="auto"/>
      </w:divBdr>
    </w:div>
    <w:div w:id="1931965294">
      <w:bodyDiv w:val="1"/>
      <w:marLeft w:val="0"/>
      <w:marRight w:val="0"/>
      <w:marTop w:val="0"/>
      <w:marBottom w:val="0"/>
      <w:divBdr>
        <w:top w:val="none" w:sz="0" w:space="0" w:color="auto"/>
        <w:left w:val="none" w:sz="0" w:space="0" w:color="auto"/>
        <w:bottom w:val="none" w:sz="0" w:space="0" w:color="auto"/>
        <w:right w:val="none" w:sz="0" w:space="0" w:color="auto"/>
      </w:divBdr>
    </w:div>
    <w:div w:id="1932156792">
      <w:bodyDiv w:val="1"/>
      <w:marLeft w:val="0"/>
      <w:marRight w:val="0"/>
      <w:marTop w:val="0"/>
      <w:marBottom w:val="0"/>
      <w:divBdr>
        <w:top w:val="none" w:sz="0" w:space="0" w:color="auto"/>
        <w:left w:val="none" w:sz="0" w:space="0" w:color="auto"/>
        <w:bottom w:val="none" w:sz="0" w:space="0" w:color="auto"/>
        <w:right w:val="none" w:sz="0" w:space="0" w:color="auto"/>
      </w:divBdr>
    </w:div>
    <w:div w:id="1932665435">
      <w:bodyDiv w:val="1"/>
      <w:marLeft w:val="0"/>
      <w:marRight w:val="0"/>
      <w:marTop w:val="0"/>
      <w:marBottom w:val="0"/>
      <w:divBdr>
        <w:top w:val="none" w:sz="0" w:space="0" w:color="auto"/>
        <w:left w:val="none" w:sz="0" w:space="0" w:color="auto"/>
        <w:bottom w:val="none" w:sz="0" w:space="0" w:color="auto"/>
        <w:right w:val="none" w:sz="0" w:space="0" w:color="auto"/>
      </w:divBdr>
    </w:div>
    <w:div w:id="1933316651">
      <w:bodyDiv w:val="1"/>
      <w:marLeft w:val="0"/>
      <w:marRight w:val="0"/>
      <w:marTop w:val="0"/>
      <w:marBottom w:val="0"/>
      <w:divBdr>
        <w:top w:val="none" w:sz="0" w:space="0" w:color="auto"/>
        <w:left w:val="none" w:sz="0" w:space="0" w:color="auto"/>
        <w:bottom w:val="none" w:sz="0" w:space="0" w:color="auto"/>
        <w:right w:val="none" w:sz="0" w:space="0" w:color="auto"/>
      </w:divBdr>
    </w:div>
    <w:div w:id="1943803924">
      <w:bodyDiv w:val="1"/>
      <w:marLeft w:val="0"/>
      <w:marRight w:val="0"/>
      <w:marTop w:val="0"/>
      <w:marBottom w:val="0"/>
      <w:divBdr>
        <w:top w:val="none" w:sz="0" w:space="0" w:color="auto"/>
        <w:left w:val="none" w:sz="0" w:space="0" w:color="auto"/>
        <w:bottom w:val="none" w:sz="0" w:space="0" w:color="auto"/>
        <w:right w:val="none" w:sz="0" w:space="0" w:color="auto"/>
      </w:divBdr>
    </w:div>
    <w:div w:id="1948267101">
      <w:bodyDiv w:val="1"/>
      <w:marLeft w:val="0"/>
      <w:marRight w:val="0"/>
      <w:marTop w:val="0"/>
      <w:marBottom w:val="0"/>
      <w:divBdr>
        <w:top w:val="none" w:sz="0" w:space="0" w:color="auto"/>
        <w:left w:val="none" w:sz="0" w:space="0" w:color="auto"/>
        <w:bottom w:val="none" w:sz="0" w:space="0" w:color="auto"/>
        <w:right w:val="none" w:sz="0" w:space="0" w:color="auto"/>
      </w:divBdr>
    </w:div>
    <w:div w:id="1955936832">
      <w:bodyDiv w:val="1"/>
      <w:marLeft w:val="0"/>
      <w:marRight w:val="0"/>
      <w:marTop w:val="0"/>
      <w:marBottom w:val="0"/>
      <w:divBdr>
        <w:top w:val="none" w:sz="0" w:space="0" w:color="auto"/>
        <w:left w:val="none" w:sz="0" w:space="0" w:color="auto"/>
        <w:bottom w:val="none" w:sz="0" w:space="0" w:color="auto"/>
        <w:right w:val="none" w:sz="0" w:space="0" w:color="auto"/>
      </w:divBdr>
    </w:div>
    <w:div w:id="1956327409">
      <w:bodyDiv w:val="1"/>
      <w:marLeft w:val="0"/>
      <w:marRight w:val="0"/>
      <w:marTop w:val="0"/>
      <w:marBottom w:val="0"/>
      <w:divBdr>
        <w:top w:val="none" w:sz="0" w:space="0" w:color="auto"/>
        <w:left w:val="none" w:sz="0" w:space="0" w:color="auto"/>
        <w:bottom w:val="none" w:sz="0" w:space="0" w:color="auto"/>
        <w:right w:val="none" w:sz="0" w:space="0" w:color="auto"/>
      </w:divBdr>
    </w:div>
    <w:div w:id="1961720080">
      <w:bodyDiv w:val="1"/>
      <w:marLeft w:val="0"/>
      <w:marRight w:val="0"/>
      <w:marTop w:val="0"/>
      <w:marBottom w:val="0"/>
      <w:divBdr>
        <w:top w:val="none" w:sz="0" w:space="0" w:color="auto"/>
        <w:left w:val="none" w:sz="0" w:space="0" w:color="auto"/>
        <w:bottom w:val="none" w:sz="0" w:space="0" w:color="auto"/>
        <w:right w:val="none" w:sz="0" w:space="0" w:color="auto"/>
      </w:divBdr>
    </w:div>
    <w:div w:id="1963801875">
      <w:bodyDiv w:val="1"/>
      <w:marLeft w:val="0"/>
      <w:marRight w:val="0"/>
      <w:marTop w:val="0"/>
      <w:marBottom w:val="0"/>
      <w:divBdr>
        <w:top w:val="none" w:sz="0" w:space="0" w:color="auto"/>
        <w:left w:val="none" w:sz="0" w:space="0" w:color="auto"/>
        <w:bottom w:val="none" w:sz="0" w:space="0" w:color="auto"/>
        <w:right w:val="none" w:sz="0" w:space="0" w:color="auto"/>
      </w:divBdr>
    </w:div>
    <w:div w:id="1967618584">
      <w:bodyDiv w:val="1"/>
      <w:marLeft w:val="0"/>
      <w:marRight w:val="0"/>
      <w:marTop w:val="0"/>
      <w:marBottom w:val="0"/>
      <w:divBdr>
        <w:top w:val="none" w:sz="0" w:space="0" w:color="auto"/>
        <w:left w:val="none" w:sz="0" w:space="0" w:color="auto"/>
        <w:bottom w:val="none" w:sz="0" w:space="0" w:color="auto"/>
        <w:right w:val="none" w:sz="0" w:space="0" w:color="auto"/>
      </w:divBdr>
    </w:div>
    <w:div w:id="1969360425">
      <w:bodyDiv w:val="1"/>
      <w:marLeft w:val="0"/>
      <w:marRight w:val="0"/>
      <w:marTop w:val="0"/>
      <w:marBottom w:val="0"/>
      <w:divBdr>
        <w:top w:val="none" w:sz="0" w:space="0" w:color="auto"/>
        <w:left w:val="none" w:sz="0" w:space="0" w:color="auto"/>
        <w:bottom w:val="none" w:sz="0" w:space="0" w:color="auto"/>
        <w:right w:val="none" w:sz="0" w:space="0" w:color="auto"/>
      </w:divBdr>
    </w:div>
    <w:div w:id="1971008540">
      <w:bodyDiv w:val="1"/>
      <w:marLeft w:val="0"/>
      <w:marRight w:val="0"/>
      <w:marTop w:val="0"/>
      <w:marBottom w:val="0"/>
      <w:divBdr>
        <w:top w:val="none" w:sz="0" w:space="0" w:color="auto"/>
        <w:left w:val="none" w:sz="0" w:space="0" w:color="auto"/>
        <w:bottom w:val="none" w:sz="0" w:space="0" w:color="auto"/>
        <w:right w:val="none" w:sz="0" w:space="0" w:color="auto"/>
      </w:divBdr>
    </w:div>
    <w:div w:id="1982423223">
      <w:bodyDiv w:val="1"/>
      <w:marLeft w:val="0"/>
      <w:marRight w:val="0"/>
      <w:marTop w:val="0"/>
      <w:marBottom w:val="0"/>
      <w:divBdr>
        <w:top w:val="none" w:sz="0" w:space="0" w:color="auto"/>
        <w:left w:val="none" w:sz="0" w:space="0" w:color="auto"/>
        <w:bottom w:val="none" w:sz="0" w:space="0" w:color="auto"/>
        <w:right w:val="none" w:sz="0" w:space="0" w:color="auto"/>
      </w:divBdr>
    </w:div>
    <w:div w:id="1983072520">
      <w:bodyDiv w:val="1"/>
      <w:marLeft w:val="0"/>
      <w:marRight w:val="0"/>
      <w:marTop w:val="0"/>
      <w:marBottom w:val="0"/>
      <w:divBdr>
        <w:top w:val="none" w:sz="0" w:space="0" w:color="auto"/>
        <w:left w:val="none" w:sz="0" w:space="0" w:color="auto"/>
        <w:bottom w:val="none" w:sz="0" w:space="0" w:color="auto"/>
        <w:right w:val="none" w:sz="0" w:space="0" w:color="auto"/>
      </w:divBdr>
    </w:div>
    <w:div w:id="1987319079">
      <w:bodyDiv w:val="1"/>
      <w:marLeft w:val="0"/>
      <w:marRight w:val="0"/>
      <w:marTop w:val="0"/>
      <w:marBottom w:val="0"/>
      <w:divBdr>
        <w:top w:val="none" w:sz="0" w:space="0" w:color="auto"/>
        <w:left w:val="none" w:sz="0" w:space="0" w:color="auto"/>
        <w:bottom w:val="none" w:sz="0" w:space="0" w:color="auto"/>
        <w:right w:val="none" w:sz="0" w:space="0" w:color="auto"/>
      </w:divBdr>
    </w:div>
    <w:div w:id="1989236659">
      <w:bodyDiv w:val="1"/>
      <w:marLeft w:val="0"/>
      <w:marRight w:val="0"/>
      <w:marTop w:val="0"/>
      <w:marBottom w:val="0"/>
      <w:divBdr>
        <w:top w:val="none" w:sz="0" w:space="0" w:color="auto"/>
        <w:left w:val="none" w:sz="0" w:space="0" w:color="auto"/>
        <w:bottom w:val="none" w:sz="0" w:space="0" w:color="auto"/>
        <w:right w:val="none" w:sz="0" w:space="0" w:color="auto"/>
      </w:divBdr>
    </w:div>
    <w:div w:id="1991252959">
      <w:bodyDiv w:val="1"/>
      <w:marLeft w:val="0"/>
      <w:marRight w:val="0"/>
      <w:marTop w:val="0"/>
      <w:marBottom w:val="0"/>
      <w:divBdr>
        <w:top w:val="none" w:sz="0" w:space="0" w:color="auto"/>
        <w:left w:val="none" w:sz="0" w:space="0" w:color="auto"/>
        <w:bottom w:val="none" w:sz="0" w:space="0" w:color="auto"/>
        <w:right w:val="none" w:sz="0" w:space="0" w:color="auto"/>
      </w:divBdr>
    </w:div>
    <w:div w:id="1993367679">
      <w:bodyDiv w:val="1"/>
      <w:marLeft w:val="0"/>
      <w:marRight w:val="0"/>
      <w:marTop w:val="0"/>
      <w:marBottom w:val="0"/>
      <w:divBdr>
        <w:top w:val="none" w:sz="0" w:space="0" w:color="auto"/>
        <w:left w:val="none" w:sz="0" w:space="0" w:color="auto"/>
        <w:bottom w:val="none" w:sz="0" w:space="0" w:color="auto"/>
        <w:right w:val="none" w:sz="0" w:space="0" w:color="auto"/>
      </w:divBdr>
    </w:div>
    <w:div w:id="2002391252">
      <w:bodyDiv w:val="1"/>
      <w:marLeft w:val="0"/>
      <w:marRight w:val="0"/>
      <w:marTop w:val="0"/>
      <w:marBottom w:val="0"/>
      <w:divBdr>
        <w:top w:val="none" w:sz="0" w:space="0" w:color="auto"/>
        <w:left w:val="none" w:sz="0" w:space="0" w:color="auto"/>
        <w:bottom w:val="none" w:sz="0" w:space="0" w:color="auto"/>
        <w:right w:val="none" w:sz="0" w:space="0" w:color="auto"/>
      </w:divBdr>
    </w:div>
    <w:div w:id="2004889659">
      <w:bodyDiv w:val="1"/>
      <w:marLeft w:val="0"/>
      <w:marRight w:val="0"/>
      <w:marTop w:val="0"/>
      <w:marBottom w:val="0"/>
      <w:divBdr>
        <w:top w:val="none" w:sz="0" w:space="0" w:color="auto"/>
        <w:left w:val="none" w:sz="0" w:space="0" w:color="auto"/>
        <w:bottom w:val="none" w:sz="0" w:space="0" w:color="auto"/>
        <w:right w:val="none" w:sz="0" w:space="0" w:color="auto"/>
      </w:divBdr>
    </w:div>
    <w:div w:id="2009213042">
      <w:bodyDiv w:val="1"/>
      <w:marLeft w:val="0"/>
      <w:marRight w:val="0"/>
      <w:marTop w:val="0"/>
      <w:marBottom w:val="0"/>
      <w:divBdr>
        <w:top w:val="none" w:sz="0" w:space="0" w:color="auto"/>
        <w:left w:val="none" w:sz="0" w:space="0" w:color="auto"/>
        <w:bottom w:val="none" w:sz="0" w:space="0" w:color="auto"/>
        <w:right w:val="none" w:sz="0" w:space="0" w:color="auto"/>
      </w:divBdr>
    </w:div>
    <w:div w:id="2012952570">
      <w:bodyDiv w:val="1"/>
      <w:marLeft w:val="0"/>
      <w:marRight w:val="0"/>
      <w:marTop w:val="0"/>
      <w:marBottom w:val="0"/>
      <w:divBdr>
        <w:top w:val="none" w:sz="0" w:space="0" w:color="auto"/>
        <w:left w:val="none" w:sz="0" w:space="0" w:color="auto"/>
        <w:bottom w:val="none" w:sz="0" w:space="0" w:color="auto"/>
        <w:right w:val="none" w:sz="0" w:space="0" w:color="auto"/>
      </w:divBdr>
    </w:div>
    <w:div w:id="2014993982">
      <w:bodyDiv w:val="1"/>
      <w:marLeft w:val="0"/>
      <w:marRight w:val="0"/>
      <w:marTop w:val="0"/>
      <w:marBottom w:val="0"/>
      <w:divBdr>
        <w:top w:val="none" w:sz="0" w:space="0" w:color="auto"/>
        <w:left w:val="none" w:sz="0" w:space="0" w:color="auto"/>
        <w:bottom w:val="none" w:sz="0" w:space="0" w:color="auto"/>
        <w:right w:val="none" w:sz="0" w:space="0" w:color="auto"/>
      </w:divBdr>
    </w:div>
    <w:div w:id="2015647224">
      <w:bodyDiv w:val="1"/>
      <w:marLeft w:val="0"/>
      <w:marRight w:val="0"/>
      <w:marTop w:val="0"/>
      <w:marBottom w:val="0"/>
      <w:divBdr>
        <w:top w:val="none" w:sz="0" w:space="0" w:color="auto"/>
        <w:left w:val="none" w:sz="0" w:space="0" w:color="auto"/>
        <w:bottom w:val="none" w:sz="0" w:space="0" w:color="auto"/>
        <w:right w:val="none" w:sz="0" w:space="0" w:color="auto"/>
      </w:divBdr>
    </w:div>
    <w:div w:id="2020617153">
      <w:bodyDiv w:val="1"/>
      <w:marLeft w:val="0"/>
      <w:marRight w:val="0"/>
      <w:marTop w:val="0"/>
      <w:marBottom w:val="0"/>
      <w:divBdr>
        <w:top w:val="none" w:sz="0" w:space="0" w:color="auto"/>
        <w:left w:val="none" w:sz="0" w:space="0" w:color="auto"/>
        <w:bottom w:val="none" w:sz="0" w:space="0" w:color="auto"/>
        <w:right w:val="none" w:sz="0" w:space="0" w:color="auto"/>
      </w:divBdr>
    </w:div>
    <w:div w:id="2021396304">
      <w:bodyDiv w:val="1"/>
      <w:marLeft w:val="0"/>
      <w:marRight w:val="0"/>
      <w:marTop w:val="0"/>
      <w:marBottom w:val="0"/>
      <w:divBdr>
        <w:top w:val="none" w:sz="0" w:space="0" w:color="auto"/>
        <w:left w:val="none" w:sz="0" w:space="0" w:color="auto"/>
        <w:bottom w:val="none" w:sz="0" w:space="0" w:color="auto"/>
        <w:right w:val="none" w:sz="0" w:space="0" w:color="auto"/>
      </w:divBdr>
    </w:div>
    <w:div w:id="2022660461">
      <w:bodyDiv w:val="1"/>
      <w:marLeft w:val="0"/>
      <w:marRight w:val="0"/>
      <w:marTop w:val="0"/>
      <w:marBottom w:val="0"/>
      <w:divBdr>
        <w:top w:val="none" w:sz="0" w:space="0" w:color="auto"/>
        <w:left w:val="none" w:sz="0" w:space="0" w:color="auto"/>
        <w:bottom w:val="none" w:sz="0" w:space="0" w:color="auto"/>
        <w:right w:val="none" w:sz="0" w:space="0" w:color="auto"/>
      </w:divBdr>
    </w:div>
    <w:div w:id="2034574538">
      <w:bodyDiv w:val="1"/>
      <w:marLeft w:val="0"/>
      <w:marRight w:val="0"/>
      <w:marTop w:val="0"/>
      <w:marBottom w:val="0"/>
      <w:divBdr>
        <w:top w:val="none" w:sz="0" w:space="0" w:color="auto"/>
        <w:left w:val="none" w:sz="0" w:space="0" w:color="auto"/>
        <w:bottom w:val="none" w:sz="0" w:space="0" w:color="auto"/>
        <w:right w:val="none" w:sz="0" w:space="0" w:color="auto"/>
      </w:divBdr>
    </w:div>
    <w:div w:id="2040163363">
      <w:bodyDiv w:val="1"/>
      <w:marLeft w:val="0"/>
      <w:marRight w:val="0"/>
      <w:marTop w:val="0"/>
      <w:marBottom w:val="0"/>
      <w:divBdr>
        <w:top w:val="none" w:sz="0" w:space="0" w:color="auto"/>
        <w:left w:val="none" w:sz="0" w:space="0" w:color="auto"/>
        <w:bottom w:val="none" w:sz="0" w:space="0" w:color="auto"/>
        <w:right w:val="none" w:sz="0" w:space="0" w:color="auto"/>
      </w:divBdr>
    </w:div>
    <w:div w:id="2042626322">
      <w:bodyDiv w:val="1"/>
      <w:marLeft w:val="0"/>
      <w:marRight w:val="0"/>
      <w:marTop w:val="0"/>
      <w:marBottom w:val="0"/>
      <w:divBdr>
        <w:top w:val="none" w:sz="0" w:space="0" w:color="auto"/>
        <w:left w:val="none" w:sz="0" w:space="0" w:color="auto"/>
        <w:bottom w:val="none" w:sz="0" w:space="0" w:color="auto"/>
        <w:right w:val="none" w:sz="0" w:space="0" w:color="auto"/>
      </w:divBdr>
    </w:div>
    <w:div w:id="2056346860">
      <w:bodyDiv w:val="1"/>
      <w:marLeft w:val="0"/>
      <w:marRight w:val="0"/>
      <w:marTop w:val="0"/>
      <w:marBottom w:val="0"/>
      <w:divBdr>
        <w:top w:val="none" w:sz="0" w:space="0" w:color="auto"/>
        <w:left w:val="none" w:sz="0" w:space="0" w:color="auto"/>
        <w:bottom w:val="none" w:sz="0" w:space="0" w:color="auto"/>
        <w:right w:val="none" w:sz="0" w:space="0" w:color="auto"/>
      </w:divBdr>
    </w:div>
    <w:div w:id="2058628460">
      <w:bodyDiv w:val="1"/>
      <w:marLeft w:val="0"/>
      <w:marRight w:val="0"/>
      <w:marTop w:val="0"/>
      <w:marBottom w:val="0"/>
      <w:divBdr>
        <w:top w:val="none" w:sz="0" w:space="0" w:color="auto"/>
        <w:left w:val="none" w:sz="0" w:space="0" w:color="auto"/>
        <w:bottom w:val="none" w:sz="0" w:space="0" w:color="auto"/>
        <w:right w:val="none" w:sz="0" w:space="0" w:color="auto"/>
      </w:divBdr>
    </w:div>
    <w:div w:id="2062708247">
      <w:bodyDiv w:val="1"/>
      <w:marLeft w:val="0"/>
      <w:marRight w:val="0"/>
      <w:marTop w:val="0"/>
      <w:marBottom w:val="0"/>
      <w:divBdr>
        <w:top w:val="none" w:sz="0" w:space="0" w:color="auto"/>
        <w:left w:val="none" w:sz="0" w:space="0" w:color="auto"/>
        <w:bottom w:val="none" w:sz="0" w:space="0" w:color="auto"/>
        <w:right w:val="none" w:sz="0" w:space="0" w:color="auto"/>
      </w:divBdr>
    </w:div>
    <w:div w:id="2063097587">
      <w:bodyDiv w:val="1"/>
      <w:marLeft w:val="0"/>
      <w:marRight w:val="0"/>
      <w:marTop w:val="0"/>
      <w:marBottom w:val="0"/>
      <w:divBdr>
        <w:top w:val="none" w:sz="0" w:space="0" w:color="auto"/>
        <w:left w:val="none" w:sz="0" w:space="0" w:color="auto"/>
        <w:bottom w:val="none" w:sz="0" w:space="0" w:color="auto"/>
        <w:right w:val="none" w:sz="0" w:space="0" w:color="auto"/>
      </w:divBdr>
    </w:div>
    <w:div w:id="2063165678">
      <w:bodyDiv w:val="1"/>
      <w:marLeft w:val="0"/>
      <w:marRight w:val="0"/>
      <w:marTop w:val="0"/>
      <w:marBottom w:val="0"/>
      <w:divBdr>
        <w:top w:val="none" w:sz="0" w:space="0" w:color="auto"/>
        <w:left w:val="none" w:sz="0" w:space="0" w:color="auto"/>
        <w:bottom w:val="none" w:sz="0" w:space="0" w:color="auto"/>
        <w:right w:val="none" w:sz="0" w:space="0" w:color="auto"/>
      </w:divBdr>
    </w:div>
    <w:div w:id="2070885176">
      <w:bodyDiv w:val="1"/>
      <w:marLeft w:val="0"/>
      <w:marRight w:val="0"/>
      <w:marTop w:val="0"/>
      <w:marBottom w:val="0"/>
      <w:divBdr>
        <w:top w:val="none" w:sz="0" w:space="0" w:color="auto"/>
        <w:left w:val="none" w:sz="0" w:space="0" w:color="auto"/>
        <w:bottom w:val="none" w:sz="0" w:space="0" w:color="auto"/>
        <w:right w:val="none" w:sz="0" w:space="0" w:color="auto"/>
      </w:divBdr>
    </w:div>
    <w:div w:id="2074814530">
      <w:bodyDiv w:val="1"/>
      <w:marLeft w:val="0"/>
      <w:marRight w:val="0"/>
      <w:marTop w:val="0"/>
      <w:marBottom w:val="0"/>
      <w:divBdr>
        <w:top w:val="none" w:sz="0" w:space="0" w:color="auto"/>
        <w:left w:val="none" w:sz="0" w:space="0" w:color="auto"/>
        <w:bottom w:val="none" w:sz="0" w:space="0" w:color="auto"/>
        <w:right w:val="none" w:sz="0" w:space="0" w:color="auto"/>
      </w:divBdr>
    </w:div>
    <w:div w:id="2076198817">
      <w:bodyDiv w:val="1"/>
      <w:marLeft w:val="0"/>
      <w:marRight w:val="0"/>
      <w:marTop w:val="0"/>
      <w:marBottom w:val="0"/>
      <w:divBdr>
        <w:top w:val="none" w:sz="0" w:space="0" w:color="auto"/>
        <w:left w:val="none" w:sz="0" w:space="0" w:color="auto"/>
        <w:bottom w:val="none" w:sz="0" w:space="0" w:color="auto"/>
        <w:right w:val="none" w:sz="0" w:space="0" w:color="auto"/>
      </w:divBdr>
    </w:div>
    <w:div w:id="2082096881">
      <w:bodyDiv w:val="1"/>
      <w:marLeft w:val="0"/>
      <w:marRight w:val="0"/>
      <w:marTop w:val="0"/>
      <w:marBottom w:val="0"/>
      <w:divBdr>
        <w:top w:val="none" w:sz="0" w:space="0" w:color="auto"/>
        <w:left w:val="none" w:sz="0" w:space="0" w:color="auto"/>
        <w:bottom w:val="none" w:sz="0" w:space="0" w:color="auto"/>
        <w:right w:val="none" w:sz="0" w:space="0" w:color="auto"/>
      </w:divBdr>
    </w:div>
    <w:div w:id="2089422943">
      <w:bodyDiv w:val="1"/>
      <w:marLeft w:val="0"/>
      <w:marRight w:val="0"/>
      <w:marTop w:val="0"/>
      <w:marBottom w:val="0"/>
      <w:divBdr>
        <w:top w:val="none" w:sz="0" w:space="0" w:color="auto"/>
        <w:left w:val="none" w:sz="0" w:space="0" w:color="auto"/>
        <w:bottom w:val="none" w:sz="0" w:space="0" w:color="auto"/>
        <w:right w:val="none" w:sz="0" w:space="0" w:color="auto"/>
      </w:divBdr>
    </w:div>
    <w:div w:id="2097051426">
      <w:bodyDiv w:val="1"/>
      <w:marLeft w:val="0"/>
      <w:marRight w:val="0"/>
      <w:marTop w:val="0"/>
      <w:marBottom w:val="0"/>
      <w:divBdr>
        <w:top w:val="none" w:sz="0" w:space="0" w:color="auto"/>
        <w:left w:val="none" w:sz="0" w:space="0" w:color="auto"/>
        <w:bottom w:val="none" w:sz="0" w:space="0" w:color="auto"/>
        <w:right w:val="none" w:sz="0" w:space="0" w:color="auto"/>
      </w:divBdr>
    </w:div>
    <w:div w:id="2097633182">
      <w:bodyDiv w:val="1"/>
      <w:marLeft w:val="0"/>
      <w:marRight w:val="0"/>
      <w:marTop w:val="0"/>
      <w:marBottom w:val="0"/>
      <w:divBdr>
        <w:top w:val="none" w:sz="0" w:space="0" w:color="auto"/>
        <w:left w:val="none" w:sz="0" w:space="0" w:color="auto"/>
        <w:bottom w:val="none" w:sz="0" w:space="0" w:color="auto"/>
        <w:right w:val="none" w:sz="0" w:space="0" w:color="auto"/>
      </w:divBdr>
    </w:div>
    <w:div w:id="2103719287">
      <w:bodyDiv w:val="1"/>
      <w:marLeft w:val="0"/>
      <w:marRight w:val="0"/>
      <w:marTop w:val="0"/>
      <w:marBottom w:val="0"/>
      <w:divBdr>
        <w:top w:val="none" w:sz="0" w:space="0" w:color="auto"/>
        <w:left w:val="none" w:sz="0" w:space="0" w:color="auto"/>
        <w:bottom w:val="none" w:sz="0" w:space="0" w:color="auto"/>
        <w:right w:val="none" w:sz="0" w:space="0" w:color="auto"/>
      </w:divBdr>
    </w:div>
    <w:div w:id="2104957311">
      <w:bodyDiv w:val="1"/>
      <w:marLeft w:val="0"/>
      <w:marRight w:val="0"/>
      <w:marTop w:val="0"/>
      <w:marBottom w:val="0"/>
      <w:divBdr>
        <w:top w:val="none" w:sz="0" w:space="0" w:color="auto"/>
        <w:left w:val="none" w:sz="0" w:space="0" w:color="auto"/>
        <w:bottom w:val="none" w:sz="0" w:space="0" w:color="auto"/>
        <w:right w:val="none" w:sz="0" w:space="0" w:color="auto"/>
      </w:divBdr>
    </w:div>
    <w:div w:id="2108648761">
      <w:bodyDiv w:val="1"/>
      <w:marLeft w:val="0"/>
      <w:marRight w:val="0"/>
      <w:marTop w:val="0"/>
      <w:marBottom w:val="0"/>
      <w:divBdr>
        <w:top w:val="none" w:sz="0" w:space="0" w:color="auto"/>
        <w:left w:val="none" w:sz="0" w:space="0" w:color="auto"/>
        <w:bottom w:val="none" w:sz="0" w:space="0" w:color="auto"/>
        <w:right w:val="none" w:sz="0" w:space="0" w:color="auto"/>
      </w:divBdr>
    </w:div>
    <w:div w:id="2112317172">
      <w:bodyDiv w:val="1"/>
      <w:marLeft w:val="0"/>
      <w:marRight w:val="0"/>
      <w:marTop w:val="0"/>
      <w:marBottom w:val="0"/>
      <w:divBdr>
        <w:top w:val="none" w:sz="0" w:space="0" w:color="auto"/>
        <w:left w:val="none" w:sz="0" w:space="0" w:color="auto"/>
        <w:bottom w:val="none" w:sz="0" w:space="0" w:color="auto"/>
        <w:right w:val="none" w:sz="0" w:space="0" w:color="auto"/>
      </w:divBdr>
    </w:div>
    <w:div w:id="2121563558">
      <w:bodyDiv w:val="1"/>
      <w:marLeft w:val="0"/>
      <w:marRight w:val="0"/>
      <w:marTop w:val="0"/>
      <w:marBottom w:val="0"/>
      <w:divBdr>
        <w:top w:val="none" w:sz="0" w:space="0" w:color="auto"/>
        <w:left w:val="none" w:sz="0" w:space="0" w:color="auto"/>
        <w:bottom w:val="none" w:sz="0" w:space="0" w:color="auto"/>
        <w:right w:val="none" w:sz="0" w:space="0" w:color="auto"/>
      </w:divBdr>
    </w:div>
    <w:div w:id="2123500839">
      <w:bodyDiv w:val="1"/>
      <w:marLeft w:val="0"/>
      <w:marRight w:val="0"/>
      <w:marTop w:val="0"/>
      <w:marBottom w:val="0"/>
      <w:divBdr>
        <w:top w:val="none" w:sz="0" w:space="0" w:color="auto"/>
        <w:left w:val="none" w:sz="0" w:space="0" w:color="auto"/>
        <w:bottom w:val="none" w:sz="0" w:space="0" w:color="auto"/>
        <w:right w:val="none" w:sz="0" w:space="0" w:color="auto"/>
      </w:divBdr>
    </w:div>
    <w:div w:id="2128044695">
      <w:bodyDiv w:val="1"/>
      <w:marLeft w:val="0"/>
      <w:marRight w:val="0"/>
      <w:marTop w:val="0"/>
      <w:marBottom w:val="0"/>
      <w:divBdr>
        <w:top w:val="none" w:sz="0" w:space="0" w:color="auto"/>
        <w:left w:val="none" w:sz="0" w:space="0" w:color="auto"/>
        <w:bottom w:val="none" w:sz="0" w:space="0" w:color="auto"/>
        <w:right w:val="none" w:sz="0" w:space="0" w:color="auto"/>
      </w:divBdr>
    </w:div>
    <w:div w:id="2129006356">
      <w:bodyDiv w:val="1"/>
      <w:marLeft w:val="0"/>
      <w:marRight w:val="0"/>
      <w:marTop w:val="0"/>
      <w:marBottom w:val="0"/>
      <w:divBdr>
        <w:top w:val="none" w:sz="0" w:space="0" w:color="auto"/>
        <w:left w:val="none" w:sz="0" w:space="0" w:color="auto"/>
        <w:bottom w:val="none" w:sz="0" w:space="0" w:color="auto"/>
        <w:right w:val="none" w:sz="0" w:space="0" w:color="auto"/>
      </w:divBdr>
    </w:div>
    <w:div w:id="2129229824">
      <w:bodyDiv w:val="1"/>
      <w:marLeft w:val="0"/>
      <w:marRight w:val="0"/>
      <w:marTop w:val="0"/>
      <w:marBottom w:val="0"/>
      <w:divBdr>
        <w:top w:val="none" w:sz="0" w:space="0" w:color="auto"/>
        <w:left w:val="none" w:sz="0" w:space="0" w:color="auto"/>
        <w:bottom w:val="none" w:sz="0" w:space="0" w:color="auto"/>
        <w:right w:val="none" w:sz="0" w:space="0" w:color="auto"/>
      </w:divBdr>
    </w:div>
    <w:div w:id="2134860083">
      <w:bodyDiv w:val="1"/>
      <w:marLeft w:val="0"/>
      <w:marRight w:val="0"/>
      <w:marTop w:val="0"/>
      <w:marBottom w:val="0"/>
      <w:divBdr>
        <w:top w:val="none" w:sz="0" w:space="0" w:color="auto"/>
        <w:left w:val="none" w:sz="0" w:space="0" w:color="auto"/>
        <w:bottom w:val="none" w:sz="0" w:space="0" w:color="auto"/>
        <w:right w:val="none" w:sz="0" w:space="0" w:color="auto"/>
      </w:divBdr>
    </w:div>
    <w:div w:id="2139839922">
      <w:bodyDiv w:val="1"/>
      <w:marLeft w:val="0"/>
      <w:marRight w:val="0"/>
      <w:marTop w:val="0"/>
      <w:marBottom w:val="0"/>
      <w:divBdr>
        <w:top w:val="none" w:sz="0" w:space="0" w:color="auto"/>
        <w:left w:val="none" w:sz="0" w:space="0" w:color="auto"/>
        <w:bottom w:val="none" w:sz="0" w:space="0" w:color="auto"/>
        <w:right w:val="none" w:sz="0" w:space="0" w:color="auto"/>
      </w:divBdr>
    </w:div>
    <w:div w:id="2141069646">
      <w:bodyDiv w:val="1"/>
      <w:marLeft w:val="0"/>
      <w:marRight w:val="0"/>
      <w:marTop w:val="0"/>
      <w:marBottom w:val="0"/>
      <w:divBdr>
        <w:top w:val="none" w:sz="0" w:space="0" w:color="auto"/>
        <w:left w:val="none" w:sz="0" w:space="0" w:color="auto"/>
        <w:bottom w:val="none" w:sz="0" w:space="0" w:color="auto"/>
        <w:right w:val="none" w:sz="0" w:space="0" w:color="auto"/>
      </w:divBdr>
    </w:div>
    <w:div w:id="2141264227">
      <w:bodyDiv w:val="1"/>
      <w:marLeft w:val="0"/>
      <w:marRight w:val="0"/>
      <w:marTop w:val="0"/>
      <w:marBottom w:val="0"/>
      <w:divBdr>
        <w:top w:val="none" w:sz="0" w:space="0" w:color="auto"/>
        <w:left w:val="none" w:sz="0" w:space="0" w:color="auto"/>
        <w:bottom w:val="none" w:sz="0" w:space="0" w:color="auto"/>
        <w:right w:val="none" w:sz="0" w:space="0" w:color="auto"/>
      </w:divBdr>
    </w:div>
    <w:div w:id="2141652831">
      <w:bodyDiv w:val="1"/>
      <w:marLeft w:val="0"/>
      <w:marRight w:val="0"/>
      <w:marTop w:val="0"/>
      <w:marBottom w:val="0"/>
      <w:divBdr>
        <w:top w:val="none" w:sz="0" w:space="0" w:color="auto"/>
        <w:left w:val="none" w:sz="0" w:space="0" w:color="auto"/>
        <w:bottom w:val="none" w:sz="0" w:space="0" w:color="auto"/>
        <w:right w:val="none" w:sz="0" w:space="0" w:color="auto"/>
      </w:divBdr>
    </w:div>
    <w:div w:id="2141726736">
      <w:bodyDiv w:val="1"/>
      <w:marLeft w:val="0"/>
      <w:marRight w:val="0"/>
      <w:marTop w:val="0"/>
      <w:marBottom w:val="0"/>
      <w:divBdr>
        <w:top w:val="none" w:sz="0" w:space="0" w:color="auto"/>
        <w:left w:val="none" w:sz="0" w:space="0" w:color="auto"/>
        <w:bottom w:val="none" w:sz="0" w:space="0" w:color="auto"/>
        <w:right w:val="none" w:sz="0" w:space="0" w:color="auto"/>
      </w:divBdr>
    </w:div>
    <w:div w:id="2144346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header" Target="header4.xml"/><Relationship Id="rId39" Type="http://schemas.openxmlformats.org/officeDocument/2006/relationships/image" Target="media/image14.wmf"/><Relationship Id="rId21" Type="http://schemas.openxmlformats.org/officeDocument/2006/relationships/image" Target="media/image10.png"/><Relationship Id="rId34" Type="http://schemas.openxmlformats.org/officeDocument/2006/relationships/footer" Target="footer8.xml"/><Relationship Id="rId42" Type="http://schemas.openxmlformats.org/officeDocument/2006/relationships/footer" Target="footer10.xml"/><Relationship Id="rId47" Type="http://schemas.openxmlformats.org/officeDocument/2006/relationships/image" Target="media/image16.emf"/><Relationship Id="rId50" Type="http://schemas.openxmlformats.org/officeDocument/2006/relationships/image" Target="media/image19.emf"/><Relationship Id="rId55"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eader" Target="header6.xml"/><Relationship Id="rId11" Type="http://schemas.openxmlformats.org/officeDocument/2006/relationships/footer" Target="footer2.xml"/><Relationship Id="rId24" Type="http://schemas.openxmlformats.org/officeDocument/2006/relationships/header" Target="header3.xml"/><Relationship Id="rId32" Type="http://schemas.openxmlformats.org/officeDocument/2006/relationships/footer" Target="footer7.xml"/><Relationship Id="rId37" Type="http://schemas.openxmlformats.org/officeDocument/2006/relationships/image" Target="media/image13.wmf"/><Relationship Id="rId40" Type="http://schemas.openxmlformats.org/officeDocument/2006/relationships/oleObject" Target="embeddings/oleObject2.bin"/><Relationship Id="rId45" Type="http://schemas.openxmlformats.org/officeDocument/2006/relationships/footer" Target="footer11.xml"/><Relationship Id="rId53" Type="http://schemas.openxmlformats.org/officeDocument/2006/relationships/image" Target="media/image22.png"/><Relationship Id="rId58" Type="http://schemas.openxmlformats.org/officeDocument/2006/relationships/glossaryDocument" Target="glossary/document.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eader" Target="header9.xml"/><Relationship Id="rId43" Type="http://schemas.openxmlformats.org/officeDocument/2006/relationships/header" Target="header11.xml"/><Relationship Id="rId48" Type="http://schemas.openxmlformats.org/officeDocument/2006/relationships/image" Target="media/image17.emf"/><Relationship Id="rId56" Type="http://schemas.openxmlformats.org/officeDocument/2006/relationships/image" Target="media/image25.png"/><Relationship Id="rId8" Type="http://schemas.openxmlformats.org/officeDocument/2006/relationships/image" Target="media/image2.jpeg"/><Relationship Id="rId51" Type="http://schemas.openxmlformats.org/officeDocument/2006/relationships/image" Target="media/image20.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footer" Target="footer4.xml"/><Relationship Id="rId33" Type="http://schemas.openxmlformats.org/officeDocument/2006/relationships/header" Target="header8.xml"/><Relationship Id="rId38" Type="http://schemas.openxmlformats.org/officeDocument/2006/relationships/oleObject" Target="embeddings/oleObject1.bin"/><Relationship Id="rId46" Type="http://schemas.openxmlformats.org/officeDocument/2006/relationships/image" Target="media/image15.emf"/><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eader" Target="header10.xml"/><Relationship Id="rId54"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gif"/><Relationship Id="rId23" Type="http://schemas.openxmlformats.org/officeDocument/2006/relationships/image" Target="media/image12.png"/><Relationship Id="rId28" Type="http://schemas.openxmlformats.org/officeDocument/2006/relationships/header" Target="header5.xml"/><Relationship Id="rId36" Type="http://schemas.openxmlformats.org/officeDocument/2006/relationships/footer" Target="footer9.xml"/><Relationship Id="rId49" Type="http://schemas.openxmlformats.org/officeDocument/2006/relationships/image" Target="media/image18.emf"/><Relationship Id="rId5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eader" Target="header7.xml"/><Relationship Id="rId44" Type="http://schemas.openxmlformats.org/officeDocument/2006/relationships/header" Target="header12.xml"/><Relationship Id="rId52" Type="http://schemas.openxmlformats.org/officeDocument/2006/relationships/image" Target="media/image21.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0E668D73A2C4561BA176B7E2991FDD9"/>
        <w:category>
          <w:name w:val="Общие"/>
          <w:gallery w:val="placeholder"/>
        </w:category>
        <w:types>
          <w:type w:val="bbPlcHdr"/>
        </w:types>
        <w:behaviors>
          <w:behavior w:val="content"/>
        </w:behaviors>
        <w:guid w:val="{9DD99CA4-5CB3-4A8C-AA4B-3FDE318E02BB}"/>
      </w:docPartPr>
      <w:docPartBody>
        <w:p w:rsidR="00F51F37" w:rsidRDefault="00F51F37" w:rsidP="00F51F37">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G Omega">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Arial Unicode MS"/>
    <w:panose1 w:val="00000000000000000000"/>
    <w:charset w:val="CC"/>
    <w:family w:val="auto"/>
    <w:notTrueType/>
    <w:pitch w:val="default"/>
    <w:sig w:usb0="00000203" w:usb1="00000000" w:usb2="00000000" w:usb3="00000000" w:csb0="00000005" w:csb1="00000000"/>
  </w:font>
  <w:font w:name="Letter Gothic">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CordiaUPC">
    <w:charset w:val="DE"/>
    <w:family w:val="swiss"/>
    <w:pitch w:val="variable"/>
    <w:sig w:usb0="81000003" w:usb1="00000000" w:usb2="00000000" w:usb3="00000000" w:csb0="00010001" w:csb1="00000000"/>
  </w:font>
  <w:font w:name="Albertus Extra Bold">
    <w:panose1 w:val="00000000000000000000"/>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GOST Type BU">
    <w:charset w:val="CC"/>
    <w:family w:val="auto"/>
    <w:pitch w:val="variable"/>
    <w:sig w:usb0="800002AF" w:usb1="1000004A" w:usb2="00000000" w:usb3="00000000" w:csb0="800000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517E"/>
    <w:rsid w:val="000403B7"/>
    <w:rsid w:val="00055D80"/>
    <w:rsid w:val="00090605"/>
    <w:rsid w:val="00110A9C"/>
    <w:rsid w:val="001140C1"/>
    <w:rsid w:val="001C2231"/>
    <w:rsid w:val="001F1E81"/>
    <w:rsid w:val="002054E6"/>
    <w:rsid w:val="002206B5"/>
    <w:rsid w:val="00252C82"/>
    <w:rsid w:val="002559F2"/>
    <w:rsid w:val="00263175"/>
    <w:rsid w:val="002A0D04"/>
    <w:rsid w:val="002E6407"/>
    <w:rsid w:val="002E7F05"/>
    <w:rsid w:val="00306882"/>
    <w:rsid w:val="003234D5"/>
    <w:rsid w:val="00333249"/>
    <w:rsid w:val="003C4BAA"/>
    <w:rsid w:val="00403436"/>
    <w:rsid w:val="004350DB"/>
    <w:rsid w:val="004B186D"/>
    <w:rsid w:val="004C5FB2"/>
    <w:rsid w:val="004D08ED"/>
    <w:rsid w:val="005C091B"/>
    <w:rsid w:val="005F731E"/>
    <w:rsid w:val="00606C40"/>
    <w:rsid w:val="00615045"/>
    <w:rsid w:val="00625589"/>
    <w:rsid w:val="0064225D"/>
    <w:rsid w:val="006A403C"/>
    <w:rsid w:val="006B32B3"/>
    <w:rsid w:val="006D633C"/>
    <w:rsid w:val="006E35E5"/>
    <w:rsid w:val="006F74E1"/>
    <w:rsid w:val="00731CF9"/>
    <w:rsid w:val="0075345C"/>
    <w:rsid w:val="00781299"/>
    <w:rsid w:val="007C02AD"/>
    <w:rsid w:val="007F5BCF"/>
    <w:rsid w:val="008015CA"/>
    <w:rsid w:val="00821DB7"/>
    <w:rsid w:val="00852844"/>
    <w:rsid w:val="008C73BE"/>
    <w:rsid w:val="008F5BD1"/>
    <w:rsid w:val="0095639B"/>
    <w:rsid w:val="00966556"/>
    <w:rsid w:val="009667F6"/>
    <w:rsid w:val="009A609A"/>
    <w:rsid w:val="009E74F3"/>
    <w:rsid w:val="00A015B6"/>
    <w:rsid w:val="00A15809"/>
    <w:rsid w:val="00A1678E"/>
    <w:rsid w:val="00A24687"/>
    <w:rsid w:val="00A5277C"/>
    <w:rsid w:val="00A67776"/>
    <w:rsid w:val="00AA0A86"/>
    <w:rsid w:val="00AC71C7"/>
    <w:rsid w:val="00AD176F"/>
    <w:rsid w:val="00AE517E"/>
    <w:rsid w:val="00AF1830"/>
    <w:rsid w:val="00B22908"/>
    <w:rsid w:val="00B2543E"/>
    <w:rsid w:val="00B3562B"/>
    <w:rsid w:val="00B57DB8"/>
    <w:rsid w:val="00B87348"/>
    <w:rsid w:val="00BA6DBA"/>
    <w:rsid w:val="00BD6229"/>
    <w:rsid w:val="00C32937"/>
    <w:rsid w:val="00C33D35"/>
    <w:rsid w:val="00C40951"/>
    <w:rsid w:val="00C472C5"/>
    <w:rsid w:val="00C64EB1"/>
    <w:rsid w:val="00C658E6"/>
    <w:rsid w:val="00CA7708"/>
    <w:rsid w:val="00CC242A"/>
    <w:rsid w:val="00CD4C77"/>
    <w:rsid w:val="00D0629E"/>
    <w:rsid w:val="00D21F43"/>
    <w:rsid w:val="00D41E13"/>
    <w:rsid w:val="00DA3A38"/>
    <w:rsid w:val="00DE63E4"/>
    <w:rsid w:val="00DE6EBD"/>
    <w:rsid w:val="00E72012"/>
    <w:rsid w:val="00EA6BAD"/>
    <w:rsid w:val="00EB0D6C"/>
    <w:rsid w:val="00EB3042"/>
    <w:rsid w:val="00EC7AF5"/>
    <w:rsid w:val="00ED4845"/>
    <w:rsid w:val="00F11EFF"/>
    <w:rsid w:val="00F35053"/>
    <w:rsid w:val="00F37711"/>
    <w:rsid w:val="00F400F1"/>
    <w:rsid w:val="00F51F37"/>
    <w:rsid w:val="00F6738A"/>
    <w:rsid w:val="00FE7D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0E668D73A2C4561BA176B7E2991FDD9">
    <w:name w:val="40E668D73A2C4561BA176B7E2991FDD9"/>
    <w:rsid w:val="00F51F3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5E8944-1D79-44DD-8A66-AB010C7FA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3016</TotalTime>
  <Pages>124</Pages>
  <Words>33439</Words>
  <Characters>190607</Characters>
  <Application>Microsoft Office Word</Application>
  <DocSecurity>0</DocSecurity>
  <Lines>1588</Lines>
  <Paragraphs>447</Paragraphs>
  <ScaleCrop>false</ScaleCrop>
  <HeadingPairs>
    <vt:vector size="2" baseType="variant">
      <vt:variant>
        <vt:lpstr>Название</vt:lpstr>
      </vt:variant>
      <vt:variant>
        <vt:i4>1</vt:i4>
      </vt:variant>
    </vt:vector>
  </HeadingPairs>
  <TitlesOfParts>
    <vt:vector size="1" baseType="lpstr">
      <vt:lpstr>Схема теплоснабжения Варненского муниципального округа</vt:lpstr>
    </vt:vector>
  </TitlesOfParts>
  <Company>SPecialiST RePack</Company>
  <LinksUpToDate>false</LinksUpToDate>
  <CharactersWithSpaces>223599</CharactersWithSpaces>
  <SharedDoc>false</SharedDoc>
  <HLinks>
    <vt:vector size="1242" baseType="variant">
      <vt:variant>
        <vt:i4>1638449</vt:i4>
      </vt:variant>
      <vt:variant>
        <vt:i4>1247</vt:i4>
      </vt:variant>
      <vt:variant>
        <vt:i4>0</vt:i4>
      </vt:variant>
      <vt:variant>
        <vt:i4>5</vt:i4>
      </vt:variant>
      <vt:variant>
        <vt:lpwstr/>
      </vt:variant>
      <vt:variant>
        <vt:lpwstr>_Toc432970045</vt:lpwstr>
      </vt:variant>
      <vt:variant>
        <vt:i4>1638449</vt:i4>
      </vt:variant>
      <vt:variant>
        <vt:i4>1241</vt:i4>
      </vt:variant>
      <vt:variant>
        <vt:i4>0</vt:i4>
      </vt:variant>
      <vt:variant>
        <vt:i4>5</vt:i4>
      </vt:variant>
      <vt:variant>
        <vt:lpwstr/>
      </vt:variant>
      <vt:variant>
        <vt:lpwstr>_Toc432970044</vt:lpwstr>
      </vt:variant>
      <vt:variant>
        <vt:i4>1638449</vt:i4>
      </vt:variant>
      <vt:variant>
        <vt:i4>1235</vt:i4>
      </vt:variant>
      <vt:variant>
        <vt:i4>0</vt:i4>
      </vt:variant>
      <vt:variant>
        <vt:i4>5</vt:i4>
      </vt:variant>
      <vt:variant>
        <vt:lpwstr/>
      </vt:variant>
      <vt:variant>
        <vt:lpwstr>_Toc432970043</vt:lpwstr>
      </vt:variant>
      <vt:variant>
        <vt:i4>1638449</vt:i4>
      </vt:variant>
      <vt:variant>
        <vt:i4>1229</vt:i4>
      </vt:variant>
      <vt:variant>
        <vt:i4>0</vt:i4>
      </vt:variant>
      <vt:variant>
        <vt:i4>5</vt:i4>
      </vt:variant>
      <vt:variant>
        <vt:lpwstr/>
      </vt:variant>
      <vt:variant>
        <vt:lpwstr>_Toc432970042</vt:lpwstr>
      </vt:variant>
      <vt:variant>
        <vt:i4>1638449</vt:i4>
      </vt:variant>
      <vt:variant>
        <vt:i4>1223</vt:i4>
      </vt:variant>
      <vt:variant>
        <vt:i4>0</vt:i4>
      </vt:variant>
      <vt:variant>
        <vt:i4>5</vt:i4>
      </vt:variant>
      <vt:variant>
        <vt:lpwstr/>
      </vt:variant>
      <vt:variant>
        <vt:lpwstr>_Toc432970041</vt:lpwstr>
      </vt:variant>
      <vt:variant>
        <vt:i4>1638449</vt:i4>
      </vt:variant>
      <vt:variant>
        <vt:i4>1217</vt:i4>
      </vt:variant>
      <vt:variant>
        <vt:i4>0</vt:i4>
      </vt:variant>
      <vt:variant>
        <vt:i4>5</vt:i4>
      </vt:variant>
      <vt:variant>
        <vt:lpwstr/>
      </vt:variant>
      <vt:variant>
        <vt:lpwstr>_Toc432970040</vt:lpwstr>
      </vt:variant>
      <vt:variant>
        <vt:i4>1966129</vt:i4>
      </vt:variant>
      <vt:variant>
        <vt:i4>1211</vt:i4>
      </vt:variant>
      <vt:variant>
        <vt:i4>0</vt:i4>
      </vt:variant>
      <vt:variant>
        <vt:i4>5</vt:i4>
      </vt:variant>
      <vt:variant>
        <vt:lpwstr/>
      </vt:variant>
      <vt:variant>
        <vt:lpwstr>_Toc432970039</vt:lpwstr>
      </vt:variant>
      <vt:variant>
        <vt:i4>1966129</vt:i4>
      </vt:variant>
      <vt:variant>
        <vt:i4>1205</vt:i4>
      </vt:variant>
      <vt:variant>
        <vt:i4>0</vt:i4>
      </vt:variant>
      <vt:variant>
        <vt:i4>5</vt:i4>
      </vt:variant>
      <vt:variant>
        <vt:lpwstr/>
      </vt:variant>
      <vt:variant>
        <vt:lpwstr>_Toc432970038</vt:lpwstr>
      </vt:variant>
      <vt:variant>
        <vt:i4>1966129</vt:i4>
      </vt:variant>
      <vt:variant>
        <vt:i4>1199</vt:i4>
      </vt:variant>
      <vt:variant>
        <vt:i4>0</vt:i4>
      </vt:variant>
      <vt:variant>
        <vt:i4>5</vt:i4>
      </vt:variant>
      <vt:variant>
        <vt:lpwstr/>
      </vt:variant>
      <vt:variant>
        <vt:lpwstr>_Toc432970037</vt:lpwstr>
      </vt:variant>
      <vt:variant>
        <vt:i4>1966129</vt:i4>
      </vt:variant>
      <vt:variant>
        <vt:i4>1193</vt:i4>
      </vt:variant>
      <vt:variant>
        <vt:i4>0</vt:i4>
      </vt:variant>
      <vt:variant>
        <vt:i4>5</vt:i4>
      </vt:variant>
      <vt:variant>
        <vt:lpwstr/>
      </vt:variant>
      <vt:variant>
        <vt:lpwstr>_Toc432970036</vt:lpwstr>
      </vt:variant>
      <vt:variant>
        <vt:i4>1966129</vt:i4>
      </vt:variant>
      <vt:variant>
        <vt:i4>1187</vt:i4>
      </vt:variant>
      <vt:variant>
        <vt:i4>0</vt:i4>
      </vt:variant>
      <vt:variant>
        <vt:i4>5</vt:i4>
      </vt:variant>
      <vt:variant>
        <vt:lpwstr/>
      </vt:variant>
      <vt:variant>
        <vt:lpwstr>_Toc432970035</vt:lpwstr>
      </vt:variant>
      <vt:variant>
        <vt:i4>1966129</vt:i4>
      </vt:variant>
      <vt:variant>
        <vt:i4>1181</vt:i4>
      </vt:variant>
      <vt:variant>
        <vt:i4>0</vt:i4>
      </vt:variant>
      <vt:variant>
        <vt:i4>5</vt:i4>
      </vt:variant>
      <vt:variant>
        <vt:lpwstr/>
      </vt:variant>
      <vt:variant>
        <vt:lpwstr>_Toc432970034</vt:lpwstr>
      </vt:variant>
      <vt:variant>
        <vt:i4>1966129</vt:i4>
      </vt:variant>
      <vt:variant>
        <vt:i4>1175</vt:i4>
      </vt:variant>
      <vt:variant>
        <vt:i4>0</vt:i4>
      </vt:variant>
      <vt:variant>
        <vt:i4>5</vt:i4>
      </vt:variant>
      <vt:variant>
        <vt:lpwstr/>
      </vt:variant>
      <vt:variant>
        <vt:lpwstr>_Toc432970033</vt:lpwstr>
      </vt:variant>
      <vt:variant>
        <vt:i4>1966129</vt:i4>
      </vt:variant>
      <vt:variant>
        <vt:i4>1169</vt:i4>
      </vt:variant>
      <vt:variant>
        <vt:i4>0</vt:i4>
      </vt:variant>
      <vt:variant>
        <vt:i4>5</vt:i4>
      </vt:variant>
      <vt:variant>
        <vt:lpwstr/>
      </vt:variant>
      <vt:variant>
        <vt:lpwstr>_Toc432970032</vt:lpwstr>
      </vt:variant>
      <vt:variant>
        <vt:i4>1966129</vt:i4>
      </vt:variant>
      <vt:variant>
        <vt:i4>1163</vt:i4>
      </vt:variant>
      <vt:variant>
        <vt:i4>0</vt:i4>
      </vt:variant>
      <vt:variant>
        <vt:i4>5</vt:i4>
      </vt:variant>
      <vt:variant>
        <vt:lpwstr/>
      </vt:variant>
      <vt:variant>
        <vt:lpwstr>_Toc432970031</vt:lpwstr>
      </vt:variant>
      <vt:variant>
        <vt:i4>1966129</vt:i4>
      </vt:variant>
      <vt:variant>
        <vt:i4>1157</vt:i4>
      </vt:variant>
      <vt:variant>
        <vt:i4>0</vt:i4>
      </vt:variant>
      <vt:variant>
        <vt:i4>5</vt:i4>
      </vt:variant>
      <vt:variant>
        <vt:lpwstr/>
      </vt:variant>
      <vt:variant>
        <vt:lpwstr>_Toc432970030</vt:lpwstr>
      </vt:variant>
      <vt:variant>
        <vt:i4>2031665</vt:i4>
      </vt:variant>
      <vt:variant>
        <vt:i4>1151</vt:i4>
      </vt:variant>
      <vt:variant>
        <vt:i4>0</vt:i4>
      </vt:variant>
      <vt:variant>
        <vt:i4>5</vt:i4>
      </vt:variant>
      <vt:variant>
        <vt:lpwstr/>
      </vt:variant>
      <vt:variant>
        <vt:lpwstr>_Toc432970029</vt:lpwstr>
      </vt:variant>
      <vt:variant>
        <vt:i4>2031665</vt:i4>
      </vt:variant>
      <vt:variant>
        <vt:i4>1145</vt:i4>
      </vt:variant>
      <vt:variant>
        <vt:i4>0</vt:i4>
      </vt:variant>
      <vt:variant>
        <vt:i4>5</vt:i4>
      </vt:variant>
      <vt:variant>
        <vt:lpwstr/>
      </vt:variant>
      <vt:variant>
        <vt:lpwstr>_Toc432970028</vt:lpwstr>
      </vt:variant>
      <vt:variant>
        <vt:i4>2031665</vt:i4>
      </vt:variant>
      <vt:variant>
        <vt:i4>1139</vt:i4>
      </vt:variant>
      <vt:variant>
        <vt:i4>0</vt:i4>
      </vt:variant>
      <vt:variant>
        <vt:i4>5</vt:i4>
      </vt:variant>
      <vt:variant>
        <vt:lpwstr/>
      </vt:variant>
      <vt:variant>
        <vt:lpwstr>_Toc432970027</vt:lpwstr>
      </vt:variant>
      <vt:variant>
        <vt:i4>2031665</vt:i4>
      </vt:variant>
      <vt:variant>
        <vt:i4>1133</vt:i4>
      </vt:variant>
      <vt:variant>
        <vt:i4>0</vt:i4>
      </vt:variant>
      <vt:variant>
        <vt:i4>5</vt:i4>
      </vt:variant>
      <vt:variant>
        <vt:lpwstr/>
      </vt:variant>
      <vt:variant>
        <vt:lpwstr>_Toc432970026</vt:lpwstr>
      </vt:variant>
      <vt:variant>
        <vt:i4>2031665</vt:i4>
      </vt:variant>
      <vt:variant>
        <vt:i4>1127</vt:i4>
      </vt:variant>
      <vt:variant>
        <vt:i4>0</vt:i4>
      </vt:variant>
      <vt:variant>
        <vt:i4>5</vt:i4>
      </vt:variant>
      <vt:variant>
        <vt:lpwstr/>
      </vt:variant>
      <vt:variant>
        <vt:lpwstr>_Toc432970025</vt:lpwstr>
      </vt:variant>
      <vt:variant>
        <vt:i4>2031665</vt:i4>
      </vt:variant>
      <vt:variant>
        <vt:i4>1121</vt:i4>
      </vt:variant>
      <vt:variant>
        <vt:i4>0</vt:i4>
      </vt:variant>
      <vt:variant>
        <vt:i4>5</vt:i4>
      </vt:variant>
      <vt:variant>
        <vt:lpwstr/>
      </vt:variant>
      <vt:variant>
        <vt:lpwstr>_Toc432970024</vt:lpwstr>
      </vt:variant>
      <vt:variant>
        <vt:i4>2031665</vt:i4>
      </vt:variant>
      <vt:variant>
        <vt:i4>1115</vt:i4>
      </vt:variant>
      <vt:variant>
        <vt:i4>0</vt:i4>
      </vt:variant>
      <vt:variant>
        <vt:i4>5</vt:i4>
      </vt:variant>
      <vt:variant>
        <vt:lpwstr/>
      </vt:variant>
      <vt:variant>
        <vt:lpwstr>_Toc432970023</vt:lpwstr>
      </vt:variant>
      <vt:variant>
        <vt:i4>2031665</vt:i4>
      </vt:variant>
      <vt:variant>
        <vt:i4>1109</vt:i4>
      </vt:variant>
      <vt:variant>
        <vt:i4>0</vt:i4>
      </vt:variant>
      <vt:variant>
        <vt:i4>5</vt:i4>
      </vt:variant>
      <vt:variant>
        <vt:lpwstr/>
      </vt:variant>
      <vt:variant>
        <vt:lpwstr>_Toc432970022</vt:lpwstr>
      </vt:variant>
      <vt:variant>
        <vt:i4>2031665</vt:i4>
      </vt:variant>
      <vt:variant>
        <vt:i4>1103</vt:i4>
      </vt:variant>
      <vt:variant>
        <vt:i4>0</vt:i4>
      </vt:variant>
      <vt:variant>
        <vt:i4>5</vt:i4>
      </vt:variant>
      <vt:variant>
        <vt:lpwstr/>
      </vt:variant>
      <vt:variant>
        <vt:lpwstr>_Toc432970021</vt:lpwstr>
      </vt:variant>
      <vt:variant>
        <vt:i4>2031665</vt:i4>
      </vt:variant>
      <vt:variant>
        <vt:i4>1097</vt:i4>
      </vt:variant>
      <vt:variant>
        <vt:i4>0</vt:i4>
      </vt:variant>
      <vt:variant>
        <vt:i4>5</vt:i4>
      </vt:variant>
      <vt:variant>
        <vt:lpwstr/>
      </vt:variant>
      <vt:variant>
        <vt:lpwstr>_Toc432970020</vt:lpwstr>
      </vt:variant>
      <vt:variant>
        <vt:i4>1835057</vt:i4>
      </vt:variant>
      <vt:variant>
        <vt:i4>1091</vt:i4>
      </vt:variant>
      <vt:variant>
        <vt:i4>0</vt:i4>
      </vt:variant>
      <vt:variant>
        <vt:i4>5</vt:i4>
      </vt:variant>
      <vt:variant>
        <vt:lpwstr/>
      </vt:variant>
      <vt:variant>
        <vt:lpwstr>_Toc432970019</vt:lpwstr>
      </vt:variant>
      <vt:variant>
        <vt:i4>1835057</vt:i4>
      </vt:variant>
      <vt:variant>
        <vt:i4>1085</vt:i4>
      </vt:variant>
      <vt:variant>
        <vt:i4>0</vt:i4>
      </vt:variant>
      <vt:variant>
        <vt:i4>5</vt:i4>
      </vt:variant>
      <vt:variant>
        <vt:lpwstr/>
      </vt:variant>
      <vt:variant>
        <vt:lpwstr>_Toc432970018</vt:lpwstr>
      </vt:variant>
      <vt:variant>
        <vt:i4>1835057</vt:i4>
      </vt:variant>
      <vt:variant>
        <vt:i4>1079</vt:i4>
      </vt:variant>
      <vt:variant>
        <vt:i4>0</vt:i4>
      </vt:variant>
      <vt:variant>
        <vt:i4>5</vt:i4>
      </vt:variant>
      <vt:variant>
        <vt:lpwstr/>
      </vt:variant>
      <vt:variant>
        <vt:lpwstr>_Toc432970017</vt:lpwstr>
      </vt:variant>
      <vt:variant>
        <vt:i4>1835057</vt:i4>
      </vt:variant>
      <vt:variant>
        <vt:i4>1073</vt:i4>
      </vt:variant>
      <vt:variant>
        <vt:i4>0</vt:i4>
      </vt:variant>
      <vt:variant>
        <vt:i4>5</vt:i4>
      </vt:variant>
      <vt:variant>
        <vt:lpwstr/>
      </vt:variant>
      <vt:variant>
        <vt:lpwstr>_Toc432970016</vt:lpwstr>
      </vt:variant>
      <vt:variant>
        <vt:i4>1835057</vt:i4>
      </vt:variant>
      <vt:variant>
        <vt:i4>1067</vt:i4>
      </vt:variant>
      <vt:variant>
        <vt:i4>0</vt:i4>
      </vt:variant>
      <vt:variant>
        <vt:i4>5</vt:i4>
      </vt:variant>
      <vt:variant>
        <vt:lpwstr/>
      </vt:variant>
      <vt:variant>
        <vt:lpwstr>_Toc432970015</vt:lpwstr>
      </vt:variant>
      <vt:variant>
        <vt:i4>1835057</vt:i4>
      </vt:variant>
      <vt:variant>
        <vt:i4>1061</vt:i4>
      </vt:variant>
      <vt:variant>
        <vt:i4>0</vt:i4>
      </vt:variant>
      <vt:variant>
        <vt:i4>5</vt:i4>
      </vt:variant>
      <vt:variant>
        <vt:lpwstr/>
      </vt:variant>
      <vt:variant>
        <vt:lpwstr>_Toc432970014</vt:lpwstr>
      </vt:variant>
      <vt:variant>
        <vt:i4>1835057</vt:i4>
      </vt:variant>
      <vt:variant>
        <vt:i4>1055</vt:i4>
      </vt:variant>
      <vt:variant>
        <vt:i4>0</vt:i4>
      </vt:variant>
      <vt:variant>
        <vt:i4>5</vt:i4>
      </vt:variant>
      <vt:variant>
        <vt:lpwstr/>
      </vt:variant>
      <vt:variant>
        <vt:lpwstr>_Toc432970013</vt:lpwstr>
      </vt:variant>
      <vt:variant>
        <vt:i4>1310769</vt:i4>
      </vt:variant>
      <vt:variant>
        <vt:i4>1046</vt:i4>
      </vt:variant>
      <vt:variant>
        <vt:i4>0</vt:i4>
      </vt:variant>
      <vt:variant>
        <vt:i4>5</vt:i4>
      </vt:variant>
      <vt:variant>
        <vt:lpwstr/>
      </vt:variant>
      <vt:variant>
        <vt:lpwstr>_Toc437938114</vt:lpwstr>
      </vt:variant>
      <vt:variant>
        <vt:i4>1310769</vt:i4>
      </vt:variant>
      <vt:variant>
        <vt:i4>1040</vt:i4>
      </vt:variant>
      <vt:variant>
        <vt:i4>0</vt:i4>
      </vt:variant>
      <vt:variant>
        <vt:i4>5</vt:i4>
      </vt:variant>
      <vt:variant>
        <vt:lpwstr/>
      </vt:variant>
      <vt:variant>
        <vt:lpwstr>_Toc437938113</vt:lpwstr>
      </vt:variant>
      <vt:variant>
        <vt:i4>1310769</vt:i4>
      </vt:variant>
      <vt:variant>
        <vt:i4>1034</vt:i4>
      </vt:variant>
      <vt:variant>
        <vt:i4>0</vt:i4>
      </vt:variant>
      <vt:variant>
        <vt:i4>5</vt:i4>
      </vt:variant>
      <vt:variant>
        <vt:lpwstr/>
      </vt:variant>
      <vt:variant>
        <vt:lpwstr>_Toc437938112</vt:lpwstr>
      </vt:variant>
      <vt:variant>
        <vt:i4>1310769</vt:i4>
      </vt:variant>
      <vt:variant>
        <vt:i4>1028</vt:i4>
      </vt:variant>
      <vt:variant>
        <vt:i4>0</vt:i4>
      </vt:variant>
      <vt:variant>
        <vt:i4>5</vt:i4>
      </vt:variant>
      <vt:variant>
        <vt:lpwstr/>
      </vt:variant>
      <vt:variant>
        <vt:lpwstr>_Toc437938111</vt:lpwstr>
      </vt:variant>
      <vt:variant>
        <vt:i4>1310769</vt:i4>
      </vt:variant>
      <vt:variant>
        <vt:i4>1022</vt:i4>
      </vt:variant>
      <vt:variant>
        <vt:i4>0</vt:i4>
      </vt:variant>
      <vt:variant>
        <vt:i4>5</vt:i4>
      </vt:variant>
      <vt:variant>
        <vt:lpwstr/>
      </vt:variant>
      <vt:variant>
        <vt:lpwstr>_Toc437938110</vt:lpwstr>
      </vt:variant>
      <vt:variant>
        <vt:i4>1376305</vt:i4>
      </vt:variant>
      <vt:variant>
        <vt:i4>1016</vt:i4>
      </vt:variant>
      <vt:variant>
        <vt:i4>0</vt:i4>
      </vt:variant>
      <vt:variant>
        <vt:i4>5</vt:i4>
      </vt:variant>
      <vt:variant>
        <vt:lpwstr/>
      </vt:variant>
      <vt:variant>
        <vt:lpwstr>_Toc437938109</vt:lpwstr>
      </vt:variant>
      <vt:variant>
        <vt:i4>1376304</vt:i4>
      </vt:variant>
      <vt:variant>
        <vt:i4>1007</vt:i4>
      </vt:variant>
      <vt:variant>
        <vt:i4>0</vt:i4>
      </vt:variant>
      <vt:variant>
        <vt:i4>5</vt:i4>
      </vt:variant>
      <vt:variant>
        <vt:lpwstr/>
      </vt:variant>
      <vt:variant>
        <vt:lpwstr>_Toc432664036</vt:lpwstr>
      </vt:variant>
      <vt:variant>
        <vt:i4>1376304</vt:i4>
      </vt:variant>
      <vt:variant>
        <vt:i4>1001</vt:i4>
      </vt:variant>
      <vt:variant>
        <vt:i4>0</vt:i4>
      </vt:variant>
      <vt:variant>
        <vt:i4>5</vt:i4>
      </vt:variant>
      <vt:variant>
        <vt:lpwstr/>
      </vt:variant>
      <vt:variant>
        <vt:lpwstr>_Toc432664035</vt:lpwstr>
      </vt:variant>
      <vt:variant>
        <vt:i4>1376304</vt:i4>
      </vt:variant>
      <vt:variant>
        <vt:i4>995</vt:i4>
      </vt:variant>
      <vt:variant>
        <vt:i4>0</vt:i4>
      </vt:variant>
      <vt:variant>
        <vt:i4>5</vt:i4>
      </vt:variant>
      <vt:variant>
        <vt:lpwstr/>
      </vt:variant>
      <vt:variant>
        <vt:lpwstr>_Toc432664034</vt:lpwstr>
      </vt:variant>
      <vt:variant>
        <vt:i4>1376304</vt:i4>
      </vt:variant>
      <vt:variant>
        <vt:i4>989</vt:i4>
      </vt:variant>
      <vt:variant>
        <vt:i4>0</vt:i4>
      </vt:variant>
      <vt:variant>
        <vt:i4>5</vt:i4>
      </vt:variant>
      <vt:variant>
        <vt:lpwstr/>
      </vt:variant>
      <vt:variant>
        <vt:lpwstr>_Toc432664033</vt:lpwstr>
      </vt:variant>
      <vt:variant>
        <vt:i4>1376304</vt:i4>
      </vt:variant>
      <vt:variant>
        <vt:i4>983</vt:i4>
      </vt:variant>
      <vt:variant>
        <vt:i4>0</vt:i4>
      </vt:variant>
      <vt:variant>
        <vt:i4>5</vt:i4>
      </vt:variant>
      <vt:variant>
        <vt:lpwstr/>
      </vt:variant>
      <vt:variant>
        <vt:lpwstr>_Toc432664032</vt:lpwstr>
      </vt:variant>
      <vt:variant>
        <vt:i4>1376304</vt:i4>
      </vt:variant>
      <vt:variant>
        <vt:i4>977</vt:i4>
      </vt:variant>
      <vt:variant>
        <vt:i4>0</vt:i4>
      </vt:variant>
      <vt:variant>
        <vt:i4>5</vt:i4>
      </vt:variant>
      <vt:variant>
        <vt:lpwstr/>
      </vt:variant>
      <vt:variant>
        <vt:lpwstr>_Toc432664031</vt:lpwstr>
      </vt:variant>
      <vt:variant>
        <vt:i4>1376304</vt:i4>
      </vt:variant>
      <vt:variant>
        <vt:i4>971</vt:i4>
      </vt:variant>
      <vt:variant>
        <vt:i4>0</vt:i4>
      </vt:variant>
      <vt:variant>
        <vt:i4>5</vt:i4>
      </vt:variant>
      <vt:variant>
        <vt:lpwstr/>
      </vt:variant>
      <vt:variant>
        <vt:lpwstr>_Toc432664030</vt:lpwstr>
      </vt:variant>
      <vt:variant>
        <vt:i4>1310768</vt:i4>
      </vt:variant>
      <vt:variant>
        <vt:i4>965</vt:i4>
      </vt:variant>
      <vt:variant>
        <vt:i4>0</vt:i4>
      </vt:variant>
      <vt:variant>
        <vt:i4>5</vt:i4>
      </vt:variant>
      <vt:variant>
        <vt:lpwstr/>
      </vt:variant>
      <vt:variant>
        <vt:lpwstr>_Toc432664029</vt:lpwstr>
      </vt:variant>
      <vt:variant>
        <vt:i4>1310768</vt:i4>
      </vt:variant>
      <vt:variant>
        <vt:i4>959</vt:i4>
      </vt:variant>
      <vt:variant>
        <vt:i4>0</vt:i4>
      </vt:variant>
      <vt:variant>
        <vt:i4>5</vt:i4>
      </vt:variant>
      <vt:variant>
        <vt:lpwstr/>
      </vt:variant>
      <vt:variant>
        <vt:lpwstr>_Toc432664028</vt:lpwstr>
      </vt:variant>
      <vt:variant>
        <vt:i4>1310768</vt:i4>
      </vt:variant>
      <vt:variant>
        <vt:i4>953</vt:i4>
      </vt:variant>
      <vt:variant>
        <vt:i4>0</vt:i4>
      </vt:variant>
      <vt:variant>
        <vt:i4>5</vt:i4>
      </vt:variant>
      <vt:variant>
        <vt:lpwstr/>
      </vt:variant>
      <vt:variant>
        <vt:lpwstr>_Toc432664027</vt:lpwstr>
      </vt:variant>
      <vt:variant>
        <vt:i4>1310768</vt:i4>
      </vt:variant>
      <vt:variant>
        <vt:i4>947</vt:i4>
      </vt:variant>
      <vt:variant>
        <vt:i4>0</vt:i4>
      </vt:variant>
      <vt:variant>
        <vt:i4>5</vt:i4>
      </vt:variant>
      <vt:variant>
        <vt:lpwstr/>
      </vt:variant>
      <vt:variant>
        <vt:lpwstr>_Toc432664026</vt:lpwstr>
      </vt:variant>
      <vt:variant>
        <vt:i4>1310768</vt:i4>
      </vt:variant>
      <vt:variant>
        <vt:i4>941</vt:i4>
      </vt:variant>
      <vt:variant>
        <vt:i4>0</vt:i4>
      </vt:variant>
      <vt:variant>
        <vt:i4>5</vt:i4>
      </vt:variant>
      <vt:variant>
        <vt:lpwstr/>
      </vt:variant>
      <vt:variant>
        <vt:lpwstr>_Toc432664025</vt:lpwstr>
      </vt:variant>
      <vt:variant>
        <vt:i4>1310768</vt:i4>
      </vt:variant>
      <vt:variant>
        <vt:i4>935</vt:i4>
      </vt:variant>
      <vt:variant>
        <vt:i4>0</vt:i4>
      </vt:variant>
      <vt:variant>
        <vt:i4>5</vt:i4>
      </vt:variant>
      <vt:variant>
        <vt:lpwstr/>
      </vt:variant>
      <vt:variant>
        <vt:lpwstr>_Toc432664024</vt:lpwstr>
      </vt:variant>
      <vt:variant>
        <vt:i4>1310768</vt:i4>
      </vt:variant>
      <vt:variant>
        <vt:i4>929</vt:i4>
      </vt:variant>
      <vt:variant>
        <vt:i4>0</vt:i4>
      </vt:variant>
      <vt:variant>
        <vt:i4>5</vt:i4>
      </vt:variant>
      <vt:variant>
        <vt:lpwstr/>
      </vt:variant>
      <vt:variant>
        <vt:lpwstr>_Toc432664023</vt:lpwstr>
      </vt:variant>
      <vt:variant>
        <vt:i4>1310768</vt:i4>
      </vt:variant>
      <vt:variant>
        <vt:i4>923</vt:i4>
      </vt:variant>
      <vt:variant>
        <vt:i4>0</vt:i4>
      </vt:variant>
      <vt:variant>
        <vt:i4>5</vt:i4>
      </vt:variant>
      <vt:variant>
        <vt:lpwstr/>
      </vt:variant>
      <vt:variant>
        <vt:lpwstr>_Toc432664022</vt:lpwstr>
      </vt:variant>
      <vt:variant>
        <vt:i4>1310768</vt:i4>
      </vt:variant>
      <vt:variant>
        <vt:i4>917</vt:i4>
      </vt:variant>
      <vt:variant>
        <vt:i4>0</vt:i4>
      </vt:variant>
      <vt:variant>
        <vt:i4>5</vt:i4>
      </vt:variant>
      <vt:variant>
        <vt:lpwstr/>
      </vt:variant>
      <vt:variant>
        <vt:lpwstr>_Toc432664021</vt:lpwstr>
      </vt:variant>
      <vt:variant>
        <vt:i4>1310768</vt:i4>
      </vt:variant>
      <vt:variant>
        <vt:i4>911</vt:i4>
      </vt:variant>
      <vt:variant>
        <vt:i4>0</vt:i4>
      </vt:variant>
      <vt:variant>
        <vt:i4>5</vt:i4>
      </vt:variant>
      <vt:variant>
        <vt:lpwstr/>
      </vt:variant>
      <vt:variant>
        <vt:lpwstr>_Toc432664020</vt:lpwstr>
      </vt:variant>
      <vt:variant>
        <vt:i4>1507376</vt:i4>
      </vt:variant>
      <vt:variant>
        <vt:i4>905</vt:i4>
      </vt:variant>
      <vt:variant>
        <vt:i4>0</vt:i4>
      </vt:variant>
      <vt:variant>
        <vt:i4>5</vt:i4>
      </vt:variant>
      <vt:variant>
        <vt:lpwstr/>
      </vt:variant>
      <vt:variant>
        <vt:lpwstr>_Toc432664019</vt:lpwstr>
      </vt:variant>
      <vt:variant>
        <vt:i4>1507376</vt:i4>
      </vt:variant>
      <vt:variant>
        <vt:i4>899</vt:i4>
      </vt:variant>
      <vt:variant>
        <vt:i4>0</vt:i4>
      </vt:variant>
      <vt:variant>
        <vt:i4>5</vt:i4>
      </vt:variant>
      <vt:variant>
        <vt:lpwstr/>
      </vt:variant>
      <vt:variant>
        <vt:lpwstr>_Toc432664018</vt:lpwstr>
      </vt:variant>
      <vt:variant>
        <vt:i4>1507376</vt:i4>
      </vt:variant>
      <vt:variant>
        <vt:i4>893</vt:i4>
      </vt:variant>
      <vt:variant>
        <vt:i4>0</vt:i4>
      </vt:variant>
      <vt:variant>
        <vt:i4>5</vt:i4>
      </vt:variant>
      <vt:variant>
        <vt:lpwstr/>
      </vt:variant>
      <vt:variant>
        <vt:lpwstr>_Toc432664017</vt:lpwstr>
      </vt:variant>
      <vt:variant>
        <vt:i4>1507376</vt:i4>
      </vt:variant>
      <vt:variant>
        <vt:i4>887</vt:i4>
      </vt:variant>
      <vt:variant>
        <vt:i4>0</vt:i4>
      </vt:variant>
      <vt:variant>
        <vt:i4>5</vt:i4>
      </vt:variant>
      <vt:variant>
        <vt:lpwstr/>
      </vt:variant>
      <vt:variant>
        <vt:lpwstr>_Toc432664016</vt:lpwstr>
      </vt:variant>
      <vt:variant>
        <vt:i4>1507376</vt:i4>
      </vt:variant>
      <vt:variant>
        <vt:i4>881</vt:i4>
      </vt:variant>
      <vt:variant>
        <vt:i4>0</vt:i4>
      </vt:variant>
      <vt:variant>
        <vt:i4>5</vt:i4>
      </vt:variant>
      <vt:variant>
        <vt:lpwstr/>
      </vt:variant>
      <vt:variant>
        <vt:lpwstr>_Toc432664015</vt:lpwstr>
      </vt:variant>
      <vt:variant>
        <vt:i4>1507376</vt:i4>
      </vt:variant>
      <vt:variant>
        <vt:i4>875</vt:i4>
      </vt:variant>
      <vt:variant>
        <vt:i4>0</vt:i4>
      </vt:variant>
      <vt:variant>
        <vt:i4>5</vt:i4>
      </vt:variant>
      <vt:variant>
        <vt:lpwstr/>
      </vt:variant>
      <vt:variant>
        <vt:lpwstr>_Toc432664014</vt:lpwstr>
      </vt:variant>
      <vt:variant>
        <vt:i4>1507376</vt:i4>
      </vt:variant>
      <vt:variant>
        <vt:i4>869</vt:i4>
      </vt:variant>
      <vt:variant>
        <vt:i4>0</vt:i4>
      </vt:variant>
      <vt:variant>
        <vt:i4>5</vt:i4>
      </vt:variant>
      <vt:variant>
        <vt:lpwstr/>
      </vt:variant>
      <vt:variant>
        <vt:lpwstr>_Toc432664013</vt:lpwstr>
      </vt:variant>
      <vt:variant>
        <vt:i4>1507376</vt:i4>
      </vt:variant>
      <vt:variant>
        <vt:i4>863</vt:i4>
      </vt:variant>
      <vt:variant>
        <vt:i4>0</vt:i4>
      </vt:variant>
      <vt:variant>
        <vt:i4>5</vt:i4>
      </vt:variant>
      <vt:variant>
        <vt:lpwstr/>
      </vt:variant>
      <vt:variant>
        <vt:lpwstr>_Toc432664012</vt:lpwstr>
      </vt:variant>
      <vt:variant>
        <vt:i4>1507376</vt:i4>
      </vt:variant>
      <vt:variant>
        <vt:i4>857</vt:i4>
      </vt:variant>
      <vt:variant>
        <vt:i4>0</vt:i4>
      </vt:variant>
      <vt:variant>
        <vt:i4>5</vt:i4>
      </vt:variant>
      <vt:variant>
        <vt:lpwstr/>
      </vt:variant>
      <vt:variant>
        <vt:lpwstr>_Toc432664011</vt:lpwstr>
      </vt:variant>
      <vt:variant>
        <vt:i4>1507376</vt:i4>
      </vt:variant>
      <vt:variant>
        <vt:i4>851</vt:i4>
      </vt:variant>
      <vt:variant>
        <vt:i4>0</vt:i4>
      </vt:variant>
      <vt:variant>
        <vt:i4>5</vt:i4>
      </vt:variant>
      <vt:variant>
        <vt:lpwstr/>
      </vt:variant>
      <vt:variant>
        <vt:lpwstr>_Toc432664010</vt:lpwstr>
      </vt:variant>
      <vt:variant>
        <vt:i4>1441840</vt:i4>
      </vt:variant>
      <vt:variant>
        <vt:i4>845</vt:i4>
      </vt:variant>
      <vt:variant>
        <vt:i4>0</vt:i4>
      </vt:variant>
      <vt:variant>
        <vt:i4>5</vt:i4>
      </vt:variant>
      <vt:variant>
        <vt:lpwstr/>
      </vt:variant>
      <vt:variant>
        <vt:lpwstr>_Toc432664009</vt:lpwstr>
      </vt:variant>
      <vt:variant>
        <vt:i4>1441840</vt:i4>
      </vt:variant>
      <vt:variant>
        <vt:i4>839</vt:i4>
      </vt:variant>
      <vt:variant>
        <vt:i4>0</vt:i4>
      </vt:variant>
      <vt:variant>
        <vt:i4>5</vt:i4>
      </vt:variant>
      <vt:variant>
        <vt:lpwstr/>
      </vt:variant>
      <vt:variant>
        <vt:lpwstr>_Toc432664008</vt:lpwstr>
      </vt:variant>
      <vt:variant>
        <vt:i4>1441840</vt:i4>
      </vt:variant>
      <vt:variant>
        <vt:i4>833</vt:i4>
      </vt:variant>
      <vt:variant>
        <vt:i4>0</vt:i4>
      </vt:variant>
      <vt:variant>
        <vt:i4>5</vt:i4>
      </vt:variant>
      <vt:variant>
        <vt:lpwstr/>
      </vt:variant>
      <vt:variant>
        <vt:lpwstr>_Toc432664007</vt:lpwstr>
      </vt:variant>
      <vt:variant>
        <vt:i4>1441840</vt:i4>
      </vt:variant>
      <vt:variant>
        <vt:i4>827</vt:i4>
      </vt:variant>
      <vt:variant>
        <vt:i4>0</vt:i4>
      </vt:variant>
      <vt:variant>
        <vt:i4>5</vt:i4>
      </vt:variant>
      <vt:variant>
        <vt:lpwstr/>
      </vt:variant>
      <vt:variant>
        <vt:lpwstr>_Toc432664006</vt:lpwstr>
      </vt:variant>
      <vt:variant>
        <vt:i4>1441840</vt:i4>
      </vt:variant>
      <vt:variant>
        <vt:i4>821</vt:i4>
      </vt:variant>
      <vt:variant>
        <vt:i4>0</vt:i4>
      </vt:variant>
      <vt:variant>
        <vt:i4>5</vt:i4>
      </vt:variant>
      <vt:variant>
        <vt:lpwstr/>
      </vt:variant>
      <vt:variant>
        <vt:lpwstr>_Toc432664005</vt:lpwstr>
      </vt:variant>
      <vt:variant>
        <vt:i4>1441840</vt:i4>
      </vt:variant>
      <vt:variant>
        <vt:i4>815</vt:i4>
      </vt:variant>
      <vt:variant>
        <vt:i4>0</vt:i4>
      </vt:variant>
      <vt:variant>
        <vt:i4>5</vt:i4>
      </vt:variant>
      <vt:variant>
        <vt:lpwstr/>
      </vt:variant>
      <vt:variant>
        <vt:lpwstr>_Toc432664004</vt:lpwstr>
      </vt:variant>
      <vt:variant>
        <vt:i4>1441840</vt:i4>
      </vt:variant>
      <vt:variant>
        <vt:i4>809</vt:i4>
      </vt:variant>
      <vt:variant>
        <vt:i4>0</vt:i4>
      </vt:variant>
      <vt:variant>
        <vt:i4>5</vt:i4>
      </vt:variant>
      <vt:variant>
        <vt:lpwstr/>
      </vt:variant>
      <vt:variant>
        <vt:lpwstr>_Toc432664003</vt:lpwstr>
      </vt:variant>
      <vt:variant>
        <vt:i4>1441840</vt:i4>
      </vt:variant>
      <vt:variant>
        <vt:i4>803</vt:i4>
      </vt:variant>
      <vt:variant>
        <vt:i4>0</vt:i4>
      </vt:variant>
      <vt:variant>
        <vt:i4>5</vt:i4>
      </vt:variant>
      <vt:variant>
        <vt:lpwstr/>
      </vt:variant>
      <vt:variant>
        <vt:lpwstr>_Toc432664002</vt:lpwstr>
      </vt:variant>
      <vt:variant>
        <vt:i4>1441840</vt:i4>
      </vt:variant>
      <vt:variant>
        <vt:i4>797</vt:i4>
      </vt:variant>
      <vt:variant>
        <vt:i4>0</vt:i4>
      </vt:variant>
      <vt:variant>
        <vt:i4>5</vt:i4>
      </vt:variant>
      <vt:variant>
        <vt:lpwstr/>
      </vt:variant>
      <vt:variant>
        <vt:lpwstr>_Toc432664001</vt:lpwstr>
      </vt:variant>
      <vt:variant>
        <vt:i4>1441840</vt:i4>
      </vt:variant>
      <vt:variant>
        <vt:i4>791</vt:i4>
      </vt:variant>
      <vt:variant>
        <vt:i4>0</vt:i4>
      </vt:variant>
      <vt:variant>
        <vt:i4>5</vt:i4>
      </vt:variant>
      <vt:variant>
        <vt:lpwstr/>
      </vt:variant>
      <vt:variant>
        <vt:lpwstr>_Toc432664000</vt:lpwstr>
      </vt:variant>
      <vt:variant>
        <vt:i4>1572921</vt:i4>
      </vt:variant>
      <vt:variant>
        <vt:i4>785</vt:i4>
      </vt:variant>
      <vt:variant>
        <vt:i4>0</vt:i4>
      </vt:variant>
      <vt:variant>
        <vt:i4>5</vt:i4>
      </vt:variant>
      <vt:variant>
        <vt:lpwstr/>
      </vt:variant>
      <vt:variant>
        <vt:lpwstr>_Toc432663999</vt:lpwstr>
      </vt:variant>
      <vt:variant>
        <vt:i4>1572921</vt:i4>
      </vt:variant>
      <vt:variant>
        <vt:i4>779</vt:i4>
      </vt:variant>
      <vt:variant>
        <vt:i4>0</vt:i4>
      </vt:variant>
      <vt:variant>
        <vt:i4>5</vt:i4>
      </vt:variant>
      <vt:variant>
        <vt:lpwstr/>
      </vt:variant>
      <vt:variant>
        <vt:lpwstr>_Toc432663998</vt:lpwstr>
      </vt:variant>
      <vt:variant>
        <vt:i4>1572921</vt:i4>
      </vt:variant>
      <vt:variant>
        <vt:i4>773</vt:i4>
      </vt:variant>
      <vt:variant>
        <vt:i4>0</vt:i4>
      </vt:variant>
      <vt:variant>
        <vt:i4>5</vt:i4>
      </vt:variant>
      <vt:variant>
        <vt:lpwstr/>
      </vt:variant>
      <vt:variant>
        <vt:lpwstr>_Toc432663997</vt:lpwstr>
      </vt:variant>
      <vt:variant>
        <vt:i4>1572921</vt:i4>
      </vt:variant>
      <vt:variant>
        <vt:i4>767</vt:i4>
      </vt:variant>
      <vt:variant>
        <vt:i4>0</vt:i4>
      </vt:variant>
      <vt:variant>
        <vt:i4>5</vt:i4>
      </vt:variant>
      <vt:variant>
        <vt:lpwstr/>
      </vt:variant>
      <vt:variant>
        <vt:lpwstr>_Toc432663996</vt:lpwstr>
      </vt:variant>
      <vt:variant>
        <vt:i4>1572921</vt:i4>
      </vt:variant>
      <vt:variant>
        <vt:i4>761</vt:i4>
      </vt:variant>
      <vt:variant>
        <vt:i4>0</vt:i4>
      </vt:variant>
      <vt:variant>
        <vt:i4>5</vt:i4>
      </vt:variant>
      <vt:variant>
        <vt:lpwstr/>
      </vt:variant>
      <vt:variant>
        <vt:lpwstr>_Toc432663995</vt:lpwstr>
      </vt:variant>
      <vt:variant>
        <vt:i4>1572921</vt:i4>
      </vt:variant>
      <vt:variant>
        <vt:i4>755</vt:i4>
      </vt:variant>
      <vt:variant>
        <vt:i4>0</vt:i4>
      </vt:variant>
      <vt:variant>
        <vt:i4>5</vt:i4>
      </vt:variant>
      <vt:variant>
        <vt:lpwstr/>
      </vt:variant>
      <vt:variant>
        <vt:lpwstr>_Toc432663994</vt:lpwstr>
      </vt:variant>
      <vt:variant>
        <vt:i4>1572921</vt:i4>
      </vt:variant>
      <vt:variant>
        <vt:i4>749</vt:i4>
      </vt:variant>
      <vt:variant>
        <vt:i4>0</vt:i4>
      </vt:variant>
      <vt:variant>
        <vt:i4>5</vt:i4>
      </vt:variant>
      <vt:variant>
        <vt:lpwstr/>
      </vt:variant>
      <vt:variant>
        <vt:lpwstr>_Toc432663993</vt:lpwstr>
      </vt:variant>
      <vt:variant>
        <vt:i4>1572921</vt:i4>
      </vt:variant>
      <vt:variant>
        <vt:i4>743</vt:i4>
      </vt:variant>
      <vt:variant>
        <vt:i4>0</vt:i4>
      </vt:variant>
      <vt:variant>
        <vt:i4>5</vt:i4>
      </vt:variant>
      <vt:variant>
        <vt:lpwstr/>
      </vt:variant>
      <vt:variant>
        <vt:lpwstr>_Toc432663992</vt:lpwstr>
      </vt:variant>
      <vt:variant>
        <vt:i4>1572921</vt:i4>
      </vt:variant>
      <vt:variant>
        <vt:i4>737</vt:i4>
      </vt:variant>
      <vt:variant>
        <vt:i4>0</vt:i4>
      </vt:variant>
      <vt:variant>
        <vt:i4>5</vt:i4>
      </vt:variant>
      <vt:variant>
        <vt:lpwstr/>
      </vt:variant>
      <vt:variant>
        <vt:lpwstr>_Toc432663991</vt:lpwstr>
      </vt:variant>
      <vt:variant>
        <vt:i4>1572921</vt:i4>
      </vt:variant>
      <vt:variant>
        <vt:i4>731</vt:i4>
      </vt:variant>
      <vt:variant>
        <vt:i4>0</vt:i4>
      </vt:variant>
      <vt:variant>
        <vt:i4>5</vt:i4>
      </vt:variant>
      <vt:variant>
        <vt:lpwstr/>
      </vt:variant>
      <vt:variant>
        <vt:lpwstr>_Toc432663990</vt:lpwstr>
      </vt:variant>
      <vt:variant>
        <vt:i4>1638457</vt:i4>
      </vt:variant>
      <vt:variant>
        <vt:i4>725</vt:i4>
      </vt:variant>
      <vt:variant>
        <vt:i4>0</vt:i4>
      </vt:variant>
      <vt:variant>
        <vt:i4>5</vt:i4>
      </vt:variant>
      <vt:variant>
        <vt:lpwstr/>
      </vt:variant>
      <vt:variant>
        <vt:lpwstr>_Toc432663989</vt:lpwstr>
      </vt:variant>
      <vt:variant>
        <vt:i4>1638457</vt:i4>
      </vt:variant>
      <vt:variant>
        <vt:i4>719</vt:i4>
      </vt:variant>
      <vt:variant>
        <vt:i4>0</vt:i4>
      </vt:variant>
      <vt:variant>
        <vt:i4>5</vt:i4>
      </vt:variant>
      <vt:variant>
        <vt:lpwstr/>
      </vt:variant>
      <vt:variant>
        <vt:lpwstr>_Toc432663988</vt:lpwstr>
      </vt:variant>
      <vt:variant>
        <vt:i4>1638457</vt:i4>
      </vt:variant>
      <vt:variant>
        <vt:i4>713</vt:i4>
      </vt:variant>
      <vt:variant>
        <vt:i4>0</vt:i4>
      </vt:variant>
      <vt:variant>
        <vt:i4>5</vt:i4>
      </vt:variant>
      <vt:variant>
        <vt:lpwstr/>
      </vt:variant>
      <vt:variant>
        <vt:lpwstr>_Toc432663987</vt:lpwstr>
      </vt:variant>
      <vt:variant>
        <vt:i4>1638457</vt:i4>
      </vt:variant>
      <vt:variant>
        <vt:i4>707</vt:i4>
      </vt:variant>
      <vt:variant>
        <vt:i4>0</vt:i4>
      </vt:variant>
      <vt:variant>
        <vt:i4>5</vt:i4>
      </vt:variant>
      <vt:variant>
        <vt:lpwstr/>
      </vt:variant>
      <vt:variant>
        <vt:lpwstr>_Toc432663986</vt:lpwstr>
      </vt:variant>
      <vt:variant>
        <vt:i4>1638457</vt:i4>
      </vt:variant>
      <vt:variant>
        <vt:i4>701</vt:i4>
      </vt:variant>
      <vt:variant>
        <vt:i4>0</vt:i4>
      </vt:variant>
      <vt:variant>
        <vt:i4>5</vt:i4>
      </vt:variant>
      <vt:variant>
        <vt:lpwstr/>
      </vt:variant>
      <vt:variant>
        <vt:lpwstr>_Toc432663985</vt:lpwstr>
      </vt:variant>
      <vt:variant>
        <vt:i4>1638457</vt:i4>
      </vt:variant>
      <vt:variant>
        <vt:i4>695</vt:i4>
      </vt:variant>
      <vt:variant>
        <vt:i4>0</vt:i4>
      </vt:variant>
      <vt:variant>
        <vt:i4>5</vt:i4>
      </vt:variant>
      <vt:variant>
        <vt:lpwstr/>
      </vt:variant>
      <vt:variant>
        <vt:lpwstr>_Toc432663984</vt:lpwstr>
      </vt:variant>
      <vt:variant>
        <vt:i4>1638457</vt:i4>
      </vt:variant>
      <vt:variant>
        <vt:i4>689</vt:i4>
      </vt:variant>
      <vt:variant>
        <vt:i4>0</vt:i4>
      </vt:variant>
      <vt:variant>
        <vt:i4>5</vt:i4>
      </vt:variant>
      <vt:variant>
        <vt:lpwstr/>
      </vt:variant>
      <vt:variant>
        <vt:lpwstr>_Toc432663983</vt:lpwstr>
      </vt:variant>
      <vt:variant>
        <vt:i4>1638457</vt:i4>
      </vt:variant>
      <vt:variant>
        <vt:i4>683</vt:i4>
      </vt:variant>
      <vt:variant>
        <vt:i4>0</vt:i4>
      </vt:variant>
      <vt:variant>
        <vt:i4>5</vt:i4>
      </vt:variant>
      <vt:variant>
        <vt:lpwstr/>
      </vt:variant>
      <vt:variant>
        <vt:lpwstr>_Toc432663982</vt:lpwstr>
      </vt:variant>
      <vt:variant>
        <vt:i4>1638457</vt:i4>
      </vt:variant>
      <vt:variant>
        <vt:i4>677</vt:i4>
      </vt:variant>
      <vt:variant>
        <vt:i4>0</vt:i4>
      </vt:variant>
      <vt:variant>
        <vt:i4>5</vt:i4>
      </vt:variant>
      <vt:variant>
        <vt:lpwstr/>
      </vt:variant>
      <vt:variant>
        <vt:lpwstr>_Toc432663981</vt:lpwstr>
      </vt:variant>
      <vt:variant>
        <vt:i4>1638457</vt:i4>
      </vt:variant>
      <vt:variant>
        <vt:i4>671</vt:i4>
      </vt:variant>
      <vt:variant>
        <vt:i4>0</vt:i4>
      </vt:variant>
      <vt:variant>
        <vt:i4>5</vt:i4>
      </vt:variant>
      <vt:variant>
        <vt:lpwstr/>
      </vt:variant>
      <vt:variant>
        <vt:lpwstr>_Toc432663980</vt:lpwstr>
      </vt:variant>
      <vt:variant>
        <vt:i4>1441849</vt:i4>
      </vt:variant>
      <vt:variant>
        <vt:i4>665</vt:i4>
      </vt:variant>
      <vt:variant>
        <vt:i4>0</vt:i4>
      </vt:variant>
      <vt:variant>
        <vt:i4>5</vt:i4>
      </vt:variant>
      <vt:variant>
        <vt:lpwstr/>
      </vt:variant>
      <vt:variant>
        <vt:lpwstr>_Toc432663979</vt:lpwstr>
      </vt:variant>
      <vt:variant>
        <vt:i4>1441849</vt:i4>
      </vt:variant>
      <vt:variant>
        <vt:i4>659</vt:i4>
      </vt:variant>
      <vt:variant>
        <vt:i4>0</vt:i4>
      </vt:variant>
      <vt:variant>
        <vt:i4>5</vt:i4>
      </vt:variant>
      <vt:variant>
        <vt:lpwstr/>
      </vt:variant>
      <vt:variant>
        <vt:lpwstr>_Toc432663978</vt:lpwstr>
      </vt:variant>
      <vt:variant>
        <vt:i4>1441849</vt:i4>
      </vt:variant>
      <vt:variant>
        <vt:i4>653</vt:i4>
      </vt:variant>
      <vt:variant>
        <vt:i4>0</vt:i4>
      </vt:variant>
      <vt:variant>
        <vt:i4>5</vt:i4>
      </vt:variant>
      <vt:variant>
        <vt:lpwstr/>
      </vt:variant>
      <vt:variant>
        <vt:lpwstr>_Toc432663977</vt:lpwstr>
      </vt:variant>
      <vt:variant>
        <vt:i4>1441849</vt:i4>
      </vt:variant>
      <vt:variant>
        <vt:i4>647</vt:i4>
      </vt:variant>
      <vt:variant>
        <vt:i4>0</vt:i4>
      </vt:variant>
      <vt:variant>
        <vt:i4>5</vt:i4>
      </vt:variant>
      <vt:variant>
        <vt:lpwstr/>
      </vt:variant>
      <vt:variant>
        <vt:lpwstr>_Toc432663976</vt:lpwstr>
      </vt:variant>
      <vt:variant>
        <vt:i4>1441849</vt:i4>
      </vt:variant>
      <vt:variant>
        <vt:i4>641</vt:i4>
      </vt:variant>
      <vt:variant>
        <vt:i4>0</vt:i4>
      </vt:variant>
      <vt:variant>
        <vt:i4>5</vt:i4>
      </vt:variant>
      <vt:variant>
        <vt:lpwstr/>
      </vt:variant>
      <vt:variant>
        <vt:lpwstr>_Toc432663975</vt:lpwstr>
      </vt:variant>
      <vt:variant>
        <vt:i4>1441849</vt:i4>
      </vt:variant>
      <vt:variant>
        <vt:i4>635</vt:i4>
      </vt:variant>
      <vt:variant>
        <vt:i4>0</vt:i4>
      </vt:variant>
      <vt:variant>
        <vt:i4>5</vt:i4>
      </vt:variant>
      <vt:variant>
        <vt:lpwstr/>
      </vt:variant>
      <vt:variant>
        <vt:lpwstr>_Toc432663974</vt:lpwstr>
      </vt:variant>
      <vt:variant>
        <vt:i4>1441849</vt:i4>
      </vt:variant>
      <vt:variant>
        <vt:i4>629</vt:i4>
      </vt:variant>
      <vt:variant>
        <vt:i4>0</vt:i4>
      </vt:variant>
      <vt:variant>
        <vt:i4>5</vt:i4>
      </vt:variant>
      <vt:variant>
        <vt:lpwstr/>
      </vt:variant>
      <vt:variant>
        <vt:lpwstr>_Toc432663973</vt:lpwstr>
      </vt:variant>
      <vt:variant>
        <vt:i4>1441849</vt:i4>
      </vt:variant>
      <vt:variant>
        <vt:i4>623</vt:i4>
      </vt:variant>
      <vt:variant>
        <vt:i4>0</vt:i4>
      </vt:variant>
      <vt:variant>
        <vt:i4>5</vt:i4>
      </vt:variant>
      <vt:variant>
        <vt:lpwstr/>
      </vt:variant>
      <vt:variant>
        <vt:lpwstr>_Toc432663972</vt:lpwstr>
      </vt:variant>
      <vt:variant>
        <vt:i4>1441849</vt:i4>
      </vt:variant>
      <vt:variant>
        <vt:i4>617</vt:i4>
      </vt:variant>
      <vt:variant>
        <vt:i4>0</vt:i4>
      </vt:variant>
      <vt:variant>
        <vt:i4>5</vt:i4>
      </vt:variant>
      <vt:variant>
        <vt:lpwstr/>
      </vt:variant>
      <vt:variant>
        <vt:lpwstr>_Toc432663971</vt:lpwstr>
      </vt:variant>
      <vt:variant>
        <vt:i4>1441849</vt:i4>
      </vt:variant>
      <vt:variant>
        <vt:i4>611</vt:i4>
      </vt:variant>
      <vt:variant>
        <vt:i4>0</vt:i4>
      </vt:variant>
      <vt:variant>
        <vt:i4>5</vt:i4>
      </vt:variant>
      <vt:variant>
        <vt:lpwstr/>
      </vt:variant>
      <vt:variant>
        <vt:lpwstr>_Toc432663970</vt:lpwstr>
      </vt:variant>
      <vt:variant>
        <vt:i4>1507385</vt:i4>
      </vt:variant>
      <vt:variant>
        <vt:i4>605</vt:i4>
      </vt:variant>
      <vt:variant>
        <vt:i4>0</vt:i4>
      </vt:variant>
      <vt:variant>
        <vt:i4>5</vt:i4>
      </vt:variant>
      <vt:variant>
        <vt:lpwstr/>
      </vt:variant>
      <vt:variant>
        <vt:lpwstr>_Toc432663969</vt:lpwstr>
      </vt:variant>
      <vt:variant>
        <vt:i4>1507385</vt:i4>
      </vt:variant>
      <vt:variant>
        <vt:i4>599</vt:i4>
      </vt:variant>
      <vt:variant>
        <vt:i4>0</vt:i4>
      </vt:variant>
      <vt:variant>
        <vt:i4>5</vt:i4>
      </vt:variant>
      <vt:variant>
        <vt:lpwstr/>
      </vt:variant>
      <vt:variant>
        <vt:lpwstr>_Toc432663968</vt:lpwstr>
      </vt:variant>
      <vt:variant>
        <vt:i4>1507385</vt:i4>
      </vt:variant>
      <vt:variant>
        <vt:i4>593</vt:i4>
      </vt:variant>
      <vt:variant>
        <vt:i4>0</vt:i4>
      </vt:variant>
      <vt:variant>
        <vt:i4>5</vt:i4>
      </vt:variant>
      <vt:variant>
        <vt:lpwstr/>
      </vt:variant>
      <vt:variant>
        <vt:lpwstr>_Toc432663967</vt:lpwstr>
      </vt:variant>
      <vt:variant>
        <vt:i4>1507385</vt:i4>
      </vt:variant>
      <vt:variant>
        <vt:i4>587</vt:i4>
      </vt:variant>
      <vt:variant>
        <vt:i4>0</vt:i4>
      </vt:variant>
      <vt:variant>
        <vt:i4>5</vt:i4>
      </vt:variant>
      <vt:variant>
        <vt:lpwstr/>
      </vt:variant>
      <vt:variant>
        <vt:lpwstr>_Toc432663966</vt:lpwstr>
      </vt:variant>
      <vt:variant>
        <vt:i4>1507385</vt:i4>
      </vt:variant>
      <vt:variant>
        <vt:i4>581</vt:i4>
      </vt:variant>
      <vt:variant>
        <vt:i4>0</vt:i4>
      </vt:variant>
      <vt:variant>
        <vt:i4>5</vt:i4>
      </vt:variant>
      <vt:variant>
        <vt:lpwstr/>
      </vt:variant>
      <vt:variant>
        <vt:lpwstr>_Toc432663965</vt:lpwstr>
      </vt:variant>
      <vt:variant>
        <vt:i4>1507385</vt:i4>
      </vt:variant>
      <vt:variant>
        <vt:i4>575</vt:i4>
      </vt:variant>
      <vt:variant>
        <vt:i4>0</vt:i4>
      </vt:variant>
      <vt:variant>
        <vt:i4>5</vt:i4>
      </vt:variant>
      <vt:variant>
        <vt:lpwstr/>
      </vt:variant>
      <vt:variant>
        <vt:lpwstr>_Toc432663964</vt:lpwstr>
      </vt:variant>
      <vt:variant>
        <vt:i4>1507385</vt:i4>
      </vt:variant>
      <vt:variant>
        <vt:i4>569</vt:i4>
      </vt:variant>
      <vt:variant>
        <vt:i4>0</vt:i4>
      </vt:variant>
      <vt:variant>
        <vt:i4>5</vt:i4>
      </vt:variant>
      <vt:variant>
        <vt:lpwstr/>
      </vt:variant>
      <vt:variant>
        <vt:lpwstr>_Toc432663963</vt:lpwstr>
      </vt:variant>
      <vt:variant>
        <vt:i4>1507385</vt:i4>
      </vt:variant>
      <vt:variant>
        <vt:i4>563</vt:i4>
      </vt:variant>
      <vt:variant>
        <vt:i4>0</vt:i4>
      </vt:variant>
      <vt:variant>
        <vt:i4>5</vt:i4>
      </vt:variant>
      <vt:variant>
        <vt:lpwstr/>
      </vt:variant>
      <vt:variant>
        <vt:lpwstr>_Toc432663962</vt:lpwstr>
      </vt:variant>
      <vt:variant>
        <vt:i4>1507385</vt:i4>
      </vt:variant>
      <vt:variant>
        <vt:i4>557</vt:i4>
      </vt:variant>
      <vt:variant>
        <vt:i4>0</vt:i4>
      </vt:variant>
      <vt:variant>
        <vt:i4>5</vt:i4>
      </vt:variant>
      <vt:variant>
        <vt:lpwstr/>
      </vt:variant>
      <vt:variant>
        <vt:lpwstr>_Toc432663961</vt:lpwstr>
      </vt:variant>
      <vt:variant>
        <vt:i4>1507385</vt:i4>
      </vt:variant>
      <vt:variant>
        <vt:i4>551</vt:i4>
      </vt:variant>
      <vt:variant>
        <vt:i4>0</vt:i4>
      </vt:variant>
      <vt:variant>
        <vt:i4>5</vt:i4>
      </vt:variant>
      <vt:variant>
        <vt:lpwstr/>
      </vt:variant>
      <vt:variant>
        <vt:lpwstr>_Toc432663960</vt:lpwstr>
      </vt:variant>
      <vt:variant>
        <vt:i4>1835057</vt:i4>
      </vt:variant>
      <vt:variant>
        <vt:i4>542</vt:i4>
      </vt:variant>
      <vt:variant>
        <vt:i4>0</vt:i4>
      </vt:variant>
      <vt:variant>
        <vt:i4>5</vt:i4>
      </vt:variant>
      <vt:variant>
        <vt:lpwstr/>
      </vt:variant>
      <vt:variant>
        <vt:lpwstr>_Toc432970012</vt:lpwstr>
      </vt:variant>
      <vt:variant>
        <vt:i4>1835057</vt:i4>
      </vt:variant>
      <vt:variant>
        <vt:i4>536</vt:i4>
      </vt:variant>
      <vt:variant>
        <vt:i4>0</vt:i4>
      </vt:variant>
      <vt:variant>
        <vt:i4>5</vt:i4>
      </vt:variant>
      <vt:variant>
        <vt:lpwstr/>
      </vt:variant>
      <vt:variant>
        <vt:lpwstr>_Toc432970011</vt:lpwstr>
      </vt:variant>
      <vt:variant>
        <vt:i4>1835057</vt:i4>
      </vt:variant>
      <vt:variant>
        <vt:i4>530</vt:i4>
      </vt:variant>
      <vt:variant>
        <vt:i4>0</vt:i4>
      </vt:variant>
      <vt:variant>
        <vt:i4>5</vt:i4>
      </vt:variant>
      <vt:variant>
        <vt:lpwstr/>
      </vt:variant>
      <vt:variant>
        <vt:lpwstr>_Toc432970010</vt:lpwstr>
      </vt:variant>
      <vt:variant>
        <vt:i4>1900593</vt:i4>
      </vt:variant>
      <vt:variant>
        <vt:i4>524</vt:i4>
      </vt:variant>
      <vt:variant>
        <vt:i4>0</vt:i4>
      </vt:variant>
      <vt:variant>
        <vt:i4>5</vt:i4>
      </vt:variant>
      <vt:variant>
        <vt:lpwstr/>
      </vt:variant>
      <vt:variant>
        <vt:lpwstr>_Toc432970009</vt:lpwstr>
      </vt:variant>
      <vt:variant>
        <vt:i4>1900593</vt:i4>
      </vt:variant>
      <vt:variant>
        <vt:i4>518</vt:i4>
      </vt:variant>
      <vt:variant>
        <vt:i4>0</vt:i4>
      </vt:variant>
      <vt:variant>
        <vt:i4>5</vt:i4>
      </vt:variant>
      <vt:variant>
        <vt:lpwstr/>
      </vt:variant>
      <vt:variant>
        <vt:lpwstr>_Toc432970008</vt:lpwstr>
      </vt:variant>
      <vt:variant>
        <vt:i4>1900593</vt:i4>
      </vt:variant>
      <vt:variant>
        <vt:i4>512</vt:i4>
      </vt:variant>
      <vt:variant>
        <vt:i4>0</vt:i4>
      </vt:variant>
      <vt:variant>
        <vt:i4>5</vt:i4>
      </vt:variant>
      <vt:variant>
        <vt:lpwstr/>
      </vt:variant>
      <vt:variant>
        <vt:lpwstr>_Toc432970007</vt:lpwstr>
      </vt:variant>
      <vt:variant>
        <vt:i4>1900593</vt:i4>
      </vt:variant>
      <vt:variant>
        <vt:i4>506</vt:i4>
      </vt:variant>
      <vt:variant>
        <vt:i4>0</vt:i4>
      </vt:variant>
      <vt:variant>
        <vt:i4>5</vt:i4>
      </vt:variant>
      <vt:variant>
        <vt:lpwstr/>
      </vt:variant>
      <vt:variant>
        <vt:lpwstr>_Toc432970006</vt:lpwstr>
      </vt:variant>
      <vt:variant>
        <vt:i4>1900593</vt:i4>
      </vt:variant>
      <vt:variant>
        <vt:i4>500</vt:i4>
      </vt:variant>
      <vt:variant>
        <vt:i4>0</vt:i4>
      </vt:variant>
      <vt:variant>
        <vt:i4>5</vt:i4>
      </vt:variant>
      <vt:variant>
        <vt:lpwstr/>
      </vt:variant>
      <vt:variant>
        <vt:lpwstr>_Toc432970005</vt:lpwstr>
      </vt:variant>
      <vt:variant>
        <vt:i4>1900593</vt:i4>
      </vt:variant>
      <vt:variant>
        <vt:i4>494</vt:i4>
      </vt:variant>
      <vt:variant>
        <vt:i4>0</vt:i4>
      </vt:variant>
      <vt:variant>
        <vt:i4>5</vt:i4>
      </vt:variant>
      <vt:variant>
        <vt:lpwstr/>
      </vt:variant>
      <vt:variant>
        <vt:lpwstr>_Toc432970004</vt:lpwstr>
      </vt:variant>
      <vt:variant>
        <vt:i4>1900593</vt:i4>
      </vt:variant>
      <vt:variant>
        <vt:i4>488</vt:i4>
      </vt:variant>
      <vt:variant>
        <vt:i4>0</vt:i4>
      </vt:variant>
      <vt:variant>
        <vt:i4>5</vt:i4>
      </vt:variant>
      <vt:variant>
        <vt:lpwstr/>
      </vt:variant>
      <vt:variant>
        <vt:lpwstr>_Toc432970003</vt:lpwstr>
      </vt:variant>
      <vt:variant>
        <vt:i4>1900593</vt:i4>
      </vt:variant>
      <vt:variant>
        <vt:i4>482</vt:i4>
      </vt:variant>
      <vt:variant>
        <vt:i4>0</vt:i4>
      </vt:variant>
      <vt:variant>
        <vt:i4>5</vt:i4>
      </vt:variant>
      <vt:variant>
        <vt:lpwstr/>
      </vt:variant>
      <vt:variant>
        <vt:lpwstr>_Toc432970002</vt:lpwstr>
      </vt:variant>
      <vt:variant>
        <vt:i4>1900593</vt:i4>
      </vt:variant>
      <vt:variant>
        <vt:i4>476</vt:i4>
      </vt:variant>
      <vt:variant>
        <vt:i4>0</vt:i4>
      </vt:variant>
      <vt:variant>
        <vt:i4>5</vt:i4>
      </vt:variant>
      <vt:variant>
        <vt:lpwstr/>
      </vt:variant>
      <vt:variant>
        <vt:lpwstr>_Toc432970001</vt:lpwstr>
      </vt:variant>
      <vt:variant>
        <vt:i4>1900593</vt:i4>
      </vt:variant>
      <vt:variant>
        <vt:i4>470</vt:i4>
      </vt:variant>
      <vt:variant>
        <vt:i4>0</vt:i4>
      </vt:variant>
      <vt:variant>
        <vt:i4>5</vt:i4>
      </vt:variant>
      <vt:variant>
        <vt:lpwstr/>
      </vt:variant>
      <vt:variant>
        <vt:lpwstr>_Toc432970000</vt:lpwstr>
      </vt:variant>
      <vt:variant>
        <vt:i4>1900601</vt:i4>
      </vt:variant>
      <vt:variant>
        <vt:i4>464</vt:i4>
      </vt:variant>
      <vt:variant>
        <vt:i4>0</vt:i4>
      </vt:variant>
      <vt:variant>
        <vt:i4>5</vt:i4>
      </vt:variant>
      <vt:variant>
        <vt:lpwstr/>
      </vt:variant>
      <vt:variant>
        <vt:lpwstr>_Toc432969998</vt:lpwstr>
      </vt:variant>
      <vt:variant>
        <vt:i4>1900601</vt:i4>
      </vt:variant>
      <vt:variant>
        <vt:i4>458</vt:i4>
      </vt:variant>
      <vt:variant>
        <vt:i4>0</vt:i4>
      </vt:variant>
      <vt:variant>
        <vt:i4>5</vt:i4>
      </vt:variant>
      <vt:variant>
        <vt:lpwstr/>
      </vt:variant>
      <vt:variant>
        <vt:lpwstr>_Toc432969997</vt:lpwstr>
      </vt:variant>
      <vt:variant>
        <vt:i4>1900601</vt:i4>
      </vt:variant>
      <vt:variant>
        <vt:i4>452</vt:i4>
      </vt:variant>
      <vt:variant>
        <vt:i4>0</vt:i4>
      </vt:variant>
      <vt:variant>
        <vt:i4>5</vt:i4>
      </vt:variant>
      <vt:variant>
        <vt:lpwstr/>
      </vt:variant>
      <vt:variant>
        <vt:lpwstr>_Toc432969995</vt:lpwstr>
      </vt:variant>
      <vt:variant>
        <vt:i4>1900601</vt:i4>
      </vt:variant>
      <vt:variant>
        <vt:i4>446</vt:i4>
      </vt:variant>
      <vt:variant>
        <vt:i4>0</vt:i4>
      </vt:variant>
      <vt:variant>
        <vt:i4>5</vt:i4>
      </vt:variant>
      <vt:variant>
        <vt:lpwstr/>
      </vt:variant>
      <vt:variant>
        <vt:lpwstr>_Toc432969993</vt:lpwstr>
      </vt:variant>
      <vt:variant>
        <vt:i4>1900601</vt:i4>
      </vt:variant>
      <vt:variant>
        <vt:i4>440</vt:i4>
      </vt:variant>
      <vt:variant>
        <vt:i4>0</vt:i4>
      </vt:variant>
      <vt:variant>
        <vt:i4>5</vt:i4>
      </vt:variant>
      <vt:variant>
        <vt:lpwstr/>
      </vt:variant>
      <vt:variant>
        <vt:lpwstr>_Toc432969992</vt:lpwstr>
      </vt:variant>
      <vt:variant>
        <vt:i4>1900601</vt:i4>
      </vt:variant>
      <vt:variant>
        <vt:i4>434</vt:i4>
      </vt:variant>
      <vt:variant>
        <vt:i4>0</vt:i4>
      </vt:variant>
      <vt:variant>
        <vt:i4>5</vt:i4>
      </vt:variant>
      <vt:variant>
        <vt:lpwstr/>
      </vt:variant>
      <vt:variant>
        <vt:lpwstr>_Toc432969991</vt:lpwstr>
      </vt:variant>
      <vt:variant>
        <vt:i4>1900601</vt:i4>
      </vt:variant>
      <vt:variant>
        <vt:i4>428</vt:i4>
      </vt:variant>
      <vt:variant>
        <vt:i4>0</vt:i4>
      </vt:variant>
      <vt:variant>
        <vt:i4>5</vt:i4>
      </vt:variant>
      <vt:variant>
        <vt:lpwstr/>
      </vt:variant>
      <vt:variant>
        <vt:lpwstr>_Toc432969990</vt:lpwstr>
      </vt:variant>
      <vt:variant>
        <vt:i4>1835065</vt:i4>
      </vt:variant>
      <vt:variant>
        <vt:i4>422</vt:i4>
      </vt:variant>
      <vt:variant>
        <vt:i4>0</vt:i4>
      </vt:variant>
      <vt:variant>
        <vt:i4>5</vt:i4>
      </vt:variant>
      <vt:variant>
        <vt:lpwstr/>
      </vt:variant>
      <vt:variant>
        <vt:lpwstr>_Toc432969989</vt:lpwstr>
      </vt:variant>
      <vt:variant>
        <vt:i4>1835065</vt:i4>
      </vt:variant>
      <vt:variant>
        <vt:i4>416</vt:i4>
      </vt:variant>
      <vt:variant>
        <vt:i4>0</vt:i4>
      </vt:variant>
      <vt:variant>
        <vt:i4>5</vt:i4>
      </vt:variant>
      <vt:variant>
        <vt:lpwstr/>
      </vt:variant>
      <vt:variant>
        <vt:lpwstr>_Toc432969988</vt:lpwstr>
      </vt:variant>
      <vt:variant>
        <vt:i4>1835065</vt:i4>
      </vt:variant>
      <vt:variant>
        <vt:i4>410</vt:i4>
      </vt:variant>
      <vt:variant>
        <vt:i4>0</vt:i4>
      </vt:variant>
      <vt:variant>
        <vt:i4>5</vt:i4>
      </vt:variant>
      <vt:variant>
        <vt:lpwstr/>
      </vt:variant>
      <vt:variant>
        <vt:lpwstr>_Toc432969987</vt:lpwstr>
      </vt:variant>
      <vt:variant>
        <vt:i4>1835065</vt:i4>
      </vt:variant>
      <vt:variant>
        <vt:i4>404</vt:i4>
      </vt:variant>
      <vt:variant>
        <vt:i4>0</vt:i4>
      </vt:variant>
      <vt:variant>
        <vt:i4>5</vt:i4>
      </vt:variant>
      <vt:variant>
        <vt:lpwstr/>
      </vt:variant>
      <vt:variant>
        <vt:lpwstr>_Toc432969986</vt:lpwstr>
      </vt:variant>
      <vt:variant>
        <vt:i4>1835065</vt:i4>
      </vt:variant>
      <vt:variant>
        <vt:i4>398</vt:i4>
      </vt:variant>
      <vt:variant>
        <vt:i4>0</vt:i4>
      </vt:variant>
      <vt:variant>
        <vt:i4>5</vt:i4>
      </vt:variant>
      <vt:variant>
        <vt:lpwstr/>
      </vt:variant>
      <vt:variant>
        <vt:lpwstr>_Toc432969985</vt:lpwstr>
      </vt:variant>
      <vt:variant>
        <vt:i4>1835065</vt:i4>
      </vt:variant>
      <vt:variant>
        <vt:i4>392</vt:i4>
      </vt:variant>
      <vt:variant>
        <vt:i4>0</vt:i4>
      </vt:variant>
      <vt:variant>
        <vt:i4>5</vt:i4>
      </vt:variant>
      <vt:variant>
        <vt:lpwstr/>
      </vt:variant>
      <vt:variant>
        <vt:lpwstr>_Toc432969984</vt:lpwstr>
      </vt:variant>
      <vt:variant>
        <vt:i4>1835065</vt:i4>
      </vt:variant>
      <vt:variant>
        <vt:i4>386</vt:i4>
      </vt:variant>
      <vt:variant>
        <vt:i4>0</vt:i4>
      </vt:variant>
      <vt:variant>
        <vt:i4>5</vt:i4>
      </vt:variant>
      <vt:variant>
        <vt:lpwstr/>
      </vt:variant>
      <vt:variant>
        <vt:lpwstr>_Toc432969983</vt:lpwstr>
      </vt:variant>
      <vt:variant>
        <vt:i4>1835065</vt:i4>
      </vt:variant>
      <vt:variant>
        <vt:i4>380</vt:i4>
      </vt:variant>
      <vt:variant>
        <vt:i4>0</vt:i4>
      </vt:variant>
      <vt:variant>
        <vt:i4>5</vt:i4>
      </vt:variant>
      <vt:variant>
        <vt:lpwstr/>
      </vt:variant>
      <vt:variant>
        <vt:lpwstr>_Toc432969982</vt:lpwstr>
      </vt:variant>
      <vt:variant>
        <vt:i4>1835065</vt:i4>
      </vt:variant>
      <vt:variant>
        <vt:i4>374</vt:i4>
      </vt:variant>
      <vt:variant>
        <vt:i4>0</vt:i4>
      </vt:variant>
      <vt:variant>
        <vt:i4>5</vt:i4>
      </vt:variant>
      <vt:variant>
        <vt:lpwstr/>
      </vt:variant>
      <vt:variant>
        <vt:lpwstr>_Toc432969981</vt:lpwstr>
      </vt:variant>
      <vt:variant>
        <vt:i4>1835065</vt:i4>
      </vt:variant>
      <vt:variant>
        <vt:i4>368</vt:i4>
      </vt:variant>
      <vt:variant>
        <vt:i4>0</vt:i4>
      </vt:variant>
      <vt:variant>
        <vt:i4>5</vt:i4>
      </vt:variant>
      <vt:variant>
        <vt:lpwstr/>
      </vt:variant>
      <vt:variant>
        <vt:lpwstr>_Toc432969980</vt:lpwstr>
      </vt:variant>
      <vt:variant>
        <vt:i4>1245241</vt:i4>
      </vt:variant>
      <vt:variant>
        <vt:i4>362</vt:i4>
      </vt:variant>
      <vt:variant>
        <vt:i4>0</vt:i4>
      </vt:variant>
      <vt:variant>
        <vt:i4>5</vt:i4>
      </vt:variant>
      <vt:variant>
        <vt:lpwstr/>
      </vt:variant>
      <vt:variant>
        <vt:lpwstr>_Toc432969979</vt:lpwstr>
      </vt:variant>
      <vt:variant>
        <vt:i4>1245241</vt:i4>
      </vt:variant>
      <vt:variant>
        <vt:i4>356</vt:i4>
      </vt:variant>
      <vt:variant>
        <vt:i4>0</vt:i4>
      </vt:variant>
      <vt:variant>
        <vt:i4>5</vt:i4>
      </vt:variant>
      <vt:variant>
        <vt:lpwstr/>
      </vt:variant>
      <vt:variant>
        <vt:lpwstr>_Toc432969978</vt:lpwstr>
      </vt:variant>
      <vt:variant>
        <vt:i4>1245241</vt:i4>
      </vt:variant>
      <vt:variant>
        <vt:i4>350</vt:i4>
      </vt:variant>
      <vt:variant>
        <vt:i4>0</vt:i4>
      </vt:variant>
      <vt:variant>
        <vt:i4>5</vt:i4>
      </vt:variant>
      <vt:variant>
        <vt:lpwstr/>
      </vt:variant>
      <vt:variant>
        <vt:lpwstr>_Toc432969977</vt:lpwstr>
      </vt:variant>
      <vt:variant>
        <vt:i4>1245241</vt:i4>
      </vt:variant>
      <vt:variant>
        <vt:i4>344</vt:i4>
      </vt:variant>
      <vt:variant>
        <vt:i4>0</vt:i4>
      </vt:variant>
      <vt:variant>
        <vt:i4>5</vt:i4>
      </vt:variant>
      <vt:variant>
        <vt:lpwstr/>
      </vt:variant>
      <vt:variant>
        <vt:lpwstr>_Toc432969976</vt:lpwstr>
      </vt:variant>
      <vt:variant>
        <vt:i4>1245241</vt:i4>
      </vt:variant>
      <vt:variant>
        <vt:i4>338</vt:i4>
      </vt:variant>
      <vt:variant>
        <vt:i4>0</vt:i4>
      </vt:variant>
      <vt:variant>
        <vt:i4>5</vt:i4>
      </vt:variant>
      <vt:variant>
        <vt:lpwstr/>
      </vt:variant>
      <vt:variant>
        <vt:lpwstr>_Toc432969975</vt:lpwstr>
      </vt:variant>
      <vt:variant>
        <vt:i4>1245241</vt:i4>
      </vt:variant>
      <vt:variant>
        <vt:i4>332</vt:i4>
      </vt:variant>
      <vt:variant>
        <vt:i4>0</vt:i4>
      </vt:variant>
      <vt:variant>
        <vt:i4>5</vt:i4>
      </vt:variant>
      <vt:variant>
        <vt:lpwstr/>
      </vt:variant>
      <vt:variant>
        <vt:lpwstr>_Toc432969974</vt:lpwstr>
      </vt:variant>
      <vt:variant>
        <vt:i4>1245241</vt:i4>
      </vt:variant>
      <vt:variant>
        <vt:i4>326</vt:i4>
      </vt:variant>
      <vt:variant>
        <vt:i4>0</vt:i4>
      </vt:variant>
      <vt:variant>
        <vt:i4>5</vt:i4>
      </vt:variant>
      <vt:variant>
        <vt:lpwstr/>
      </vt:variant>
      <vt:variant>
        <vt:lpwstr>_Toc432969973</vt:lpwstr>
      </vt:variant>
      <vt:variant>
        <vt:i4>1245241</vt:i4>
      </vt:variant>
      <vt:variant>
        <vt:i4>320</vt:i4>
      </vt:variant>
      <vt:variant>
        <vt:i4>0</vt:i4>
      </vt:variant>
      <vt:variant>
        <vt:i4>5</vt:i4>
      </vt:variant>
      <vt:variant>
        <vt:lpwstr/>
      </vt:variant>
      <vt:variant>
        <vt:lpwstr>_Toc432969972</vt:lpwstr>
      </vt:variant>
      <vt:variant>
        <vt:i4>1245241</vt:i4>
      </vt:variant>
      <vt:variant>
        <vt:i4>314</vt:i4>
      </vt:variant>
      <vt:variant>
        <vt:i4>0</vt:i4>
      </vt:variant>
      <vt:variant>
        <vt:i4>5</vt:i4>
      </vt:variant>
      <vt:variant>
        <vt:lpwstr/>
      </vt:variant>
      <vt:variant>
        <vt:lpwstr>_Toc432969971</vt:lpwstr>
      </vt:variant>
      <vt:variant>
        <vt:i4>1245241</vt:i4>
      </vt:variant>
      <vt:variant>
        <vt:i4>308</vt:i4>
      </vt:variant>
      <vt:variant>
        <vt:i4>0</vt:i4>
      </vt:variant>
      <vt:variant>
        <vt:i4>5</vt:i4>
      </vt:variant>
      <vt:variant>
        <vt:lpwstr/>
      </vt:variant>
      <vt:variant>
        <vt:lpwstr>_Toc432969970</vt:lpwstr>
      </vt:variant>
      <vt:variant>
        <vt:i4>1179705</vt:i4>
      </vt:variant>
      <vt:variant>
        <vt:i4>302</vt:i4>
      </vt:variant>
      <vt:variant>
        <vt:i4>0</vt:i4>
      </vt:variant>
      <vt:variant>
        <vt:i4>5</vt:i4>
      </vt:variant>
      <vt:variant>
        <vt:lpwstr/>
      </vt:variant>
      <vt:variant>
        <vt:lpwstr>_Toc432969969</vt:lpwstr>
      </vt:variant>
      <vt:variant>
        <vt:i4>1179705</vt:i4>
      </vt:variant>
      <vt:variant>
        <vt:i4>296</vt:i4>
      </vt:variant>
      <vt:variant>
        <vt:i4>0</vt:i4>
      </vt:variant>
      <vt:variant>
        <vt:i4>5</vt:i4>
      </vt:variant>
      <vt:variant>
        <vt:lpwstr/>
      </vt:variant>
      <vt:variant>
        <vt:lpwstr>_Toc432969968</vt:lpwstr>
      </vt:variant>
      <vt:variant>
        <vt:i4>1179705</vt:i4>
      </vt:variant>
      <vt:variant>
        <vt:i4>290</vt:i4>
      </vt:variant>
      <vt:variant>
        <vt:i4>0</vt:i4>
      </vt:variant>
      <vt:variant>
        <vt:i4>5</vt:i4>
      </vt:variant>
      <vt:variant>
        <vt:lpwstr/>
      </vt:variant>
      <vt:variant>
        <vt:lpwstr>_Toc432969967</vt:lpwstr>
      </vt:variant>
      <vt:variant>
        <vt:i4>1179705</vt:i4>
      </vt:variant>
      <vt:variant>
        <vt:i4>284</vt:i4>
      </vt:variant>
      <vt:variant>
        <vt:i4>0</vt:i4>
      </vt:variant>
      <vt:variant>
        <vt:i4>5</vt:i4>
      </vt:variant>
      <vt:variant>
        <vt:lpwstr/>
      </vt:variant>
      <vt:variant>
        <vt:lpwstr>_Toc432969966</vt:lpwstr>
      </vt:variant>
      <vt:variant>
        <vt:i4>1179705</vt:i4>
      </vt:variant>
      <vt:variant>
        <vt:i4>278</vt:i4>
      </vt:variant>
      <vt:variant>
        <vt:i4>0</vt:i4>
      </vt:variant>
      <vt:variant>
        <vt:i4>5</vt:i4>
      </vt:variant>
      <vt:variant>
        <vt:lpwstr/>
      </vt:variant>
      <vt:variant>
        <vt:lpwstr>_Toc432969965</vt:lpwstr>
      </vt:variant>
      <vt:variant>
        <vt:i4>1179705</vt:i4>
      </vt:variant>
      <vt:variant>
        <vt:i4>272</vt:i4>
      </vt:variant>
      <vt:variant>
        <vt:i4>0</vt:i4>
      </vt:variant>
      <vt:variant>
        <vt:i4>5</vt:i4>
      </vt:variant>
      <vt:variant>
        <vt:lpwstr/>
      </vt:variant>
      <vt:variant>
        <vt:lpwstr>_Toc432969964</vt:lpwstr>
      </vt:variant>
      <vt:variant>
        <vt:i4>1179705</vt:i4>
      </vt:variant>
      <vt:variant>
        <vt:i4>266</vt:i4>
      </vt:variant>
      <vt:variant>
        <vt:i4>0</vt:i4>
      </vt:variant>
      <vt:variant>
        <vt:i4>5</vt:i4>
      </vt:variant>
      <vt:variant>
        <vt:lpwstr/>
      </vt:variant>
      <vt:variant>
        <vt:lpwstr>_Toc432969963</vt:lpwstr>
      </vt:variant>
      <vt:variant>
        <vt:i4>1179705</vt:i4>
      </vt:variant>
      <vt:variant>
        <vt:i4>260</vt:i4>
      </vt:variant>
      <vt:variant>
        <vt:i4>0</vt:i4>
      </vt:variant>
      <vt:variant>
        <vt:i4>5</vt:i4>
      </vt:variant>
      <vt:variant>
        <vt:lpwstr/>
      </vt:variant>
      <vt:variant>
        <vt:lpwstr>_Toc432969962</vt:lpwstr>
      </vt:variant>
      <vt:variant>
        <vt:i4>1179705</vt:i4>
      </vt:variant>
      <vt:variant>
        <vt:i4>254</vt:i4>
      </vt:variant>
      <vt:variant>
        <vt:i4>0</vt:i4>
      </vt:variant>
      <vt:variant>
        <vt:i4>5</vt:i4>
      </vt:variant>
      <vt:variant>
        <vt:lpwstr/>
      </vt:variant>
      <vt:variant>
        <vt:lpwstr>_Toc432969961</vt:lpwstr>
      </vt:variant>
      <vt:variant>
        <vt:i4>1179705</vt:i4>
      </vt:variant>
      <vt:variant>
        <vt:i4>248</vt:i4>
      </vt:variant>
      <vt:variant>
        <vt:i4>0</vt:i4>
      </vt:variant>
      <vt:variant>
        <vt:i4>5</vt:i4>
      </vt:variant>
      <vt:variant>
        <vt:lpwstr/>
      </vt:variant>
      <vt:variant>
        <vt:lpwstr>_Toc432969960</vt:lpwstr>
      </vt:variant>
      <vt:variant>
        <vt:i4>1114169</vt:i4>
      </vt:variant>
      <vt:variant>
        <vt:i4>242</vt:i4>
      </vt:variant>
      <vt:variant>
        <vt:i4>0</vt:i4>
      </vt:variant>
      <vt:variant>
        <vt:i4>5</vt:i4>
      </vt:variant>
      <vt:variant>
        <vt:lpwstr/>
      </vt:variant>
      <vt:variant>
        <vt:lpwstr>_Toc432969959</vt:lpwstr>
      </vt:variant>
      <vt:variant>
        <vt:i4>1114169</vt:i4>
      </vt:variant>
      <vt:variant>
        <vt:i4>236</vt:i4>
      </vt:variant>
      <vt:variant>
        <vt:i4>0</vt:i4>
      </vt:variant>
      <vt:variant>
        <vt:i4>5</vt:i4>
      </vt:variant>
      <vt:variant>
        <vt:lpwstr/>
      </vt:variant>
      <vt:variant>
        <vt:lpwstr>_Toc432969958</vt:lpwstr>
      </vt:variant>
      <vt:variant>
        <vt:i4>1114169</vt:i4>
      </vt:variant>
      <vt:variant>
        <vt:i4>230</vt:i4>
      </vt:variant>
      <vt:variant>
        <vt:i4>0</vt:i4>
      </vt:variant>
      <vt:variant>
        <vt:i4>5</vt:i4>
      </vt:variant>
      <vt:variant>
        <vt:lpwstr/>
      </vt:variant>
      <vt:variant>
        <vt:lpwstr>_Toc432969957</vt:lpwstr>
      </vt:variant>
      <vt:variant>
        <vt:i4>1114169</vt:i4>
      </vt:variant>
      <vt:variant>
        <vt:i4>224</vt:i4>
      </vt:variant>
      <vt:variant>
        <vt:i4>0</vt:i4>
      </vt:variant>
      <vt:variant>
        <vt:i4>5</vt:i4>
      </vt:variant>
      <vt:variant>
        <vt:lpwstr/>
      </vt:variant>
      <vt:variant>
        <vt:lpwstr>_Toc432969956</vt:lpwstr>
      </vt:variant>
      <vt:variant>
        <vt:i4>1114169</vt:i4>
      </vt:variant>
      <vt:variant>
        <vt:i4>218</vt:i4>
      </vt:variant>
      <vt:variant>
        <vt:i4>0</vt:i4>
      </vt:variant>
      <vt:variant>
        <vt:i4>5</vt:i4>
      </vt:variant>
      <vt:variant>
        <vt:lpwstr/>
      </vt:variant>
      <vt:variant>
        <vt:lpwstr>_Toc432969955</vt:lpwstr>
      </vt:variant>
      <vt:variant>
        <vt:i4>1114169</vt:i4>
      </vt:variant>
      <vt:variant>
        <vt:i4>212</vt:i4>
      </vt:variant>
      <vt:variant>
        <vt:i4>0</vt:i4>
      </vt:variant>
      <vt:variant>
        <vt:i4>5</vt:i4>
      </vt:variant>
      <vt:variant>
        <vt:lpwstr/>
      </vt:variant>
      <vt:variant>
        <vt:lpwstr>_Toc432969954</vt:lpwstr>
      </vt:variant>
      <vt:variant>
        <vt:i4>1114169</vt:i4>
      </vt:variant>
      <vt:variant>
        <vt:i4>206</vt:i4>
      </vt:variant>
      <vt:variant>
        <vt:i4>0</vt:i4>
      </vt:variant>
      <vt:variant>
        <vt:i4>5</vt:i4>
      </vt:variant>
      <vt:variant>
        <vt:lpwstr/>
      </vt:variant>
      <vt:variant>
        <vt:lpwstr>_Toc432969953</vt:lpwstr>
      </vt:variant>
      <vt:variant>
        <vt:i4>1114169</vt:i4>
      </vt:variant>
      <vt:variant>
        <vt:i4>200</vt:i4>
      </vt:variant>
      <vt:variant>
        <vt:i4>0</vt:i4>
      </vt:variant>
      <vt:variant>
        <vt:i4>5</vt:i4>
      </vt:variant>
      <vt:variant>
        <vt:lpwstr/>
      </vt:variant>
      <vt:variant>
        <vt:lpwstr>_Toc432969952</vt:lpwstr>
      </vt:variant>
      <vt:variant>
        <vt:i4>1114169</vt:i4>
      </vt:variant>
      <vt:variant>
        <vt:i4>194</vt:i4>
      </vt:variant>
      <vt:variant>
        <vt:i4>0</vt:i4>
      </vt:variant>
      <vt:variant>
        <vt:i4>5</vt:i4>
      </vt:variant>
      <vt:variant>
        <vt:lpwstr/>
      </vt:variant>
      <vt:variant>
        <vt:lpwstr>_Toc432969951</vt:lpwstr>
      </vt:variant>
      <vt:variant>
        <vt:i4>1114169</vt:i4>
      </vt:variant>
      <vt:variant>
        <vt:i4>188</vt:i4>
      </vt:variant>
      <vt:variant>
        <vt:i4>0</vt:i4>
      </vt:variant>
      <vt:variant>
        <vt:i4>5</vt:i4>
      </vt:variant>
      <vt:variant>
        <vt:lpwstr/>
      </vt:variant>
      <vt:variant>
        <vt:lpwstr>_Toc432969950</vt:lpwstr>
      </vt:variant>
      <vt:variant>
        <vt:i4>1048633</vt:i4>
      </vt:variant>
      <vt:variant>
        <vt:i4>182</vt:i4>
      </vt:variant>
      <vt:variant>
        <vt:i4>0</vt:i4>
      </vt:variant>
      <vt:variant>
        <vt:i4>5</vt:i4>
      </vt:variant>
      <vt:variant>
        <vt:lpwstr/>
      </vt:variant>
      <vt:variant>
        <vt:lpwstr>_Toc432969949</vt:lpwstr>
      </vt:variant>
      <vt:variant>
        <vt:i4>1048633</vt:i4>
      </vt:variant>
      <vt:variant>
        <vt:i4>176</vt:i4>
      </vt:variant>
      <vt:variant>
        <vt:i4>0</vt:i4>
      </vt:variant>
      <vt:variant>
        <vt:i4>5</vt:i4>
      </vt:variant>
      <vt:variant>
        <vt:lpwstr/>
      </vt:variant>
      <vt:variant>
        <vt:lpwstr>_Toc432969948</vt:lpwstr>
      </vt:variant>
      <vt:variant>
        <vt:i4>1048633</vt:i4>
      </vt:variant>
      <vt:variant>
        <vt:i4>170</vt:i4>
      </vt:variant>
      <vt:variant>
        <vt:i4>0</vt:i4>
      </vt:variant>
      <vt:variant>
        <vt:i4>5</vt:i4>
      </vt:variant>
      <vt:variant>
        <vt:lpwstr/>
      </vt:variant>
      <vt:variant>
        <vt:lpwstr>_Toc432969947</vt:lpwstr>
      </vt:variant>
      <vt:variant>
        <vt:i4>1048633</vt:i4>
      </vt:variant>
      <vt:variant>
        <vt:i4>164</vt:i4>
      </vt:variant>
      <vt:variant>
        <vt:i4>0</vt:i4>
      </vt:variant>
      <vt:variant>
        <vt:i4>5</vt:i4>
      </vt:variant>
      <vt:variant>
        <vt:lpwstr/>
      </vt:variant>
      <vt:variant>
        <vt:lpwstr>_Toc432969946</vt:lpwstr>
      </vt:variant>
      <vt:variant>
        <vt:i4>1048633</vt:i4>
      </vt:variant>
      <vt:variant>
        <vt:i4>158</vt:i4>
      </vt:variant>
      <vt:variant>
        <vt:i4>0</vt:i4>
      </vt:variant>
      <vt:variant>
        <vt:i4>5</vt:i4>
      </vt:variant>
      <vt:variant>
        <vt:lpwstr/>
      </vt:variant>
      <vt:variant>
        <vt:lpwstr>_Toc432969945</vt:lpwstr>
      </vt:variant>
      <vt:variant>
        <vt:i4>1048633</vt:i4>
      </vt:variant>
      <vt:variant>
        <vt:i4>152</vt:i4>
      </vt:variant>
      <vt:variant>
        <vt:i4>0</vt:i4>
      </vt:variant>
      <vt:variant>
        <vt:i4>5</vt:i4>
      </vt:variant>
      <vt:variant>
        <vt:lpwstr/>
      </vt:variant>
      <vt:variant>
        <vt:lpwstr>_Toc432969944</vt:lpwstr>
      </vt:variant>
      <vt:variant>
        <vt:i4>1048633</vt:i4>
      </vt:variant>
      <vt:variant>
        <vt:i4>146</vt:i4>
      </vt:variant>
      <vt:variant>
        <vt:i4>0</vt:i4>
      </vt:variant>
      <vt:variant>
        <vt:i4>5</vt:i4>
      </vt:variant>
      <vt:variant>
        <vt:lpwstr/>
      </vt:variant>
      <vt:variant>
        <vt:lpwstr>_Toc432969943</vt:lpwstr>
      </vt:variant>
      <vt:variant>
        <vt:i4>1048633</vt:i4>
      </vt:variant>
      <vt:variant>
        <vt:i4>140</vt:i4>
      </vt:variant>
      <vt:variant>
        <vt:i4>0</vt:i4>
      </vt:variant>
      <vt:variant>
        <vt:i4>5</vt:i4>
      </vt:variant>
      <vt:variant>
        <vt:lpwstr/>
      </vt:variant>
      <vt:variant>
        <vt:lpwstr>_Toc432969942</vt:lpwstr>
      </vt:variant>
      <vt:variant>
        <vt:i4>1048633</vt:i4>
      </vt:variant>
      <vt:variant>
        <vt:i4>134</vt:i4>
      </vt:variant>
      <vt:variant>
        <vt:i4>0</vt:i4>
      </vt:variant>
      <vt:variant>
        <vt:i4>5</vt:i4>
      </vt:variant>
      <vt:variant>
        <vt:lpwstr/>
      </vt:variant>
      <vt:variant>
        <vt:lpwstr>_Toc432969941</vt:lpwstr>
      </vt:variant>
      <vt:variant>
        <vt:i4>1048633</vt:i4>
      </vt:variant>
      <vt:variant>
        <vt:i4>128</vt:i4>
      </vt:variant>
      <vt:variant>
        <vt:i4>0</vt:i4>
      </vt:variant>
      <vt:variant>
        <vt:i4>5</vt:i4>
      </vt:variant>
      <vt:variant>
        <vt:lpwstr/>
      </vt:variant>
      <vt:variant>
        <vt:lpwstr>_Toc432969940</vt:lpwstr>
      </vt:variant>
      <vt:variant>
        <vt:i4>1507385</vt:i4>
      </vt:variant>
      <vt:variant>
        <vt:i4>122</vt:i4>
      </vt:variant>
      <vt:variant>
        <vt:i4>0</vt:i4>
      </vt:variant>
      <vt:variant>
        <vt:i4>5</vt:i4>
      </vt:variant>
      <vt:variant>
        <vt:lpwstr/>
      </vt:variant>
      <vt:variant>
        <vt:lpwstr>_Toc432969939</vt:lpwstr>
      </vt:variant>
      <vt:variant>
        <vt:i4>1507385</vt:i4>
      </vt:variant>
      <vt:variant>
        <vt:i4>116</vt:i4>
      </vt:variant>
      <vt:variant>
        <vt:i4>0</vt:i4>
      </vt:variant>
      <vt:variant>
        <vt:i4>5</vt:i4>
      </vt:variant>
      <vt:variant>
        <vt:lpwstr/>
      </vt:variant>
      <vt:variant>
        <vt:lpwstr>_Toc432969938</vt:lpwstr>
      </vt:variant>
      <vt:variant>
        <vt:i4>1507385</vt:i4>
      </vt:variant>
      <vt:variant>
        <vt:i4>110</vt:i4>
      </vt:variant>
      <vt:variant>
        <vt:i4>0</vt:i4>
      </vt:variant>
      <vt:variant>
        <vt:i4>5</vt:i4>
      </vt:variant>
      <vt:variant>
        <vt:lpwstr/>
      </vt:variant>
      <vt:variant>
        <vt:lpwstr>_Toc432969937</vt:lpwstr>
      </vt:variant>
      <vt:variant>
        <vt:i4>1507385</vt:i4>
      </vt:variant>
      <vt:variant>
        <vt:i4>104</vt:i4>
      </vt:variant>
      <vt:variant>
        <vt:i4>0</vt:i4>
      </vt:variant>
      <vt:variant>
        <vt:i4>5</vt:i4>
      </vt:variant>
      <vt:variant>
        <vt:lpwstr/>
      </vt:variant>
      <vt:variant>
        <vt:lpwstr>_Toc432969936</vt:lpwstr>
      </vt:variant>
      <vt:variant>
        <vt:i4>1507385</vt:i4>
      </vt:variant>
      <vt:variant>
        <vt:i4>98</vt:i4>
      </vt:variant>
      <vt:variant>
        <vt:i4>0</vt:i4>
      </vt:variant>
      <vt:variant>
        <vt:i4>5</vt:i4>
      </vt:variant>
      <vt:variant>
        <vt:lpwstr/>
      </vt:variant>
      <vt:variant>
        <vt:lpwstr>_Toc432969935</vt:lpwstr>
      </vt:variant>
      <vt:variant>
        <vt:i4>1507385</vt:i4>
      </vt:variant>
      <vt:variant>
        <vt:i4>92</vt:i4>
      </vt:variant>
      <vt:variant>
        <vt:i4>0</vt:i4>
      </vt:variant>
      <vt:variant>
        <vt:i4>5</vt:i4>
      </vt:variant>
      <vt:variant>
        <vt:lpwstr/>
      </vt:variant>
      <vt:variant>
        <vt:lpwstr>_Toc432969934</vt:lpwstr>
      </vt:variant>
      <vt:variant>
        <vt:i4>1507385</vt:i4>
      </vt:variant>
      <vt:variant>
        <vt:i4>86</vt:i4>
      </vt:variant>
      <vt:variant>
        <vt:i4>0</vt:i4>
      </vt:variant>
      <vt:variant>
        <vt:i4>5</vt:i4>
      </vt:variant>
      <vt:variant>
        <vt:lpwstr/>
      </vt:variant>
      <vt:variant>
        <vt:lpwstr>_Toc432969933</vt:lpwstr>
      </vt:variant>
      <vt:variant>
        <vt:i4>1507385</vt:i4>
      </vt:variant>
      <vt:variant>
        <vt:i4>80</vt:i4>
      </vt:variant>
      <vt:variant>
        <vt:i4>0</vt:i4>
      </vt:variant>
      <vt:variant>
        <vt:i4>5</vt:i4>
      </vt:variant>
      <vt:variant>
        <vt:lpwstr/>
      </vt:variant>
      <vt:variant>
        <vt:lpwstr>_Toc432969932</vt:lpwstr>
      </vt:variant>
      <vt:variant>
        <vt:i4>1507385</vt:i4>
      </vt:variant>
      <vt:variant>
        <vt:i4>74</vt:i4>
      </vt:variant>
      <vt:variant>
        <vt:i4>0</vt:i4>
      </vt:variant>
      <vt:variant>
        <vt:i4>5</vt:i4>
      </vt:variant>
      <vt:variant>
        <vt:lpwstr/>
      </vt:variant>
      <vt:variant>
        <vt:lpwstr>_Toc432969931</vt:lpwstr>
      </vt:variant>
      <vt:variant>
        <vt:i4>1507385</vt:i4>
      </vt:variant>
      <vt:variant>
        <vt:i4>68</vt:i4>
      </vt:variant>
      <vt:variant>
        <vt:i4>0</vt:i4>
      </vt:variant>
      <vt:variant>
        <vt:i4>5</vt:i4>
      </vt:variant>
      <vt:variant>
        <vt:lpwstr/>
      </vt:variant>
      <vt:variant>
        <vt:lpwstr>_Toc432969930</vt:lpwstr>
      </vt:variant>
      <vt:variant>
        <vt:i4>1441849</vt:i4>
      </vt:variant>
      <vt:variant>
        <vt:i4>62</vt:i4>
      </vt:variant>
      <vt:variant>
        <vt:i4>0</vt:i4>
      </vt:variant>
      <vt:variant>
        <vt:i4>5</vt:i4>
      </vt:variant>
      <vt:variant>
        <vt:lpwstr/>
      </vt:variant>
      <vt:variant>
        <vt:lpwstr>_Toc432969929</vt:lpwstr>
      </vt:variant>
      <vt:variant>
        <vt:i4>1441849</vt:i4>
      </vt:variant>
      <vt:variant>
        <vt:i4>56</vt:i4>
      </vt:variant>
      <vt:variant>
        <vt:i4>0</vt:i4>
      </vt:variant>
      <vt:variant>
        <vt:i4>5</vt:i4>
      </vt:variant>
      <vt:variant>
        <vt:lpwstr/>
      </vt:variant>
      <vt:variant>
        <vt:lpwstr>_Toc432969928</vt:lpwstr>
      </vt:variant>
      <vt:variant>
        <vt:i4>1441849</vt:i4>
      </vt:variant>
      <vt:variant>
        <vt:i4>50</vt:i4>
      </vt:variant>
      <vt:variant>
        <vt:i4>0</vt:i4>
      </vt:variant>
      <vt:variant>
        <vt:i4>5</vt:i4>
      </vt:variant>
      <vt:variant>
        <vt:lpwstr/>
      </vt:variant>
      <vt:variant>
        <vt:lpwstr>_Toc432969927</vt:lpwstr>
      </vt:variant>
      <vt:variant>
        <vt:i4>1441849</vt:i4>
      </vt:variant>
      <vt:variant>
        <vt:i4>44</vt:i4>
      </vt:variant>
      <vt:variant>
        <vt:i4>0</vt:i4>
      </vt:variant>
      <vt:variant>
        <vt:i4>5</vt:i4>
      </vt:variant>
      <vt:variant>
        <vt:lpwstr/>
      </vt:variant>
      <vt:variant>
        <vt:lpwstr>_Toc432969926</vt:lpwstr>
      </vt:variant>
      <vt:variant>
        <vt:i4>1441849</vt:i4>
      </vt:variant>
      <vt:variant>
        <vt:i4>38</vt:i4>
      </vt:variant>
      <vt:variant>
        <vt:i4>0</vt:i4>
      </vt:variant>
      <vt:variant>
        <vt:i4>5</vt:i4>
      </vt:variant>
      <vt:variant>
        <vt:lpwstr/>
      </vt:variant>
      <vt:variant>
        <vt:lpwstr>_Toc432969925</vt:lpwstr>
      </vt:variant>
      <vt:variant>
        <vt:i4>1441849</vt:i4>
      </vt:variant>
      <vt:variant>
        <vt:i4>32</vt:i4>
      </vt:variant>
      <vt:variant>
        <vt:i4>0</vt:i4>
      </vt:variant>
      <vt:variant>
        <vt:i4>5</vt:i4>
      </vt:variant>
      <vt:variant>
        <vt:lpwstr/>
      </vt:variant>
      <vt:variant>
        <vt:lpwstr>_Toc432969924</vt:lpwstr>
      </vt:variant>
      <vt:variant>
        <vt:i4>1441849</vt:i4>
      </vt:variant>
      <vt:variant>
        <vt:i4>26</vt:i4>
      </vt:variant>
      <vt:variant>
        <vt:i4>0</vt:i4>
      </vt:variant>
      <vt:variant>
        <vt:i4>5</vt:i4>
      </vt:variant>
      <vt:variant>
        <vt:lpwstr/>
      </vt:variant>
      <vt:variant>
        <vt:lpwstr>_Toc432969923</vt:lpwstr>
      </vt:variant>
      <vt:variant>
        <vt:i4>1441849</vt:i4>
      </vt:variant>
      <vt:variant>
        <vt:i4>20</vt:i4>
      </vt:variant>
      <vt:variant>
        <vt:i4>0</vt:i4>
      </vt:variant>
      <vt:variant>
        <vt:i4>5</vt:i4>
      </vt:variant>
      <vt:variant>
        <vt:lpwstr/>
      </vt:variant>
      <vt:variant>
        <vt:lpwstr>_Toc432969922</vt:lpwstr>
      </vt:variant>
      <vt:variant>
        <vt:i4>1441849</vt:i4>
      </vt:variant>
      <vt:variant>
        <vt:i4>14</vt:i4>
      </vt:variant>
      <vt:variant>
        <vt:i4>0</vt:i4>
      </vt:variant>
      <vt:variant>
        <vt:i4>5</vt:i4>
      </vt:variant>
      <vt:variant>
        <vt:lpwstr/>
      </vt:variant>
      <vt:variant>
        <vt:lpwstr>_Toc432969921</vt:lpwstr>
      </vt:variant>
      <vt:variant>
        <vt:i4>1441849</vt:i4>
      </vt:variant>
      <vt:variant>
        <vt:i4>8</vt:i4>
      </vt:variant>
      <vt:variant>
        <vt:i4>0</vt:i4>
      </vt:variant>
      <vt:variant>
        <vt:i4>5</vt:i4>
      </vt:variant>
      <vt:variant>
        <vt:lpwstr/>
      </vt:variant>
      <vt:variant>
        <vt:lpwstr>_Toc432969920</vt:lpwstr>
      </vt:variant>
      <vt:variant>
        <vt:i4>1376313</vt:i4>
      </vt:variant>
      <vt:variant>
        <vt:i4>2</vt:i4>
      </vt:variant>
      <vt:variant>
        <vt:i4>0</vt:i4>
      </vt:variant>
      <vt:variant>
        <vt:i4>5</vt:i4>
      </vt:variant>
      <vt:variant>
        <vt:lpwstr/>
      </vt:variant>
      <vt:variant>
        <vt:lpwstr>_Toc432969919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Варненского муниципального округа</dc:title>
  <dc:creator>Eugene</dc:creator>
  <cp:lastModifiedBy>User</cp:lastModifiedBy>
  <cp:revision>81</cp:revision>
  <cp:lastPrinted>2023-03-14T05:20:00Z</cp:lastPrinted>
  <dcterms:created xsi:type="dcterms:W3CDTF">2023-03-14T05:20:00Z</dcterms:created>
  <dcterms:modified xsi:type="dcterms:W3CDTF">2026-02-21T03:57:00Z</dcterms:modified>
</cp:coreProperties>
</file>